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8E313" w14:textId="0F79B3F5" w:rsidR="00E92927" w:rsidRDefault="001F4ACE">
      <w:r>
        <w:t xml:space="preserve">                                                             </w:t>
      </w:r>
      <w:r>
        <w:rPr>
          <w:noProof/>
        </w:rPr>
        <w:drawing>
          <wp:inline distT="0" distB="0" distL="0" distR="0" wp14:anchorId="6119DE91" wp14:editId="3A3364B2">
            <wp:extent cx="2079690" cy="1295400"/>
            <wp:effectExtent l="0" t="0" r="0" b="0"/>
            <wp:docPr id="1" name="Picture 1" descr="A logo with blue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yellow colo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054" cy="1301233"/>
                    </a:xfrm>
                    <a:prstGeom prst="rect">
                      <a:avLst/>
                    </a:prstGeom>
                    <a:noFill/>
                    <a:ln>
                      <a:noFill/>
                    </a:ln>
                  </pic:spPr>
                </pic:pic>
              </a:graphicData>
            </a:graphic>
          </wp:inline>
        </w:drawing>
      </w:r>
    </w:p>
    <w:p w14:paraId="5CCE6103" w14:textId="77777777" w:rsidR="001F4ACE" w:rsidRDefault="001F4ACE"/>
    <w:p w14:paraId="04C5EC30" w14:textId="77777777" w:rsidR="001F4ACE" w:rsidRDefault="001F4ACE"/>
    <w:p w14:paraId="55829E19" w14:textId="77777777" w:rsidR="001F4ACE" w:rsidRPr="008471B3" w:rsidRDefault="001F4ACE">
      <w:pPr>
        <w:rPr>
          <w:sz w:val="28"/>
          <w:szCs w:val="28"/>
        </w:rPr>
      </w:pPr>
    </w:p>
    <w:p w14:paraId="1A1800A9" w14:textId="77777777" w:rsidR="00741BA2" w:rsidRDefault="00741BA2" w:rsidP="001F4ACE">
      <w:pPr>
        <w:jc w:val="center"/>
        <w:rPr>
          <w:rFonts w:ascii="Arial" w:hAnsi="Arial" w:cs="Arial"/>
          <w:b/>
          <w:bCs/>
          <w:sz w:val="28"/>
          <w:szCs w:val="28"/>
        </w:rPr>
      </w:pPr>
    </w:p>
    <w:p w14:paraId="77E64D23" w14:textId="44F8DBE0" w:rsidR="001F4ACE" w:rsidRPr="00741BA2" w:rsidRDefault="001F4ACE" w:rsidP="001F4ACE">
      <w:pPr>
        <w:jc w:val="center"/>
        <w:rPr>
          <w:rFonts w:ascii="Times New Roman" w:hAnsi="Times New Roman" w:cs="Times New Roman"/>
          <w:b/>
          <w:bCs/>
          <w:sz w:val="28"/>
          <w:szCs w:val="28"/>
        </w:rPr>
      </w:pPr>
      <w:r w:rsidRPr="00741BA2">
        <w:rPr>
          <w:rFonts w:ascii="Times New Roman" w:hAnsi="Times New Roman" w:cs="Times New Roman"/>
          <w:b/>
          <w:bCs/>
          <w:sz w:val="28"/>
          <w:szCs w:val="28"/>
        </w:rPr>
        <w:t>P</w:t>
      </w:r>
      <w:r w:rsidR="00741BA2" w:rsidRPr="00741BA2">
        <w:rPr>
          <w:rFonts w:ascii="Times New Roman" w:hAnsi="Times New Roman" w:cs="Times New Roman"/>
          <w:b/>
          <w:bCs/>
          <w:sz w:val="28"/>
          <w:szCs w:val="28"/>
        </w:rPr>
        <w:t>raćenje pregovaračkih postupaka bez objave obavijesti sa posebnim osvrtom na primjere iz prakse</w:t>
      </w:r>
    </w:p>
    <w:p w14:paraId="7A535D78" w14:textId="77777777" w:rsidR="001F4ACE" w:rsidRPr="008471B3" w:rsidRDefault="001F4ACE">
      <w:pPr>
        <w:rPr>
          <w:rFonts w:ascii="Arial" w:hAnsi="Arial" w:cs="Arial"/>
          <w:sz w:val="28"/>
          <w:szCs w:val="28"/>
        </w:rPr>
      </w:pPr>
    </w:p>
    <w:p w14:paraId="4ABB22BA" w14:textId="77777777" w:rsidR="001F4ACE" w:rsidRPr="008471B3" w:rsidRDefault="001F4ACE">
      <w:pPr>
        <w:rPr>
          <w:rFonts w:ascii="Arial" w:hAnsi="Arial" w:cs="Arial"/>
        </w:rPr>
      </w:pPr>
    </w:p>
    <w:p w14:paraId="3868292E" w14:textId="77777777" w:rsidR="001F4ACE" w:rsidRPr="008471B3" w:rsidRDefault="001F4ACE">
      <w:pPr>
        <w:rPr>
          <w:rFonts w:ascii="Arial" w:hAnsi="Arial" w:cs="Arial"/>
        </w:rPr>
      </w:pPr>
    </w:p>
    <w:p w14:paraId="22A6D6E7" w14:textId="77777777" w:rsidR="001F4ACE" w:rsidRPr="008471B3" w:rsidRDefault="001F4ACE">
      <w:pPr>
        <w:rPr>
          <w:rFonts w:ascii="Arial" w:hAnsi="Arial" w:cs="Arial"/>
        </w:rPr>
      </w:pPr>
    </w:p>
    <w:p w14:paraId="0E708ECB" w14:textId="77777777" w:rsidR="001F4ACE" w:rsidRPr="008471B3" w:rsidRDefault="001F4ACE">
      <w:pPr>
        <w:rPr>
          <w:rFonts w:ascii="Arial" w:hAnsi="Arial" w:cs="Arial"/>
        </w:rPr>
      </w:pPr>
    </w:p>
    <w:p w14:paraId="44E1F719" w14:textId="77777777" w:rsidR="001F4ACE" w:rsidRPr="008471B3" w:rsidRDefault="001F4ACE">
      <w:pPr>
        <w:rPr>
          <w:rFonts w:ascii="Arial" w:hAnsi="Arial" w:cs="Arial"/>
        </w:rPr>
      </w:pPr>
    </w:p>
    <w:p w14:paraId="19A709BC" w14:textId="77777777" w:rsidR="001F4ACE" w:rsidRPr="008471B3" w:rsidRDefault="001F4ACE">
      <w:pPr>
        <w:rPr>
          <w:rFonts w:ascii="Arial" w:hAnsi="Arial" w:cs="Arial"/>
        </w:rPr>
      </w:pPr>
    </w:p>
    <w:p w14:paraId="398EF315" w14:textId="77777777" w:rsidR="001F4ACE" w:rsidRPr="008471B3" w:rsidRDefault="001F4ACE">
      <w:pPr>
        <w:rPr>
          <w:rFonts w:ascii="Arial" w:hAnsi="Arial" w:cs="Arial"/>
        </w:rPr>
      </w:pPr>
    </w:p>
    <w:p w14:paraId="55559352" w14:textId="77777777" w:rsidR="001F4ACE" w:rsidRPr="008471B3" w:rsidRDefault="001F4ACE">
      <w:pPr>
        <w:rPr>
          <w:rFonts w:ascii="Arial" w:hAnsi="Arial" w:cs="Arial"/>
        </w:rPr>
      </w:pPr>
    </w:p>
    <w:p w14:paraId="0902163C" w14:textId="77777777" w:rsidR="001F4ACE" w:rsidRPr="008471B3" w:rsidRDefault="001F4ACE">
      <w:pPr>
        <w:rPr>
          <w:rFonts w:ascii="Arial" w:hAnsi="Arial" w:cs="Arial"/>
        </w:rPr>
      </w:pPr>
    </w:p>
    <w:p w14:paraId="2F70B580" w14:textId="77777777" w:rsidR="001F4ACE" w:rsidRPr="008471B3" w:rsidRDefault="001F4ACE">
      <w:pPr>
        <w:rPr>
          <w:rFonts w:ascii="Arial" w:hAnsi="Arial" w:cs="Arial"/>
        </w:rPr>
      </w:pPr>
    </w:p>
    <w:p w14:paraId="37A1598E" w14:textId="77777777" w:rsidR="001F4ACE" w:rsidRPr="008471B3" w:rsidRDefault="001F4ACE">
      <w:pPr>
        <w:rPr>
          <w:rFonts w:ascii="Arial" w:hAnsi="Arial" w:cs="Arial"/>
        </w:rPr>
      </w:pPr>
    </w:p>
    <w:p w14:paraId="375D6CD8" w14:textId="77777777" w:rsidR="001F4ACE" w:rsidRPr="008471B3" w:rsidRDefault="001F4ACE">
      <w:pPr>
        <w:rPr>
          <w:rFonts w:ascii="Arial" w:hAnsi="Arial" w:cs="Arial"/>
        </w:rPr>
      </w:pPr>
    </w:p>
    <w:p w14:paraId="351CD5AF" w14:textId="77777777" w:rsidR="001F4ACE" w:rsidRPr="008471B3" w:rsidRDefault="001F4ACE">
      <w:pPr>
        <w:rPr>
          <w:rFonts w:ascii="Arial" w:hAnsi="Arial" w:cs="Arial"/>
        </w:rPr>
      </w:pPr>
    </w:p>
    <w:p w14:paraId="2B6CAA8C" w14:textId="77777777" w:rsidR="001F4ACE" w:rsidRPr="008471B3" w:rsidRDefault="001F4ACE">
      <w:pPr>
        <w:rPr>
          <w:rFonts w:ascii="Arial" w:hAnsi="Arial" w:cs="Arial"/>
        </w:rPr>
      </w:pPr>
    </w:p>
    <w:p w14:paraId="1F61D4E1" w14:textId="77777777" w:rsidR="001F4ACE" w:rsidRPr="008471B3" w:rsidRDefault="001F4ACE">
      <w:pPr>
        <w:rPr>
          <w:rFonts w:ascii="Arial" w:hAnsi="Arial" w:cs="Arial"/>
        </w:rPr>
      </w:pPr>
    </w:p>
    <w:p w14:paraId="6BFE8D6C" w14:textId="77777777" w:rsidR="001F4ACE" w:rsidRPr="008471B3" w:rsidRDefault="001F4ACE">
      <w:pPr>
        <w:rPr>
          <w:rFonts w:ascii="Arial" w:hAnsi="Arial" w:cs="Arial"/>
        </w:rPr>
      </w:pPr>
    </w:p>
    <w:p w14:paraId="35BB819B" w14:textId="284F09A6" w:rsidR="001F4ACE" w:rsidRPr="008471B3" w:rsidRDefault="00741BA2" w:rsidP="001F4ACE">
      <w:pPr>
        <w:jc w:val="center"/>
        <w:rPr>
          <w:rFonts w:ascii="Arial" w:hAnsi="Arial" w:cs="Arial"/>
          <w:b/>
          <w:bCs/>
        </w:rPr>
      </w:pPr>
      <w:r>
        <w:rPr>
          <w:rFonts w:ascii="Arial" w:hAnsi="Arial" w:cs="Arial"/>
          <w:b/>
          <w:bCs/>
        </w:rPr>
        <w:t>Lipanj</w:t>
      </w:r>
      <w:r w:rsidR="001F4ACE" w:rsidRPr="008471B3">
        <w:rPr>
          <w:rFonts w:ascii="Arial" w:hAnsi="Arial" w:cs="Arial"/>
          <w:b/>
          <w:bCs/>
        </w:rPr>
        <w:t xml:space="preserve"> 2024. godine</w:t>
      </w:r>
    </w:p>
    <w:p w14:paraId="287C027C" w14:textId="77777777" w:rsidR="00F0712A" w:rsidRPr="008471B3" w:rsidRDefault="00F0712A" w:rsidP="001F4ACE">
      <w:pPr>
        <w:jc w:val="center"/>
        <w:rPr>
          <w:rFonts w:ascii="Arial" w:hAnsi="Arial" w:cs="Arial"/>
          <w:b/>
          <w:bCs/>
        </w:rPr>
      </w:pPr>
    </w:p>
    <w:p w14:paraId="25A6C570" w14:textId="77777777" w:rsidR="008471B3" w:rsidRDefault="008471B3" w:rsidP="001F4ACE">
      <w:pPr>
        <w:jc w:val="center"/>
        <w:rPr>
          <w:b/>
          <w:bCs/>
        </w:rPr>
      </w:pPr>
    </w:p>
    <w:p w14:paraId="2D4DCAFD" w14:textId="1D1ABBE3" w:rsidR="001F4ACE" w:rsidRDefault="001F4ACE" w:rsidP="001F4ACE">
      <w:pPr>
        <w:jc w:val="center"/>
        <w:rPr>
          <w:b/>
          <w:bCs/>
        </w:rPr>
      </w:pPr>
      <w:r w:rsidRPr="001F4ACE">
        <w:rPr>
          <w:b/>
          <w:bCs/>
        </w:rPr>
        <w:lastRenderedPageBreak/>
        <w:t>SADRŽAJ</w:t>
      </w:r>
    </w:p>
    <w:p w14:paraId="290E50D7" w14:textId="77777777" w:rsidR="001F4ACE" w:rsidRPr="00F0712A" w:rsidRDefault="001F4ACE" w:rsidP="001F4ACE">
      <w:pPr>
        <w:rPr>
          <w:rFonts w:ascii="Arial" w:hAnsi="Arial" w:cs="Arial"/>
          <w:b/>
          <w:bCs/>
        </w:rPr>
      </w:pPr>
    </w:p>
    <w:p w14:paraId="22FC70CB" w14:textId="182E6125" w:rsidR="001F4ACE" w:rsidRPr="00F0712A" w:rsidRDefault="001F4ACE" w:rsidP="001F4ACE">
      <w:pPr>
        <w:rPr>
          <w:rFonts w:ascii="Arial" w:hAnsi="Arial" w:cs="Arial"/>
          <w:b/>
          <w:bCs/>
        </w:rPr>
      </w:pPr>
      <w:r w:rsidRPr="00F0712A">
        <w:rPr>
          <w:rFonts w:ascii="Arial" w:hAnsi="Arial" w:cs="Arial"/>
          <w:b/>
          <w:bCs/>
        </w:rPr>
        <w:t xml:space="preserve">1. Uvod ..................................................................................................................... </w:t>
      </w:r>
      <w:r w:rsidR="00C94618">
        <w:rPr>
          <w:rFonts w:ascii="Arial" w:hAnsi="Arial" w:cs="Arial"/>
          <w:b/>
          <w:bCs/>
        </w:rPr>
        <w:t>3</w:t>
      </w:r>
    </w:p>
    <w:p w14:paraId="57898932" w14:textId="17A65811" w:rsidR="00FE34A5" w:rsidRPr="00F0712A" w:rsidRDefault="001F4ACE" w:rsidP="001F4ACE">
      <w:pPr>
        <w:rPr>
          <w:rFonts w:ascii="Arial" w:hAnsi="Arial" w:cs="Arial"/>
          <w:b/>
          <w:bCs/>
        </w:rPr>
      </w:pPr>
      <w:r w:rsidRPr="00F0712A">
        <w:rPr>
          <w:rFonts w:ascii="Arial" w:hAnsi="Arial" w:cs="Arial"/>
          <w:b/>
          <w:bCs/>
        </w:rPr>
        <w:t xml:space="preserve">2. </w:t>
      </w:r>
      <w:r w:rsidR="00C94618">
        <w:rPr>
          <w:rFonts w:ascii="Arial" w:hAnsi="Arial" w:cs="Arial"/>
          <w:b/>
          <w:bCs/>
        </w:rPr>
        <w:t>Izvori i način postupanja kod praćenja pregovaračkih postupaka bez objave obavijesti............................................</w:t>
      </w:r>
      <w:r w:rsidR="00FE34A5" w:rsidRPr="00F0712A">
        <w:rPr>
          <w:rFonts w:ascii="Arial" w:hAnsi="Arial" w:cs="Arial"/>
          <w:b/>
          <w:bCs/>
        </w:rPr>
        <w:t>......................................................................</w:t>
      </w:r>
      <w:r w:rsidR="00F0712A">
        <w:rPr>
          <w:rFonts w:ascii="Arial" w:hAnsi="Arial" w:cs="Arial"/>
          <w:b/>
          <w:bCs/>
        </w:rPr>
        <w:t xml:space="preserve"> </w:t>
      </w:r>
      <w:r w:rsidR="00C94618">
        <w:rPr>
          <w:rFonts w:ascii="Arial" w:hAnsi="Arial" w:cs="Arial"/>
          <w:b/>
          <w:bCs/>
        </w:rPr>
        <w:t>3</w:t>
      </w:r>
    </w:p>
    <w:p w14:paraId="6A8EF678" w14:textId="469CE617" w:rsidR="00FE34A5" w:rsidRPr="00F0712A" w:rsidRDefault="00FE34A5" w:rsidP="001F4ACE">
      <w:pPr>
        <w:rPr>
          <w:rFonts w:ascii="Arial" w:hAnsi="Arial" w:cs="Arial"/>
          <w:b/>
          <w:bCs/>
        </w:rPr>
      </w:pPr>
      <w:r w:rsidRPr="00F0712A">
        <w:rPr>
          <w:rFonts w:ascii="Arial" w:hAnsi="Arial" w:cs="Arial"/>
          <w:b/>
          <w:bCs/>
        </w:rPr>
        <w:t>3. P</w:t>
      </w:r>
      <w:r w:rsidR="00C94618">
        <w:rPr>
          <w:rFonts w:ascii="Arial" w:hAnsi="Arial" w:cs="Arial"/>
          <w:b/>
          <w:bCs/>
        </w:rPr>
        <w:t>raćenje zakonitosti primjene članka 21. Zakona</w:t>
      </w:r>
      <w:r w:rsidRPr="00F0712A">
        <w:rPr>
          <w:rFonts w:ascii="Arial" w:hAnsi="Arial" w:cs="Arial"/>
          <w:b/>
          <w:bCs/>
        </w:rPr>
        <w:t>.............................................</w:t>
      </w:r>
      <w:r w:rsidR="00C94618">
        <w:rPr>
          <w:rFonts w:ascii="Arial" w:hAnsi="Arial" w:cs="Arial"/>
          <w:b/>
          <w:bCs/>
        </w:rPr>
        <w:t>5</w:t>
      </w:r>
    </w:p>
    <w:p w14:paraId="0338C272" w14:textId="3F061345" w:rsidR="00FE34A5" w:rsidRPr="00F0712A" w:rsidRDefault="00FE34A5" w:rsidP="001F4ACE">
      <w:pPr>
        <w:rPr>
          <w:rFonts w:ascii="Arial" w:hAnsi="Arial" w:cs="Arial"/>
          <w:b/>
          <w:bCs/>
        </w:rPr>
      </w:pPr>
      <w:r w:rsidRPr="00F0712A">
        <w:rPr>
          <w:rFonts w:ascii="Arial" w:hAnsi="Arial" w:cs="Arial"/>
          <w:b/>
          <w:bCs/>
        </w:rPr>
        <w:t xml:space="preserve">4. </w:t>
      </w:r>
      <w:r w:rsidR="00C94618">
        <w:rPr>
          <w:rFonts w:ascii="Arial" w:hAnsi="Arial" w:cs="Arial"/>
          <w:b/>
          <w:bCs/>
        </w:rPr>
        <w:t>Praćenje zakonitosti primjene posebnih uvjeta za primjenu pregovaračkog postupka bez objave obavijesti........</w:t>
      </w:r>
      <w:r w:rsidRPr="00F0712A">
        <w:rPr>
          <w:rFonts w:ascii="Arial" w:hAnsi="Arial" w:cs="Arial"/>
          <w:b/>
          <w:bCs/>
        </w:rPr>
        <w:t>.......................................................................</w:t>
      </w:r>
      <w:r w:rsidR="00C94618">
        <w:rPr>
          <w:rFonts w:ascii="Arial" w:hAnsi="Arial" w:cs="Arial"/>
          <w:b/>
          <w:bCs/>
        </w:rPr>
        <w:t>10</w:t>
      </w:r>
    </w:p>
    <w:p w14:paraId="7304CB0C" w14:textId="631464CD" w:rsidR="001F4ACE" w:rsidRPr="00F0712A" w:rsidRDefault="005C29AB" w:rsidP="001F4ACE">
      <w:pPr>
        <w:rPr>
          <w:rFonts w:ascii="Arial" w:hAnsi="Arial" w:cs="Arial"/>
          <w:b/>
          <w:bCs/>
        </w:rPr>
      </w:pPr>
      <w:r w:rsidRPr="00F0712A">
        <w:rPr>
          <w:rFonts w:ascii="Arial" w:hAnsi="Arial" w:cs="Arial"/>
          <w:b/>
          <w:bCs/>
        </w:rPr>
        <w:t>5</w:t>
      </w:r>
      <w:r w:rsidR="00FE34A5" w:rsidRPr="00F0712A">
        <w:rPr>
          <w:rFonts w:ascii="Arial" w:hAnsi="Arial" w:cs="Arial"/>
          <w:b/>
          <w:bCs/>
        </w:rPr>
        <w:t xml:space="preserve">.  </w:t>
      </w:r>
      <w:r w:rsidR="00C94618">
        <w:rPr>
          <w:rFonts w:ascii="Arial" w:hAnsi="Arial" w:cs="Arial"/>
          <w:b/>
          <w:bCs/>
        </w:rPr>
        <w:t>Zaključak...............................................</w:t>
      </w:r>
      <w:r w:rsidR="001F4ACE" w:rsidRPr="00F0712A">
        <w:rPr>
          <w:rFonts w:ascii="Arial" w:hAnsi="Arial" w:cs="Arial"/>
          <w:b/>
          <w:bCs/>
        </w:rPr>
        <w:t>................................................................</w:t>
      </w:r>
      <w:r w:rsidR="00C94618">
        <w:rPr>
          <w:rFonts w:ascii="Arial" w:hAnsi="Arial" w:cs="Arial"/>
          <w:b/>
          <w:bCs/>
        </w:rPr>
        <w:t>14</w:t>
      </w:r>
    </w:p>
    <w:p w14:paraId="4F0845A2" w14:textId="77777777" w:rsidR="00AE4ED4" w:rsidRDefault="00AE4ED4" w:rsidP="001F4ACE">
      <w:pPr>
        <w:rPr>
          <w:b/>
          <w:bCs/>
        </w:rPr>
      </w:pPr>
    </w:p>
    <w:p w14:paraId="1CED2F52" w14:textId="77777777" w:rsidR="00AE4ED4" w:rsidRDefault="00AE4ED4" w:rsidP="001F4ACE">
      <w:pPr>
        <w:rPr>
          <w:b/>
          <w:bCs/>
        </w:rPr>
      </w:pPr>
    </w:p>
    <w:p w14:paraId="0EFE6BD7" w14:textId="77777777" w:rsidR="00AE4ED4" w:rsidRDefault="00AE4ED4" w:rsidP="001F4ACE">
      <w:pPr>
        <w:rPr>
          <w:b/>
          <w:bCs/>
        </w:rPr>
      </w:pPr>
    </w:p>
    <w:p w14:paraId="14F5095B" w14:textId="77777777" w:rsidR="00AE4ED4" w:rsidRDefault="00AE4ED4" w:rsidP="001F4ACE">
      <w:pPr>
        <w:rPr>
          <w:b/>
          <w:bCs/>
        </w:rPr>
      </w:pPr>
    </w:p>
    <w:p w14:paraId="7117D613" w14:textId="77777777" w:rsidR="00AE4ED4" w:rsidRDefault="00AE4ED4" w:rsidP="001F4ACE">
      <w:pPr>
        <w:rPr>
          <w:b/>
          <w:bCs/>
        </w:rPr>
      </w:pPr>
    </w:p>
    <w:p w14:paraId="5736CA25" w14:textId="77777777" w:rsidR="00AE4ED4" w:rsidRDefault="00AE4ED4" w:rsidP="001F4ACE">
      <w:pPr>
        <w:rPr>
          <w:b/>
          <w:bCs/>
        </w:rPr>
      </w:pPr>
    </w:p>
    <w:p w14:paraId="4DA61571" w14:textId="77777777" w:rsidR="00AE4ED4" w:rsidRDefault="00AE4ED4" w:rsidP="001F4ACE">
      <w:pPr>
        <w:rPr>
          <w:b/>
          <w:bCs/>
        </w:rPr>
      </w:pPr>
    </w:p>
    <w:p w14:paraId="2155D8F7" w14:textId="77777777" w:rsidR="00AE4ED4" w:rsidRDefault="00AE4ED4" w:rsidP="001F4ACE">
      <w:pPr>
        <w:rPr>
          <w:b/>
          <w:bCs/>
        </w:rPr>
      </w:pPr>
    </w:p>
    <w:p w14:paraId="17571A70" w14:textId="77777777" w:rsidR="00AE4ED4" w:rsidRDefault="00AE4ED4" w:rsidP="001F4ACE">
      <w:pPr>
        <w:rPr>
          <w:b/>
          <w:bCs/>
        </w:rPr>
      </w:pPr>
    </w:p>
    <w:p w14:paraId="60196CA6" w14:textId="77777777" w:rsidR="00AE4ED4" w:rsidRDefault="00AE4ED4" w:rsidP="001F4ACE">
      <w:pPr>
        <w:rPr>
          <w:b/>
          <w:bCs/>
        </w:rPr>
      </w:pPr>
    </w:p>
    <w:p w14:paraId="5F2E6E70" w14:textId="77777777" w:rsidR="00AE4ED4" w:rsidRDefault="00AE4ED4" w:rsidP="001F4ACE">
      <w:pPr>
        <w:rPr>
          <w:b/>
          <w:bCs/>
        </w:rPr>
      </w:pPr>
    </w:p>
    <w:p w14:paraId="7241A631" w14:textId="77777777" w:rsidR="00AE4ED4" w:rsidRDefault="00AE4ED4" w:rsidP="001F4ACE">
      <w:pPr>
        <w:rPr>
          <w:b/>
          <w:bCs/>
        </w:rPr>
      </w:pPr>
    </w:p>
    <w:p w14:paraId="7B839E29" w14:textId="77777777" w:rsidR="00AE4ED4" w:rsidRDefault="00AE4ED4" w:rsidP="001F4ACE">
      <w:pPr>
        <w:rPr>
          <w:b/>
          <w:bCs/>
        </w:rPr>
      </w:pPr>
    </w:p>
    <w:p w14:paraId="515D65CC" w14:textId="77777777" w:rsidR="00AE4ED4" w:rsidRDefault="00AE4ED4" w:rsidP="001F4ACE">
      <w:pPr>
        <w:rPr>
          <w:b/>
          <w:bCs/>
        </w:rPr>
      </w:pPr>
    </w:p>
    <w:p w14:paraId="1B1D9AB4" w14:textId="77777777" w:rsidR="00AE4ED4" w:rsidRDefault="00AE4ED4" w:rsidP="001F4ACE">
      <w:pPr>
        <w:rPr>
          <w:b/>
          <w:bCs/>
        </w:rPr>
      </w:pPr>
    </w:p>
    <w:p w14:paraId="522344F7" w14:textId="77777777" w:rsidR="00F0712A" w:rsidRDefault="00F0712A" w:rsidP="001F4ACE">
      <w:pPr>
        <w:rPr>
          <w:b/>
          <w:bCs/>
        </w:rPr>
      </w:pPr>
    </w:p>
    <w:p w14:paraId="6A4E36F1" w14:textId="77777777" w:rsidR="00AE4ED4" w:rsidRDefault="00AE4ED4" w:rsidP="001F4ACE">
      <w:pPr>
        <w:rPr>
          <w:b/>
          <w:bCs/>
        </w:rPr>
      </w:pPr>
    </w:p>
    <w:p w14:paraId="45425089" w14:textId="77777777" w:rsidR="00AE4ED4" w:rsidRDefault="00AE4ED4" w:rsidP="001F4ACE">
      <w:pPr>
        <w:rPr>
          <w:b/>
          <w:bCs/>
        </w:rPr>
      </w:pPr>
    </w:p>
    <w:p w14:paraId="7163987D" w14:textId="77777777" w:rsidR="00AE4ED4" w:rsidRDefault="00AE4ED4" w:rsidP="001F4ACE">
      <w:pPr>
        <w:rPr>
          <w:b/>
          <w:bCs/>
        </w:rPr>
      </w:pPr>
    </w:p>
    <w:p w14:paraId="66DF77B0" w14:textId="77777777" w:rsidR="00C94618" w:rsidRDefault="00C94618" w:rsidP="001F4ACE">
      <w:pPr>
        <w:rPr>
          <w:b/>
          <w:bCs/>
        </w:rPr>
      </w:pPr>
    </w:p>
    <w:p w14:paraId="58C77312" w14:textId="77777777" w:rsidR="00C94618" w:rsidRDefault="00C94618" w:rsidP="001F4ACE">
      <w:pPr>
        <w:rPr>
          <w:b/>
          <w:bCs/>
        </w:rPr>
      </w:pPr>
    </w:p>
    <w:p w14:paraId="1DC9EE8C" w14:textId="77777777" w:rsidR="00AE4ED4" w:rsidRDefault="00AE4ED4" w:rsidP="001F4ACE">
      <w:pPr>
        <w:rPr>
          <w:b/>
          <w:bCs/>
        </w:rPr>
      </w:pPr>
    </w:p>
    <w:p w14:paraId="012C6041" w14:textId="77777777" w:rsidR="00AE4ED4" w:rsidRDefault="00AE4ED4" w:rsidP="001F4ACE">
      <w:pPr>
        <w:rPr>
          <w:b/>
          <w:bCs/>
        </w:rPr>
      </w:pPr>
    </w:p>
    <w:p w14:paraId="137FECC3" w14:textId="58671E10" w:rsidR="00AE4ED4" w:rsidRPr="00741BA2" w:rsidRDefault="00FE34A5" w:rsidP="008471B3">
      <w:pPr>
        <w:pStyle w:val="ListParagraph"/>
        <w:numPr>
          <w:ilvl w:val="0"/>
          <w:numId w:val="1"/>
        </w:numPr>
        <w:spacing w:after="120" w:line="360" w:lineRule="auto"/>
        <w:rPr>
          <w:rFonts w:ascii="Times New Roman" w:hAnsi="Times New Roman" w:cs="Times New Roman"/>
          <w:b/>
          <w:bCs/>
          <w:sz w:val="24"/>
          <w:szCs w:val="24"/>
        </w:rPr>
      </w:pPr>
      <w:r w:rsidRPr="00741BA2">
        <w:rPr>
          <w:rFonts w:ascii="Times New Roman" w:hAnsi="Times New Roman" w:cs="Times New Roman"/>
          <w:b/>
          <w:bCs/>
          <w:sz w:val="24"/>
          <w:szCs w:val="24"/>
        </w:rPr>
        <w:lastRenderedPageBreak/>
        <w:t>U</w:t>
      </w:r>
      <w:r w:rsidR="00AE4ED4" w:rsidRPr="00741BA2">
        <w:rPr>
          <w:rFonts w:ascii="Times New Roman" w:hAnsi="Times New Roman" w:cs="Times New Roman"/>
          <w:b/>
          <w:bCs/>
          <w:sz w:val="24"/>
          <w:szCs w:val="24"/>
        </w:rPr>
        <w:t xml:space="preserve">VOD </w:t>
      </w:r>
    </w:p>
    <w:p w14:paraId="771DE8B0" w14:textId="12FA80D9" w:rsidR="006E6122" w:rsidRDefault="00741BA2" w:rsidP="00741BA2">
      <w:pPr>
        <w:pStyle w:val="NoSpacing"/>
        <w:jc w:val="both"/>
        <w:rPr>
          <w:rFonts w:ascii="Times New Roman" w:hAnsi="Times New Roman" w:cs="Times New Roman"/>
          <w:sz w:val="24"/>
          <w:szCs w:val="24"/>
        </w:rPr>
      </w:pPr>
      <w:r w:rsidRPr="00C72FC9">
        <w:rPr>
          <w:rFonts w:ascii="Times New Roman" w:hAnsi="Times New Roman" w:cs="Times New Roman"/>
          <w:sz w:val="24"/>
          <w:szCs w:val="24"/>
        </w:rPr>
        <w:t>Praćenje postupaka javnih nabava</w:t>
      </w:r>
      <w:r w:rsidR="00BE0B6E">
        <w:rPr>
          <w:rFonts w:ascii="Times New Roman" w:hAnsi="Times New Roman" w:cs="Times New Roman"/>
          <w:sz w:val="24"/>
          <w:szCs w:val="24"/>
        </w:rPr>
        <w:t>, s ciljem edukacije i otklanjanja uočenih nepravilnosti u pojedinačnim postupcima javnih nabava</w:t>
      </w:r>
      <w:r w:rsidR="003C5E24">
        <w:rPr>
          <w:rFonts w:ascii="Times New Roman" w:hAnsi="Times New Roman" w:cs="Times New Roman"/>
          <w:sz w:val="24"/>
          <w:szCs w:val="24"/>
        </w:rPr>
        <w:t>: roba, usluga i radova</w:t>
      </w:r>
      <w:r w:rsidR="00B35B0A">
        <w:rPr>
          <w:rFonts w:ascii="Times New Roman" w:hAnsi="Times New Roman" w:cs="Times New Roman"/>
          <w:sz w:val="24"/>
          <w:szCs w:val="24"/>
        </w:rPr>
        <w:t xml:space="preserve"> </w:t>
      </w:r>
      <w:r w:rsidR="00990BE9">
        <w:rPr>
          <w:rFonts w:ascii="Times New Roman" w:hAnsi="Times New Roman" w:cs="Times New Roman"/>
          <w:sz w:val="24"/>
          <w:szCs w:val="24"/>
        </w:rPr>
        <w:t xml:space="preserve">predstavlja jednu od nadležnosti </w:t>
      </w:r>
      <w:r w:rsidRPr="00C72FC9">
        <w:rPr>
          <w:rFonts w:ascii="Times New Roman" w:hAnsi="Times New Roman" w:cs="Times New Roman"/>
          <w:sz w:val="24"/>
          <w:szCs w:val="24"/>
        </w:rPr>
        <w:t xml:space="preserve"> </w:t>
      </w:r>
      <w:r w:rsidR="00990BE9">
        <w:rPr>
          <w:rFonts w:ascii="Times New Roman" w:hAnsi="Times New Roman" w:cs="Times New Roman"/>
          <w:sz w:val="24"/>
          <w:szCs w:val="24"/>
        </w:rPr>
        <w:t>Agencija za javne nabave ( u daljem tekstu: Agencija), a koja je utvrđena</w:t>
      </w:r>
      <w:r w:rsidR="00990BE9" w:rsidRPr="00C72FC9">
        <w:rPr>
          <w:rFonts w:ascii="Times New Roman" w:hAnsi="Times New Roman" w:cs="Times New Roman"/>
          <w:sz w:val="24"/>
          <w:szCs w:val="24"/>
        </w:rPr>
        <w:t xml:space="preserve"> član</w:t>
      </w:r>
      <w:r w:rsidR="00990BE9">
        <w:rPr>
          <w:rFonts w:ascii="Times New Roman" w:hAnsi="Times New Roman" w:cs="Times New Roman"/>
          <w:sz w:val="24"/>
          <w:szCs w:val="24"/>
        </w:rPr>
        <w:t>k</w:t>
      </w:r>
      <w:r w:rsidR="00990BE9" w:rsidRPr="00C72FC9">
        <w:rPr>
          <w:rFonts w:ascii="Times New Roman" w:hAnsi="Times New Roman" w:cs="Times New Roman"/>
          <w:sz w:val="24"/>
          <w:szCs w:val="24"/>
        </w:rPr>
        <w:t>om 92. stav</w:t>
      </w:r>
      <w:r w:rsidR="00990BE9">
        <w:rPr>
          <w:rFonts w:ascii="Times New Roman" w:hAnsi="Times New Roman" w:cs="Times New Roman"/>
          <w:sz w:val="24"/>
          <w:szCs w:val="24"/>
        </w:rPr>
        <w:t>ak</w:t>
      </w:r>
      <w:r w:rsidR="00990BE9" w:rsidRPr="00C72FC9">
        <w:rPr>
          <w:rFonts w:ascii="Times New Roman" w:hAnsi="Times New Roman" w:cs="Times New Roman"/>
          <w:sz w:val="24"/>
          <w:szCs w:val="24"/>
        </w:rPr>
        <w:t xml:space="preserve"> (3) t</w:t>
      </w:r>
      <w:r w:rsidR="00990BE9">
        <w:rPr>
          <w:rFonts w:ascii="Times New Roman" w:hAnsi="Times New Roman" w:cs="Times New Roman"/>
          <w:sz w:val="24"/>
          <w:szCs w:val="24"/>
        </w:rPr>
        <w:t>o</w:t>
      </w:r>
      <w:r w:rsidR="00990BE9" w:rsidRPr="00C72FC9">
        <w:rPr>
          <w:rFonts w:ascii="Times New Roman" w:hAnsi="Times New Roman" w:cs="Times New Roman"/>
          <w:sz w:val="24"/>
          <w:szCs w:val="24"/>
        </w:rPr>
        <w:t>čka e) Zakona o javnim nabavama</w:t>
      </w:r>
      <w:r w:rsidR="003C5E24">
        <w:rPr>
          <w:rStyle w:val="FootnoteReference"/>
          <w:rFonts w:ascii="Times New Roman" w:hAnsi="Times New Roman" w:cs="Times New Roman"/>
          <w:sz w:val="24"/>
          <w:szCs w:val="24"/>
        </w:rPr>
        <w:footnoteReference w:id="1"/>
      </w:r>
      <w:r w:rsidR="00990BE9">
        <w:rPr>
          <w:rFonts w:ascii="Times New Roman" w:hAnsi="Times New Roman" w:cs="Times New Roman"/>
          <w:sz w:val="24"/>
          <w:szCs w:val="24"/>
        </w:rPr>
        <w:t>- u daljem tekstu: Zakon.</w:t>
      </w:r>
    </w:p>
    <w:p w14:paraId="4CC90816" w14:textId="77777777" w:rsidR="006E6122" w:rsidRDefault="006E6122" w:rsidP="00741BA2">
      <w:pPr>
        <w:pStyle w:val="NoSpacing"/>
        <w:jc w:val="both"/>
        <w:rPr>
          <w:rFonts w:ascii="Times New Roman" w:hAnsi="Times New Roman" w:cs="Times New Roman"/>
          <w:sz w:val="24"/>
          <w:szCs w:val="24"/>
        </w:rPr>
      </w:pPr>
    </w:p>
    <w:p w14:paraId="01886388" w14:textId="02F364FE" w:rsidR="00990BE9" w:rsidRDefault="00990BE9" w:rsidP="00741BA2">
      <w:pPr>
        <w:pStyle w:val="NoSpacing"/>
        <w:jc w:val="both"/>
        <w:rPr>
          <w:rFonts w:ascii="Times New Roman" w:hAnsi="Times New Roman" w:cs="Times New Roman"/>
          <w:sz w:val="24"/>
          <w:szCs w:val="24"/>
        </w:rPr>
      </w:pPr>
      <w:r>
        <w:rPr>
          <w:rFonts w:ascii="Times New Roman" w:hAnsi="Times New Roman" w:cs="Times New Roman"/>
          <w:sz w:val="24"/>
          <w:szCs w:val="24"/>
        </w:rPr>
        <w:t>Način provođenja praćenja pojedinačnih postupaka javne nabave, uključujući: izvore praćenja, kriterije za praćenje, te postupanje sa utvrđenim nepravilnostima</w:t>
      </w:r>
      <w:r w:rsidR="00BE0B6E">
        <w:rPr>
          <w:rFonts w:ascii="Times New Roman" w:hAnsi="Times New Roman" w:cs="Times New Roman"/>
          <w:sz w:val="24"/>
          <w:szCs w:val="24"/>
        </w:rPr>
        <w:t>,</w:t>
      </w:r>
      <w:r>
        <w:rPr>
          <w:rFonts w:ascii="Times New Roman" w:hAnsi="Times New Roman" w:cs="Times New Roman"/>
          <w:sz w:val="24"/>
          <w:szCs w:val="24"/>
        </w:rPr>
        <w:t xml:space="preserve"> definirano je</w:t>
      </w:r>
      <w:r w:rsidRPr="00C72FC9">
        <w:rPr>
          <w:rFonts w:ascii="Times New Roman" w:hAnsi="Times New Roman" w:cs="Times New Roman"/>
          <w:sz w:val="24"/>
          <w:szCs w:val="24"/>
        </w:rPr>
        <w:t xml:space="preserve"> Pravilnikom o praćenju postupaka javnih nabav</w:t>
      </w:r>
      <w:r>
        <w:rPr>
          <w:rFonts w:ascii="Times New Roman" w:hAnsi="Times New Roman" w:cs="Times New Roman"/>
          <w:sz w:val="24"/>
          <w:szCs w:val="24"/>
        </w:rPr>
        <w:t>a</w:t>
      </w:r>
      <w:r w:rsidR="003C5E24">
        <w:rPr>
          <w:rStyle w:val="FootnoteReference"/>
          <w:rFonts w:ascii="Times New Roman" w:hAnsi="Times New Roman" w:cs="Times New Roman"/>
          <w:sz w:val="24"/>
          <w:szCs w:val="24"/>
        </w:rPr>
        <w:footnoteReference w:id="2"/>
      </w:r>
      <w:r w:rsidRPr="00C72FC9">
        <w:rPr>
          <w:rFonts w:ascii="Times New Roman" w:hAnsi="Times New Roman" w:cs="Times New Roman"/>
          <w:sz w:val="24"/>
          <w:szCs w:val="24"/>
        </w:rPr>
        <w:t xml:space="preserve"> </w:t>
      </w:r>
      <w:r w:rsidR="003C5E24">
        <w:rPr>
          <w:rFonts w:ascii="Times New Roman" w:hAnsi="Times New Roman" w:cs="Times New Roman"/>
          <w:sz w:val="24"/>
          <w:szCs w:val="24"/>
        </w:rPr>
        <w:t>-</w:t>
      </w:r>
      <w:r w:rsidR="006E6122">
        <w:rPr>
          <w:rFonts w:ascii="Times New Roman" w:hAnsi="Times New Roman" w:cs="Times New Roman"/>
          <w:sz w:val="24"/>
          <w:szCs w:val="24"/>
        </w:rPr>
        <w:t>u daljem tekstu- Pravilnik</w:t>
      </w:r>
      <w:r>
        <w:rPr>
          <w:rFonts w:ascii="Times New Roman" w:hAnsi="Times New Roman" w:cs="Times New Roman"/>
          <w:sz w:val="24"/>
          <w:szCs w:val="24"/>
        </w:rPr>
        <w:t>.</w:t>
      </w:r>
    </w:p>
    <w:p w14:paraId="21C50615" w14:textId="77777777" w:rsidR="003C5E24" w:rsidRDefault="003C5E24" w:rsidP="00741BA2">
      <w:pPr>
        <w:pStyle w:val="NoSpacing"/>
        <w:jc w:val="both"/>
        <w:rPr>
          <w:rFonts w:ascii="Times New Roman" w:hAnsi="Times New Roman" w:cs="Times New Roman"/>
          <w:sz w:val="24"/>
          <w:szCs w:val="24"/>
        </w:rPr>
      </w:pPr>
    </w:p>
    <w:p w14:paraId="2D72A1ED" w14:textId="73924855" w:rsidR="006E6122" w:rsidRDefault="00990BE9" w:rsidP="00741BA2">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Prema </w:t>
      </w:r>
      <w:r w:rsidR="00B35B0A">
        <w:rPr>
          <w:rFonts w:ascii="Times New Roman" w:hAnsi="Times New Roman" w:cs="Times New Roman"/>
          <w:sz w:val="24"/>
          <w:szCs w:val="24"/>
        </w:rPr>
        <w:t>definiciji</w:t>
      </w:r>
      <w:r w:rsidR="006E6122">
        <w:rPr>
          <w:rFonts w:ascii="Times New Roman" w:hAnsi="Times New Roman" w:cs="Times New Roman"/>
          <w:sz w:val="24"/>
          <w:szCs w:val="24"/>
        </w:rPr>
        <w:t xml:space="preserve"> praćenje postupka javne nabave</w:t>
      </w:r>
      <w:r w:rsidR="00F45475">
        <w:rPr>
          <w:rFonts w:ascii="Times New Roman" w:hAnsi="Times New Roman" w:cs="Times New Roman"/>
          <w:sz w:val="24"/>
          <w:szCs w:val="24"/>
        </w:rPr>
        <w:t xml:space="preserve"> roba, usluga i</w:t>
      </w:r>
      <w:r w:rsidR="00CC133B">
        <w:rPr>
          <w:rFonts w:ascii="Times New Roman" w:hAnsi="Times New Roman" w:cs="Times New Roman"/>
          <w:sz w:val="24"/>
          <w:szCs w:val="24"/>
        </w:rPr>
        <w:t>/ili</w:t>
      </w:r>
      <w:r w:rsidR="00F45475">
        <w:rPr>
          <w:rFonts w:ascii="Times New Roman" w:hAnsi="Times New Roman" w:cs="Times New Roman"/>
          <w:sz w:val="24"/>
          <w:szCs w:val="24"/>
        </w:rPr>
        <w:t xml:space="preserve"> radova</w:t>
      </w:r>
      <w:r w:rsidR="006E6122">
        <w:rPr>
          <w:rFonts w:ascii="Times New Roman" w:hAnsi="Times New Roman" w:cs="Times New Roman"/>
          <w:sz w:val="24"/>
          <w:szCs w:val="24"/>
        </w:rPr>
        <w:t xml:space="preserve"> predstavlja :“ ispitivanje usklađenosti pojedinačnih postupaka javne nabave koje provode ugovorna tijela u Bosni i Hercegovini sa Zakonom i podzakonskim aktima“ , a što je utvrđeno u</w:t>
      </w:r>
      <w:r w:rsidR="00B35B0A">
        <w:rPr>
          <w:rFonts w:ascii="Times New Roman" w:hAnsi="Times New Roman" w:cs="Times New Roman"/>
          <w:sz w:val="24"/>
          <w:szCs w:val="24"/>
        </w:rPr>
        <w:t xml:space="preserve"> članku 2. stavak (1) Pravilnika</w:t>
      </w:r>
      <w:r w:rsidR="006E6122">
        <w:rPr>
          <w:rFonts w:ascii="Times New Roman" w:hAnsi="Times New Roman" w:cs="Times New Roman"/>
          <w:sz w:val="24"/>
          <w:szCs w:val="24"/>
        </w:rPr>
        <w:t>.</w:t>
      </w:r>
    </w:p>
    <w:p w14:paraId="62845D16" w14:textId="77777777" w:rsidR="00CC133B" w:rsidRDefault="00CC133B" w:rsidP="00741BA2">
      <w:pPr>
        <w:pStyle w:val="NoSpacing"/>
        <w:jc w:val="both"/>
        <w:rPr>
          <w:rFonts w:ascii="Times New Roman" w:hAnsi="Times New Roman" w:cs="Times New Roman"/>
          <w:sz w:val="24"/>
          <w:szCs w:val="24"/>
        </w:rPr>
      </w:pPr>
    </w:p>
    <w:p w14:paraId="4B3796F1" w14:textId="01BBDB4B" w:rsidR="00A00740" w:rsidRDefault="00CC133B" w:rsidP="00741BA2">
      <w:pPr>
        <w:pStyle w:val="NoSpacing"/>
        <w:jc w:val="both"/>
        <w:rPr>
          <w:rFonts w:ascii="Times New Roman" w:eastAsia="Times New Roman" w:hAnsi="Times New Roman" w:cs="Times New Roman"/>
          <w:sz w:val="24"/>
          <w:szCs w:val="24"/>
          <w:lang w:eastAsia="bs-Latn-BA"/>
        </w:rPr>
      </w:pPr>
      <w:r w:rsidRPr="00CC133B">
        <w:rPr>
          <w:rFonts w:ascii="Times New Roman" w:eastAsia="Times New Roman" w:hAnsi="Times New Roman" w:cs="Times New Roman"/>
          <w:sz w:val="24"/>
          <w:szCs w:val="24"/>
          <w:lang w:eastAsia="bs-Latn-BA"/>
        </w:rPr>
        <w:t xml:space="preserve">Imajući u vidu </w:t>
      </w:r>
      <w:r>
        <w:rPr>
          <w:rFonts w:ascii="Times New Roman" w:eastAsia="Times New Roman" w:hAnsi="Times New Roman" w:cs="Times New Roman"/>
          <w:sz w:val="24"/>
          <w:szCs w:val="24"/>
          <w:lang w:eastAsia="bs-Latn-BA"/>
        </w:rPr>
        <w:t>da je p</w:t>
      </w:r>
      <w:r w:rsidRPr="00CC133B">
        <w:rPr>
          <w:rFonts w:ascii="Times New Roman" w:eastAsia="Times New Roman" w:hAnsi="Times New Roman" w:cs="Times New Roman"/>
          <w:sz w:val="24"/>
          <w:szCs w:val="24"/>
          <w:lang w:eastAsia="bs-Latn-BA"/>
        </w:rPr>
        <w:t>regovarački postupak</w:t>
      </w:r>
      <w:r w:rsidRPr="002E6C1A">
        <w:rPr>
          <w:rFonts w:ascii="Times New Roman" w:eastAsia="Times New Roman" w:hAnsi="Times New Roman" w:cs="Times New Roman"/>
          <w:sz w:val="24"/>
          <w:szCs w:val="24"/>
          <w:lang w:eastAsia="bs-Latn-BA"/>
        </w:rPr>
        <w:t xml:space="preserve"> </w:t>
      </w:r>
      <w:r w:rsidR="00ED365E">
        <w:rPr>
          <w:rFonts w:ascii="Times New Roman" w:eastAsia="Times New Roman" w:hAnsi="Times New Roman" w:cs="Times New Roman"/>
          <w:sz w:val="24"/>
          <w:szCs w:val="24"/>
          <w:lang w:eastAsia="bs-Latn-BA"/>
        </w:rPr>
        <w:t xml:space="preserve">bez objave obavijesti o nabavi </w:t>
      </w:r>
      <w:r>
        <w:rPr>
          <w:rFonts w:ascii="Times New Roman" w:eastAsia="Times New Roman" w:hAnsi="Times New Roman" w:cs="Times New Roman"/>
          <w:sz w:val="24"/>
          <w:szCs w:val="24"/>
          <w:lang w:eastAsia="bs-Latn-BA"/>
        </w:rPr>
        <w:t>najmanje transparentan, te da se može provoditi iznimno, isključivo prema uvjetima utvrđenim u Zakonu, ova vrsta postupka</w:t>
      </w:r>
      <w:r w:rsidR="00A00740">
        <w:rPr>
          <w:rFonts w:ascii="Times New Roman" w:eastAsia="Times New Roman" w:hAnsi="Times New Roman" w:cs="Times New Roman"/>
          <w:sz w:val="24"/>
          <w:szCs w:val="24"/>
          <w:lang w:eastAsia="bs-Latn-BA"/>
        </w:rPr>
        <w:t>, odnosno njegova primjena</w:t>
      </w:r>
      <w:r>
        <w:rPr>
          <w:rFonts w:ascii="Times New Roman" w:eastAsia="Times New Roman" w:hAnsi="Times New Roman" w:cs="Times New Roman"/>
          <w:sz w:val="24"/>
          <w:szCs w:val="24"/>
          <w:lang w:eastAsia="bs-Latn-BA"/>
        </w:rPr>
        <w:t xml:space="preserve"> </w:t>
      </w:r>
      <w:r w:rsidRPr="002E6C1A">
        <w:rPr>
          <w:rFonts w:ascii="Times New Roman" w:eastAsia="Times New Roman" w:hAnsi="Times New Roman" w:cs="Times New Roman"/>
          <w:sz w:val="24"/>
          <w:szCs w:val="24"/>
          <w:lang w:eastAsia="bs-Latn-BA"/>
        </w:rPr>
        <w:t>je</w:t>
      </w:r>
      <w:r>
        <w:rPr>
          <w:rFonts w:ascii="Times New Roman" w:eastAsia="Times New Roman" w:hAnsi="Times New Roman" w:cs="Times New Roman"/>
          <w:sz w:val="24"/>
          <w:szCs w:val="24"/>
          <w:lang w:eastAsia="bs-Latn-BA"/>
        </w:rPr>
        <w:t xml:space="preserve"> predmetom praćenja u kontinuitetu, a u posebnom je</w:t>
      </w:r>
      <w:r w:rsidR="00A00740">
        <w:rPr>
          <w:rFonts w:ascii="Times New Roman" w:eastAsia="Times New Roman" w:hAnsi="Times New Roman" w:cs="Times New Roman"/>
          <w:sz w:val="24"/>
          <w:szCs w:val="24"/>
          <w:lang w:eastAsia="bs-Latn-BA"/>
        </w:rPr>
        <w:t xml:space="preserve"> u</w:t>
      </w:r>
      <w:r>
        <w:rPr>
          <w:rFonts w:ascii="Times New Roman" w:eastAsia="Times New Roman" w:hAnsi="Times New Roman" w:cs="Times New Roman"/>
          <w:sz w:val="24"/>
          <w:szCs w:val="24"/>
          <w:lang w:eastAsia="bs-Latn-BA"/>
        </w:rPr>
        <w:t xml:space="preserve"> fokusu od 2019. godine</w:t>
      </w:r>
      <w:r w:rsidR="00A00740">
        <w:rPr>
          <w:rFonts w:ascii="Times New Roman" w:eastAsia="Times New Roman" w:hAnsi="Times New Roman" w:cs="Times New Roman"/>
          <w:sz w:val="24"/>
          <w:szCs w:val="24"/>
          <w:lang w:eastAsia="bs-Latn-BA"/>
        </w:rPr>
        <w:t>.</w:t>
      </w:r>
    </w:p>
    <w:p w14:paraId="75CD9B25" w14:textId="77777777" w:rsidR="00A00740" w:rsidRDefault="00A00740" w:rsidP="00741BA2">
      <w:pPr>
        <w:pStyle w:val="NoSpacing"/>
        <w:jc w:val="both"/>
        <w:rPr>
          <w:rFonts w:ascii="Times New Roman" w:eastAsia="Times New Roman" w:hAnsi="Times New Roman" w:cs="Times New Roman"/>
          <w:sz w:val="24"/>
          <w:szCs w:val="24"/>
          <w:lang w:eastAsia="bs-Latn-BA"/>
        </w:rPr>
      </w:pPr>
    </w:p>
    <w:p w14:paraId="5189E661" w14:textId="71A039C7" w:rsidR="00A00740" w:rsidRDefault="00A00740" w:rsidP="00A00740">
      <w:pPr>
        <w:pStyle w:val="NoSpacing"/>
        <w:jc w:val="both"/>
        <w:rPr>
          <w:rFonts w:ascii="Times New Roman" w:hAnsi="Times New Roman" w:cs="Times New Roman"/>
          <w:sz w:val="24"/>
          <w:szCs w:val="24"/>
        </w:rPr>
      </w:pPr>
      <w:r>
        <w:rPr>
          <w:rFonts w:ascii="Times New Roman" w:hAnsi="Times New Roman" w:cs="Times New Roman"/>
          <w:sz w:val="24"/>
          <w:szCs w:val="24"/>
        </w:rPr>
        <w:t xml:space="preserve">Od 2019.godine, Agencija vrši programsko praćenje primjene pregovaračkih postupaka bez objave obavijesti, te u godišnjem Izvješću o praćenju postupaka javnih nabava ukazuje na uočene nepravilnosti u primjeni ove vrste postupka javne nabave. U slučajevima nezakonitog provođenja ove vrste postupka, Agencija podnosi zahtjev za pokretanje prekršajnog postupka protiv ugovornog tijela i odgovorne osobe u istom, </w:t>
      </w:r>
      <w:r w:rsidR="00ED365E">
        <w:rPr>
          <w:rFonts w:ascii="Times New Roman" w:hAnsi="Times New Roman" w:cs="Times New Roman"/>
          <w:sz w:val="24"/>
          <w:szCs w:val="24"/>
        </w:rPr>
        <w:t xml:space="preserve">a </w:t>
      </w:r>
      <w:r>
        <w:rPr>
          <w:rFonts w:ascii="Times New Roman" w:hAnsi="Times New Roman" w:cs="Times New Roman"/>
          <w:sz w:val="24"/>
          <w:szCs w:val="24"/>
        </w:rPr>
        <w:t xml:space="preserve">na temelju nadležnosti utvrđenoj u članku 116. st. 2) točka d) Zakona. </w:t>
      </w:r>
    </w:p>
    <w:p w14:paraId="42F24F00" w14:textId="77777777" w:rsidR="00A00740" w:rsidRDefault="00A00740" w:rsidP="00741BA2">
      <w:pPr>
        <w:pStyle w:val="NoSpacing"/>
        <w:jc w:val="both"/>
        <w:rPr>
          <w:rFonts w:ascii="Times New Roman" w:eastAsia="Times New Roman" w:hAnsi="Times New Roman" w:cs="Times New Roman"/>
          <w:sz w:val="24"/>
          <w:szCs w:val="24"/>
          <w:lang w:eastAsia="bs-Latn-BA"/>
        </w:rPr>
      </w:pPr>
    </w:p>
    <w:p w14:paraId="16F05335" w14:textId="77777777" w:rsidR="00F45475" w:rsidRDefault="00F45475" w:rsidP="00BE0B6E">
      <w:pPr>
        <w:pStyle w:val="NoSpacing"/>
        <w:jc w:val="both"/>
        <w:rPr>
          <w:rFonts w:ascii="Times New Roman" w:hAnsi="Times New Roman" w:cs="Times New Roman"/>
          <w:sz w:val="24"/>
          <w:szCs w:val="24"/>
        </w:rPr>
      </w:pPr>
    </w:p>
    <w:p w14:paraId="601DC96A" w14:textId="4FB95C71" w:rsidR="00F45475" w:rsidRPr="00F45475" w:rsidRDefault="00F45475" w:rsidP="00F45475">
      <w:pPr>
        <w:pStyle w:val="NoSpacing"/>
        <w:numPr>
          <w:ilvl w:val="0"/>
          <w:numId w:val="1"/>
        </w:numPr>
        <w:jc w:val="both"/>
        <w:rPr>
          <w:rFonts w:ascii="Times New Roman" w:hAnsi="Times New Roman" w:cs="Times New Roman"/>
          <w:b/>
          <w:bCs/>
          <w:sz w:val="24"/>
          <w:szCs w:val="24"/>
        </w:rPr>
      </w:pPr>
      <w:r w:rsidRPr="00F45475">
        <w:rPr>
          <w:rFonts w:ascii="Times New Roman" w:hAnsi="Times New Roman" w:cs="Times New Roman"/>
          <w:b/>
          <w:bCs/>
          <w:sz w:val="24"/>
          <w:szCs w:val="24"/>
        </w:rPr>
        <w:t xml:space="preserve">IZVORI </w:t>
      </w:r>
      <w:r w:rsidR="005022CE">
        <w:rPr>
          <w:rFonts w:ascii="Times New Roman" w:hAnsi="Times New Roman" w:cs="Times New Roman"/>
          <w:b/>
          <w:bCs/>
          <w:sz w:val="24"/>
          <w:szCs w:val="24"/>
        </w:rPr>
        <w:t xml:space="preserve">I NAČIN POSTUPANJA KOD </w:t>
      </w:r>
      <w:r w:rsidRPr="00F45475">
        <w:rPr>
          <w:rFonts w:ascii="Times New Roman" w:hAnsi="Times New Roman" w:cs="Times New Roman"/>
          <w:b/>
          <w:bCs/>
          <w:sz w:val="24"/>
          <w:szCs w:val="24"/>
        </w:rPr>
        <w:t>PRAĆENJA PREGOVARAČKIH POSTUPAKA BEZ OBJAVE OBAVIJESTI O NABAVI</w:t>
      </w:r>
    </w:p>
    <w:p w14:paraId="04F0DF2A" w14:textId="77777777" w:rsidR="007C6BFA" w:rsidRDefault="007C6BFA" w:rsidP="00BE0B6E">
      <w:pPr>
        <w:pStyle w:val="NoSpacing"/>
        <w:jc w:val="both"/>
        <w:rPr>
          <w:rFonts w:ascii="Times New Roman" w:hAnsi="Times New Roman" w:cs="Times New Roman"/>
          <w:sz w:val="24"/>
          <w:szCs w:val="24"/>
        </w:rPr>
      </w:pPr>
    </w:p>
    <w:p w14:paraId="0B4271C2" w14:textId="22183222" w:rsidR="00EA38AD" w:rsidRDefault="00F45475" w:rsidP="007C6BFA">
      <w:pPr>
        <w:pStyle w:val="NoSpacing"/>
        <w:jc w:val="both"/>
        <w:rPr>
          <w:rFonts w:ascii="Times New Roman" w:hAnsi="Times New Roman" w:cs="Times New Roman"/>
          <w:sz w:val="24"/>
          <w:szCs w:val="24"/>
        </w:rPr>
      </w:pPr>
      <w:r>
        <w:rPr>
          <w:rFonts w:ascii="Times New Roman" w:hAnsi="Times New Roman" w:cs="Times New Roman"/>
          <w:sz w:val="24"/>
          <w:szCs w:val="24"/>
        </w:rPr>
        <w:t>Primjena pregovoaračkog postupka bez objave obavijesti je iznimna, te je</w:t>
      </w:r>
      <w:r w:rsidR="00BE0B6E">
        <w:rPr>
          <w:rFonts w:ascii="Times New Roman" w:hAnsi="Times New Roman" w:cs="Times New Roman"/>
          <w:sz w:val="24"/>
          <w:szCs w:val="24"/>
        </w:rPr>
        <w:t xml:space="preserve"> neophodno kumulativno ispuniti </w:t>
      </w:r>
      <w:r w:rsidR="00165AA3">
        <w:rPr>
          <w:rFonts w:ascii="Times New Roman" w:hAnsi="Times New Roman" w:cs="Times New Roman"/>
          <w:sz w:val="24"/>
          <w:szCs w:val="24"/>
        </w:rPr>
        <w:t xml:space="preserve">jedan od </w:t>
      </w:r>
      <w:r w:rsidR="00BE0B6E">
        <w:rPr>
          <w:rFonts w:ascii="Times New Roman" w:hAnsi="Times New Roman" w:cs="Times New Roman"/>
          <w:sz w:val="24"/>
          <w:szCs w:val="24"/>
        </w:rPr>
        <w:t xml:space="preserve"> opć</w:t>
      </w:r>
      <w:r w:rsidR="00DD3C9C">
        <w:rPr>
          <w:rFonts w:ascii="Times New Roman" w:hAnsi="Times New Roman" w:cs="Times New Roman"/>
          <w:sz w:val="24"/>
          <w:szCs w:val="24"/>
        </w:rPr>
        <w:t>i</w:t>
      </w:r>
      <w:r w:rsidR="00165AA3">
        <w:rPr>
          <w:rFonts w:ascii="Times New Roman" w:hAnsi="Times New Roman" w:cs="Times New Roman"/>
          <w:sz w:val="24"/>
          <w:szCs w:val="24"/>
        </w:rPr>
        <w:t>h uvjeta</w:t>
      </w:r>
      <w:r w:rsidR="00ED365E">
        <w:rPr>
          <w:rFonts w:ascii="Times New Roman" w:hAnsi="Times New Roman" w:cs="Times New Roman"/>
          <w:sz w:val="24"/>
          <w:szCs w:val="24"/>
        </w:rPr>
        <w:t>,</w:t>
      </w:r>
      <w:r w:rsidR="00165AA3">
        <w:rPr>
          <w:rFonts w:ascii="Times New Roman" w:hAnsi="Times New Roman" w:cs="Times New Roman"/>
          <w:sz w:val="24"/>
          <w:szCs w:val="24"/>
        </w:rPr>
        <w:t xml:space="preserve">  koji su  definirani u članku 21. Zakona</w:t>
      </w:r>
      <w:r w:rsidR="00ED365E">
        <w:rPr>
          <w:rFonts w:ascii="Times New Roman" w:hAnsi="Times New Roman" w:cs="Times New Roman"/>
          <w:sz w:val="24"/>
          <w:szCs w:val="24"/>
        </w:rPr>
        <w:t>,</w:t>
      </w:r>
      <w:r w:rsidR="00BE0B6E">
        <w:rPr>
          <w:rFonts w:ascii="Times New Roman" w:hAnsi="Times New Roman" w:cs="Times New Roman"/>
          <w:sz w:val="24"/>
          <w:szCs w:val="24"/>
        </w:rPr>
        <w:t xml:space="preserve"> i poseb</w:t>
      </w:r>
      <w:r w:rsidR="00DD3C9C">
        <w:rPr>
          <w:rFonts w:ascii="Times New Roman" w:hAnsi="Times New Roman" w:cs="Times New Roman"/>
          <w:sz w:val="24"/>
          <w:szCs w:val="24"/>
        </w:rPr>
        <w:t>a</w:t>
      </w:r>
      <w:r w:rsidR="00BE0B6E">
        <w:rPr>
          <w:rFonts w:ascii="Times New Roman" w:hAnsi="Times New Roman" w:cs="Times New Roman"/>
          <w:sz w:val="24"/>
          <w:szCs w:val="24"/>
        </w:rPr>
        <w:t>n uvjet</w:t>
      </w:r>
      <w:r w:rsidR="00165AA3">
        <w:rPr>
          <w:rFonts w:ascii="Times New Roman" w:hAnsi="Times New Roman" w:cs="Times New Roman"/>
          <w:sz w:val="24"/>
          <w:szCs w:val="24"/>
        </w:rPr>
        <w:t xml:space="preserve"> definiran</w:t>
      </w:r>
      <w:r w:rsidR="007C6BFA">
        <w:rPr>
          <w:rFonts w:ascii="Times New Roman" w:hAnsi="Times New Roman" w:cs="Times New Roman"/>
          <w:sz w:val="24"/>
          <w:szCs w:val="24"/>
        </w:rPr>
        <w:t xml:space="preserve"> za nabavu roba  u članku 22.</w:t>
      </w:r>
      <w:r w:rsidR="00165AA3">
        <w:rPr>
          <w:rFonts w:ascii="Times New Roman" w:hAnsi="Times New Roman" w:cs="Times New Roman"/>
          <w:sz w:val="24"/>
          <w:szCs w:val="24"/>
        </w:rPr>
        <w:t xml:space="preserve">Zakona </w:t>
      </w:r>
      <w:r w:rsidR="007C6BFA">
        <w:rPr>
          <w:rFonts w:ascii="Times New Roman" w:hAnsi="Times New Roman" w:cs="Times New Roman"/>
          <w:sz w:val="24"/>
          <w:szCs w:val="24"/>
        </w:rPr>
        <w:t>, za usluge u članku 23. i za radove u članku 24. Zakona.</w:t>
      </w:r>
    </w:p>
    <w:p w14:paraId="495186D4" w14:textId="77777777" w:rsidR="005022CE" w:rsidRDefault="005022CE" w:rsidP="007C6BFA">
      <w:pPr>
        <w:pStyle w:val="NoSpacing"/>
        <w:jc w:val="both"/>
        <w:rPr>
          <w:rFonts w:ascii="Times New Roman" w:hAnsi="Times New Roman" w:cs="Times New Roman"/>
          <w:sz w:val="24"/>
          <w:szCs w:val="24"/>
        </w:rPr>
      </w:pPr>
    </w:p>
    <w:p w14:paraId="5929D8C7" w14:textId="4CA41721" w:rsidR="005022CE" w:rsidRDefault="005022CE" w:rsidP="005022CE">
      <w:pPr>
        <w:pStyle w:val="NoSpacing"/>
        <w:jc w:val="both"/>
        <w:rPr>
          <w:rFonts w:ascii="Times New Roman" w:hAnsi="Times New Roman" w:cs="Times New Roman"/>
          <w:sz w:val="24"/>
          <w:szCs w:val="24"/>
        </w:rPr>
      </w:pPr>
      <w:r>
        <w:rPr>
          <w:rFonts w:ascii="Times New Roman" w:hAnsi="Times New Roman" w:cs="Times New Roman"/>
          <w:sz w:val="24"/>
          <w:szCs w:val="24"/>
        </w:rPr>
        <w:t>Izvori praćenja primjene  ovog postupka su:</w:t>
      </w:r>
    </w:p>
    <w:p w14:paraId="53D1DBB8" w14:textId="77777777" w:rsidR="00C94618" w:rsidRDefault="00C94618" w:rsidP="005022CE">
      <w:pPr>
        <w:pStyle w:val="NoSpacing"/>
        <w:jc w:val="both"/>
        <w:rPr>
          <w:rFonts w:ascii="Times New Roman" w:hAnsi="Times New Roman" w:cs="Times New Roman"/>
          <w:sz w:val="24"/>
          <w:szCs w:val="24"/>
        </w:rPr>
      </w:pPr>
    </w:p>
    <w:p w14:paraId="356E3E35" w14:textId="77777777" w:rsidR="005022CE" w:rsidRDefault="005022CE" w:rsidP="005022CE">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Notifikacije sa e portala,</w:t>
      </w:r>
    </w:p>
    <w:p w14:paraId="61555104" w14:textId="7775027D" w:rsidR="005022CE" w:rsidRDefault="005022CE" w:rsidP="005022CE">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Obavijesti o dodjeli ugovora</w:t>
      </w:r>
      <w:r w:rsidR="00ED365E">
        <w:rPr>
          <w:rFonts w:ascii="Times New Roman" w:hAnsi="Times New Roman" w:cs="Times New Roman"/>
          <w:sz w:val="24"/>
          <w:szCs w:val="24"/>
        </w:rPr>
        <w:t>,</w:t>
      </w:r>
    </w:p>
    <w:p w14:paraId="150E73AF" w14:textId="6B88D65A" w:rsidR="00ED365E" w:rsidRDefault="00ED365E" w:rsidP="005022CE">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Izvješća </w:t>
      </w:r>
      <w:r w:rsidR="003E4C5E">
        <w:rPr>
          <w:rFonts w:ascii="Times New Roman" w:hAnsi="Times New Roman" w:cs="Times New Roman"/>
          <w:sz w:val="24"/>
          <w:szCs w:val="24"/>
        </w:rPr>
        <w:t xml:space="preserve">nadležnih </w:t>
      </w:r>
      <w:r>
        <w:rPr>
          <w:rFonts w:ascii="Times New Roman" w:hAnsi="Times New Roman" w:cs="Times New Roman"/>
          <w:sz w:val="24"/>
          <w:szCs w:val="24"/>
        </w:rPr>
        <w:t>ureda za reviziju</w:t>
      </w:r>
      <w:r w:rsidR="003E4C5E">
        <w:rPr>
          <w:rFonts w:ascii="Times New Roman" w:hAnsi="Times New Roman" w:cs="Times New Roman"/>
          <w:sz w:val="24"/>
          <w:szCs w:val="24"/>
        </w:rPr>
        <w:t>,  u dijelu izvješća koji se odnose na javne nabave</w:t>
      </w:r>
    </w:p>
    <w:p w14:paraId="20A4464E" w14:textId="77777777" w:rsidR="005022CE" w:rsidRDefault="005022CE" w:rsidP="007C6BFA">
      <w:pPr>
        <w:pStyle w:val="NoSpacing"/>
        <w:jc w:val="both"/>
        <w:rPr>
          <w:rFonts w:ascii="Times New Roman" w:hAnsi="Times New Roman" w:cs="Times New Roman"/>
          <w:sz w:val="24"/>
          <w:szCs w:val="24"/>
        </w:rPr>
      </w:pPr>
    </w:p>
    <w:p w14:paraId="2B03F71E" w14:textId="77777777" w:rsidR="000A0200" w:rsidRDefault="000A0200" w:rsidP="007C6BFA">
      <w:pPr>
        <w:pStyle w:val="NoSpacing"/>
        <w:jc w:val="both"/>
        <w:rPr>
          <w:rFonts w:ascii="Times New Roman" w:hAnsi="Times New Roman" w:cs="Times New Roman"/>
          <w:sz w:val="24"/>
          <w:szCs w:val="24"/>
        </w:rPr>
      </w:pPr>
    </w:p>
    <w:p w14:paraId="3A76C066" w14:textId="77777777" w:rsidR="00ED365E" w:rsidRDefault="000A0200" w:rsidP="007C6BFA">
      <w:pPr>
        <w:pStyle w:val="NoSpacing"/>
        <w:jc w:val="both"/>
        <w:rPr>
          <w:rFonts w:ascii="Times New Roman" w:hAnsi="Times New Roman" w:cs="Times New Roman"/>
          <w:sz w:val="24"/>
          <w:szCs w:val="24"/>
        </w:rPr>
      </w:pPr>
      <w:r>
        <w:rPr>
          <w:rFonts w:ascii="Times New Roman" w:hAnsi="Times New Roman" w:cs="Times New Roman"/>
          <w:sz w:val="24"/>
          <w:szCs w:val="24"/>
        </w:rPr>
        <w:t>Do početka primjene Zakona o izmjenama i dopunama Zakona o javnim nabavama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izvor</w:t>
      </w:r>
      <w:r w:rsidR="00ED365E">
        <w:rPr>
          <w:rFonts w:ascii="Times New Roman" w:hAnsi="Times New Roman" w:cs="Times New Roman"/>
          <w:sz w:val="24"/>
          <w:szCs w:val="24"/>
        </w:rPr>
        <w:t>i</w:t>
      </w:r>
      <w:r>
        <w:rPr>
          <w:rFonts w:ascii="Times New Roman" w:hAnsi="Times New Roman" w:cs="Times New Roman"/>
          <w:sz w:val="24"/>
          <w:szCs w:val="24"/>
        </w:rPr>
        <w:t xml:space="preserve"> praćenja pregovaračkog postupka bez objave obavijesti bile su obavijesti o dodjeli ugovora</w:t>
      </w:r>
      <w:r w:rsidR="00ED365E">
        <w:rPr>
          <w:rFonts w:ascii="Times New Roman" w:hAnsi="Times New Roman" w:cs="Times New Roman"/>
          <w:sz w:val="24"/>
          <w:szCs w:val="24"/>
        </w:rPr>
        <w:t xml:space="preserve"> i </w:t>
      </w:r>
      <w:r w:rsidR="00ED365E">
        <w:rPr>
          <w:rFonts w:ascii="Times New Roman" w:hAnsi="Times New Roman" w:cs="Times New Roman"/>
          <w:sz w:val="24"/>
          <w:szCs w:val="24"/>
        </w:rPr>
        <w:lastRenderedPageBreak/>
        <w:t>izvješća revizije svih razina vlasti. D</w:t>
      </w:r>
      <w:r>
        <w:rPr>
          <w:rFonts w:ascii="Times New Roman" w:hAnsi="Times New Roman" w:cs="Times New Roman"/>
          <w:sz w:val="24"/>
          <w:szCs w:val="24"/>
        </w:rPr>
        <w:t>akle,</w:t>
      </w:r>
      <w:r w:rsidR="00ED365E">
        <w:rPr>
          <w:rFonts w:ascii="Times New Roman" w:hAnsi="Times New Roman" w:cs="Times New Roman"/>
          <w:sz w:val="24"/>
          <w:szCs w:val="24"/>
        </w:rPr>
        <w:t xml:space="preserve"> monitoring, odnosno praćenje pojedinačnih postupaka je vršen</w:t>
      </w:r>
      <w:r>
        <w:rPr>
          <w:rFonts w:ascii="Times New Roman" w:hAnsi="Times New Roman" w:cs="Times New Roman"/>
          <w:sz w:val="24"/>
          <w:szCs w:val="24"/>
        </w:rPr>
        <w:t xml:space="preserve"> nakon okončanja postupka javne nabave</w:t>
      </w:r>
      <w:r w:rsidR="00ED365E">
        <w:rPr>
          <w:rFonts w:ascii="Times New Roman" w:hAnsi="Times New Roman" w:cs="Times New Roman"/>
          <w:sz w:val="24"/>
          <w:szCs w:val="24"/>
        </w:rPr>
        <w:t xml:space="preserve"> i dodjele ugovora, ili poništenja postupka</w:t>
      </w:r>
      <w:r>
        <w:rPr>
          <w:rFonts w:ascii="Times New Roman" w:hAnsi="Times New Roman" w:cs="Times New Roman"/>
          <w:sz w:val="24"/>
          <w:szCs w:val="24"/>
        </w:rPr>
        <w:t>.</w:t>
      </w:r>
    </w:p>
    <w:p w14:paraId="20FCD5A0" w14:textId="77777777" w:rsidR="00ED365E" w:rsidRDefault="00ED365E" w:rsidP="007C6BFA">
      <w:pPr>
        <w:pStyle w:val="NoSpacing"/>
        <w:jc w:val="both"/>
        <w:rPr>
          <w:rFonts w:ascii="Times New Roman" w:hAnsi="Times New Roman" w:cs="Times New Roman"/>
          <w:sz w:val="24"/>
          <w:szCs w:val="24"/>
        </w:rPr>
      </w:pPr>
    </w:p>
    <w:p w14:paraId="680DBDB1" w14:textId="77777777" w:rsidR="00ED365E" w:rsidRDefault="000A0200" w:rsidP="007C6BFA">
      <w:pPr>
        <w:pStyle w:val="NoSpacing"/>
        <w:jc w:val="both"/>
        <w:rPr>
          <w:rFonts w:ascii="Times New Roman" w:hAnsi="Times New Roman" w:cs="Times New Roman"/>
          <w:sz w:val="24"/>
          <w:szCs w:val="24"/>
        </w:rPr>
      </w:pPr>
      <w:r>
        <w:rPr>
          <w:rFonts w:ascii="Times New Roman" w:hAnsi="Times New Roman" w:cs="Times New Roman"/>
          <w:sz w:val="24"/>
          <w:szCs w:val="24"/>
        </w:rPr>
        <w:t xml:space="preserve">Sa </w:t>
      </w:r>
      <w:r w:rsidR="00ED365E">
        <w:rPr>
          <w:rFonts w:ascii="Times New Roman" w:hAnsi="Times New Roman" w:cs="Times New Roman"/>
          <w:sz w:val="24"/>
          <w:szCs w:val="24"/>
        </w:rPr>
        <w:t>početkom primjene</w:t>
      </w:r>
      <w:r>
        <w:rPr>
          <w:rFonts w:ascii="Times New Roman" w:hAnsi="Times New Roman" w:cs="Times New Roman"/>
          <w:sz w:val="24"/>
          <w:szCs w:val="24"/>
        </w:rPr>
        <w:t xml:space="preserve"> Zakona o izmjenama i dopunama Zakona o javnim nabavama,</w:t>
      </w:r>
      <w:r w:rsidR="00ED365E">
        <w:rPr>
          <w:rFonts w:ascii="Times New Roman" w:hAnsi="Times New Roman" w:cs="Times New Roman"/>
          <w:sz w:val="24"/>
          <w:szCs w:val="24"/>
        </w:rPr>
        <w:t xml:space="preserve"> 10. prosinca 2022.god.,</w:t>
      </w:r>
      <w:r>
        <w:rPr>
          <w:rFonts w:ascii="Times New Roman" w:hAnsi="Times New Roman" w:cs="Times New Roman"/>
          <w:sz w:val="24"/>
          <w:szCs w:val="24"/>
        </w:rPr>
        <w:t xml:space="preserve"> člankom 28. stavak (4) Zakona definirana je obveza ugovornim tijelima da u slučajevima iz članka 21. st.(1) točke a), b) i c) Zakona objavljuju na portalu javnih nabava informacije o pregovaračkom postupku koji namjeravaju provoditi bez objave obavijesti o nabavi, tako što će tendersku dokumentaciju učiniti dostupnom svim zainteresiranim kandidatima.</w:t>
      </w:r>
    </w:p>
    <w:p w14:paraId="5E48226D" w14:textId="1265D3F8" w:rsidR="00EA38AD" w:rsidRDefault="005022CE" w:rsidP="007C6BFA">
      <w:pPr>
        <w:pStyle w:val="NoSpacing"/>
        <w:jc w:val="both"/>
        <w:rPr>
          <w:rFonts w:ascii="Times New Roman" w:hAnsi="Times New Roman" w:cs="Times New Roman"/>
          <w:sz w:val="24"/>
          <w:szCs w:val="24"/>
        </w:rPr>
      </w:pPr>
      <w:r>
        <w:rPr>
          <w:rFonts w:ascii="Times New Roman" w:hAnsi="Times New Roman" w:cs="Times New Roman"/>
          <w:sz w:val="24"/>
          <w:szCs w:val="24"/>
        </w:rPr>
        <w:t>Ova zakonska odredba</w:t>
      </w:r>
      <w:r w:rsidR="00ED365E">
        <w:rPr>
          <w:rFonts w:ascii="Times New Roman" w:hAnsi="Times New Roman" w:cs="Times New Roman"/>
          <w:sz w:val="24"/>
          <w:szCs w:val="24"/>
        </w:rPr>
        <w:t xml:space="preserve"> ne samo što je uvela transparentnost u ovu vrstu postupka javne nabave, već je</w:t>
      </w:r>
      <w:r>
        <w:rPr>
          <w:rFonts w:ascii="Times New Roman" w:hAnsi="Times New Roman" w:cs="Times New Roman"/>
          <w:sz w:val="24"/>
          <w:szCs w:val="24"/>
        </w:rPr>
        <w:t xml:space="preserve"> omogućila </w:t>
      </w:r>
      <w:r w:rsidR="00ED365E">
        <w:rPr>
          <w:rFonts w:ascii="Times New Roman" w:hAnsi="Times New Roman" w:cs="Times New Roman"/>
          <w:sz w:val="24"/>
          <w:szCs w:val="24"/>
        </w:rPr>
        <w:t xml:space="preserve"> i</w:t>
      </w:r>
      <w:r>
        <w:rPr>
          <w:rFonts w:ascii="Times New Roman" w:hAnsi="Times New Roman" w:cs="Times New Roman"/>
          <w:sz w:val="24"/>
          <w:szCs w:val="24"/>
        </w:rPr>
        <w:t xml:space="preserve"> praćenje pregovaračkog postupka bez objave obavijesti  i u samoj početnoj fazi. </w:t>
      </w:r>
    </w:p>
    <w:p w14:paraId="089CCCC1" w14:textId="4E1838F6" w:rsidR="00845D34" w:rsidRDefault="00F45475" w:rsidP="005022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0C54635" w14:textId="77777777" w:rsidR="00ED365E" w:rsidRDefault="005022CE" w:rsidP="00845D34">
      <w:pPr>
        <w:pStyle w:val="NoSpacing"/>
        <w:jc w:val="both"/>
        <w:rPr>
          <w:rFonts w:ascii="Times New Roman" w:hAnsi="Times New Roman" w:cs="Times New Roman"/>
          <w:sz w:val="24"/>
          <w:szCs w:val="24"/>
        </w:rPr>
      </w:pPr>
      <w:r>
        <w:rPr>
          <w:rFonts w:ascii="Times New Roman" w:hAnsi="Times New Roman" w:cs="Times New Roman"/>
          <w:sz w:val="24"/>
          <w:szCs w:val="24"/>
        </w:rPr>
        <w:t>Naime, i</w:t>
      </w:r>
      <w:r w:rsidR="00020CB4">
        <w:rPr>
          <w:rFonts w:ascii="Times New Roman" w:hAnsi="Times New Roman" w:cs="Times New Roman"/>
          <w:sz w:val="24"/>
          <w:szCs w:val="24"/>
        </w:rPr>
        <w:t>z Informacije o pregovaračkom postupku bez objave obavijesti</w:t>
      </w:r>
      <w:r>
        <w:rPr>
          <w:rFonts w:ascii="Times New Roman" w:hAnsi="Times New Roman" w:cs="Times New Roman"/>
          <w:sz w:val="24"/>
          <w:szCs w:val="24"/>
        </w:rPr>
        <w:t>,</w:t>
      </w:r>
      <w:r w:rsidR="00020CB4">
        <w:rPr>
          <w:rFonts w:ascii="Times New Roman" w:hAnsi="Times New Roman" w:cs="Times New Roman"/>
          <w:sz w:val="24"/>
          <w:szCs w:val="24"/>
        </w:rPr>
        <w:t xml:space="preserve"> m</w:t>
      </w:r>
      <w:r w:rsidR="00845D34">
        <w:rPr>
          <w:rFonts w:ascii="Times New Roman" w:hAnsi="Times New Roman" w:cs="Times New Roman"/>
          <w:sz w:val="24"/>
          <w:szCs w:val="24"/>
        </w:rPr>
        <w:t>onitoring tim</w:t>
      </w:r>
      <w:r w:rsidR="00ED365E">
        <w:rPr>
          <w:rFonts w:ascii="Times New Roman" w:hAnsi="Times New Roman" w:cs="Times New Roman"/>
          <w:sz w:val="24"/>
          <w:szCs w:val="24"/>
        </w:rPr>
        <w:t xml:space="preserve"> Agencije</w:t>
      </w:r>
      <w:r>
        <w:rPr>
          <w:rFonts w:ascii="Times New Roman" w:hAnsi="Times New Roman" w:cs="Times New Roman"/>
          <w:sz w:val="24"/>
          <w:szCs w:val="24"/>
        </w:rPr>
        <w:t>,</w:t>
      </w:r>
      <w:r w:rsidR="00845D34">
        <w:rPr>
          <w:rFonts w:ascii="Times New Roman" w:hAnsi="Times New Roman" w:cs="Times New Roman"/>
          <w:sz w:val="24"/>
          <w:szCs w:val="24"/>
        </w:rPr>
        <w:t xml:space="preserve"> </w:t>
      </w:r>
      <w:r w:rsidR="00020CB4">
        <w:rPr>
          <w:rFonts w:ascii="Times New Roman" w:hAnsi="Times New Roman" w:cs="Times New Roman"/>
          <w:sz w:val="24"/>
          <w:szCs w:val="24"/>
        </w:rPr>
        <w:t xml:space="preserve"> ima uvid </w:t>
      </w:r>
      <w:r w:rsidR="00ED365E">
        <w:rPr>
          <w:rFonts w:ascii="Times New Roman" w:hAnsi="Times New Roman" w:cs="Times New Roman"/>
          <w:sz w:val="24"/>
          <w:szCs w:val="24"/>
        </w:rPr>
        <w:t>u</w:t>
      </w:r>
      <w:r w:rsidR="00020CB4">
        <w:rPr>
          <w:rFonts w:ascii="Times New Roman" w:hAnsi="Times New Roman" w:cs="Times New Roman"/>
          <w:sz w:val="24"/>
          <w:szCs w:val="24"/>
        </w:rPr>
        <w:t xml:space="preserve"> uvjet</w:t>
      </w:r>
      <w:r w:rsidR="00ED365E">
        <w:rPr>
          <w:rFonts w:ascii="Times New Roman" w:hAnsi="Times New Roman" w:cs="Times New Roman"/>
          <w:sz w:val="24"/>
          <w:szCs w:val="24"/>
        </w:rPr>
        <w:t>e</w:t>
      </w:r>
      <w:r w:rsidR="00020CB4">
        <w:rPr>
          <w:rFonts w:ascii="Times New Roman" w:hAnsi="Times New Roman" w:cs="Times New Roman"/>
          <w:sz w:val="24"/>
          <w:szCs w:val="24"/>
        </w:rPr>
        <w:t xml:space="preserve"> iz Zakona za primjenu ove vrste postupka, koje je navelo ugovorno tijelo,te razlo</w:t>
      </w:r>
      <w:r w:rsidR="00ED365E">
        <w:rPr>
          <w:rFonts w:ascii="Times New Roman" w:hAnsi="Times New Roman" w:cs="Times New Roman"/>
          <w:sz w:val="24"/>
          <w:szCs w:val="24"/>
        </w:rPr>
        <w:t>ge</w:t>
      </w:r>
      <w:r w:rsidR="00020CB4">
        <w:rPr>
          <w:rFonts w:ascii="Times New Roman" w:hAnsi="Times New Roman" w:cs="Times New Roman"/>
          <w:sz w:val="24"/>
          <w:szCs w:val="24"/>
        </w:rPr>
        <w:t xml:space="preserve"> za primjenu pregovaračkog postupka bez objavljivanja obavijesti o nabavi.</w:t>
      </w:r>
      <w:r w:rsidR="00364CBF">
        <w:rPr>
          <w:rFonts w:ascii="Times New Roman" w:hAnsi="Times New Roman" w:cs="Times New Roman"/>
          <w:sz w:val="24"/>
          <w:szCs w:val="24"/>
        </w:rPr>
        <w:t xml:space="preserve"> </w:t>
      </w:r>
    </w:p>
    <w:p w14:paraId="4229B5B1" w14:textId="77777777" w:rsidR="00ED365E" w:rsidRDefault="00ED365E" w:rsidP="00845D34">
      <w:pPr>
        <w:pStyle w:val="NoSpacing"/>
        <w:jc w:val="both"/>
        <w:rPr>
          <w:rFonts w:ascii="Times New Roman" w:hAnsi="Times New Roman" w:cs="Times New Roman"/>
          <w:sz w:val="24"/>
          <w:szCs w:val="24"/>
        </w:rPr>
      </w:pPr>
    </w:p>
    <w:p w14:paraId="6CCBBEB3" w14:textId="6B233EB6" w:rsidR="00364CBF" w:rsidRDefault="00364CBF" w:rsidP="00845D34">
      <w:pPr>
        <w:pStyle w:val="NoSpacing"/>
        <w:jc w:val="both"/>
        <w:rPr>
          <w:rFonts w:ascii="Times New Roman" w:hAnsi="Times New Roman" w:cs="Times New Roman"/>
          <w:sz w:val="24"/>
          <w:szCs w:val="24"/>
        </w:rPr>
      </w:pPr>
      <w:r>
        <w:rPr>
          <w:rFonts w:ascii="Times New Roman" w:hAnsi="Times New Roman" w:cs="Times New Roman"/>
          <w:sz w:val="24"/>
          <w:szCs w:val="24"/>
        </w:rPr>
        <w:t>Ukoliko se uoči nesklad, odnosno neprimjerenost između navedenih uvjeta i razloga za primjenu ove vrste postupka, Agencija se obraća dopisom ugovornom tijelu , te traži očitovanje na is</w:t>
      </w:r>
      <w:r w:rsidR="000A0200">
        <w:rPr>
          <w:rFonts w:ascii="Times New Roman" w:hAnsi="Times New Roman" w:cs="Times New Roman"/>
          <w:sz w:val="24"/>
          <w:szCs w:val="24"/>
        </w:rPr>
        <w:t xml:space="preserve">to u roku od 7 dana, navodeći eventualnu mogućnost ispravke, odnosno zakonske odredbe u vezi sa primjenom ove vrste postupka za nabavu roba, usluga i radova. U ovisnosti od očitovanja i postupanja ugovornog tijela, Agencija može pokrenuti prekršajni postupak na temelju čl. 116. st. (2) t. d) Zakona. </w:t>
      </w:r>
    </w:p>
    <w:p w14:paraId="2C485A8A" w14:textId="77777777" w:rsidR="005022CE" w:rsidRDefault="005022CE" w:rsidP="00845D34">
      <w:pPr>
        <w:pStyle w:val="NoSpacing"/>
        <w:jc w:val="both"/>
        <w:rPr>
          <w:rFonts w:ascii="Times New Roman" w:hAnsi="Times New Roman" w:cs="Times New Roman"/>
          <w:sz w:val="24"/>
          <w:szCs w:val="24"/>
        </w:rPr>
      </w:pPr>
    </w:p>
    <w:p w14:paraId="278A10AD" w14:textId="5F4D3937" w:rsidR="00364CBF" w:rsidRDefault="00020CB4" w:rsidP="00845D34">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slučaju propuštanja objave Informacije o </w:t>
      </w:r>
      <w:r w:rsidR="00364CBF">
        <w:rPr>
          <w:rFonts w:ascii="Times New Roman" w:hAnsi="Times New Roman" w:cs="Times New Roman"/>
          <w:sz w:val="24"/>
          <w:szCs w:val="24"/>
        </w:rPr>
        <w:t xml:space="preserve">pregovaračkom postupku bez objave obavijesti o nabavi, </w:t>
      </w:r>
      <w:r w:rsidR="00845D34">
        <w:rPr>
          <w:rFonts w:ascii="Times New Roman" w:hAnsi="Times New Roman" w:cs="Times New Roman"/>
          <w:sz w:val="24"/>
          <w:szCs w:val="24"/>
        </w:rPr>
        <w:t>Agencije dobiva elektronsku obavijest</w:t>
      </w:r>
      <w:r w:rsidR="00364CBF">
        <w:rPr>
          <w:rFonts w:ascii="Times New Roman" w:hAnsi="Times New Roman" w:cs="Times New Roman"/>
          <w:sz w:val="24"/>
          <w:szCs w:val="24"/>
        </w:rPr>
        <w:t>,</w:t>
      </w:r>
      <w:r w:rsidR="005022CE">
        <w:rPr>
          <w:rFonts w:ascii="Times New Roman" w:hAnsi="Times New Roman" w:cs="Times New Roman"/>
          <w:sz w:val="24"/>
          <w:szCs w:val="24"/>
        </w:rPr>
        <w:t xml:space="preserve"> notifikaciju sa E portala,</w:t>
      </w:r>
      <w:r w:rsidR="00364CBF">
        <w:rPr>
          <w:rFonts w:ascii="Times New Roman" w:hAnsi="Times New Roman" w:cs="Times New Roman"/>
          <w:sz w:val="24"/>
          <w:szCs w:val="24"/>
        </w:rPr>
        <w:t xml:space="preserve"> te se sukladno Pravilniku obraća ugovornom tijelu da se očituje o propustu. Propuštanje objave Informacije predstavlja prekršaj, te se u tom</w:t>
      </w:r>
      <w:r w:rsidR="00845D34">
        <w:rPr>
          <w:rFonts w:ascii="Times New Roman" w:hAnsi="Times New Roman" w:cs="Times New Roman"/>
          <w:sz w:val="24"/>
          <w:szCs w:val="24"/>
        </w:rPr>
        <w:t xml:space="preserve"> slučaju </w:t>
      </w:r>
      <w:r w:rsidR="00364CBF">
        <w:rPr>
          <w:rFonts w:ascii="Times New Roman" w:hAnsi="Times New Roman" w:cs="Times New Roman"/>
          <w:sz w:val="24"/>
          <w:szCs w:val="24"/>
        </w:rPr>
        <w:t>pokreće prekršajni postupak pred nadležnim općinskim, odnosno osnovnim</w:t>
      </w:r>
      <w:r w:rsidR="005022CE">
        <w:rPr>
          <w:rFonts w:ascii="Times New Roman" w:hAnsi="Times New Roman" w:cs="Times New Roman"/>
          <w:sz w:val="24"/>
          <w:szCs w:val="24"/>
        </w:rPr>
        <w:t xml:space="preserve"> </w:t>
      </w:r>
      <w:r w:rsidR="00364CBF">
        <w:rPr>
          <w:rFonts w:ascii="Times New Roman" w:hAnsi="Times New Roman" w:cs="Times New Roman"/>
          <w:sz w:val="24"/>
          <w:szCs w:val="24"/>
        </w:rPr>
        <w:t>sudovima protiv ugovornog tijela i odgovorne osobe u istom.</w:t>
      </w:r>
    </w:p>
    <w:p w14:paraId="42A739A2" w14:textId="77777777" w:rsidR="003E4C5E" w:rsidRDefault="003E4C5E" w:rsidP="00845D34">
      <w:pPr>
        <w:pStyle w:val="NoSpacing"/>
        <w:jc w:val="both"/>
        <w:rPr>
          <w:rFonts w:ascii="Times New Roman" w:hAnsi="Times New Roman" w:cs="Times New Roman"/>
          <w:sz w:val="24"/>
          <w:szCs w:val="24"/>
        </w:rPr>
      </w:pPr>
    </w:p>
    <w:p w14:paraId="75CA6E59" w14:textId="77777777" w:rsidR="005022CE" w:rsidRDefault="005022CE" w:rsidP="00845D34">
      <w:pPr>
        <w:pStyle w:val="NoSpacing"/>
        <w:jc w:val="both"/>
        <w:rPr>
          <w:rFonts w:ascii="Times New Roman" w:hAnsi="Times New Roman" w:cs="Times New Roman"/>
          <w:sz w:val="24"/>
          <w:szCs w:val="24"/>
        </w:rPr>
      </w:pPr>
    </w:p>
    <w:p w14:paraId="62BB1CB5" w14:textId="3CC5031D" w:rsidR="005F279E" w:rsidRDefault="00364CBF" w:rsidP="00845D34">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Nakon provedenog pregovaračkog postupka bez objave obavijesti, ugovorno tijelo je dužno u roku od 30 dana objaviti Obavijest o dodjeli ugovora. </w:t>
      </w:r>
      <w:r w:rsidR="005022CE">
        <w:rPr>
          <w:rFonts w:ascii="Times New Roman" w:hAnsi="Times New Roman" w:cs="Times New Roman"/>
          <w:sz w:val="24"/>
          <w:szCs w:val="24"/>
        </w:rPr>
        <w:t>Fokus praćenja</w:t>
      </w:r>
      <w:r w:rsidR="003E4C5E">
        <w:rPr>
          <w:rFonts w:ascii="Times New Roman" w:hAnsi="Times New Roman" w:cs="Times New Roman"/>
          <w:sz w:val="24"/>
          <w:szCs w:val="24"/>
        </w:rPr>
        <w:t xml:space="preserve"> monitoring tima</w:t>
      </w:r>
      <w:r w:rsidR="005022CE">
        <w:rPr>
          <w:rFonts w:ascii="Times New Roman" w:hAnsi="Times New Roman" w:cs="Times New Roman"/>
          <w:sz w:val="24"/>
          <w:szCs w:val="24"/>
        </w:rPr>
        <w:t xml:space="preserve"> je na sljedećim elementima Obavijesti o </w:t>
      </w:r>
      <w:r w:rsidR="003E4C5E">
        <w:rPr>
          <w:rFonts w:ascii="Times New Roman" w:hAnsi="Times New Roman" w:cs="Times New Roman"/>
          <w:sz w:val="24"/>
          <w:szCs w:val="24"/>
        </w:rPr>
        <w:t>dodjeli ugovora</w:t>
      </w:r>
      <w:r w:rsidR="005022CE">
        <w:rPr>
          <w:rFonts w:ascii="Times New Roman" w:hAnsi="Times New Roman" w:cs="Times New Roman"/>
          <w:sz w:val="24"/>
          <w:szCs w:val="24"/>
        </w:rPr>
        <w:t xml:space="preserve">: </w:t>
      </w:r>
      <w:r w:rsidR="005F279E">
        <w:rPr>
          <w:rFonts w:ascii="Times New Roman" w:hAnsi="Times New Roman" w:cs="Times New Roman"/>
          <w:sz w:val="24"/>
          <w:szCs w:val="24"/>
        </w:rPr>
        <w:t>naziv predmeta ugovora, trajanje ugovora/ rok za izvršenje ugovora, broj primljenih ponuda, broj prihvatljivih ponuda, vrijednost najniže i najviše prihvatljive ponude, kao i Aneks C2 koji se odnosi na sljedeće elemente:</w:t>
      </w:r>
    </w:p>
    <w:p w14:paraId="39B6BDAD" w14:textId="77777777" w:rsidR="00EE33C7" w:rsidRDefault="00EE33C7" w:rsidP="00845D34">
      <w:pPr>
        <w:pStyle w:val="NoSpacing"/>
        <w:jc w:val="both"/>
        <w:rPr>
          <w:rFonts w:ascii="Times New Roman" w:hAnsi="Times New Roman" w:cs="Times New Roman"/>
          <w:sz w:val="24"/>
          <w:szCs w:val="24"/>
        </w:rPr>
      </w:pPr>
    </w:p>
    <w:p w14:paraId="358D9CCD" w14:textId="77777777" w:rsidR="005F279E" w:rsidRDefault="005F279E" w:rsidP="005F279E">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uvjeti iz Zakona za primjenu pregovaračkog postupka bez objave obavijesti o nabavi,</w:t>
      </w:r>
    </w:p>
    <w:p w14:paraId="7B9795D0" w14:textId="12BF9687" w:rsidR="00845D34" w:rsidRDefault="005F279E" w:rsidP="005F279E">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razlozi za primjenu </w:t>
      </w:r>
      <w:r w:rsidR="00845D34">
        <w:rPr>
          <w:rFonts w:ascii="Times New Roman" w:hAnsi="Times New Roman" w:cs="Times New Roman"/>
          <w:sz w:val="24"/>
          <w:szCs w:val="24"/>
        </w:rPr>
        <w:t xml:space="preserve"> </w:t>
      </w:r>
      <w:r>
        <w:rPr>
          <w:rFonts w:ascii="Times New Roman" w:hAnsi="Times New Roman" w:cs="Times New Roman"/>
          <w:sz w:val="24"/>
          <w:szCs w:val="24"/>
        </w:rPr>
        <w:t>pregovaračkog postupka bez objave obavijesti o nabavi,</w:t>
      </w:r>
    </w:p>
    <w:p w14:paraId="6E87711F" w14:textId="40A44BA7" w:rsidR="005F279E" w:rsidRDefault="005F279E" w:rsidP="005F279E">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broj ponuditelja sa kojima se pregovaralo i</w:t>
      </w:r>
    </w:p>
    <w:p w14:paraId="165E6879" w14:textId="634C7EE8" w:rsidR="005F279E" w:rsidRDefault="005F279E" w:rsidP="005F279E">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naziv ponuditelja sa kojim se pregovaralo.</w:t>
      </w:r>
    </w:p>
    <w:p w14:paraId="3047A4E2" w14:textId="77777777" w:rsidR="00C13B5C" w:rsidRDefault="00C13B5C" w:rsidP="00C13B5C">
      <w:pPr>
        <w:pStyle w:val="NoSpacing"/>
        <w:jc w:val="both"/>
        <w:rPr>
          <w:rFonts w:ascii="Times New Roman" w:hAnsi="Times New Roman" w:cs="Times New Roman"/>
          <w:b/>
          <w:bCs/>
          <w:sz w:val="24"/>
          <w:szCs w:val="24"/>
        </w:rPr>
      </w:pPr>
    </w:p>
    <w:p w14:paraId="6BF138FA" w14:textId="77777777" w:rsidR="00EE33C7" w:rsidRDefault="00EE33C7" w:rsidP="00BE0B6E">
      <w:pPr>
        <w:pStyle w:val="NoSpacing"/>
        <w:jc w:val="both"/>
        <w:rPr>
          <w:rFonts w:ascii="Times New Roman" w:hAnsi="Times New Roman" w:cs="Times New Roman"/>
          <w:sz w:val="24"/>
          <w:szCs w:val="24"/>
        </w:rPr>
      </w:pPr>
      <w:r>
        <w:rPr>
          <w:rFonts w:ascii="Times New Roman" w:hAnsi="Times New Roman" w:cs="Times New Roman"/>
          <w:sz w:val="24"/>
          <w:szCs w:val="24"/>
        </w:rPr>
        <w:t>U ovisnosti od informacija datih u obavijesti o dodjeli ugovora , a naročito u slučaju nekih odstupanja od  Zakonom utvrđenih općih i posebnih uvjeta za primjenu ove vrste postupka, ili nedorečenosti u obrazlaganju razloga primjene ovog postupka, Agencija se obraća ugovornom tijelu i zahtijeva očitovanje na iste, u skladu sa čl.  28. st. (8) točka c) Zakona i čl. 11. Pravilnika.</w:t>
      </w:r>
    </w:p>
    <w:p w14:paraId="2211C775" w14:textId="77777777" w:rsidR="009C43A8" w:rsidRDefault="009C43A8" w:rsidP="00BE0B6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Na temelju očitovanja i dostavljenih dokaza o zakonitosti primjene pregovaračkog postupka, Agencija utvrđuje da li su ispunjeni uvjeti za podnešenje zahtjeva za pokretanje prekršajnog postupka, po čl. 116. st. (2) točka d) Zakona, gdje je kao prekršajna radnja utvrđeno: </w:t>
      </w:r>
    </w:p>
    <w:p w14:paraId="4ECF6ED1" w14:textId="77777777" w:rsidR="009C43A8" w:rsidRDefault="009C43A8" w:rsidP="00BE0B6E">
      <w:pPr>
        <w:pStyle w:val="NoSpacing"/>
        <w:jc w:val="both"/>
        <w:rPr>
          <w:rFonts w:ascii="Times New Roman" w:hAnsi="Times New Roman" w:cs="Times New Roman"/>
          <w:sz w:val="24"/>
          <w:szCs w:val="24"/>
        </w:rPr>
      </w:pPr>
    </w:p>
    <w:p w14:paraId="52CDAD92" w14:textId="0549FDFB" w:rsidR="009C43A8" w:rsidRDefault="009C43A8" w:rsidP="00BE0B6E">
      <w:pPr>
        <w:pStyle w:val="NoSpacing"/>
        <w:jc w:val="both"/>
        <w:rPr>
          <w:rFonts w:ascii="Times New Roman" w:hAnsi="Times New Roman" w:cs="Times New Roman"/>
          <w:sz w:val="24"/>
          <w:szCs w:val="24"/>
        </w:rPr>
      </w:pPr>
      <w:r>
        <w:rPr>
          <w:rFonts w:ascii="Times New Roman" w:hAnsi="Times New Roman" w:cs="Times New Roman"/>
          <w:sz w:val="24"/>
          <w:szCs w:val="24"/>
        </w:rPr>
        <w:t>„ako primjeni pregovarački postupak bez objave obavijesti suprotno odredbama čl.: 21., 22., 23., 24., i 28. ovog Zakona.“</w:t>
      </w:r>
    </w:p>
    <w:p w14:paraId="00A35DC0" w14:textId="77777777" w:rsidR="009C43A8" w:rsidRDefault="009C43A8" w:rsidP="00BE0B6E">
      <w:pPr>
        <w:pStyle w:val="NoSpacing"/>
        <w:jc w:val="both"/>
        <w:rPr>
          <w:rFonts w:ascii="Times New Roman" w:hAnsi="Times New Roman" w:cs="Times New Roman"/>
          <w:sz w:val="24"/>
          <w:szCs w:val="24"/>
        </w:rPr>
      </w:pPr>
    </w:p>
    <w:p w14:paraId="1CF3174E" w14:textId="06666818" w:rsidR="009C43A8" w:rsidRDefault="009C43A8" w:rsidP="00BE0B6E">
      <w:pPr>
        <w:pStyle w:val="NoSpacing"/>
        <w:jc w:val="both"/>
        <w:rPr>
          <w:rFonts w:ascii="Times New Roman" w:hAnsi="Times New Roman" w:cs="Times New Roman"/>
          <w:sz w:val="24"/>
          <w:szCs w:val="24"/>
        </w:rPr>
      </w:pPr>
      <w:r>
        <w:rPr>
          <w:rFonts w:ascii="Times New Roman" w:hAnsi="Times New Roman" w:cs="Times New Roman"/>
          <w:sz w:val="24"/>
          <w:szCs w:val="24"/>
        </w:rPr>
        <w:t>Izvješća nadležnih ureda za reviziju, su također jedan od izvora praćenja. Naime, na temelju nalaza i preporuka iz oblasti javnih nabava u izvješćima o financijskoj reviziji</w:t>
      </w:r>
      <w:r w:rsidR="00BD3A49">
        <w:rPr>
          <w:rFonts w:ascii="Times New Roman" w:hAnsi="Times New Roman" w:cs="Times New Roman"/>
          <w:sz w:val="24"/>
          <w:szCs w:val="24"/>
        </w:rPr>
        <w:t>, Agencija se obraća ugovornim tijelima, zahtijevajući očitovanje na ista, te da li su preporuke ispoštovane.</w:t>
      </w:r>
    </w:p>
    <w:p w14:paraId="14C2507A" w14:textId="49320D72" w:rsidR="00BD3A49" w:rsidRDefault="00BD3A49" w:rsidP="00BE0B6E">
      <w:pPr>
        <w:pStyle w:val="NoSpacing"/>
        <w:jc w:val="both"/>
        <w:rPr>
          <w:rFonts w:ascii="Times New Roman" w:hAnsi="Times New Roman" w:cs="Times New Roman"/>
          <w:sz w:val="24"/>
          <w:szCs w:val="24"/>
        </w:rPr>
      </w:pPr>
      <w:r>
        <w:rPr>
          <w:rFonts w:ascii="Times New Roman" w:hAnsi="Times New Roman" w:cs="Times New Roman"/>
          <w:sz w:val="24"/>
          <w:szCs w:val="24"/>
        </w:rPr>
        <w:t>U slučajevima utvrđene  nezakonite primjene pregovaračkog postupka bez objave obavijesti,  Agencija pokreće prekršajne postupke protiv ugovornih tijela i odgovornih osoba u istim.</w:t>
      </w:r>
    </w:p>
    <w:p w14:paraId="104CF181" w14:textId="77777777" w:rsidR="009C43A8" w:rsidRDefault="009C43A8" w:rsidP="00BE0B6E">
      <w:pPr>
        <w:pStyle w:val="NoSpacing"/>
        <w:jc w:val="both"/>
        <w:rPr>
          <w:rFonts w:ascii="Times New Roman" w:hAnsi="Times New Roman" w:cs="Times New Roman"/>
          <w:sz w:val="24"/>
          <w:szCs w:val="24"/>
        </w:rPr>
      </w:pPr>
    </w:p>
    <w:p w14:paraId="590D49DC" w14:textId="3788A5C9" w:rsidR="00BE0B6E" w:rsidRDefault="00EE33C7" w:rsidP="00BE0B6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9236F07" w14:textId="76BFDBB2" w:rsidR="00DD3C9C" w:rsidRDefault="00165AA3" w:rsidP="00F73C69">
      <w:pPr>
        <w:pStyle w:val="NoSpacing"/>
        <w:numPr>
          <w:ilvl w:val="0"/>
          <w:numId w:val="1"/>
        </w:numPr>
        <w:jc w:val="both"/>
        <w:rPr>
          <w:rFonts w:ascii="Times New Roman" w:hAnsi="Times New Roman" w:cs="Times New Roman"/>
          <w:b/>
          <w:bCs/>
          <w:sz w:val="24"/>
          <w:szCs w:val="24"/>
        </w:rPr>
      </w:pPr>
      <w:r w:rsidRPr="00165AA3">
        <w:rPr>
          <w:rFonts w:ascii="Times New Roman" w:hAnsi="Times New Roman" w:cs="Times New Roman"/>
          <w:b/>
          <w:bCs/>
          <w:sz w:val="24"/>
          <w:szCs w:val="24"/>
        </w:rPr>
        <w:t>PRAĆENJE ZAKONITOSTI PRIMJENE ČLANKA 21. ZAKONA</w:t>
      </w:r>
      <w:r w:rsidR="00F11D89">
        <w:rPr>
          <w:rFonts w:ascii="Times New Roman" w:hAnsi="Times New Roman" w:cs="Times New Roman"/>
          <w:b/>
          <w:bCs/>
          <w:sz w:val="24"/>
          <w:szCs w:val="24"/>
        </w:rPr>
        <w:t xml:space="preserve"> – OPĆIH UVJETA ZA PRIMJENU PREGOVARAČKOG POSTUPKA BEZ OBJAVE OBAVIJESTI</w:t>
      </w:r>
    </w:p>
    <w:p w14:paraId="7570D7D1" w14:textId="77777777" w:rsidR="00DD3C9C" w:rsidRDefault="00DD3C9C" w:rsidP="00BE0B6E">
      <w:pPr>
        <w:pStyle w:val="NoSpacing"/>
        <w:jc w:val="both"/>
        <w:rPr>
          <w:rFonts w:ascii="Times New Roman" w:hAnsi="Times New Roman" w:cs="Times New Roman"/>
          <w:sz w:val="24"/>
          <w:szCs w:val="24"/>
        </w:rPr>
      </w:pPr>
    </w:p>
    <w:p w14:paraId="52B09A13" w14:textId="77777777" w:rsidR="00741BA2" w:rsidRPr="007521BC" w:rsidRDefault="00741BA2" w:rsidP="00741BA2">
      <w:pPr>
        <w:pStyle w:val="NoSpacing"/>
        <w:jc w:val="both"/>
        <w:rPr>
          <w:rFonts w:ascii="Times New Roman" w:hAnsi="Times New Roman" w:cs="Times New Roman"/>
          <w:sz w:val="24"/>
          <w:szCs w:val="24"/>
        </w:rPr>
      </w:pPr>
    </w:p>
    <w:p w14:paraId="5C13AC88" w14:textId="137B05E7" w:rsidR="00741BA2" w:rsidRDefault="00741BA2" w:rsidP="00741BA2">
      <w:p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Vršeći praćenja  zakonitosti primjene članka 21</w:t>
      </w:r>
      <w:r w:rsidR="00165AA3">
        <w:rPr>
          <w:rFonts w:ascii="Times New Roman" w:eastAsia="Times New Roman" w:hAnsi="Times New Roman" w:cs="Times New Roman"/>
          <w:sz w:val="24"/>
          <w:szCs w:val="24"/>
          <w:lang w:eastAsia="bs-Latn-BA"/>
        </w:rPr>
        <w:t>. Zakona</w:t>
      </w:r>
      <w:r>
        <w:rPr>
          <w:rFonts w:ascii="Times New Roman" w:eastAsia="Times New Roman" w:hAnsi="Times New Roman" w:cs="Times New Roman"/>
          <w:sz w:val="24"/>
          <w:szCs w:val="24"/>
          <w:lang w:eastAsia="bs-Latn-BA"/>
        </w:rPr>
        <w:t>, primjećeno je da se u određenim slučajevima pogrešno tumači točka c) članka 21. Zakona, a koja glasi:</w:t>
      </w:r>
    </w:p>
    <w:p w14:paraId="79CED13E" w14:textId="77777777" w:rsidR="00741BA2" w:rsidRDefault="00741BA2" w:rsidP="00741BA2">
      <w:p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w:t>
      </w:r>
      <w:r w:rsidRPr="002E6C1A">
        <w:rPr>
          <w:rFonts w:ascii="Times New Roman" w:eastAsia="Times New Roman" w:hAnsi="Times New Roman" w:cs="Times New Roman"/>
          <w:sz w:val="24"/>
          <w:szCs w:val="24"/>
          <w:lang w:eastAsia="bs-Latn-BA"/>
        </w:rPr>
        <w:t>kada se, zbog suštinskih, dokazivih tehničkih ili umjetničkih razloga ili iz razloga koji se odnose na zaštitu ekskluzivnih prava, ugovor može dodijeliti samo određenom dobavljaču</w:t>
      </w:r>
      <w:r>
        <w:rPr>
          <w:rFonts w:ascii="Times New Roman" w:eastAsia="Times New Roman" w:hAnsi="Times New Roman" w:cs="Times New Roman"/>
          <w:sz w:val="24"/>
          <w:szCs w:val="24"/>
          <w:lang w:eastAsia="bs-Latn-BA"/>
        </w:rPr>
        <w:t xml:space="preserve">.“ </w:t>
      </w:r>
    </w:p>
    <w:p w14:paraId="0E3E30B0" w14:textId="17AFCF1E" w:rsidR="00741BA2" w:rsidRDefault="00741BA2" w:rsidP="00741BA2">
      <w:p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Teret dokazivanja postojanja posebnog slučaja i okolnosti za primjenu ovog postupka je na ugovornom tijelu i ono mora biti u stanju dokazati zakonitost primjene ovog postupka i dodjele ugovora  jedinom mogućem dobavljaču</w:t>
      </w:r>
      <w:r w:rsidR="00792101">
        <w:rPr>
          <w:rFonts w:ascii="Times New Roman" w:eastAsia="Times New Roman" w:hAnsi="Times New Roman" w:cs="Times New Roman"/>
          <w:sz w:val="24"/>
          <w:szCs w:val="24"/>
          <w:lang w:eastAsia="bs-Latn-BA"/>
        </w:rPr>
        <w:t>, d</w:t>
      </w:r>
      <w:r>
        <w:rPr>
          <w:rFonts w:ascii="Times New Roman" w:eastAsia="Times New Roman" w:hAnsi="Times New Roman" w:cs="Times New Roman"/>
          <w:sz w:val="24"/>
          <w:szCs w:val="24"/>
          <w:lang w:eastAsia="bs-Latn-BA"/>
        </w:rPr>
        <w:t>akle dobavljaču koji nema konkurenciju na tržištu.</w:t>
      </w:r>
    </w:p>
    <w:p w14:paraId="02DE787A" w14:textId="77777777" w:rsidR="00741BA2" w:rsidRDefault="00741BA2" w:rsidP="00741BA2">
      <w:p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Najčešći primjeri dobre prakse su vezani za nabavu npr.: rezervnih dijelova za strojeve čiju tehničku specifikaciju ne poznaje ni jedan alternativni dobavljač,  u situaciji kad ugovor može izvršiti određeni dobavljač zbog postojanja prirodnog i zakonskog monopola , specifične opreme na kojoj postoji ekskluzivno pravo koje proizilazi iz patenta, licenci i sl, kao što su npr. softver sustavi, ili  nabava usluge održavanja softvera za informacione tehnologije i sl..</w:t>
      </w:r>
    </w:p>
    <w:p w14:paraId="2BC09E10" w14:textId="4C30805C" w:rsidR="00741BA2" w:rsidRDefault="00741BA2" w:rsidP="00741BA2">
      <w:p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Primjer</w:t>
      </w:r>
      <w:r w:rsidR="009A117D">
        <w:rPr>
          <w:rFonts w:ascii="Times New Roman" w:eastAsia="Times New Roman" w:hAnsi="Times New Roman" w:cs="Times New Roman"/>
          <w:sz w:val="24"/>
          <w:szCs w:val="24"/>
          <w:lang w:eastAsia="bs-Latn-BA"/>
        </w:rPr>
        <w:t>i</w:t>
      </w:r>
      <w:r>
        <w:rPr>
          <w:rFonts w:ascii="Times New Roman" w:eastAsia="Times New Roman" w:hAnsi="Times New Roman" w:cs="Times New Roman"/>
          <w:sz w:val="24"/>
          <w:szCs w:val="24"/>
          <w:lang w:eastAsia="bs-Latn-BA"/>
        </w:rPr>
        <w:t xml:space="preserve"> dobre prakse obrazloženja</w:t>
      </w:r>
      <w:r w:rsidR="00F11D89">
        <w:rPr>
          <w:rFonts w:ascii="Times New Roman" w:eastAsia="Times New Roman" w:hAnsi="Times New Roman" w:cs="Times New Roman"/>
          <w:sz w:val="24"/>
          <w:szCs w:val="24"/>
          <w:lang w:eastAsia="bs-Latn-BA"/>
        </w:rPr>
        <w:t>, odnosno razloga za primjenu pregovaračkog postupka bez objave obavijesti</w:t>
      </w:r>
      <w:r>
        <w:rPr>
          <w:rFonts w:ascii="Times New Roman" w:eastAsia="Times New Roman" w:hAnsi="Times New Roman" w:cs="Times New Roman"/>
          <w:sz w:val="24"/>
          <w:szCs w:val="24"/>
          <w:lang w:eastAsia="bs-Latn-BA"/>
        </w:rPr>
        <w:t xml:space="preserve"> po točki c) čl. 21 </w:t>
      </w:r>
      <w:r w:rsidR="005D5FEA">
        <w:rPr>
          <w:rFonts w:ascii="Times New Roman" w:eastAsia="Times New Roman" w:hAnsi="Times New Roman" w:cs="Times New Roman"/>
          <w:sz w:val="24"/>
          <w:szCs w:val="24"/>
          <w:lang w:eastAsia="bs-Latn-BA"/>
        </w:rPr>
        <w:t xml:space="preserve"> navedeni u Aneksu C2  Obavijesti o dodjeli ugovora koji su objavljeni  na E portalu </w:t>
      </w:r>
      <w:r w:rsidR="009A117D">
        <w:rPr>
          <w:rFonts w:ascii="Times New Roman" w:eastAsia="Times New Roman" w:hAnsi="Times New Roman" w:cs="Times New Roman"/>
          <w:sz w:val="24"/>
          <w:szCs w:val="24"/>
          <w:lang w:eastAsia="bs-Latn-BA"/>
        </w:rPr>
        <w:t>su</w:t>
      </w:r>
      <w:r>
        <w:rPr>
          <w:rFonts w:ascii="Times New Roman" w:eastAsia="Times New Roman" w:hAnsi="Times New Roman" w:cs="Times New Roman"/>
          <w:sz w:val="24"/>
          <w:szCs w:val="24"/>
          <w:lang w:eastAsia="bs-Latn-BA"/>
        </w:rPr>
        <w:t xml:space="preserve"> npr.:</w:t>
      </w:r>
    </w:p>
    <w:p w14:paraId="6A73F51E" w14:textId="403D71EE" w:rsidR="00F11D89" w:rsidRDefault="00F11D89" w:rsidP="009A117D">
      <w:pPr>
        <w:pStyle w:val="ListParagraph"/>
        <w:numPr>
          <w:ilvl w:val="0"/>
          <w:numId w:val="17"/>
        </w:numPr>
        <w:spacing w:after="240" w:line="240" w:lineRule="auto"/>
        <w:jc w:val="both"/>
        <w:rPr>
          <w:rFonts w:ascii="Times New Roman" w:eastAsia="Times New Roman" w:hAnsi="Times New Roman" w:cs="Times New Roman"/>
          <w:sz w:val="24"/>
          <w:szCs w:val="24"/>
          <w:lang w:eastAsia="bs-Latn-BA"/>
        </w:rPr>
      </w:pPr>
      <w:r w:rsidRPr="009A117D">
        <w:rPr>
          <w:rFonts w:ascii="Times New Roman" w:eastAsia="Times New Roman" w:hAnsi="Times New Roman" w:cs="Times New Roman"/>
          <w:sz w:val="24"/>
          <w:szCs w:val="24"/>
          <w:lang w:eastAsia="bs-Latn-BA"/>
        </w:rPr>
        <w:t>....“ Odlukom Vlade RS br. 04/1-012-2-1090/19 od 10.06.2010.god. JU „Službeni glasnik RS“ povjereni su poslovi štampanja obrazaca matičnih knjiga, registara i obrazaca izvoda i uvjerenja koji se izdaju na temelju matičnih knjiga za cijelu teritoriju Republike Srpske na način propisan Pravilnikom o obrascima matičnih knjiga, registara matičnih knjiga i izvoda i uvjerenja koja se izdaju na temelju matičnih knjiga. Tačkom II navedene Odluke propisano je  da se obrasci matičnih knjiga, izvoda i uvjerenja iz razloga bezbjednosti o jednoobraznosti neće nalaziti u slobodnoj prodaji</w:t>
      </w:r>
      <w:r w:rsidR="009A117D" w:rsidRPr="009A117D">
        <w:rPr>
          <w:rFonts w:ascii="Times New Roman" w:eastAsia="Times New Roman" w:hAnsi="Times New Roman" w:cs="Times New Roman"/>
          <w:sz w:val="24"/>
          <w:szCs w:val="24"/>
          <w:lang w:eastAsia="bs-Latn-BA"/>
        </w:rPr>
        <w:t>. Navedena Odluka je objavljena u Službenom glasniku RS“ br. 55/10...“</w:t>
      </w:r>
    </w:p>
    <w:p w14:paraId="64F68A3F" w14:textId="77777777" w:rsidR="0050719B" w:rsidRDefault="0050719B" w:rsidP="0050719B">
      <w:pPr>
        <w:pStyle w:val="ListParagraph"/>
        <w:spacing w:after="240" w:line="240" w:lineRule="auto"/>
        <w:jc w:val="both"/>
        <w:rPr>
          <w:rFonts w:ascii="Times New Roman" w:eastAsia="Times New Roman" w:hAnsi="Times New Roman" w:cs="Times New Roman"/>
          <w:sz w:val="24"/>
          <w:szCs w:val="24"/>
          <w:lang w:eastAsia="bs-Latn-BA"/>
        </w:rPr>
      </w:pPr>
    </w:p>
    <w:p w14:paraId="550681AD" w14:textId="27973007" w:rsidR="00145F61" w:rsidRPr="0050719B" w:rsidRDefault="002D4440" w:rsidP="009A117D">
      <w:pPr>
        <w:pStyle w:val="ListParagraph"/>
        <w:numPr>
          <w:ilvl w:val="0"/>
          <w:numId w:val="17"/>
        </w:numPr>
        <w:spacing w:after="240" w:line="240" w:lineRule="auto"/>
        <w:jc w:val="both"/>
        <w:rPr>
          <w:rFonts w:ascii="Times New Roman" w:eastAsia="Times New Roman" w:hAnsi="Times New Roman" w:cs="Times New Roman"/>
          <w:sz w:val="24"/>
          <w:szCs w:val="24"/>
          <w:lang w:eastAsia="bs-Latn-BA"/>
        </w:rPr>
      </w:pPr>
      <w:r>
        <w:rPr>
          <w:rFonts w:ascii="Times New Roman" w:hAnsi="Times New Roman" w:cs="Times New Roman"/>
          <w:sz w:val="24"/>
          <w:szCs w:val="24"/>
        </w:rPr>
        <w:t>...“</w:t>
      </w:r>
      <w:r w:rsidRPr="002D4440">
        <w:rPr>
          <w:rFonts w:ascii="Times New Roman" w:hAnsi="Times New Roman" w:cs="Times New Roman"/>
          <w:sz w:val="24"/>
          <w:szCs w:val="24"/>
        </w:rPr>
        <w:t>za nabavu reagenasa i potrošnog materijala za bio</w:t>
      </w:r>
      <w:r>
        <w:rPr>
          <w:rFonts w:ascii="Times New Roman" w:hAnsi="Times New Roman" w:cs="Times New Roman"/>
          <w:sz w:val="24"/>
          <w:szCs w:val="24"/>
        </w:rPr>
        <w:t>k</w:t>
      </w:r>
      <w:r w:rsidRPr="002D4440">
        <w:rPr>
          <w:rFonts w:ascii="Times New Roman" w:hAnsi="Times New Roman" w:cs="Times New Roman"/>
          <w:sz w:val="24"/>
          <w:szCs w:val="24"/>
        </w:rPr>
        <w:t>emijski</w:t>
      </w:r>
      <w:r w:rsidR="005D5FEA">
        <w:rPr>
          <w:rFonts w:ascii="Times New Roman" w:hAnsi="Times New Roman" w:cs="Times New Roman"/>
          <w:sz w:val="24"/>
          <w:szCs w:val="24"/>
        </w:rPr>
        <w:t xml:space="preserve"> </w:t>
      </w:r>
      <w:r w:rsidRPr="002D4440">
        <w:rPr>
          <w:rFonts w:ascii="Times New Roman" w:hAnsi="Times New Roman" w:cs="Times New Roman"/>
          <w:sz w:val="24"/>
          <w:szCs w:val="24"/>
        </w:rPr>
        <w:t>analizator proizvođača „</w:t>
      </w:r>
      <w:r w:rsidR="005D5FEA" w:rsidRPr="002D4440">
        <w:rPr>
          <w:rFonts w:ascii="Times New Roman" w:hAnsi="Times New Roman" w:cs="Times New Roman"/>
          <w:sz w:val="24"/>
          <w:szCs w:val="24"/>
        </w:rPr>
        <w:t xml:space="preserve">Roche </w:t>
      </w:r>
      <w:r w:rsidRPr="002D4440">
        <w:rPr>
          <w:rFonts w:ascii="Times New Roman" w:hAnsi="Times New Roman" w:cs="Times New Roman"/>
          <w:sz w:val="24"/>
          <w:szCs w:val="24"/>
        </w:rPr>
        <w:t>“ koristi</w:t>
      </w:r>
      <w:r>
        <w:rPr>
          <w:rFonts w:ascii="Times New Roman" w:hAnsi="Times New Roman" w:cs="Times New Roman"/>
          <w:sz w:val="24"/>
          <w:szCs w:val="24"/>
        </w:rPr>
        <w:t xml:space="preserve"> se p</w:t>
      </w:r>
      <w:r w:rsidRPr="002D4440">
        <w:rPr>
          <w:rFonts w:ascii="Times New Roman" w:hAnsi="Times New Roman" w:cs="Times New Roman"/>
          <w:sz w:val="24"/>
          <w:szCs w:val="24"/>
        </w:rPr>
        <w:t>regovarački postupak bez objave obav</w:t>
      </w:r>
      <w:r>
        <w:rPr>
          <w:rFonts w:ascii="Times New Roman" w:hAnsi="Times New Roman" w:cs="Times New Roman"/>
          <w:sz w:val="24"/>
          <w:szCs w:val="24"/>
        </w:rPr>
        <w:t>ijesti</w:t>
      </w:r>
      <w:r w:rsidRPr="002D4440">
        <w:rPr>
          <w:rFonts w:ascii="Times New Roman" w:hAnsi="Times New Roman" w:cs="Times New Roman"/>
          <w:sz w:val="24"/>
          <w:szCs w:val="24"/>
        </w:rPr>
        <w:t xml:space="preserve"> za dodjelu ugovora jed</w:t>
      </w:r>
      <w:r w:rsidR="005D5FEA">
        <w:rPr>
          <w:rFonts w:ascii="Times New Roman" w:hAnsi="Times New Roman" w:cs="Times New Roman"/>
          <w:sz w:val="24"/>
          <w:szCs w:val="24"/>
        </w:rPr>
        <w:t>i</w:t>
      </w:r>
      <w:r w:rsidRPr="002D4440">
        <w:rPr>
          <w:rFonts w:ascii="Times New Roman" w:hAnsi="Times New Roman" w:cs="Times New Roman"/>
          <w:sz w:val="24"/>
          <w:szCs w:val="24"/>
        </w:rPr>
        <w:t>nom mogućem</w:t>
      </w:r>
      <w:r>
        <w:rPr>
          <w:rFonts w:ascii="Times New Roman" w:hAnsi="Times New Roman" w:cs="Times New Roman"/>
          <w:sz w:val="24"/>
          <w:szCs w:val="24"/>
        </w:rPr>
        <w:t xml:space="preserve"> </w:t>
      </w:r>
      <w:r w:rsidRPr="002D4440">
        <w:rPr>
          <w:rFonts w:ascii="Times New Roman" w:hAnsi="Times New Roman" w:cs="Times New Roman"/>
          <w:sz w:val="24"/>
          <w:szCs w:val="24"/>
        </w:rPr>
        <w:t xml:space="preserve">dobavljaču jer ne postoji mogućnost izbora alternativnog dobavljača </w:t>
      </w:r>
      <w:r w:rsidRPr="002D4440">
        <w:rPr>
          <w:rFonts w:ascii="Times New Roman" w:hAnsi="Times New Roman" w:cs="Times New Roman"/>
          <w:sz w:val="24"/>
          <w:szCs w:val="24"/>
        </w:rPr>
        <w:lastRenderedPageBreak/>
        <w:t>zbog zaštite ekskluzivnih prava. Roche d.o.o. -RocheLtd. Sarajevo, u svojstvu imaoca Autorizacije izdate od Roche Diagnostic GmbH, Manheim, Njemačka potvrđuje da Društvo</w:t>
      </w:r>
      <w:r>
        <w:rPr>
          <w:rFonts w:ascii="Times New Roman" w:hAnsi="Times New Roman" w:cs="Times New Roman"/>
          <w:sz w:val="24"/>
          <w:szCs w:val="24"/>
        </w:rPr>
        <w:t xml:space="preserve"> </w:t>
      </w:r>
      <w:r w:rsidRPr="002D4440">
        <w:rPr>
          <w:rFonts w:ascii="Times New Roman" w:hAnsi="Times New Roman" w:cs="Times New Roman"/>
          <w:sz w:val="24"/>
          <w:szCs w:val="24"/>
        </w:rPr>
        <w:t>za proizvodnju i trgovinu lijekova Farmavita d.o.o. u svojstvu isključivog (ekskluzivnog) distributera medicinskih sredstava</w:t>
      </w:r>
      <w:r>
        <w:rPr>
          <w:rFonts w:ascii="Times New Roman" w:hAnsi="Times New Roman" w:cs="Times New Roman"/>
          <w:sz w:val="24"/>
          <w:szCs w:val="24"/>
        </w:rPr>
        <w:t xml:space="preserve"> </w:t>
      </w:r>
      <w:r w:rsidRPr="002D4440">
        <w:rPr>
          <w:rFonts w:ascii="Times New Roman" w:hAnsi="Times New Roman" w:cs="Times New Roman"/>
          <w:sz w:val="24"/>
          <w:szCs w:val="24"/>
        </w:rPr>
        <w:t>IVD proizvoda iz portfolija Roche Diagnostics na teritoriji BiH može</w:t>
      </w:r>
      <w:r>
        <w:rPr>
          <w:rFonts w:ascii="Times New Roman" w:hAnsi="Times New Roman" w:cs="Times New Roman"/>
          <w:sz w:val="24"/>
          <w:szCs w:val="24"/>
        </w:rPr>
        <w:t xml:space="preserve"> sudjelovati</w:t>
      </w:r>
      <w:r w:rsidRPr="002D4440">
        <w:rPr>
          <w:rFonts w:ascii="Times New Roman" w:hAnsi="Times New Roman" w:cs="Times New Roman"/>
          <w:sz w:val="24"/>
          <w:szCs w:val="24"/>
        </w:rPr>
        <w:t>, odnosno ponuditi medicinska sredstva na</w:t>
      </w:r>
      <w:r>
        <w:rPr>
          <w:rFonts w:ascii="Times New Roman" w:hAnsi="Times New Roman" w:cs="Times New Roman"/>
          <w:sz w:val="24"/>
          <w:szCs w:val="24"/>
        </w:rPr>
        <w:t xml:space="preserve"> </w:t>
      </w:r>
      <w:r w:rsidRPr="002D4440">
        <w:rPr>
          <w:rFonts w:ascii="Times New Roman" w:hAnsi="Times New Roman" w:cs="Times New Roman"/>
          <w:sz w:val="24"/>
          <w:szCs w:val="24"/>
        </w:rPr>
        <w:t>svim tenderima na teritoriji BiH u skladu sa Zakonom o javnim nabavama.</w:t>
      </w:r>
    </w:p>
    <w:p w14:paraId="71DE3B81" w14:textId="77777777" w:rsidR="0050719B" w:rsidRPr="0050719B" w:rsidRDefault="0050719B" w:rsidP="0050719B">
      <w:pPr>
        <w:pStyle w:val="ListParagraph"/>
        <w:rPr>
          <w:rFonts w:ascii="Times New Roman" w:eastAsia="Times New Roman" w:hAnsi="Times New Roman" w:cs="Times New Roman"/>
          <w:sz w:val="24"/>
          <w:szCs w:val="24"/>
          <w:lang w:eastAsia="bs-Latn-BA"/>
        </w:rPr>
      </w:pPr>
    </w:p>
    <w:p w14:paraId="037DAD0B" w14:textId="71F4E4FD" w:rsidR="0050719B" w:rsidRDefault="0050719B" w:rsidP="0050719B">
      <w:pPr>
        <w:pStyle w:val="ListParagraph"/>
        <w:numPr>
          <w:ilvl w:val="0"/>
          <w:numId w:val="17"/>
        </w:num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S obzirom da je „GE VERNOVA“ oficijelni vlasnik sistema za  nadzor i upravljanje ALSPA, ova kompanija posjeduje ekskluzivno pravo na realizaciju zahtijevane usluge pružanja daljinske podrške putem Hotline servisa, jer posjeduje neophodna specijalistička znanja, alate, dokumentaciju i licence...“</w:t>
      </w:r>
    </w:p>
    <w:p w14:paraId="04A696A7" w14:textId="77777777" w:rsidR="0050719B" w:rsidRPr="0050719B" w:rsidRDefault="0050719B" w:rsidP="0050719B">
      <w:pPr>
        <w:pStyle w:val="ListParagraph"/>
        <w:rPr>
          <w:rFonts w:ascii="Times New Roman" w:eastAsia="Times New Roman" w:hAnsi="Times New Roman" w:cs="Times New Roman"/>
          <w:sz w:val="24"/>
          <w:szCs w:val="24"/>
          <w:lang w:eastAsia="bs-Latn-BA"/>
        </w:rPr>
      </w:pPr>
    </w:p>
    <w:p w14:paraId="6969386D" w14:textId="77777777" w:rsidR="0050719B" w:rsidRPr="0050719B" w:rsidRDefault="0050719B" w:rsidP="00F3083F">
      <w:pPr>
        <w:pStyle w:val="ListParagraph"/>
        <w:spacing w:after="240" w:line="240" w:lineRule="auto"/>
        <w:jc w:val="both"/>
        <w:rPr>
          <w:rFonts w:ascii="Times New Roman" w:eastAsia="Times New Roman" w:hAnsi="Times New Roman" w:cs="Times New Roman"/>
          <w:sz w:val="24"/>
          <w:szCs w:val="24"/>
          <w:lang w:eastAsia="bs-Latn-BA"/>
        </w:rPr>
      </w:pPr>
    </w:p>
    <w:p w14:paraId="240AC8E1" w14:textId="6EE8E256" w:rsidR="0050719B" w:rsidRPr="0050719B" w:rsidRDefault="0050719B" w:rsidP="009A117D">
      <w:pPr>
        <w:pStyle w:val="ListParagraph"/>
        <w:numPr>
          <w:ilvl w:val="0"/>
          <w:numId w:val="17"/>
        </w:numPr>
        <w:spacing w:after="240" w:line="240" w:lineRule="auto"/>
        <w:jc w:val="both"/>
        <w:rPr>
          <w:rFonts w:ascii="Times New Roman" w:eastAsia="Times New Roman" w:hAnsi="Times New Roman" w:cs="Times New Roman"/>
          <w:sz w:val="24"/>
          <w:szCs w:val="24"/>
          <w:lang w:eastAsia="bs-Latn-BA"/>
        </w:rPr>
      </w:pPr>
      <w:r>
        <w:rPr>
          <w:rFonts w:ascii="Times New Roman" w:hAnsi="Times New Roman" w:cs="Times New Roman"/>
          <w:sz w:val="24"/>
          <w:szCs w:val="24"/>
        </w:rPr>
        <w:t>... „</w:t>
      </w:r>
      <w:r w:rsidRPr="0050719B">
        <w:rPr>
          <w:rFonts w:ascii="Times New Roman" w:hAnsi="Times New Roman" w:cs="Times New Roman"/>
          <w:sz w:val="24"/>
          <w:szCs w:val="24"/>
        </w:rPr>
        <w:t>Postojanje ugovorne obaveze dobavljača radnih mašina koja se odnosi na servisiranje istih dok su u garantnom roku.</w:t>
      </w:r>
      <w:r>
        <w:rPr>
          <w:rFonts w:ascii="Times New Roman" w:hAnsi="Times New Roman" w:cs="Times New Roman"/>
          <w:sz w:val="24"/>
          <w:szCs w:val="24"/>
        </w:rPr>
        <w:t>“</w:t>
      </w:r>
    </w:p>
    <w:p w14:paraId="6B3BA38F" w14:textId="77777777" w:rsidR="0050719B" w:rsidRPr="0050719B" w:rsidRDefault="0050719B" w:rsidP="0050719B">
      <w:pPr>
        <w:pStyle w:val="ListParagraph"/>
        <w:spacing w:after="240" w:line="240" w:lineRule="auto"/>
        <w:jc w:val="both"/>
        <w:rPr>
          <w:rFonts w:ascii="Times New Roman" w:eastAsia="Times New Roman" w:hAnsi="Times New Roman" w:cs="Times New Roman"/>
          <w:sz w:val="24"/>
          <w:szCs w:val="24"/>
          <w:lang w:eastAsia="bs-Latn-BA"/>
        </w:rPr>
      </w:pPr>
    </w:p>
    <w:p w14:paraId="177C9912" w14:textId="0D1C12B1" w:rsidR="00741BA2" w:rsidRPr="009A117D" w:rsidRDefault="00741BA2" w:rsidP="009A117D">
      <w:pPr>
        <w:pStyle w:val="ListParagraph"/>
        <w:numPr>
          <w:ilvl w:val="0"/>
          <w:numId w:val="17"/>
        </w:numPr>
        <w:spacing w:after="240" w:line="240" w:lineRule="auto"/>
        <w:jc w:val="both"/>
        <w:rPr>
          <w:rFonts w:ascii="Times New Roman" w:hAnsi="Times New Roman" w:cs="Times New Roman"/>
          <w:sz w:val="24"/>
          <w:szCs w:val="24"/>
        </w:rPr>
      </w:pPr>
      <w:r w:rsidRPr="009A117D">
        <w:rPr>
          <w:rFonts w:ascii="Times New Roman" w:eastAsia="Times New Roman" w:hAnsi="Times New Roman" w:cs="Times New Roman"/>
          <w:sz w:val="24"/>
          <w:szCs w:val="24"/>
          <w:lang w:eastAsia="bs-Latn-BA"/>
        </w:rPr>
        <w:t xml:space="preserve"> „</w:t>
      </w:r>
      <w:r w:rsidRPr="009A117D">
        <w:rPr>
          <w:rFonts w:ascii="Times New Roman" w:hAnsi="Times New Roman" w:cs="Times New Roman"/>
          <w:sz w:val="24"/>
          <w:szCs w:val="24"/>
        </w:rPr>
        <w:t>Licencirani softver bez isporuke izvornog koda ( source code) posjeduje samo jedna IT kompanija, odnosno XY, te ugovorno tijelo može provesti jedino pregovarački postupak bez objave obavijesti sa jed</w:t>
      </w:r>
      <w:r w:rsidR="00F11D89" w:rsidRPr="009A117D">
        <w:rPr>
          <w:rFonts w:ascii="Times New Roman" w:hAnsi="Times New Roman" w:cs="Times New Roman"/>
          <w:sz w:val="24"/>
          <w:szCs w:val="24"/>
        </w:rPr>
        <w:t>i</w:t>
      </w:r>
      <w:r w:rsidRPr="009A117D">
        <w:rPr>
          <w:rFonts w:ascii="Times New Roman" w:hAnsi="Times New Roman" w:cs="Times New Roman"/>
          <w:sz w:val="24"/>
          <w:szCs w:val="24"/>
        </w:rPr>
        <w:t>nim ponuditeljem, u skladu sa člankom 21.</w:t>
      </w:r>
      <w:r w:rsidR="00165AA3" w:rsidRPr="009A117D">
        <w:rPr>
          <w:rFonts w:ascii="Times New Roman" w:hAnsi="Times New Roman" w:cs="Times New Roman"/>
          <w:sz w:val="24"/>
          <w:szCs w:val="24"/>
        </w:rPr>
        <w:t xml:space="preserve"> t.</w:t>
      </w:r>
      <w:r w:rsidRPr="009A117D">
        <w:rPr>
          <w:rFonts w:ascii="Times New Roman" w:hAnsi="Times New Roman" w:cs="Times New Roman"/>
          <w:sz w:val="24"/>
          <w:szCs w:val="24"/>
        </w:rPr>
        <w:t xml:space="preserve"> c) Zakona o javnim nabavama . Činjenica da je samo jedna kompanija vlasnik izvornog koda znači da isti ima isključiva ekskluzivna prava, jer navedena prava nije prenio na treće osobe.“</w:t>
      </w:r>
    </w:p>
    <w:p w14:paraId="4CD4E2A9" w14:textId="1E937069" w:rsidR="00741BA2" w:rsidRPr="00165AA3" w:rsidRDefault="00741BA2" w:rsidP="00741BA2">
      <w:p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Obzirom da je teret dokazivanja ekskluziviteta na ugovornom tijelu,</w:t>
      </w:r>
      <w:r w:rsidR="0050719B">
        <w:rPr>
          <w:rFonts w:ascii="Times New Roman" w:eastAsia="Times New Roman" w:hAnsi="Times New Roman" w:cs="Times New Roman"/>
          <w:sz w:val="24"/>
          <w:szCs w:val="24"/>
          <w:lang w:eastAsia="bs-Latn-BA"/>
        </w:rPr>
        <w:t xml:space="preserve"> skrećemo pažnju, da</w:t>
      </w:r>
      <w:r>
        <w:rPr>
          <w:rFonts w:ascii="Times New Roman" w:eastAsia="Times New Roman" w:hAnsi="Times New Roman" w:cs="Times New Roman"/>
          <w:sz w:val="24"/>
          <w:szCs w:val="24"/>
          <w:lang w:eastAsia="bs-Latn-BA"/>
        </w:rPr>
        <w:t xml:space="preserve"> u većini slučajeva, kada se osporava primjena čl. 21.točka c.</w:t>
      </w:r>
      <w:r w:rsidR="00792101">
        <w:rPr>
          <w:rFonts w:ascii="Times New Roman" w:eastAsia="Times New Roman" w:hAnsi="Times New Roman" w:cs="Times New Roman"/>
          <w:sz w:val="24"/>
          <w:szCs w:val="24"/>
          <w:lang w:eastAsia="bs-Latn-BA"/>
        </w:rPr>
        <w:t>Zakona u</w:t>
      </w:r>
      <w:r>
        <w:rPr>
          <w:rFonts w:ascii="Times New Roman" w:eastAsia="Times New Roman" w:hAnsi="Times New Roman" w:cs="Times New Roman"/>
          <w:sz w:val="24"/>
          <w:szCs w:val="24"/>
          <w:lang w:eastAsia="bs-Latn-BA"/>
        </w:rPr>
        <w:t xml:space="preserve"> žalbenom postupku,</w:t>
      </w:r>
      <w:r w:rsidR="00F3083F">
        <w:rPr>
          <w:rFonts w:ascii="Times New Roman" w:eastAsia="Times New Roman" w:hAnsi="Times New Roman" w:cs="Times New Roman"/>
          <w:sz w:val="24"/>
          <w:szCs w:val="24"/>
          <w:lang w:eastAsia="bs-Latn-BA"/>
        </w:rPr>
        <w:t xml:space="preserve"> </w:t>
      </w:r>
      <w:r w:rsidR="00792101">
        <w:rPr>
          <w:rFonts w:ascii="Times New Roman" w:eastAsia="Times New Roman" w:hAnsi="Times New Roman" w:cs="Times New Roman"/>
          <w:sz w:val="24"/>
          <w:szCs w:val="24"/>
          <w:lang w:eastAsia="bs-Latn-BA"/>
        </w:rPr>
        <w:t>pored</w:t>
      </w:r>
      <w:r>
        <w:rPr>
          <w:rFonts w:ascii="Times New Roman" w:eastAsia="Times New Roman" w:hAnsi="Times New Roman" w:cs="Times New Roman"/>
          <w:sz w:val="24"/>
          <w:szCs w:val="24"/>
          <w:lang w:eastAsia="bs-Latn-BA"/>
        </w:rPr>
        <w:t xml:space="preserve"> dostavljanj</w:t>
      </w:r>
      <w:r w:rsidR="00F3083F">
        <w:rPr>
          <w:rFonts w:ascii="Times New Roman" w:eastAsia="Times New Roman" w:hAnsi="Times New Roman" w:cs="Times New Roman"/>
          <w:sz w:val="24"/>
          <w:szCs w:val="24"/>
          <w:lang w:eastAsia="bs-Latn-BA"/>
        </w:rPr>
        <w:t>a</w:t>
      </w:r>
      <w:r>
        <w:rPr>
          <w:rFonts w:ascii="Times New Roman" w:eastAsia="Times New Roman" w:hAnsi="Times New Roman" w:cs="Times New Roman"/>
          <w:sz w:val="24"/>
          <w:szCs w:val="24"/>
          <w:lang w:eastAsia="bs-Latn-BA"/>
        </w:rPr>
        <w:t xml:space="preserve"> licence određene tvrtke</w:t>
      </w:r>
      <w:r w:rsidR="00792101">
        <w:rPr>
          <w:rFonts w:ascii="Times New Roman" w:eastAsia="Times New Roman" w:hAnsi="Times New Roman" w:cs="Times New Roman"/>
          <w:sz w:val="24"/>
          <w:szCs w:val="24"/>
          <w:lang w:eastAsia="bs-Latn-BA"/>
        </w:rPr>
        <w:t xml:space="preserve"> kao dokaza</w:t>
      </w:r>
      <w:r>
        <w:rPr>
          <w:rFonts w:ascii="Times New Roman" w:eastAsia="Times New Roman" w:hAnsi="Times New Roman" w:cs="Times New Roman"/>
          <w:sz w:val="24"/>
          <w:szCs w:val="24"/>
          <w:lang w:eastAsia="bs-Latn-BA"/>
        </w:rPr>
        <w:t xml:space="preserve">, </w:t>
      </w:r>
      <w:r w:rsidR="00792101">
        <w:rPr>
          <w:rFonts w:ascii="Times New Roman" w:eastAsia="Times New Roman" w:hAnsi="Times New Roman" w:cs="Times New Roman"/>
          <w:sz w:val="24"/>
          <w:szCs w:val="24"/>
          <w:lang w:eastAsia="bs-Latn-BA"/>
        </w:rPr>
        <w:t>potrebno je priložiti i</w:t>
      </w:r>
      <w:r>
        <w:rPr>
          <w:rFonts w:ascii="Times New Roman" w:eastAsia="Times New Roman" w:hAnsi="Times New Roman" w:cs="Times New Roman"/>
          <w:sz w:val="24"/>
          <w:szCs w:val="24"/>
          <w:lang w:eastAsia="bs-Latn-BA"/>
        </w:rPr>
        <w:t xml:space="preserve"> ugovor o nabavi licence, u kome bi, između ostalog trebalo biti navedeno da je odabrani gospodarski subjekt nositelj autorskog prava na npr. računalnim programima koji su predmet navedenog ugovora, te da se ugovorno tijelo  ugovorom obvezuje da neće bez suglasnosti gospodarskog subjekta prodavati, prenositi , davati u najam, trgovati, ustupati ili dopuštati bilo kojoj osobi da na bilo koji način kopira, reproducira ili otkriva kompletan  računalni program ili neki njegov dio, ili pripadajuću dokumentaciju.</w:t>
      </w:r>
    </w:p>
    <w:p w14:paraId="1E084A3C" w14:textId="43C2219C" w:rsidR="00741BA2" w:rsidRDefault="00741BA2" w:rsidP="00741BA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 tim u vezi, iskoristit ćemo priliku da preporučimo ugovornim tijelima da</w:t>
      </w:r>
      <w:r w:rsidR="00F3083F">
        <w:rPr>
          <w:rFonts w:ascii="Times New Roman" w:hAnsi="Times New Roman" w:cs="Times New Roman"/>
          <w:sz w:val="24"/>
          <w:szCs w:val="24"/>
        </w:rPr>
        <w:t>,</w:t>
      </w:r>
      <w:r>
        <w:rPr>
          <w:rFonts w:ascii="Times New Roman" w:hAnsi="Times New Roman" w:cs="Times New Roman"/>
          <w:sz w:val="24"/>
          <w:szCs w:val="24"/>
        </w:rPr>
        <w:t xml:space="preserve"> kada imaju potrebu za dodjelom ugovora u vezi novih informacijskih i komunikacijskih tehnologija</w:t>
      </w:r>
      <w:r w:rsidR="00F3083F">
        <w:rPr>
          <w:rFonts w:ascii="Times New Roman" w:hAnsi="Times New Roman" w:cs="Times New Roman"/>
          <w:sz w:val="24"/>
          <w:szCs w:val="24"/>
        </w:rPr>
        <w:t>,</w:t>
      </w:r>
      <w:r>
        <w:rPr>
          <w:rFonts w:ascii="Times New Roman" w:hAnsi="Times New Roman" w:cs="Times New Roman"/>
          <w:sz w:val="24"/>
          <w:szCs w:val="24"/>
        </w:rPr>
        <w:t xml:space="preserve"> razmisle o eventualnim mogućnostima otkupa autorskog prava na softveru, odnosno da u nabavu uključe i izvorni kod, na način što će u tenderskoj dokumentaciji i u ugovoru biti navedeno da se autorska prava koja se odnose na  softver prenose sa najuspješnijeg ponuditelja na ugovorno tijelo. Vrijednost ove nabave će biti znatno veća u odnosu na nabavu bez  izvornog koda, ali dugoročno gledajući puno isplativija, jer će otvoriti prostor za transparentnije postupke</w:t>
      </w:r>
      <w:r w:rsidR="00851E9A">
        <w:rPr>
          <w:rFonts w:ascii="Times New Roman" w:hAnsi="Times New Roman" w:cs="Times New Roman"/>
          <w:sz w:val="24"/>
          <w:szCs w:val="24"/>
        </w:rPr>
        <w:t xml:space="preserve"> i konkurenciju među ponuditeljima</w:t>
      </w:r>
      <w:r>
        <w:rPr>
          <w:rFonts w:ascii="Times New Roman" w:hAnsi="Times New Roman" w:cs="Times New Roman"/>
          <w:sz w:val="24"/>
          <w:szCs w:val="24"/>
        </w:rPr>
        <w:t>, a i onemogućit će nedogledno provođenje pregovaračkih postupaka bez objave</w:t>
      </w:r>
      <w:r w:rsidR="005D5FEA">
        <w:rPr>
          <w:rFonts w:ascii="Times New Roman" w:hAnsi="Times New Roman" w:cs="Times New Roman"/>
          <w:sz w:val="24"/>
          <w:szCs w:val="24"/>
        </w:rPr>
        <w:t xml:space="preserve">, u kojima ugovorno tijelo nema velike mogućnosti </w:t>
      </w:r>
      <w:r w:rsidR="00F94F82">
        <w:rPr>
          <w:rFonts w:ascii="Times New Roman" w:hAnsi="Times New Roman" w:cs="Times New Roman"/>
          <w:sz w:val="24"/>
          <w:szCs w:val="24"/>
        </w:rPr>
        <w:t xml:space="preserve">utjecati na konačnu cijenu ponude. Naime, iako je pregovarački postupak bez objave obavijesti, po definiciji, </w:t>
      </w:r>
      <w:r w:rsidR="009E54B6" w:rsidRPr="002E6C1A">
        <w:rPr>
          <w:rFonts w:ascii="Times New Roman" w:eastAsia="Times New Roman" w:hAnsi="Times New Roman" w:cs="Times New Roman"/>
          <w:sz w:val="24"/>
          <w:szCs w:val="24"/>
          <w:lang w:eastAsia="bs-Latn-BA"/>
        </w:rPr>
        <w:t>postupak u kojemu ugovorno tijelo pregovara o uvjetima ugovora</w:t>
      </w:r>
      <w:r w:rsidR="009E54B6">
        <w:rPr>
          <w:rFonts w:ascii="Times New Roman" w:eastAsia="Times New Roman" w:hAnsi="Times New Roman" w:cs="Times New Roman"/>
          <w:sz w:val="24"/>
          <w:szCs w:val="24"/>
          <w:lang w:eastAsia="bs-Latn-BA"/>
        </w:rPr>
        <w:t>, pa tako i cijeni, višegodišnja analiza ove vrste postupaka ukazuje da su rijetka odstupanja u vrijednostima inicijalnih i konačnih ponuda.</w:t>
      </w:r>
    </w:p>
    <w:p w14:paraId="6984554D" w14:textId="57992456" w:rsidR="00792101" w:rsidRPr="00792101" w:rsidRDefault="0050719B" w:rsidP="00851E9A">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Ovom prijedlogu u korist ide i studija slučaja objavljena u</w:t>
      </w:r>
      <w:r w:rsidR="00851E9A">
        <w:rPr>
          <w:rFonts w:ascii="Times New Roman" w:hAnsi="Times New Roman" w:cs="Times New Roman"/>
          <w:sz w:val="24"/>
          <w:szCs w:val="24"/>
        </w:rPr>
        <w:t xml:space="preserve"> informativnom dokumentu br. 29, koji je publicirala SIGMA 2016.godine pod nazivom „Otkrivanje i ispravljanje uobičajenih </w:t>
      </w:r>
      <w:r>
        <w:rPr>
          <w:rFonts w:ascii="Times New Roman" w:hAnsi="Times New Roman" w:cs="Times New Roman"/>
          <w:sz w:val="24"/>
          <w:szCs w:val="24"/>
        </w:rPr>
        <w:t>po</w:t>
      </w:r>
      <w:r w:rsidR="00851E9A">
        <w:rPr>
          <w:rFonts w:ascii="Times New Roman" w:hAnsi="Times New Roman" w:cs="Times New Roman"/>
          <w:sz w:val="24"/>
          <w:szCs w:val="24"/>
        </w:rPr>
        <w:t>grešaka u postupcima javnih nabava“</w:t>
      </w:r>
      <w:r>
        <w:rPr>
          <w:rFonts w:ascii="Times New Roman" w:hAnsi="Times New Roman" w:cs="Times New Roman"/>
          <w:sz w:val="24"/>
          <w:szCs w:val="24"/>
        </w:rPr>
        <w:t>, a odnosi se na slijedeće</w:t>
      </w:r>
      <w:r w:rsidR="00851E9A">
        <w:rPr>
          <w:rFonts w:ascii="Times New Roman" w:hAnsi="Times New Roman" w:cs="Times New Roman"/>
          <w:sz w:val="24"/>
          <w:szCs w:val="24"/>
        </w:rPr>
        <w:t>:</w:t>
      </w:r>
    </w:p>
    <w:p w14:paraId="36B09348" w14:textId="77777777" w:rsidR="009E54B6" w:rsidRDefault="00851E9A" w:rsidP="0079210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„Ugovorno tijelo </w:t>
      </w:r>
      <w:r w:rsidR="00792101" w:rsidRPr="00792101">
        <w:rPr>
          <w:rFonts w:ascii="Times New Roman" w:hAnsi="Times New Roman" w:cs="Times New Roman"/>
          <w:sz w:val="24"/>
          <w:szCs w:val="24"/>
        </w:rPr>
        <w:t xml:space="preserve"> je </w:t>
      </w:r>
      <w:r>
        <w:rPr>
          <w:rFonts w:ascii="Times New Roman" w:hAnsi="Times New Roman" w:cs="Times New Roman"/>
          <w:sz w:val="24"/>
          <w:szCs w:val="24"/>
        </w:rPr>
        <w:t>izravno</w:t>
      </w:r>
      <w:r w:rsidR="00792101" w:rsidRPr="00792101">
        <w:rPr>
          <w:rFonts w:ascii="Times New Roman" w:hAnsi="Times New Roman" w:cs="Times New Roman"/>
          <w:sz w:val="24"/>
          <w:szCs w:val="24"/>
        </w:rPr>
        <w:t xml:space="preserve"> dodijeli</w:t>
      </w:r>
      <w:r w:rsidR="009E54B6">
        <w:rPr>
          <w:rFonts w:ascii="Times New Roman" w:hAnsi="Times New Roman" w:cs="Times New Roman"/>
          <w:sz w:val="24"/>
          <w:szCs w:val="24"/>
        </w:rPr>
        <w:t>l</w:t>
      </w:r>
      <w:r w:rsidR="00792101" w:rsidRPr="00792101">
        <w:rPr>
          <w:rFonts w:ascii="Times New Roman" w:hAnsi="Times New Roman" w:cs="Times New Roman"/>
          <w:sz w:val="24"/>
          <w:szCs w:val="24"/>
        </w:rPr>
        <w:t>o ugovor za razvoj s</w:t>
      </w:r>
      <w:r w:rsidR="00B61AD4">
        <w:rPr>
          <w:rFonts w:ascii="Times New Roman" w:hAnsi="Times New Roman" w:cs="Times New Roman"/>
          <w:sz w:val="24"/>
          <w:szCs w:val="24"/>
        </w:rPr>
        <w:t>u</w:t>
      </w:r>
      <w:r>
        <w:rPr>
          <w:rFonts w:ascii="Times New Roman" w:hAnsi="Times New Roman" w:cs="Times New Roman"/>
          <w:sz w:val="24"/>
          <w:szCs w:val="24"/>
        </w:rPr>
        <w:t>stava</w:t>
      </w:r>
      <w:r w:rsidR="00792101" w:rsidRPr="00792101">
        <w:rPr>
          <w:rFonts w:ascii="Times New Roman" w:hAnsi="Times New Roman" w:cs="Times New Roman"/>
          <w:sz w:val="24"/>
          <w:szCs w:val="24"/>
        </w:rPr>
        <w:t xml:space="preserve"> novih informaci</w:t>
      </w:r>
      <w:r>
        <w:rPr>
          <w:rFonts w:ascii="Times New Roman" w:hAnsi="Times New Roman" w:cs="Times New Roman"/>
          <w:sz w:val="24"/>
          <w:szCs w:val="24"/>
        </w:rPr>
        <w:t xml:space="preserve">jskih </w:t>
      </w:r>
      <w:r w:rsidR="00792101" w:rsidRPr="00792101">
        <w:rPr>
          <w:rFonts w:ascii="Times New Roman" w:hAnsi="Times New Roman" w:cs="Times New Roman"/>
          <w:sz w:val="24"/>
          <w:szCs w:val="24"/>
        </w:rPr>
        <w:t>i komunikaci</w:t>
      </w:r>
      <w:r>
        <w:rPr>
          <w:rFonts w:ascii="Times New Roman" w:hAnsi="Times New Roman" w:cs="Times New Roman"/>
          <w:sz w:val="24"/>
          <w:szCs w:val="24"/>
        </w:rPr>
        <w:t>jskih</w:t>
      </w:r>
      <w:r w:rsidR="00792101" w:rsidRPr="00792101">
        <w:rPr>
          <w:rFonts w:ascii="Times New Roman" w:hAnsi="Times New Roman" w:cs="Times New Roman"/>
          <w:sz w:val="24"/>
          <w:szCs w:val="24"/>
        </w:rPr>
        <w:t xml:space="preserve"> tehnologija (ICT) (koji je nazvao „probnom“ ili „test“ verzijom).</w:t>
      </w:r>
    </w:p>
    <w:p w14:paraId="08C9D3D2" w14:textId="2F0EEFF3" w:rsidR="00F3083F" w:rsidRDefault="00792101" w:rsidP="00792101">
      <w:pPr>
        <w:spacing w:after="240" w:line="240" w:lineRule="auto"/>
        <w:jc w:val="both"/>
        <w:rPr>
          <w:rFonts w:ascii="Times New Roman" w:hAnsi="Times New Roman" w:cs="Times New Roman"/>
          <w:sz w:val="24"/>
          <w:szCs w:val="24"/>
        </w:rPr>
      </w:pPr>
      <w:r w:rsidRPr="00792101">
        <w:rPr>
          <w:rFonts w:ascii="Times New Roman" w:hAnsi="Times New Roman" w:cs="Times New Roman"/>
          <w:sz w:val="24"/>
          <w:szCs w:val="24"/>
        </w:rPr>
        <w:t xml:space="preserve">Procijenjena vrijednost ugovora je bila ispod nacionalnog praga od </w:t>
      </w:r>
      <w:r w:rsidRPr="009E54B6">
        <w:rPr>
          <w:rFonts w:ascii="Times New Roman" w:hAnsi="Times New Roman" w:cs="Times New Roman"/>
          <w:i/>
          <w:iCs/>
          <w:sz w:val="24"/>
          <w:szCs w:val="24"/>
        </w:rPr>
        <w:t>14.000 EUR</w:t>
      </w:r>
      <w:r w:rsidRPr="00792101">
        <w:rPr>
          <w:rFonts w:ascii="Times New Roman" w:hAnsi="Times New Roman" w:cs="Times New Roman"/>
          <w:sz w:val="24"/>
          <w:szCs w:val="24"/>
        </w:rPr>
        <w:t xml:space="preserve">, pa tako nije bilo oglašavanja poziva za podnošenje ponuda. </w:t>
      </w:r>
      <w:r w:rsidR="00851E9A">
        <w:rPr>
          <w:rFonts w:ascii="Times New Roman" w:hAnsi="Times New Roman" w:cs="Times New Roman"/>
          <w:sz w:val="24"/>
          <w:szCs w:val="24"/>
        </w:rPr>
        <w:t>Ugovorno tijelo</w:t>
      </w:r>
      <w:r w:rsidRPr="00792101">
        <w:rPr>
          <w:rFonts w:ascii="Times New Roman" w:hAnsi="Times New Roman" w:cs="Times New Roman"/>
          <w:sz w:val="24"/>
          <w:szCs w:val="24"/>
        </w:rPr>
        <w:t xml:space="preserve"> nije naglasi</w:t>
      </w:r>
      <w:r w:rsidR="00851E9A">
        <w:rPr>
          <w:rFonts w:ascii="Times New Roman" w:hAnsi="Times New Roman" w:cs="Times New Roman"/>
          <w:sz w:val="24"/>
          <w:szCs w:val="24"/>
        </w:rPr>
        <w:t>l</w:t>
      </w:r>
      <w:r w:rsidRPr="00792101">
        <w:rPr>
          <w:rFonts w:ascii="Times New Roman" w:hAnsi="Times New Roman" w:cs="Times New Roman"/>
          <w:sz w:val="24"/>
          <w:szCs w:val="24"/>
        </w:rPr>
        <w:t>o u tenderskoj</w:t>
      </w:r>
      <w:r w:rsidR="00B61AD4">
        <w:rPr>
          <w:rFonts w:ascii="Times New Roman" w:hAnsi="Times New Roman" w:cs="Times New Roman"/>
          <w:sz w:val="24"/>
          <w:szCs w:val="24"/>
        </w:rPr>
        <w:t xml:space="preserve"> dokumentaciji </w:t>
      </w:r>
      <w:r w:rsidRPr="00792101">
        <w:rPr>
          <w:rFonts w:ascii="Times New Roman" w:hAnsi="Times New Roman" w:cs="Times New Roman"/>
          <w:sz w:val="24"/>
          <w:szCs w:val="24"/>
        </w:rPr>
        <w:t>, niti u u</w:t>
      </w:r>
      <w:r w:rsidR="00851E9A">
        <w:rPr>
          <w:rFonts w:ascii="Times New Roman" w:hAnsi="Times New Roman" w:cs="Times New Roman"/>
          <w:sz w:val="24"/>
          <w:szCs w:val="24"/>
        </w:rPr>
        <w:t>vjetima</w:t>
      </w:r>
      <w:r w:rsidRPr="00792101">
        <w:rPr>
          <w:rFonts w:ascii="Times New Roman" w:hAnsi="Times New Roman" w:cs="Times New Roman"/>
          <w:sz w:val="24"/>
          <w:szCs w:val="24"/>
        </w:rPr>
        <w:t xml:space="preserve"> ugovora, da se autorska prava koja se odnose na softver prenose sa uspješnog ponu</w:t>
      </w:r>
      <w:r w:rsidR="00B61AD4">
        <w:rPr>
          <w:rFonts w:ascii="Times New Roman" w:hAnsi="Times New Roman" w:cs="Times New Roman"/>
          <w:sz w:val="24"/>
          <w:szCs w:val="24"/>
        </w:rPr>
        <w:t>ditelja</w:t>
      </w:r>
      <w:r w:rsidRPr="00792101">
        <w:rPr>
          <w:rFonts w:ascii="Times New Roman" w:hAnsi="Times New Roman" w:cs="Times New Roman"/>
          <w:sz w:val="24"/>
          <w:szCs w:val="24"/>
        </w:rPr>
        <w:t xml:space="preserve"> na </w:t>
      </w:r>
      <w:r w:rsidR="00B61AD4">
        <w:rPr>
          <w:rFonts w:ascii="Times New Roman" w:hAnsi="Times New Roman" w:cs="Times New Roman"/>
          <w:sz w:val="24"/>
          <w:szCs w:val="24"/>
        </w:rPr>
        <w:t>ugovorno tijelo</w:t>
      </w:r>
      <w:r w:rsidRPr="00792101">
        <w:rPr>
          <w:rFonts w:ascii="Times New Roman" w:hAnsi="Times New Roman" w:cs="Times New Roman"/>
          <w:sz w:val="24"/>
          <w:szCs w:val="24"/>
        </w:rPr>
        <w:t>. Ponu</w:t>
      </w:r>
      <w:r w:rsidR="00B61AD4">
        <w:rPr>
          <w:rFonts w:ascii="Times New Roman" w:hAnsi="Times New Roman" w:cs="Times New Roman"/>
          <w:sz w:val="24"/>
          <w:szCs w:val="24"/>
        </w:rPr>
        <w:t xml:space="preserve">ditelj </w:t>
      </w:r>
      <w:r w:rsidRPr="00792101">
        <w:rPr>
          <w:rFonts w:ascii="Times New Roman" w:hAnsi="Times New Roman" w:cs="Times New Roman"/>
          <w:sz w:val="24"/>
          <w:szCs w:val="24"/>
        </w:rPr>
        <w:t xml:space="preserve">koji je bio uspješan na tenderu, Kompanija X, je stoga zadržala autorska prava za softver. </w:t>
      </w:r>
      <w:r w:rsidR="00B61AD4">
        <w:rPr>
          <w:rFonts w:ascii="Times New Roman" w:hAnsi="Times New Roman" w:cs="Times New Roman"/>
          <w:sz w:val="24"/>
          <w:szCs w:val="24"/>
        </w:rPr>
        <w:t>Ugovorno tijelo</w:t>
      </w:r>
      <w:r w:rsidRPr="00792101">
        <w:rPr>
          <w:rFonts w:ascii="Times New Roman" w:hAnsi="Times New Roman" w:cs="Times New Roman"/>
          <w:sz w:val="24"/>
          <w:szCs w:val="24"/>
        </w:rPr>
        <w:t xml:space="preserve"> je onda dodijelio Kompaniji X niz dodatnih ugovora u vezi sa modernizacijom i razvojem softvera. Dodijelio je dodatne ugovore </w:t>
      </w:r>
      <w:r w:rsidR="00B61AD4">
        <w:rPr>
          <w:rFonts w:ascii="Times New Roman" w:hAnsi="Times New Roman" w:cs="Times New Roman"/>
          <w:sz w:val="24"/>
          <w:szCs w:val="24"/>
        </w:rPr>
        <w:t>izravno</w:t>
      </w:r>
      <w:r w:rsidRPr="00792101">
        <w:rPr>
          <w:rFonts w:ascii="Times New Roman" w:hAnsi="Times New Roman" w:cs="Times New Roman"/>
          <w:sz w:val="24"/>
          <w:szCs w:val="24"/>
        </w:rPr>
        <w:t xml:space="preserve"> Kompaniji X bez ikakvog nadmetanja. </w:t>
      </w:r>
      <w:r w:rsidR="00B61AD4">
        <w:rPr>
          <w:rFonts w:ascii="Times New Roman" w:hAnsi="Times New Roman" w:cs="Times New Roman"/>
          <w:sz w:val="24"/>
          <w:szCs w:val="24"/>
        </w:rPr>
        <w:t>Ugovorno tijelo</w:t>
      </w:r>
      <w:r w:rsidRPr="00792101">
        <w:rPr>
          <w:rFonts w:ascii="Times New Roman" w:hAnsi="Times New Roman" w:cs="Times New Roman"/>
          <w:sz w:val="24"/>
          <w:szCs w:val="24"/>
        </w:rPr>
        <w:t xml:space="preserve"> je tvrdi</w:t>
      </w:r>
      <w:r w:rsidR="00B61AD4">
        <w:rPr>
          <w:rFonts w:ascii="Times New Roman" w:hAnsi="Times New Roman" w:cs="Times New Roman"/>
          <w:sz w:val="24"/>
          <w:szCs w:val="24"/>
        </w:rPr>
        <w:t>l</w:t>
      </w:r>
      <w:r w:rsidRPr="00792101">
        <w:rPr>
          <w:rFonts w:ascii="Times New Roman" w:hAnsi="Times New Roman" w:cs="Times New Roman"/>
          <w:sz w:val="24"/>
          <w:szCs w:val="24"/>
        </w:rPr>
        <w:t xml:space="preserve">o da je dozvoljeno da dodjeljuje dodatne ugovore na ovaj način zato što Kompanija X ima isključiva prava (autorska prava) koja se tiču razvoja IT sistema. </w:t>
      </w:r>
    </w:p>
    <w:p w14:paraId="46D63B2F" w14:textId="77AED261" w:rsidR="00E24B56" w:rsidRPr="00792101" w:rsidRDefault="00792101" w:rsidP="00792101">
      <w:pPr>
        <w:spacing w:after="240" w:line="240" w:lineRule="auto"/>
        <w:jc w:val="both"/>
        <w:rPr>
          <w:rFonts w:ascii="Times New Roman" w:eastAsia="Times New Roman" w:hAnsi="Times New Roman" w:cs="Times New Roman"/>
          <w:sz w:val="24"/>
          <w:szCs w:val="24"/>
          <w:lang w:eastAsia="bs-Latn-BA"/>
        </w:rPr>
      </w:pPr>
      <w:r w:rsidRPr="00792101">
        <w:rPr>
          <w:rFonts w:ascii="Times New Roman" w:hAnsi="Times New Roman" w:cs="Times New Roman"/>
          <w:sz w:val="24"/>
          <w:szCs w:val="24"/>
        </w:rPr>
        <w:t xml:space="preserve">Na ovaj način, </w:t>
      </w:r>
      <w:r w:rsidR="00B61AD4">
        <w:rPr>
          <w:rFonts w:ascii="Times New Roman" w:hAnsi="Times New Roman" w:cs="Times New Roman"/>
          <w:sz w:val="24"/>
          <w:szCs w:val="24"/>
        </w:rPr>
        <w:t>ugovorno tijelo</w:t>
      </w:r>
      <w:r w:rsidRPr="00792101">
        <w:rPr>
          <w:rFonts w:ascii="Times New Roman" w:hAnsi="Times New Roman" w:cs="Times New Roman"/>
          <w:sz w:val="24"/>
          <w:szCs w:val="24"/>
        </w:rPr>
        <w:t xml:space="preserve"> je otpoče</w:t>
      </w:r>
      <w:r w:rsidR="00B61AD4">
        <w:rPr>
          <w:rFonts w:ascii="Times New Roman" w:hAnsi="Times New Roman" w:cs="Times New Roman"/>
          <w:sz w:val="24"/>
          <w:szCs w:val="24"/>
        </w:rPr>
        <w:t>l</w:t>
      </w:r>
      <w:r w:rsidRPr="00792101">
        <w:rPr>
          <w:rFonts w:ascii="Times New Roman" w:hAnsi="Times New Roman" w:cs="Times New Roman"/>
          <w:sz w:val="24"/>
          <w:szCs w:val="24"/>
        </w:rPr>
        <w:t>o ugovor veoma skromne vrijednosti, a onda povjerio istom p</w:t>
      </w:r>
      <w:r w:rsidR="00B61AD4">
        <w:rPr>
          <w:rFonts w:ascii="Times New Roman" w:hAnsi="Times New Roman" w:cs="Times New Roman"/>
          <w:sz w:val="24"/>
          <w:szCs w:val="24"/>
        </w:rPr>
        <w:t>o</w:t>
      </w:r>
      <w:r w:rsidRPr="00792101">
        <w:rPr>
          <w:rFonts w:ascii="Times New Roman" w:hAnsi="Times New Roman" w:cs="Times New Roman"/>
          <w:sz w:val="24"/>
          <w:szCs w:val="24"/>
        </w:rPr>
        <w:t xml:space="preserve">duzeću, bez ikakvog nadmetanja i konkurencije, pružanje usluga u ukupnoj vrijednosti od </w:t>
      </w:r>
      <w:r w:rsidRPr="009E54B6">
        <w:rPr>
          <w:rFonts w:ascii="Times New Roman" w:hAnsi="Times New Roman" w:cs="Times New Roman"/>
          <w:i/>
          <w:iCs/>
          <w:sz w:val="24"/>
          <w:szCs w:val="24"/>
        </w:rPr>
        <w:t>18 miliona EUR</w:t>
      </w:r>
      <w:r w:rsidR="00B61AD4" w:rsidRPr="009E54B6">
        <w:rPr>
          <w:rFonts w:ascii="Times New Roman" w:hAnsi="Times New Roman" w:cs="Times New Roman"/>
          <w:i/>
          <w:iCs/>
          <w:sz w:val="24"/>
          <w:szCs w:val="24"/>
        </w:rPr>
        <w:t>.</w:t>
      </w:r>
    </w:p>
    <w:p w14:paraId="3F14954C" w14:textId="77777777" w:rsidR="00741BA2" w:rsidRDefault="00741BA2" w:rsidP="00741BA2">
      <w:pPr>
        <w:jc w:val="both"/>
        <w:rPr>
          <w:rFonts w:ascii="Times New Roman" w:hAnsi="Times New Roman" w:cs="Times New Roman"/>
          <w:sz w:val="24"/>
          <w:szCs w:val="24"/>
          <w:lang w:val="hr-BA"/>
        </w:rPr>
      </w:pPr>
      <w:r>
        <w:rPr>
          <w:rFonts w:ascii="Times New Roman" w:hAnsi="Times New Roman" w:cs="Times New Roman"/>
          <w:sz w:val="24"/>
          <w:szCs w:val="24"/>
          <w:lang w:val="hr-BA"/>
        </w:rPr>
        <w:t>Nadalje, vršeći monitoring  pojedinačnih postupaka javne nabave na temelju obavijesti o dodjeli ugovora, uočeno je da se kao j</w:t>
      </w:r>
      <w:r w:rsidRPr="00F5033E">
        <w:rPr>
          <w:rFonts w:ascii="Times New Roman" w:hAnsi="Times New Roman" w:cs="Times New Roman"/>
          <w:sz w:val="24"/>
          <w:szCs w:val="24"/>
          <w:lang w:val="hr-BA"/>
        </w:rPr>
        <w:t>edan od čestih</w:t>
      </w:r>
      <w:r>
        <w:rPr>
          <w:rFonts w:ascii="Times New Roman" w:hAnsi="Times New Roman" w:cs="Times New Roman"/>
          <w:sz w:val="24"/>
          <w:szCs w:val="24"/>
          <w:lang w:val="hr-BA"/>
        </w:rPr>
        <w:t>, pogrešnih,</w:t>
      </w:r>
      <w:r w:rsidRPr="00F5033E">
        <w:rPr>
          <w:rFonts w:ascii="Times New Roman" w:hAnsi="Times New Roman" w:cs="Times New Roman"/>
          <w:sz w:val="24"/>
          <w:szCs w:val="24"/>
          <w:lang w:val="hr-BA"/>
        </w:rPr>
        <w:t xml:space="preserve"> razloga primjene pregovaračkog postupka bez objave obavijesti</w:t>
      </w:r>
      <w:r>
        <w:rPr>
          <w:rFonts w:ascii="Times New Roman" w:hAnsi="Times New Roman" w:cs="Times New Roman"/>
          <w:sz w:val="24"/>
          <w:szCs w:val="24"/>
          <w:lang w:val="hr-BA"/>
        </w:rPr>
        <w:t xml:space="preserve"> navode: žalbe, odnosno poništenje postupka koje je naložio Ured za žalbu u prvom, transparentnijem postupku,  a što predstavlja lošu praksu, i pogrešno tumačenje čl. 21. točke d), a koja glasi:</w:t>
      </w:r>
    </w:p>
    <w:p w14:paraId="13B0529D" w14:textId="77777777" w:rsidR="00741BA2" w:rsidRPr="00261E47" w:rsidRDefault="00741BA2" w:rsidP="00741BA2">
      <w:pPr>
        <w:jc w:val="both"/>
        <w:rPr>
          <w:rFonts w:ascii="Times New Roman" w:hAnsi="Times New Roman" w:cs="Times New Roman"/>
          <w:sz w:val="24"/>
          <w:szCs w:val="24"/>
          <w:lang w:val="hr-BA"/>
        </w:rPr>
      </w:pPr>
      <w:r>
        <w:rPr>
          <w:rFonts w:ascii="Times New Roman" w:eastAsia="Times New Roman" w:hAnsi="Times New Roman" w:cs="Times New Roman"/>
          <w:sz w:val="24"/>
          <w:szCs w:val="24"/>
          <w:lang w:eastAsia="bs-Latn-BA"/>
        </w:rPr>
        <w:t>„</w:t>
      </w:r>
      <w:r w:rsidRPr="002E6C1A">
        <w:rPr>
          <w:rFonts w:ascii="Times New Roman" w:eastAsia="Times New Roman" w:hAnsi="Times New Roman" w:cs="Times New Roman"/>
          <w:sz w:val="24"/>
          <w:szCs w:val="24"/>
          <w:lang w:eastAsia="bs-Latn-BA"/>
        </w:rPr>
        <w:t>kada se iznimno, zbog dokazivih razloga krajnje hitnosti prouzrokovane događajima nepredvidivim za ugovorno tijelo, ne mogu ispoštovati ovim Zakonom utvrđeni minimalni rokovi za otvoreni, ograničeni ili pregovarački postupak s objavom obavijesti. Okolnosti kojima se opravdava iznimna hitnost postupka ni u kojem se slučaju ne smiju dovesti u vezu s ugovornim tijelom</w:t>
      </w:r>
      <w:r>
        <w:rPr>
          <w:rFonts w:ascii="Times New Roman" w:eastAsia="Times New Roman" w:hAnsi="Times New Roman" w:cs="Times New Roman"/>
          <w:sz w:val="24"/>
          <w:szCs w:val="24"/>
          <w:lang w:eastAsia="bs-Latn-BA"/>
        </w:rPr>
        <w:t>“</w:t>
      </w:r>
      <w:r w:rsidRPr="002E6C1A">
        <w:rPr>
          <w:rFonts w:ascii="Times New Roman" w:eastAsia="Times New Roman" w:hAnsi="Times New Roman" w:cs="Times New Roman"/>
          <w:sz w:val="24"/>
          <w:szCs w:val="24"/>
          <w:lang w:eastAsia="bs-Latn-BA"/>
        </w:rPr>
        <w:t xml:space="preserve">. </w:t>
      </w:r>
    </w:p>
    <w:p w14:paraId="51EF35D2" w14:textId="77777777" w:rsidR="00F3083F" w:rsidRDefault="00741BA2" w:rsidP="00741BA2">
      <w:pPr>
        <w:jc w:val="both"/>
        <w:rPr>
          <w:rFonts w:ascii="Times New Roman" w:hAnsi="Times New Roman" w:cs="Times New Roman"/>
          <w:sz w:val="24"/>
          <w:szCs w:val="24"/>
          <w:lang w:val="hr-BA"/>
        </w:rPr>
      </w:pPr>
      <w:r>
        <w:rPr>
          <w:rFonts w:ascii="Times New Roman" w:hAnsi="Times New Roman" w:cs="Times New Roman"/>
          <w:sz w:val="24"/>
          <w:szCs w:val="24"/>
          <w:lang w:val="hr-BA"/>
        </w:rPr>
        <w:t>Ulaganje pravnog lijeka -žalbe ne može biti osnov za primjenu članka 21. točka d) Zakona, što je potvrdio i Sud BiH navodeći</w:t>
      </w:r>
      <w:r w:rsidR="00F3083F">
        <w:rPr>
          <w:rFonts w:ascii="Times New Roman" w:hAnsi="Times New Roman" w:cs="Times New Roman"/>
          <w:sz w:val="24"/>
          <w:szCs w:val="24"/>
          <w:lang w:val="hr-BA"/>
        </w:rPr>
        <w:t>:</w:t>
      </w:r>
    </w:p>
    <w:p w14:paraId="6E5E07E1" w14:textId="5B150F0C" w:rsidR="00741BA2" w:rsidRPr="00261E47" w:rsidRDefault="00741BA2" w:rsidP="00741BA2">
      <w:pPr>
        <w:jc w:val="both"/>
        <w:rPr>
          <w:rFonts w:ascii="Times New Roman" w:hAnsi="Times New Roman" w:cs="Times New Roman"/>
          <w:sz w:val="24"/>
          <w:szCs w:val="24"/>
        </w:rPr>
      </w:pPr>
      <w:r>
        <w:rPr>
          <w:rFonts w:ascii="Times New Roman" w:hAnsi="Times New Roman" w:cs="Times New Roman"/>
          <w:sz w:val="24"/>
          <w:szCs w:val="24"/>
          <w:lang w:val="hr-BA"/>
        </w:rPr>
        <w:t>....“</w:t>
      </w:r>
      <w:r w:rsidRPr="00261E47">
        <w:rPr>
          <w:rFonts w:ascii="Times New Roman" w:hAnsi="Times New Roman" w:cs="Times New Roman"/>
          <w:sz w:val="24"/>
          <w:szCs w:val="24"/>
          <w:lang w:val="hr-BA"/>
        </w:rPr>
        <w:t>Naime, ž</w:t>
      </w:r>
      <w:r w:rsidRPr="00261E47">
        <w:rPr>
          <w:rFonts w:ascii="Times New Roman" w:hAnsi="Times New Roman" w:cs="Times New Roman"/>
          <w:sz w:val="24"/>
          <w:szCs w:val="24"/>
        </w:rPr>
        <w:t>albeni postupci predstavljaju svakako predvidiv i uobičajen događaj tijekom provođenja postupka javne nabave, a što bi svako ugovorno tijelo trebalo  imati u vidu prilikom planiranja i provođenja navedenog postupka, pa se ne može smatrati da su žalbeni postupci doveli ugovorno tijelo u situaciju krajnje hitnosti, niti žalbeni postupci predstavljaju pravni temelj za primjenu pregovaračkog postupka bez objave obavijesti.</w:t>
      </w:r>
      <w:r>
        <w:rPr>
          <w:rFonts w:ascii="Times New Roman" w:hAnsi="Times New Roman" w:cs="Times New Roman"/>
          <w:sz w:val="24"/>
          <w:szCs w:val="24"/>
        </w:rPr>
        <w:t>“</w:t>
      </w:r>
      <w:r w:rsidRPr="00261E47">
        <w:rPr>
          <w:rStyle w:val="FootnoteReference"/>
          <w:rFonts w:ascii="Times New Roman" w:hAnsi="Times New Roman" w:cs="Times New Roman"/>
          <w:sz w:val="24"/>
          <w:szCs w:val="24"/>
        </w:rPr>
        <w:footnoteReference w:id="4"/>
      </w:r>
      <w:r w:rsidRPr="00261E47">
        <w:rPr>
          <w:rFonts w:ascii="Times New Roman" w:hAnsi="Times New Roman" w:cs="Times New Roman"/>
          <w:sz w:val="24"/>
          <w:szCs w:val="24"/>
        </w:rPr>
        <w:t xml:space="preserve"> </w:t>
      </w:r>
    </w:p>
    <w:p w14:paraId="28614172" w14:textId="77777777" w:rsidR="00741BA2" w:rsidRDefault="00741BA2" w:rsidP="00741BA2">
      <w:pPr>
        <w:pStyle w:val="NormalWeb"/>
        <w:spacing w:before="0" w:beforeAutospacing="0" w:after="0" w:afterAutospacing="0"/>
        <w:jc w:val="both"/>
      </w:pPr>
    </w:p>
    <w:p w14:paraId="36186BE3" w14:textId="77777777" w:rsidR="00741BA2" w:rsidRDefault="00741BA2" w:rsidP="00741BA2">
      <w:pPr>
        <w:pStyle w:val="NormalWeb"/>
        <w:spacing w:before="0" w:beforeAutospacing="0" w:after="0" w:afterAutospacing="0"/>
        <w:jc w:val="both"/>
        <w:rPr>
          <w:lang w:val="hr-HR"/>
        </w:rPr>
      </w:pPr>
      <w:r>
        <w:t xml:space="preserve">Također, </w:t>
      </w:r>
      <w:r>
        <w:rPr>
          <w:lang w:val="hr-HR"/>
        </w:rPr>
        <w:t xml:space="preserve">odluka drugostupanjskog tijela u smislu poništenja postupka, ukazuje na činjenicu da je ugovorno tijelo prilikom pripreme tenderske dokumentacije prekršilo odredbe Zakona i podzakonskih akata, odnosno da je izravno odgovoran za poništavanje postupka  javne  nabave. Naime, ugovorno tijelo priprema tendersku dokumentaciju i samostalno provodi postupak javne nabave. Nepravovremeno planiranje i pokretanje postupka javne nabave, kao i sačinjavanje tenderske dokumentacije suprotno odredbama Zakona i podzakonskim aktima su rezultat propusta ugovornog tijela i odgovornih osoba u istom, te se isto dovodi  u izravnu vezu sa ugovornim tijelom. </w:t>
      </w:r>
    </w:p>
    <w:p w14:paraId="61EFA327" w14:textId="77777777" w:rsidR="00741BA2" w:rsidRDefault="00741BA2" w:rsidP="00741BA2">
      <w:pPr>
        <w:pStyle w:val="NormalWeb"/>
        <w:spacing w:before="0" w:beforeAutospacing="0" w:after="0" w:afterAutospacing="0"/>
        <w:jc w:val="both"/>
        <w:rPr>
          <w:lang w:val="hr-HR"/>
        </w:rPr>
      </w:pPr>
    </w:p>
    <w:p w14:paraId="4152F825" w14:textId="69542346" w:rsidR="00741BA2" w:rsidRDefault="00741BA2" w:rsidP="00741BA2">
      <w:pPr>
        <w:pStyle w:val="NormalWeb"/>
        <w:spacing w:before="0" w:beforeAutospacing="0" w:after="0" w:afterAutospacing="0"/>
        <w:jc w:val="both"/>
        <w:rPr>
          <w:lang w:val="hr-HR"/>
        </w:rPr>
      </w:pPr>
      <w:r>
        <w:rPr>
          <w:lang w:val="hr-HR"/>
        </w:rPr>
        <w:lastRenderedPageBreak/>
        <w:t>Klasični primjeri za adekvatnu primjenu pregovaračkog postupka bez objave obavijesti u smislu krajnje hitnosti  su izravne posljedice katastrofa, odnosno  više sile (zemljotres, poplava, požar,) epidemije, pandemije i sl. kao i objektivan rizik  od  nastupanja štete koja bi mogla nastati u slučaju da se hitno, bez odlaganja,  ne pristupi otklanjanju razloga koji bi prouzrokovali štetu (sanacija klizišta, sanacija štete od po</w:t>
      </w:r>
      <w:r w:rsidR="001A5BB3">
        <w:rPr>
          <w:lang w:val="hr-HR"/>
        </w:rPr>
        <w:t>žara</w:t>
      </w:r>
      <w:r>
        <w:rPr>
          <w:lang w:val="hr-HR"/>
        </w:rPr>
        <w:t xml:space="preserve"> i sl.) i u svakom slučaju se radi o situacijama na koje ugovorno tijelo nije moglo utjecati. </w:t>
      </w:r>
    </w:p>
    <w:p w14:paraId="27066947" w14:textId="77777777" w:rsidR="00741BA2" w:rsidRDefault="00741BA2" w:rsidP="00741BA2">
      <w:pPr>
        <w:pStyle w:val="NormalWeb"/>
        <w:spacing w:before="0" w:beforeAutospacing="0" w:after="0" w:afterAutospacing="0"/>
        <w:jc w:val="both"/>
        <w:rPr>
          <w:lang w:val="hr-HR"/>
        </w:rPr>
      </w:pPr>
    </w:p>
    <w:p w14:paraId="3C01875C" w14:textId="06E9D66C" w:rsidR="00741BA2" w:rsidRDefault="00741BA2" w:rsidP="00741BA2">
      <w:pPr>
        <w:spacing w:after="240" w:line="240" w:lineRule="auto"/>
        <w:jc w:val="both"/>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Primjer</w:t>
      </w:r>
      <w:r w:rsidR="00F3083F">
        <w:rPr>
          <w:rFonts w:ascii="Times New Roman" w:eastAsia="Times New Roman" w:hAnsi="Times New Roman" w:cs="Times New Roman"/>
          <w:sz w:val="24"/>
          <w:szCs w:val="24"/>
          <w:lang w:eastAsia="bs-Latn-BA"/>
        </w:rPr>
        <w:t>i</w:t>
      </w:r>
      <w:r>
        <w:rPr>
          <w:rFonts w:ascii="Times New Roman" w:eastAsia="Times New Roman" w:hAnsi="Times New Roman" w:cs="Times New Roman"/>
          <w:sz w:val="24"/>
          <w:szCs w:val="24"/>
          <w:lang w:eastAsia="bs-Latn-BA"/>
        </w:rPr>
        <w:t xml:space="preserve"> dobre prakse obrazloženja</w:t>
      </w:r>
      <w:r w:rsidR="00F3083F">
        <w:rPr>
          <w:rFonts w:ascii="Times New Roman" w:eastAsia="Times New Roman" w:hAnsi="Times New Roman" w:cs="Times New Roman"/>
          <w:sz w:val="24"/>
          <w:szCs w:val="24"/>
          <w:lang w:eastAsia="bs-Latn-BA"/>
        </w:rPr>
        <w:t xml:space="preserve">, odnosno razloga za </w:t>
      </w:r>
      <w:r>
        <w:rPr>
          <w:rFonts w:ascii="Times New Roman" w:eastAsia="Times New Roman" w:hAnsi="Times New Roman" w:cs="Times New Roman"/>
          <w:sz w:val="24"/>
          <w:szCs w:val="24"/>
          <w:lang w:eastAsia="bs-Latn-BA"/>
        </w:rPr>
        <w:t xml:space="preserve"> primjen</w:t>
      </w:r>
      <w:r w:rsidR="00F3083F">
        <w:rPr>
          <w:rFonts w:ascii="Times New Roman" w:eastAsia="Times New Roman" w:hAnsi="Times New Roman" w:cs="Times New Roman"/>
          <w:sz w:val="24"/>
          <w:szCs w:val="24"/>
          <w:lang w:eastAsia="bs-Latn-BA"/>
        </w:rPr>
        <w:t>u</w:t>
      </w:r>
      <w:r>
        <w:rPr>
          <w:rFonts w:ascii="Times New Roman" w:eastAsia="Times New Roman" w:hAnsi="Times New Roman" w:cs="Times New Roman"/>
          <w:sz w:val="24"/>
          <w:szCs w:val="24"/>
          <w:lang w:eastAsia="bs-Latn-BA"/>
        </w:rPr>
        <w:t xml:space="preserve"> pregovaračkog postupka bez objave obavijesti o nabavi po točki  d) čl. 21</w:t>
      </w:r>
      <w:r w:rsidR="001A5BB3">
        <w:rPr>
          <w:rFonts w:ascii="Times New Roman" w:eastAsia="Times New Roman" w:hAnsi="Times New Roman" w:cs="Times New Roman"/>
          <w:sz w:val="24"/>
          <w:szCs w:val="24"/>
          <w:lang w:eastAsia="bs-Latn-BA"/>
        </w:rPr>
        <w:t xml:space="preserve">, </w:t>
      </w:r>
      <w:r>
        <w:rPr>
          <w:rFonts w:ascii="Times New Roman" w:eastAsia="Times New Roman" w:hAnsi="Times New Roman" w:cs="Times New Roman"/>
          <w:sz w:val="24"/>
          <w:szCs w:val="24"/>
          <w:lang w:eastAsia="bs-Latn-BA"/>
        </w:rPr>
        <w:t xml:space="preserve"> </w:t>
      </w:r>
      <w:r w:rsidR="00F3083F">
        <w:rPr>
          <w:rFonts w:ascii="Times New Roman" w:eastAsia="Times New Roman" w:hAnsi="Times New Roman" w:cs="Times New Roman"/>
          <w:sz w:val="24"/>
          <w:szCs w:val="24"/>
          <w:lang w:eastAsia="bs-Latn-BA"/>
        </w:rPr>
        <w:t>su</w:t>
      </w:r>
      <w:r>
        <w:rPr>
          <w:rFonts w:ascii="Times New Roman" w:eastAsia="Times New Roman" w:hAnsi="Times New Roman" w:cs="Times New Roman"/>
          <w:sz w:val="24"/>
          <w:szCs w:val="24"/>
          <w:lang w:eastAsia="bs-Latn-BA"/>
        </w:rPr>
        <w:t xml:space="preserve"> npr.:</w:t>
      </w:r>
    </w:p>
    <w:p w14:paraId="73655D40" w14:textId="77777777" w:rsidR="008E2E23" w:rsidRPr="001A5BB3" w:rsidRDefault="00F3083F" w:rsidP="00CE35AF">
      <w:pPr>
        <w:pStyle w:val="ListParagraph"/>
        <w:numPr>
          <w:ilvl w:val="0"/>
          <w:numId w:val="18"/>
        </w:numPr>
        <w:spacing w:after="240" w:line="240" w:lineRule="auto"/>
        <w:jc w:val="both"/>
        <w:rPr>
          <w:rFonts w:ascii="Times New Roman" w:hAnsi="Times New Roman" w:cs="Times New Roman"/>
          <w:sz w:val="24"/>
          <w:szCs w:val="24"/>
          <w:lang w:val="hr-HR"/>
        </w:rPr>
      </w:pPr>
      <w:r w:rsidRPr="008E2E23">
        <w:rPr>
          <w:rFonts w:ascii="Times New Roman" w:eastAsia="Times New Roman" w:hAnsi="Times New Roman" w:cs="Times New Roman"/>
          <w:sz w:val="24"/>
          <w:szCs w:val="24"/>
          <w:lang w:eastAsia="bs-Latn-BA"/>
        </w:rPr>
        <w:t>O</w:t>
      </w:r>
      <w:r w:rsidR="00741BA2" w:rsidRPr="008E2E23">
        <w:rPr>
          <w:rFonts w:ascii="Times New Roman" w:eastAsia="Times New Roman" w:hAnsi="Times New Roman" w:cs="Times New Roman"/>
          <w:sz w:val="24"/>
          <w:szCs w:val="24"/>
          <w:lang w:eastAsia="bs-Latn-BA"/>
        </w:rPr>
        <w:t>bilne kiše i porast vodostaja rijeka i potoka na području općine</w:t>
      </w:r>
      <w:r w:rsidRPr="008E2E23">
        <w:rPr>
          <w:rFonts w:ascii="Times New Roman" w:eastAsia="Times New Roman" w:hAnsi="Times New Roman" w:cs="Times New Roman"/>
          <w:sz w:val="24"/>
          <w:szCs w:val="24"/>
          <w:lang w:eastAsia="bs-Latn-BA"/>
        </w:rPr>
        <w:t xml:space="preserve"> X</w:t>
      </w:r>
      <w:r w:rsidR="00741BA2" w:rsidRPr="008E2E23">
        <w:rPr>
          <w:rFonts w:ascii="Times New Roman" w:eastAsia="Times New Roman" w:hAnsi="Times New Roman" w:cs="Times New Roman"/>
          <w:sz w:val="24"/>
          <w:szCs w:val="24"/>
          <w:lang w:eastAsia="bs-Latn-BA"/>
        </w:rPr>
        <w:t xml:space="preserve"> u periodu od 10-11.03.2024.god. prouzrokovale su veće štete na putevima na području naselja:</w:t>
      </w:r>
      <w:r w:rsidRPr="008E2E23">
        <w:rPr>
          <w:rFonts w:ascii="Times New Roman" w:eastAsia="Times New Roman" w:hAnsi="Times New Roman" w:cs="Times New Roman"/>
          <w:sz w:val="24"/>
          <w:szCs w:val="24"/>
          <w:lang w:eastAsia="bs-Latn-BA"/>
        </w:rPr>
        <w:t xml:space="preserve"> Y i  Z</w:t>
      </w:r>
      <w:r w:rsidR="00741BA2" w:rsidRPr="008E2E23">
        <w:rPr>
          <w:rFonts w:ascii="Times New Roman" w:eastAsia="Times New Roman" w:hAnsi="Times New Roman" w:cs="Times New Roman"/>
          <w:sz w:val="24"/>
          <w:szCs w:val="24"/>
          <w:lang w:eastAsia="bs-Latn-BA"/>
        </w:rPr>
        <w:t xml:space="preserve">. Stanovnici općine su prijavljivali štete Odsjeku za civilnu zaštitu, te je spisak zaprimljenih prijava dostavljen u općinu na dalje postupanje. Obzirom da se približavamo periodu poplava koje svake godine zadese općinu </w:t>
      </w:r>
      <w:r w:rsidR="008E2E23" w:rsidRPr="008E2E23">
        <w:rPr>
          <w:rFonts w:ascii="Times New Roman" w:eastAsia="Times New Roman" w:hAnsi="Times New Roman" w:cs="Times New Roman"/>
          <w:sz w:val="24"/>
          <w:szCs w:val="24"/>
          <w:lang w:eastAsia="bs-Latn-BA"/>
        </w:rPr>
        <w:t>X i</w:t>
      </w:r>
      <w:r w:rsidR="00741BA2" w:rsidRPr="008E2E23">
        <w:rPr>
          <w:rFonts w:ascii="Times New Roman" w:eastAsia="Times New Roman" w:hAnsi="Times New Roman" w:cs="Times New Roman"/>
          <w:sz w:val="24"/>
          <w:szCs w:val="24"/>
          <w:lang w:eastAsia="bs-Latn-BA"/>
        </w:rPr>
        <w:t xml:space="preserve"> koje bi mogle pogoršati situaciju na terenu, te prouzrokovati prekid saobraćaja na makadamskim putevima sa veoma teškim i neizvjesnim mjerama uspostavljanja saobraćaja i ostaviti mještane odsječene od ostatka općine, potrebno je što prije sanirati nastalu štetu.</w:t>
      </w:r>
    </w:p>
    <w:p w14:paraId="77818687" w14:textId="77777777" w:rsidR="001A5BB3" w:rsidRPr="001A5BB3" w:rsidRDefault="001A5BB3" w:rsidP="001A5BB3">
      <w:pPr>
        <w:spacing w:after="240" w:line="240" w:lineRule="auto"/>
        <w:jc w:val="both"/>
        <w:rPr>
          <w:rFonts w:ascii="Times New Roman" w:hAnsi="Times New Roman" w:cs="Times New Roman"/>
          <w:sz w:val="24"/>
          <w:szCs w:val="24"/>
          <w:lang w:val="hr-HR"/>
        </w:rPr>
      </w:pPr>
    </w:p>
    <w:p w14:paraId="1EE8204E" w14:textId="0E0A54D8" w:rsidR="008E2E23" w:rsidRDefault="00D93BE1" w:rsidP="00CE35AF">
      <w:pPr>
        <w:pStyle w:val="ListParagraph"/>
        <w:numPr>
          <w:ilvl w:val="0"/>
          <w:numId w:val="18"/>
        </w:num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...Usljed </w:t>
      </w:r>
      <w:r w:rsidR="00925414">
        <w:rPr>
          <w:rFonts w:ascii="Times New Roman" w:hAnsi="Times New Roman" w:cs="Times New Roman"/>
          <w:sz w:val="24"/>
          <w:szCs w:val="24"/>
          <w:lang w:val="hr-HR"/>
        </w:rPr>
        <w:t xml:space="preserve">djelovanja </w:t>
      </w:r>
      <w:r>
        <w:rPr>
          <w:rFonts w:ascii="Times New Roman" w:hAnsi="Times New Roman" w:cs="Times New Roman"/>
          <w:sz w:val="24"/>
          <w:szCs w:val="24"/>
          <w:lang w:val="hr-HR"/>
        </w:rPr>
        <w:t xml:space="preserve">bujičnih </w:t>
      </w:r>
      <w:r w:rsidR="00925414">
        <w:rPr>
          <w:rFonts w:ascii="Times New Roman" w:hAnsi="Times New Roman" w:cs="Times New Roman"/>
          <w:sz w:val="24"/>
          <w:szCs w:val="24"/>
          <w:lang w:val="hr-HR"/>
        </w:rPr>
        <w:t>voda rijeke X , došlo je do oštećenja trupa puta na dijelu lokalnog puta YZ, na dionici između željezničke pruge i mosta. S obzirom da se radi o lokalnom putu koji povezuje više naseljenih mjesta i da se zbog navedenog oštećenja ne može sigurno odvijati saobraćaj, potrebno je izvršiti hitnu nabavu radova kako bi se</w:t>
      </w:r>
      <w:r w:rsidR="001A5BB3">
        <w:rPr>
          <w:rFonts w:ascii="Times New Roman" w:hAnsi="Times New Roman" w:cs="Times New Roman"/>
          <w:sz w:val="24"/>
          <w:szCs w:val="24"/>
          <w:lang w:val="hr-HR"/>
        </w:rPr>
        <w:t xml:space="preserve"> </w:t>
      </w:r>
      <w:r w:rsidR="00925414">
        <w:rPr>
          <w:rFonts w:ascii="Times New Roman" w:hAnsi="Times New Roman" w:cs="Times New Roman"/>
          <w:sz w:val="24"/>
          <w:szCs w:val="24"/>
          <w:lang w:val="hr-HR"/>
        </w:rPr>
        <w:t>što prije omogućilo sigurno odvijanje saobraćaja i omogućilo stanovništvu da može obavljati svoje svakodnevne potrebe bez opasnosti po život i imovinu...</w:t>
      </w:r>
    </w:p>
    <w:p w14:paraId="1DB5216D" w14:textId="77777777" w:rsidR="00925414" w:rsidRPr="008E2E23" w:rsidRDefault="00925414" w:rsidP="00925414">
      <w:pPr>
        <w:pStyle w:val="ListParagraph"/>
        <w:spacing w:after="240" w:line="240" w:lineRule="auto"/>
        <w:jc w:val="both"/>
        <w:rPr>
          <w:rFonts w:ascii="Times New Roman" w:hAnsi="Times New Roman" w:cs="Times New Roman"/>
          <w:sz w:val="24"/>
          <w:szCs w:val="24"/>
          <w:lang w:val="hr-HR"/>
        </w:rPr>
      </w:pPr>
    </w:p>
    <w:p w14:paraId="3F1530BF" w14:textId="77777777" w:rsidR="008E2E23" w:rsidRPr="008E2E23" w:rsidRDefault="008E2E23" w:rsidP="008E2E23">
      <w:pPr>
        <w:pStyle w:val="ListParagraph"/>
        <w:spacing w:after="240" w:line="240" w:lineRule="auto"/>
        <w:jc w:val="both"/>
        <w:rPr>
          <w:rFonts w:ascii="Times New Roman" w:hAnsi="Times New Roman" w:cs="Times New Roman"/>
          <w:sz w:val="24"/>
          <w:szCs w:val="24"/>
          <w:lang w:val="hr-HR"/>
        </w:rPr>
      </w:pPr>
    </w:p>
    <w:p w14:paraId="5CEE47DE" w14:textId="46E7E83D" w:rsidR="00741BA2" w:rsidRPr="00D93BE1" w:rsidRDefault="00925414" w:rsidP="00D93BE1">
      <w:pPr>
        <w:spacing w:after="24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Negativnih primjera primjene i pogrešnog tumačenja  čl. 21. t.d) Zakona ,  zbog „hitnosti“ je jako puno u praksi, te u nastavku  dajemo p</w:t>
      </w:r>
      <w:r w:rsidR="00741BA2" w:rsidRPr="00D93BE1">
        <w:rPr>
          <w:rFonts w:ascii="Times New Roman" w:hAnsi="Times New Roman" w:cs="Times New Roman"/>
          <w:sz w:val="24"/>
          <w:szCs w:val="24"/>
          <w:lang w:val="hr-HR"/>
        </w:rPr>
        <w:t xml:space="preserve">rimjer iz prakse koji je </w:t>
      </w:r>
      <w:r>
        <w:rPr>
          <w:rFonts w:ascii="Times New Roman" w:hAnsi="Times New Roman" w:cs="Times New Roman"/>
          <w:sz w:val="24"/>
          <w:szCs w:val="24"/>
          <w:lang w:val="hr-HR"/>
        </w:rPr>
        <w:t xml:space="preserve">bio predmetom praćenja i koji je </w:t>
      </w:r>
      <w:r w:rsidR="00741BA2" w:rsidRPr="00D93BE1">
        <w:rPr>
          <w:rFonts w:ascii="Times New Roman" w:hAnsi="Times New Roman" w:cs="Times New Roman"/>
          <w:sz w:val="24"/>
          <w:szCs w:val="24"/>
          <w:lang w:val="hr-HR"/>
        </w:rPr>
        <w:t>procesuiran</w:t>
      </w:r>
      <w:r>
        <w:rPr>
          <w:rFonts w:ascii="Times New Roman" w:hAnsi="Times New Roman" w:cs="Times New Roman"/>
          <w:sz w:val="24"/>
          <w:szCs w:val="24"/>
          <w:lang w:val="hr-HR"/>
        </w:rPr>
        <w:t xml:space="preserve"> pred nadležnim sudom:</w:t>
      </w:r>
    </w:p>
    <w:p w14:paraId="44A9931C" w14:textId="77777777" w:rsid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lang w:val="hr-HR"/>
        </w:rPr>
        <w:t>Ugovorno tijelo je u</w:t>
      </w:r>
      <w:r w:rsidRPr="00925414">
        <w:rPr>
          <w:rFonts w:ascii="Times New Roman" w:hAnsi="Times New Roman" w:cs="Times New Roman"/>
          <w:sz w:val="24"/>
          <w:szCs w:val="24"/>
        </w:rPr>
        <w:t xml:space="preserve"> Obavijesti o dodjeli ugovora u Aneksu C 2, kao uvjet za primjenu pregovaračkog postupka bez objave obavijesti o nabavi , naveo član 21.st.(1) t</w:t>
      </w:r>
      <w:r w:rsidR="00925414">
        <w:rPr>
          <w:rFonts w:ascii="Times New Roman" w:hAnsi="Times New Roman" w:cs="Times New Roman"/>
          <w:sz w:val="24"/>
          <w:szCs w:val="24"/>
        </w:rPr>
        <w:t>o</w:t>
      </w:r>
      <w:r w:rsidRPr="00925414">
        <w:rPr>
          <w:rFonts w:ascii="Times New Roman" w:hAnsi="Times New Roman" w:cs="Times New Roman"/>
          <w:sz w:val="24"/>
          <w:szCs w:val="24"/>
        </w:rPr>
        <w:t>čka d), a kao razlog za primjenu  ove vrste postupka navedeno je:</w:t>
      </w:r>
    </w:p>
    <w:p w14:paraId="3C47EEF5" w14:textId="577528C3"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 xml:space="preserve"> “ Pregovarački postupak je proveden zbog dokazivih razloga krajnje hitnosti, prouzrokovanih događajima nepredvidivim za ugovorn</w:t>
      </w:r>
      <w:r w:rsidR="00925414">
        <w:rPr>
          <w:rFonts w:ascii="Times New Roman" w:hAnsi="Times New Roman" w:cs="Times New Roman"/>
          <w:sz w:val="24"/>
          <w:szCs w:val="24"/>
        </w:rPr>
        <w:t>o</w:t>
      </w:r>
      <w:r w:rsidRPr="00925414">
        <w:rPr>
          <w:rFonts w:ascii="Times New Roman" w:hAnsi="Times New Roman" w:cs="Times New Roman"/>
          <w:sz w:val="24"/>
          <w:szCs w:val="24"/>
        </w:rPr>
        <w:t xml:space="preserve"> </w:t>
      </w:r>
      <w:r w:rsidR="00925414">
        <w:rPr>
          <w:rFonts w:ascii="Times New Roman" w:hAnsi="Times New Roman" w:cs="Times New Roman"/>
          <w:sz w:val="24"/>
          <w:szCs w:val="24"/>
        </w:rPr>
        <w:t>tijelo</w:t>
      </w:r>
      <w:r w:rsidRPr="00925414">
        <w:rPr>
          <w:rFonts w:ascii="Times New Roman" w:hAnsi="Times New Roman" w:cs="Times New Roman"/>
          <w:sz w:val="24"/>
          <w:szCs w:val="24"/>
        </w:rPr>
        <w:t>.”</w:t>
      </w:r>
    </w:p>
    <w:p w14:paraId="2EA708A5" w14:textId="77777777"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U svom izjašnjenju o primjeni ove vrste postupka, ugovorno tijelo  se pozvalo na problem ulaganja žalbi u otvorenom postupku koji je prethodio pregovaračkom postupku bez objave obavijesti, te između ostalog navelo :</w:t>
      </w:r>
    </w:p>
    <w:p w14:paraId="59035B09" w14:textId="701118E9"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i/>
          <w:sz w:val="24"/>
          <w:szCs w:val="24"/>
        </w:rPr>
        <w:t>…”Obzirom da je obustavljen Otvoreni postupak nabave, ugovorn</w:t>
      </w:r>
      <w:r w:rsidR="00925414">
        <w:rPr>
          <w:rFonts w:ascii="Times New Roman" w:hAnsi="Times New Roman" w:cs="Times New Roman"/>
          <w:i/>
          <w:sz w:val="24"/>
          <w:szCs w:val="24"/>
        </w:rPr>
        <w:t>o tijelo</w:t>
      </w:r>
      <w:r w:rsidRPr="00925414">
        <w:rPr>
          <w:rFonts w:ascii="Times New Roman" w:hAnsi="Times New Roman" w:cs="Times New Roman"/>
          <w:i/>
          <w:sz w:val="24"/>
          <w:szCs w:val="24"/>
        </w:rPr>
        <w:t xml:space="preserve"> je mora</w:t>
      </w:r>
      <w:r w:rsidR="00925414">
        <w:rPr>
          <w:rFonts w:ascii="Times New Roman" w:hAnsi="Times New Roman" w:cs="Times New Roman"/>
          <w:i/>
          <w:sz w:val="24"/>
          <w:szCs w:val="24"/>
        </w:rPr>
        <w:t>l</w:t>
      </w:r>
      <w:r w:rsidRPr="00925414">
        <w:rPr>
          <w:rFonts w:ascii="Times New Roman" w:hAnsi="Times New Roman" w:cs="Times New Roman"/>
          <w:i/>
          <w:sz w:val="24"/>
          <w:szCs w:val="24"/>
        </w:rPr>
        <w:t>o izvršiti hitnu nabavu Dizel goriva, te je u skladu sa član</w:t>
      </w:r>
      <w:r w:rsidR="00AB4A67">
        <w:rPr>
          <w:rFonts w:ascii="Times New Roman" w:hAnsi="Times New Roman" w:cs="Times New Roman"/>
          <w:i/>
          <w:sz w:val="24"/>
          <w:szCs w:val="24"/>
        </w:rPr>
        <w:t>k</w:t>
      </w:r>
      <w:r w:rsidRPr="00925414">
        <w:rPr>
          <w:rFonts w:ascii="Times New Roman" w:hAnsi="Times New Roman" w:cs="Times New Roman"/>
          <w:i/>
          <w:sz w:val="24"/>
          <w:szCs w:val="24"/>
        </w:rPr>
        <w:t>om 21. st. (1) t</w:t>
      </w:r>
      <w:r w:rsidR="00AB4A67">
        <w:rPr>
          <w:rFonts w:ascii="Times New Roman" w:hAnsi="Times New Roman" w:cs="Times New Roman"/>
          <w:i/>
          <w:sz w:val="24"/>
          <w:szCs w:val="24"/>
        </w:rPr>
        <w:t>o</w:t>
      </w:r>
      <w:r w:rsidRPr="00925414">
        <w:rPr>
          <w:rFonts w:ascii="Times New Roman" w:hAnsi="Times New Roman" w:cs="Times New Roman"/>
          <w:i/>
          <w:sz w:val="24"/>
          <w:szCs w:val="24"/>
        </w:rPr>
        <w:t>čka d) Zakona o javnim nabavama, pokrenuo pregovarački postupak</w:t>
      </w:r>
      <w:r w:rsidRPr="00925414">
        <w:rPr>
          <w:rFonts w:ascii="Times New Roman" w:hAnsi="Times New Roman" w:cs="Times New Roman"/>
          <w:sz w:val="24"/>
          <w:szCs w:val="24"/>
        </w:rPr>
        <w:t xml:space="preserve">”…. </w:t>
      </w:r>
    </w:p>
    <w:p w14:paraId="70C851D7" w14:textId="2F086DE5"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w:t>
      </w:r>
      <w:r w:rsidRPr="00925414">
        <w:rPr>
          <w:rFonts w:ascii="Times New Roman" w:hAnsi="Times New Roman" w:cs="Times New Roman"/>
          <w:i/>
          <w:sz w:val="24"/>
          <w:szCs w:val="24"/>
        </w:rPr>
        <w:t>Obzirom da se radi o robi koja je potrebna za obavljanje redovnog procesa proizvodnje, a na osnovu odluke Uprave društva, proveden je pregovarački postupak bez objave obav</w:t>
      </w:r>
      <w:r w:rsidR="00AB4A67">
        <w:rPr>
          <w:rFonts w:ascii="Times New Roman" w:hAnsi="Times New Roman" w:cs="Times New Roman"/>
          <w:i/>
          <w:sz w:val="24"/>
          <w:szCs w:val="24"/>
        </w:rPr>
        <w:t>ijesti</w:t>
      </w:r>
      <w:r w:rsidRPr="00925414">
        <w:rPr>
          <w:rFonts w:ascii="Times New Roman" w:hAnsi="Times New Roman" w:cs="Times New Roman"/>
          <w:i/>
          <w:sz w:val="24"/>
          <w:szCs w:val="24"/>
        </w:rPr>
        <w:t xml:space="preserve">, a </w:t>
      </w:r>
      <w:r w:rsidRPr="00925414">
        <w:rPr>
          <w:rFonts w:ascii="Times New Roman" w:hAnsi="Times New Roman" w:cs="Times New Roman"/>
          <w:i/>
          <w:sz w:val="24"/>
          <w:szCs w:val="24"/>
        </w:rPr>
        <w:lastRenderedPageBreak/>
        <w:t>zbog razloga krajnje hitnosti, koje su prouzrokovane događajima nepredvidivim za ugovorn</w:t>
      </w:r>
      <w:r w:rsidR="00AB4A67">
        <w:rPr>
          <w:rFonts w:ascii="Times New Roman" w:hAnsi="Times New Roman" w:cs="Times New Roman"/>
          <w:i/>
          <w:sz w:val="24"/>
          <w:szCs w:val="24"/>
        </w:rPr>
        <w:t>o tijelo</w:t>
      </w:r>
      <w:r w:rsidRPr="00925414">
        <w:rPr>
          <w:rFonts w:ascii="Times New Roman" w:hAnsi="Times New Roman" w:cs="Times New Roman"/>
          <w:i/>
          <w:sz w:val="24"/>
          <w:szCs w:val="24"/>
        </w:rPr>
        <w:t>.”</w:t>
      </w:r>
    </w:p>
    <w:p w14:paraId="4FF8A2AF" w14:textId="3D422B44"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Iz izjašnjenja je jasno da je prekršena odredb</w:t>
      </w:r>
      <w:r w:rsidR="00AB4A67">
        <w:rPr>
          <w:rFonts w:ascii="Times New Roman" w:hAnsi="Times New Roman" w:cs="Times New Roman"/>
          <w:sz w:val="24"/>
          <w:szCs w:val="24"/>
        </w:rPr>
        <w:t>a</w:t>
      </w:r>
      <w:r w:rsidRPr="00925414">
        <w:rPr>
          <w:rFonts w:ascii="Times New Roman" w:hAnsi="Times New Roman" w:cs="Times New Roman"/>
          <w:sz w:val="24"/>
          <w:szCs w:val="24"/>
        </w:rPr>
        <w:t xml:space="preserve"> član</w:t>
      </w:r>
      <w:r w:rsidR="00AB4A67">
        <w:rPr>
          <w:rFonts w:ascii="Times New Roman" w:hAnsi="Times New Roman" w:cs="Times New Roman"/>
          <w:sz w:val="24"/>
          <w:szCs w:val="24"/>
        </w:rPr>
        <w:t>k</w:t>
      </w:r>
      <w:r w:rsidRPr="00925414">
        <w:rPr>
          <w:rFonts w:ascii="Times New Roman" w:hAnsi="Times New Roman" w:cs="Times New Roman"/>
          <w:sz w:val="24"/>
          <w:szCs w:val="24"/>
        </w:rPr>
        <w:t>a 21. stav</w:t>
      </w:r>
      <w:r w:rsidR="00AB4A67">
        <w:rPr>
          <w:rFonts w:ascii="Times New Roman" w:hAnsi="Times New Roman" w:cs="Times New Roman"/>
          <w:sz w:val="24"/>
          <w:szCs w:val="24"/>
        </w:rPr>
        <w:t>ak</w:t>
      </w:r>
      <w:r w:rsidRPr="00925414">
        <w:rPr>
          <w:rFonts w:ascii="Times New Roman" w:hAnsi="Times New Roman" w:cs="Times New Roman"/>
          <w:sz w:val="24"/>
          <w:szCs w:val="24"/>
        </w:rPr>
        <w:t xml:space="preserve"> (1) t</w:t>
      </w:r>
      <w:r w:rsidR="00AB4A67">
        <w:rPr>
          <w:rFonts w:ascii="Times New Roman" w:hAnsi="Times New Roman" w:cs="Times New Roman"/>
          <w:sz w:val="24"/>
          <w:szCs w:val="24"/>
        </w:rPr>
        <w:t>o</w:t>
      </w:r>
      <w:r w:rsidRPr="00925414">
        <w:rPr>
          <w:rFonts w:ascii="Times New Roman" w:hAnsi="Times New Roman" w:cs="Times New Roman"/>
          <w:sz w:val="24"/>
          <w:szCs w:val="24"/>
        </w:rPr>
        <w:t>čku d) Zakona, jer nisu bili ispunjeni kumulativno postavljeni uvjeti za primjenu ove vrste postupka.</w:t>
      </w:r>
    </w:p>
    <w:p w14:paraId="1085FDE7" w14:textId="319C7921"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 xml:space="preserve">U svom izjašnjenju </w:t>
      </w:r>
      <w:r w:rsidR="00AB4A67">
        <w:rPr>
          <w:rFonts w:ascii="Times New Roman" w:hAnsi="Times New Roman" w:cs="Times New Roman"/>
          <w:sz w:val="24"/>
          <w:szCs w:val="24"/>
        </w:rPr>
        <w:t>ugovorno tijelo</w:t>
      </w:r>
      <w:r w:rsidRPr="00925414">
        <w:rPr>
          <w:rFonts w:ascii="Times New Roman" w:hAnsi="Times New Roman" w:cs="Times New Roman"/>
          <w:sz w:val="24"/>
          <w:szCs w:val="24"/>
        </w:rPr>
        <w:t xml:space="preserve"> nije obrazloži</w:t>
      </w:r>
      <w:r w:rsidR="00AB4A67">
        <w:rPr>
          <w:rFonts w:ascii="Times New Roman" w:hAnsi="Times New Roman" w:cs="Times New Roman"/>
          <w:sz w:val="24"/>
          <w:szCs w:val="24"/>
        </w:rPr>
        <w:t>l</w:t>
      </w:r>
      <w:r w:rsidRPr="00925414">
        <w:rPr>
          <w:rFonts w:ascii="Times New Roman" w:hAnsi="Times New Roman" w:cs="Times New Roman"/>
          <w:sz w:val="24"/>
          <w:szCs w:val="24"/>
        </w:rPr>
        <w:t>o razloge krajnje hitnosti za dodjeljeni ugovor, jer pojam krajnje hitnosti predstavlja slučajeve koji su viša sila (zemljotres, poplava, požar), odnosno da se radi o situacijama na koje ugovorn</w:t>
      </w:r>
      <w:r w:rsidR="00AB4A67">
        <w:rPr>
          <w:rFonts w:ascii="Times New Roman" w:hAnsi="Times New Roman" w:cs="Times New Roman"/>
          <w:sz w:val="24"/>
          <w:szCs w:val="24"/>
        </w:rPr>
        <w:t>o tijelo</w:t>
      </w:r>
      <w:r w:rsidRPr="00925414">
        <w:rPr>
          <w:rFonts w:ascii="Times New Roman" w:hAnsi="Times New Roman" w:cs="Times New Roman"/>
          <w:sz w:val="24"/>
          <w:szCs w:val="24"/>
        </w:rPr>
        <w:t xml:space="preserve"> nije mog</w:t>
      </w:r>
      <w:r w:rsidR="00AB4A67">
        <w:rPr>
          <w:rFonts w:ascii="Times New Roman" w:hAnsi="Times New Roman" w:cs="Times New Roman"/>
          <w:sz w:val="24"/>
          <w:szCs w:val="24"/>
        </w:rPr>
        <w:t>lo</w:t>
      </w:r>
      <w:r w:rsidRPr="00925414">
        <w:rPr>
          <w:rFonts w:ascii="Times New Roman" w:hAnsi="Times New Roman" w:cs="Times New Roman"/>
          <w:sz w:val="24"/>
          <w:szCs w:val="24"/>
        </w:rPr>
        <w:t xml:space="preserve"> utjecati.</w:t>
      </w:r>
    </w:p>
    <w:p w14:paraId="7F6A30B9" w14:textId="77777777"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U konkretnom slučaju, obrazloženje hitnosti koje je dato u izjašnjenju, a odnosi se na obustavljanje otvorenog postupka, zbog žalbenih postupaka,  nije hitnost u smislu navedene odredbe Zakona.</w:t>
      </w:r>
    </w:p>
    <w:p w14:paraId="27DC370C" w14:textId="26B00BE0"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 xml:space="preserve">Pravo na žalbu je legitimno pravo svih </w:t>
      </w:r>
      <w:r w:rsidR="00AB4A67">
        <w:rPr>
          <w:rFonts w:ascii="Times New Roman" w:hAnsi="Times New Roman" w:cs="Times New Roman"/>
          <w:sz w:val="24"/>
          <w:szCs w:val="24"/>
        </w:rPr>
        <w:t>sudionika</w:t>
      </w:r>
      <w:r w:rsidRPr="00925414">
        <w:rPr>
          <w:rFonts w:ascii="Times New Roman" w:hAnsi="Times New Roman" w:cs="Times New Roman"/>
          <w:sz w:val="24"/>
          <w:szCs w:val="24"/>
        </w:rPr>
        <w:t xml:space="preserve"> u postupku javn</w:t>
      </w:r>
      <w:r w:rsidR="00AB4A67">
        <w:rPr>
          <w:rFonts w:ascii="Times New Roman" w:hAnsi="Times New Roman" w:cs="Times New Roman"/>
          <w:sz w:val="24"/>
          <w:szCs w:val="24"/>
        </w:rPr>
        <w:t>e</w:t>
      </w:r>
      <w:r w:rsidRPr="00925414">
        <w:rPr>
          <w:rFonts w:ascii="Times New Roman" w:hAnsi="Times New Roman" w:cs="Times New Roman"/>
          <w:sz w:val="24"/>
          <w:szCs w:val="24"/>
        </w:rPr>
        <w:t xml:space="preserve"> nabave, te ne predstavlja nepredvidiv događaj zbog kog je ugovrn</w:t>
      </w:r>
      <w:r w:rsidR="00AB4A67">
        <w:rPr>
          <w:rFonts w:ascii="Times New Roman" w:hAnsi="Times New Roman" w:cs="Times New Roman"/>
          <w:sz w:val="24"/>
          <w:szCs w:val="24"/>
        </w:rPr>
        <w:t>o tijelo</w:t>
      </w:r>
      <w:r w:rsidRPr="00925414">
        <w:rPr>
          <w:rFonts w:ascii="Times New Roman" w:hAnsi="Times New Roman" w:cs="Times New Roman"/>
          <w:sz w:val="24"/>
          <w:szCs w:val="24"/>
        </w:rPr>
        <w:t xml:space="preserve"> bi</w:t>
      </w:r>
      <w:r w:rsidR="00AB4A67">
        <w:rPr>
          <w:rFonts w:ascii="Times New Roman" w:hAnsi="Times New Roman" w:cs="Times New Roman"/>
          <w:sz w:val="24"/>
          <w:szCs w:val="24"/>
        </w:rPr>
        <w:t>l</w:t>
      </w:r>
      <w:r w:rsidRPr="00925414">
        <w:rPr>
          <w:rFonts w:ascii="Times New Roman" w:hAnsi="Times New Roman" w:cs="Times New Roman"/>
          <w:sz w:val="24"/>
          <w:szCs w:val="24"/>
        </w:rPr>
        <w:t>o prinuđen</w:t>
      </w:r>
      <w:r w:rsidR="00AB4A67">
        <w:rPr>
          <w:rFonts w:ascii="Times New Roman" w:hAnsi="Times New Roman" w:cs="Times New Roman"/>
          <w:sz w:val="24"/>
          <w:szCs w:val="24"/>
        </w:rPr>
        <w:t>o provesti</w:t>
      </w:r>
      <w:r w:rsidRPr="00925414">
        <w:rPr>
          <w:rFonts w:ascii="Times New Roman" w:hAnsi="Times New Roman" w:cs="Times New Roman"/>
          <w:sz w:val="24"/>
          <w:szCs w:val="24"/>
        </w:rPr>
        <w:t xml:space="preserve"> sporni pregovarački postupak bez objave obav</w:t>
      </w:r>
      <w:r w:rsidR="00AB4A67">
        <w:rPr>
          <w:rFonts w:ascii="Times New Roman" w:hAnsi="Times New Roman" w:cs="Times New Roman"/>
          <w:sz w:val="24"/>
          <w:szCs w:val="24"/>
        </w:rPr>
        <w:t>ijesti</w:t>
      </w:r>
      <w:r w:rsidRPr="00925414">
        <w:rPr>
          <w:rFonts w:ascii="Times New Roman" w:hAnsi="Times New Roman" w:cs="Times New Roman"/>
          <w:sz w:val="24"/>
          <w:szCs w:val="24"/>
        </w:rPr>
        <w:t>.</w:t>
      </w:r>
    </w:p>
    <w:p w14:paraId="04ACBD4A" w14:textId="6791BA89" w:rsidR="00741BA2" w:rsidRPr="00925414" w:rsidRDefault="00AB4A67" w:rsidP="00741BA2">
      <w:pPr>
        <w:jc w:val="both"/>
        <w:rPr>
          <w:rFonts w:ascii="Times New Roman" w:hAnsi="Times New Roman" w:cs="Times New Roman"/>
          <w:sz w:val="24"/>
          <w:szCs w:val="24"/>
        </w:rPr>
      </w:pPr>
      <w:r>
        <w:rPr>
          <w:rFonts w:ascii="Times New Roman" w:hAnsi="Times New Roman" w:cs="Times New Roman"/>
          <w:sz w:val="24"/>
          <w:szCs w:val="24"/>
        </w:rPr>
        <w:t>U konkretnom slučaju</w:t>
      </w:r>
      <w:r w:rsidR="00741BA2" w:rsidRPr="00925414">
        <w:rPr>
          <w:rFonts w:ascii="Times New Roman" w:hAnsi="Times New Roman" w:cs="Times New Roman"/>
          <w:sz w:val="24"/>
          <w:szCs w:val="24"/>
        </w:rPr>
        <w:t>, na Odluku o izboru najpovoljnijeg ponu</w:t>
      </w:r>
      <w:r>
        <w:rPr>
          <w:rFonts w:ascii="Times New Roman" w:hAnsi="Times New Roman" w:cs="Times New Roman"/>
          <w:sz w:val="24"/>
          <w:szCs w:val="24"/>
        </w:rPr>
        <w:t>ditelja</w:t>
      </w:r>
      <w:r w:rsidR="00741BA2" w:rsidRPr="00925414">
        <w:rPr>
          <w:rFonts w:ascii="Times New Roman" w:hAnsi="Times New Roman" w:cs="Times New Roman"/>
          <w:sz w:val="24"/>
          <w:szCs w:val="24"/>
        </w:rPr>
        <w:t xml:space="preserve">  u otvorenom postupku, uložena je žalba </w:t>
      </w:r>
      <w:r>
        <w:rPr>
          <w:rFonts w:ascii="Times New Roman" w:hAnsi="Times New Roman" w:cs="Times New Roman"/>
          <w:sz w:val="24"/>
          <w:szCs w:val="24"/>
        </w:rPr>
        <w:t>,</w:t>
      </w:r>
      <w:r w:rsidR="00741BA2" w:rsidRPr="00925414">
        <w:rPr>
          <w:rFonts w:ascii="Times New Roman" w:hAnsi="Times New Roman" w:cs="Times New Roman"/>
          <w:sz w:val="24"/>
          <w:szCs w:val="24"/>
        </w:rPr>
        <w:t>te je Ured za razmatranje žalbi svojim rješenjem utvrdio:</w:t>
      </w:r>
    </w:p>
    <w:p w14:paraId="71E68171" w14:textId="04A8DB59"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 da ugovorn</w:t>
      </w:r>
      <w:r w:rsidR="00AB4A67">
        <w:rPr>
          <w:rFonts w:ascii="Times New Roman" w:hAnsi="Times New Roman" w:cs="Times New Roman"/>
          <w:sz w:val="24"/>
          <w:szCs w:val="24"/>
        </w:rPr>
        <w:t>o tijelo</w:t>
      </w:r>
      <w:r w:rsidRPr="00925414">
        <w:rPr>
          <w:rFonts w:ascii="Times New Roman" w:hAnsi="Times New Roman" w:cs="Times New Roman"/>
          <w:sz w:val="24"/>
          <w:szCs w:val="24"/>
        </w:rPr>
        <w:t xml:space="preserve"> nije pravilno prove</w:t>
      </w:r>
      <w:r w:rsidR="00AB4A67">
        <w:rPr>
          <w:rFonts w:ascii="Times New Roman" w:hAnsi="Times New Roman" w:cs="Times New Roman"/>
          <w:sz w:val="24"/>
          <w:szCs w:val="24"/>
        </w:rPr>
        <w:t>l</w:t>
      </w:r>
      <w:r w:rsidRPr="00925414">
        <w:rPr>
          <w:rFonts w:ascii="Times New Roman" w:hAnsi="Times New Roman" w:cs="Times New Roman"/>
          <w:sz w:val="24"/>
          <w:szCs w:val="24"/>
        </w:rPr>
        <w:t>o postupak predmetne nabave, te da nije pravilno i potpuno utvrdi</w:t>
      </w:r>
      <w:r w:rsidR="00AB4A67">
        <w:rPr>
          <w:rFonts w:ascii="Times New Roman" w:hAnsi="Times New Roman" w:cs="Times New Roman"/>
          <w:sz w:val="24"/>
          <w:szCs w:val="24"/>
        </w:rPr>
        <w:t>l</w:t>
      </w:r>
      <w:r w:rsidRPr="00925414">
        <w:rPr>
          <w:rFonts w:ascii="Times New Roman" w:hAnsi="Times New Roman" w:cs="Times New Roman"/>
          <w:sz w:val="24"/>
          <w:szCs w:val="24"/>
        </w:rPr>
        <w:t>o činjenično stanje, te je počini</w:t>
      </w:r>
      <w:r w:rsidR="00AB4A67">
        <w:rPr>
          <w:rFonts w:ascii="Times New Roman" w:hAnsi="Times New Roman" w:cs="Times New Roman"/>
          <w:sz w:val="24"/>
          <w:szCs w:val="24"/>
        </w:rPr>
        <w:t>l</w:t>
      </w:r>
      <w:r w:rsidRPr="00925414">
        <w:rPr>
          <w:rFonts w:ascii="Times New Roman" w:hAnsi="Times New Roman" w:cs="Times New Roman"/>
          <w:sz w:val="24"/>
          <w:szCs w:val="24"/>
        </w:rPr>
        <w:t>o povrede pri utvrđivanju ne/kvalifi</w:t>
      </w:r>
      <w:r w:rsidR="00AB4A67">
        <w:rPr>
          <w:rFonts w:ascii="Times New Roman" w:hAnsi="Times New Roman" w:cs="Times New Roman"/>
          <w:sz w:val="24"/>
          <w:szCs w:val="24"/>
        </w:rPr>
        <w:t>ciranosti</w:t>
      </w:r>
      <w:r w:rsidRPr="00925414">
        <w:rPr>
          <w:rFonts w:ascii="Times New Roman" w:hAnsi="Times New Roman" w:cs="Times New Roman"/>
          <w:sz w:val="24"/>
          <w:szCs w:val="24"/>
        </w:rPr>
        <w:t xml:space="preserve"> ponu</w:t>
      </w:r>
      <w:r w:rsidR="00AB4A67">
        <w:rPr>
          <w:rFonts w:ascii="Times New Roman" w:hAnsi="Times New Roman" w:cs="Times New Roman"/>
          <w:sz w:val="24"/>
          <w:szCs w:val="24"/>
        </w:rPr>
        <w:t>ditelja</w:t>
      </w:r>
      <w:r w:rsidRPr="00925414">
        <w:rPr>
          <w:rFonts w:ascii="Times New Roman" w:hAnsi="Times New Roman" w:cs="Times New Roman"/>
          <w:sz w:val="24"/>
          <w:szCs w:val="24"/>
        </w:rPr>
        <w:t xml:space="preserve"> i provođenju postupka predmetne nabave i okončanja istog</w:t>
      </w:r>
      <w:r w:rsidR="00AB4A67">
        <w:rPr>
          <w:rFonts w:ascii="Times New Roman" w:hAnsi="Times New Roman" w:cs="Times New Roman"/>
          <w:sz w:val="24"/>
          <w:szCs w:val="24"/>
        </w:rPr>
        <w:t>“</w:t>
      </w:r>
      <w:r w:rsidRPr="00925414">
        <w:rPr>
          <w:rFonts w:ascii="Times New Roman" w:hAnsi="Times New Roman" w:cs="Times New Roman"/>
          <w:sz w:val="24"/>
          <w:szCs w:val="24"/>
        </w:rPr>
        <w:t>, te</w:t>
      </w:r>
      <w:r w:rsidR="00AB4A67">
        <w:rPr>
          <w:rFonts w:ascii="Times New Roman" w:hAnsi="Times New Roman" w:cs="Times New Roman"/>
          <w:sz w:val="24"/>
          <w:szCs w:val="24"/>
        </w:rPr>
        <w:t xml:space="preserve"> je</w:t>
      </w:r>
      <w:r w:rsidRPr="00925414">
        <w:rPr>
          <w:rFonts w:ascii="Times New Roman" w:hAnsi="Times New Roman" w:cs="Times New Roman"/>
          <w:sz w:val="24"/>
          <w:szCs w:val="24"/>
        </w:rPr>
        <w:t xml:space="preserve"> poništio Odluku o izboru najpovoljnijeg ponu</w:t>
      </w:r>
      <w:r w:rsidR="00AB4A67">
        <w:rPr>
          <w:rFonts w:ascii="Times New Roman" w:hAnsi="Times New Roman" w:cs="Times New Roman"/>
          <w:sz w:val="24"/>
          <w:szCs w:val="24"/>
        </w:rPr>
        <w:t>ditelja</w:t>
      </w:r>
      <w:r w:rsidRPr="00925414">
        <w:rPr>
          <w:rFonts w:ascii="Times New Roman" w:hAnsi="Times New Roman" w:cs="Times New Roman"/>
          <w:sz w:val="24"/>
          <w:szCs w:val="24"/>
        </w:rPr>
        <w:t xml:space="preserve">, nalažući  ugovornom </w:t>
      </w:r>
      <w:r w:rsidR="00AB4A67">
        <w:rPr>
          <w:rFonts w:ascii="Times New Roman" w:hAnsi="Times New Roman" w:cs="Times New Roman"/>
          <w:sz w:val="24"/>
          <w:szCs w:val="24"/>
        </w:rPr>
        <w:t>tijelu</w:t>
      </w:r>
      <w:r w:rsidRPr="00925414">
        <w:rPr>
          <w:rFonts w:ascii="Times New Roman" w:hAnsi="Times New Roman" w:cs="Times New Roman"/>
          <w:sz w:val="24"/>
          <w:szCs w:val="24"/>
        </w:rPr>
        <w:t xml:space="preserve"> da</w:t>
      </w:r>
      <w:r w:rsidR="00AB4A67">
        <w:rPr>
          <w:rFonts w:ascii="Times New Roman" w:hAnsi="Times New Roman" w:cs="Times New Roman"/>
          <w:sz w:val="24"/>
          <w:szCs w:val="24"/>
        </w:rPr>
        <w:t>:“</w:t>
      </w:r>
      <w:r w:rsidRPr="00925414">
        <w:rPr>
          <w:rFonts w:ascii="Times New Roman" w:hAnsi="Times New Roman" w:cs="Times New Roman"/>
          <w:sz w:val="24"/>
          <w:szCs w:val="24"/>
        </w:rPr>
        <w:t xml:space="preserve"> sagleda sve činjenice i argumente i donese ispravne zakonom defini</w:t>
      </w:r>
      <w:r w:rsidR="00AB4A67">
        <w:rPr>
          <w:rFonts w:ascii="Times New Roman" w:hAnsi="Times New Roman" w:cs="Times New Roman"/>
          <w:sz w:val="24"/>
          <w:szCs w:val="24"/>
        </w:rPr>
        <w:t>r</w:t>
      </w:r>
      <w:r w:rsidRPr="00925414">
        <w:rPr>
          <w:rFonts w:ascii="Times New Roman" w:hAnsi="Times New Roman" w:cs="Times New Roman"/>
          <w:sz w:val="24"/>
          <w:szCs w:val="24"/>
        </w:rPr>
        <w:t>ane odluke.”</w:t>
      </w:r>
    </w:p>
    <w:p w14:paraId="4049CFB4" w14:textId="28C6708B" w:rsidR="00741BA2" w:rsidRPr="00925414" w:rsidRDefault="00741BA2" w:rsidP="00741BA2">
      <w:pPr>
        <w:jc w:val="both"/>
        <w:rPr>
          <w:rFonts w:ascii="Times New Roman" w:hAnsi="Times New Roman" w:cs="Times New Roman"/>
          <w:sz w:val="24"/>
          <w:szCs w:val="24"/>
        </w:rPr>
      </w:pPr>
      <w:r w:rsidRPr="00925414">
        <w:rPr>
          <w:rFonts w:ascii="Times New Roman" w:hAnsi="Times New Roman" w:cs="Times New Roman"/>
          <w:sz w:val="24"/>
          <w:szCs w:val="24"/>
        </w:rPr>
        <w:t>Dakle, poništena je Odluka o izboru najpovoljnijeg ponu</w:t>
      </w:r>
      <w:r w:rsidR="00AB4A67">
        <w:rPr>
          <w:rFonts w:ascii="Times New Roman" w:hAnsi="Times New Roman" w:cs="Times New Roman"/>
          <w:sz w:val="24"/>
          <w:szCs w:val="24"/>
        </w:rPr>
        <w:t>ditelja</w:t>
      </w:r>
      <w:r w:rsidRPr="00925414">
        <w:rPr>
          <w:rFonts w:ascii="Times New Roman" w:hAnsi="Times New Roman" w:cs="Times New Roman"/>
          <w:sz w:val="24"/>
          <w:szCs w:val="24"/>
        </w:rPr>
        <w:t>, a ne cjelokupan postupak</w:t>
      </w:r>
      <w:r w:rsidR="00AB4A67">
        <w:rPr>
          <w:rFonts w:ascii="Times New Roman" w:hAnsi="Times New Roman" w:cs="Times New Roman"/>
          <w:sz w:val="24"/>
          <w:szCs w:val="24"/>
        </w:rPr>
        <w:t>!</w:t>
      </w:r>
    </w:p>
    <w:p w14:paraId="4A0D7DF6" w14:textId="20084FB5" w:rsidR="00741BA2" w:rsidRPr="00925414" w:rsidRDefault="00AB4A67" w:rsidP="00741BA2">
      <w:pPr>
        <w:jc w:val="both"/>
        <w:rPr>
          <w:rFonts w:ascii="Times New Roman" w:hAnsi="Times New Roman" w:cs="Times New Roman"/>
          <w:sz w:val="24"/>
          <w:szCs w:val="24"/>
        </w:rPr>
      </w:pPr>
      <w:r>
        <w:rPr>
          <w:rFonts w:ascii="Times New Roman" w:hAnsi="Times New Roman" w:cs="Times New Roman"/>
          <w:sz w:val="24"/>
          <w:szCs w:val="24"/>
        </w:rPr>
        <w:t>Ugovorno tijelo</w:t>
      </w:r>
      <w:r w:rsidR="005D4A92">
        <w:rPr>
          <w:rFonts w:ascii="Times New Roman" w:hAnsi="Times New Roman" w:cs="Times New Roman"/>
          <w:sz w:val="24"/>
          <w:szCs w:val="24"/>
        </w:rPr>
        <w:t xml:space="preserve"> ne postupa po Rješenju URŽ-a, već</w:t>
      </w:r>
      <w:r w:rsidR="00741BA2" w:rsidRPr="00925414">
        <w:rPr>
          <w:rFonts w:ascii="Times New Roman" w:hAnsi="Times New Roman" w:cs="Times New Roman"/>
          <w:sz w:val="24"/>
          <w:szCs w:val="24"/>
        </w:rPr>
        <w:t xml:space="preserve"> donosi nezakonitu odluku o otkazivanju postupka javne nabave, koju Ured za razmatranje žalbi</w:t>
      </w:r>
      <w:r w:rsidR="005D4A92">
        <w:rPr>
          <w:rFonts w:ascii="Times New Roman" w:hAnsi="Times New Roman" w:cs="Times New Roman"/>
          <w:sz w:val="24"/>
          <w:szCs w:val="24"/>
        </w:rPr>
        <w:t>, nakon uložene žalbe,</w:t>
      </w:r>
      <w:r w:rsidR="00741BA2" w:rsidRPr="00925414">
        <w:rPr>
          <w:rFonts w:ascii="Times New Roman" w:hAnsi="Times New Roman" w:cs="Times New Roman"/>
          <w:sz w:val="24"/>
          <w:szCs w:val="24"/>
        </w:rPr>
        <w:t xml:space="preserve"> Rješenjem  poništava, te u obrazloženju svoje odluke navodi:</w:t>
      </w:r>
    </w:p>
    <w:p w14:paraId="02A613FF" w14:textId="49C551EA" w:rsidR="00741BA2" w:rsidRPr="005D4A92" w:rsidRDefault="00741BA2" w:rsidP="00741BA2">
      <w:pPr>
        <w:jc w:val="both"/>
        <w:rPr>
          <w:rFonts w:ascii="Times New Roman" w:hAnsi="Times New Roman" w:cs="Times New Roman"/>
          <w:sz w:val="24"/>
          <w:szCs w:val="24"/>
        </w:rPr>
      </w:pPr>
      <w:r w:rsidRPr="005D4A92">
        <w:rPr>
          <w:rFonts w:ascii="Times New Roman" w:hAnsi="Times New Roman" w:cs="Times New Roman"/>
          <w:sz w:val="24"/>
          <w:szCs w:val="24"/>
        </w:rPr>
        <w:t>“…Stoga ov</w:t>
      </w:r>
      <w:r w:rsidR="00AB4A67" w:rsidRPr="005D4A92">
        <w:rPr>
          <w:rFonts w:ascii="Times New Roman" w:hAnsi="Times New Roman" w:cs="Times New Roman"/>
          <w:sz w:val="24"/>
          <w:szCs w:val="24"/>
        </w:rPr>
        <w:t>o tijelo</w:t>
      </w:r>
      <w:r w:rsidRPr="005D4A92">
        <w:rPr>
          <w:rFonts w:ascii="Times New Roman" w:hAnsi="Times New Roman" w:cs="Times New Roman"/>
          <w:sz w:val="24"/>
          <w:szCs w:val="24"/>
        </w:rPr>
        <w:t xml:space="preserve"> zaključuje da u konkretnom postupku i na bazi postojećih činjenica, ugovorn</w:t>
      </w:r>
      <w:r w:rsidR="00AB4A67" w:rsidRPr="005D4A92">
        <w:rPr>
          <w:rFonts w:ascii="Times New Roman" w:hAnsi="Times New Roman" w:cs="Times New Roman"/>
          <w:sz w:val="24"/>
          <w:szCs w:val="24"/>
        </w:rPr>
        <w:t>o tijelo</w:t>
      </w:r>
      <w:r w:rsidRPr="005D4A92">
        <w:rPr>
          <w:rFonts w:ascii="Times New Roman" w:hAnsi="Times New Roman" w:cs="Times New Roman"/>
          <w:sz w:val="24"/>
          <w:szCs w:val="24"/>
        </w:rPr>
        <w:t xml:space="preserve"> </w:t>
      </w:r>
      <w:r w:rsidRPr="001A5BB3">
        <w:rPr>
          <w:rFonts w:ascii="Times New Roman" w:hAnsi="Times New Roman" w:cs="Times New Roman"/>
          <w:bCs/>
          <w:sz w:val="24"/>
          <w:szCs w:val="24"/>
        </w:rPr>
        <w:t>nije mog</w:t>
      </w:r>
      <w:r w:rsidR="00AB4A67" w:rsidRPr="001A5BB3">
        <w:rPr>
          <w:rFonts w:ascii="Times New Roman" w:hAnsi="Times New Roman" w:cs="Times New Roman"/>
          <w:bCs/>
          <w:sz w:val="24"/>
          <w:szCs w:val="24"/>
        </w:rPr>
        <w:t>l</w:t>
      </w:r>
      <w:r w:rsidRPr="001A5BB3">
        <w:rPr>
          <w:rFonts w:ascii="Times New Roman" w:hAnsi="Times New Roman" w:cs="Times New Roman"/>
          <w:bCs/>
          <w:sz w:val="24"/>
          <w:szCs w:val="24"/>
        </w:rPr>
        <w:t xml:space="preserve">o </w:t>
      </w:r>
      <w:r w:rsidR="00AB4A67" w:rsidRPr="001A5BB3">
        <w:rPr>
          <w:rFonts w:ascii="Times New Roman" w:hAnsi="Times New Roman" w:cs="Times New Roman"/>
          <w:bCs/>
          <w:sz w:val="24"/>
          <w:szCs w:val="24"/>
        </w:rPr>
        <w:t>,</w:t>
      </w:r>
      <w:r w:rsidR="001A5BB3" w:rsidRPr="001A5BB3">
        <w:rPr>
          <w:rFonts w:ascii="Times New Roman" w:hAnsi="Times New Roman" w:cs="Times New Roman"/>
          <w:bCs/>
          <w:sz w:val="24"/>
          <w:szCs w:val="24"/>
        </w:rPr>
        <w:t xml:space="preserve"> </w:t>
      </w:r>
      <w:r w:rsidRPr="001A5BB3">
        <w:rPr>
          <w:rFonts w:ascii="Times New Roman" w:hAnsi="Times New Roman" w:cs="Times New Roman"/>
          <w:bCs/>
          <w:sz w:val="24"/>
          <w:szCs w:val="24"/>
        </w:rPr>
        <w:t>niti je ima</w:t>
      </w:r>
      <w:r w:rsidR="00AB4A67" w:rsidRPr="001A5BB3">
        <w:rPr>
          <w:rFonts w:ascii="Times New Roman" w:hAnsi="Times New Roman" w:cs="Times New Roman"/>
          <w:bCs/>
          <w:sz w:val="24"/>
          <w:szCs w:val="24"/>
        </w:rPr>
        <w:t>l</w:t>
      </w:r>
      <w:r w:rsidRPr="001A5BB3">
        <w:rPr>
          <w:rFonts w:ascii="Times New Roman" w:hAnsi="Times New Roman" w:cs="Times New Roman"/>
          <w:bCs/>
          <w:sz w:val="24"/>
          <w:szCs w:val="24"/>
        </w:rPr>
        <w:t>o u</w:t>
      </w:r>
      <w:r w:rsidR="00AB4A67" w:rsidRPr="001A5BB3">
        <w:rPr>
          <w:rFonts w:ascii="Times New Roman" w:hAnsi="Times New Roman" w:cs="Times New Roman"/>
          <w:bCs/>
          <w:sz w:val="24"/>
          <w:szCs w:val="24"/>
        </w:rPr>
        <w:t>vjete</w:t>
      </w:r>
      <w:r w:rsidRPr="001A5BB3">
        <w:rPr>
          <w:rFonts w:ascii="Times New Roman" w:hAnsi="Times New Roman" w:cs="Times New Roman"/>
          <w:bCs/>
          <w:sz w:val="24"/>
          <w:szCs w:val="24"/>
        </w:rPr>
        <w:t xml:space="preserve"> za otkazivanje postupka,</w:t>
      </w:r>
      <w:r w:rsidRPr="005D4A92">
        <w:rPr>
          <w:rFonts w:ascii="Times New Roman" w:hAnsi="Times New Roman" w:cs="Times New Roman"/>
          <w:sz w:val="24"/>
          <w:szCs w:val="24"/>
        </w:rPr>
        <w:t xml:space="preserve"> a pozivajući se na član</w:t>
      </w:r>
      <w:r w:rsidR="00AB4A67" w:rsidRPr="005D4A92">
        <w:rPr>
          <w:rFonts w:ascii="Times New Roman" w:hAnsi="Times New Roman" w:cs="Times New Roman"/>
          <w:sz w:val="24"/>
          <w:szCs w:val="24"/>
        </w:rPr>
        <w:t>ak</w:t>
      </w:r>
      <w:r w:rsidRPr="005D4A92">
        <w:rPr>
          <w:rFonts w:ascii="Times New Roman" w:hAnsi="Times New Roman" w:cs="Times New Roman"/>
          <w:sz w:val="24"/>
          <w:szCs w:val="24"/>
        </w:rPr>
        <w:t xml:space="preserve"> 69. stav</w:t>
      </w:r>
      <w:r w:rsidR="00AB4A67" w:rsidRPr="005D4A92">
        <w:rPr>
          <w:rFonts w:ascii="Times New Roman" w:hAnsi="Times New Roman" w:cs="Times New Roman"/>
          <w:sz w:val="24"/>
          <w:szCs w:val="24"/>
        </w:rPr>
        <w:t>ak</w:t>
      </w:r>
      <w:r w:rsidRPr="005D4A92">
        <w:rPr>
          <w:rFonts w:ascii="Times New Roman" w:hAnsi="Times New Roman" w:cs="Times New Roman"/>
          <w:sz w:val="24"/>
          <w:szCs w:val="24"/>
        </w:rPr>
        <w:t xml:space="preserve"> (3) Zakona o javnim nabavama, koji zaht</w:t>
      </w:r>
      <w:r w:rsidR="00AB4A67" w:rsidRPr="005D4A92">
        <w:rPr>
          <w:rFonts w:ascii="Times New Roman" w:hAnsi="Times New Roman" w:cs="Times New Roman"/>
          <w:sz w:val="24"/>
          <w:szCs w:val="24"/>
        </w:rPr>
        <w:t>i</w:t>
      </w:r>
      <w:r w:rsidRPr="005D4A92">
        <w:rPr>
          <w:rFonts w:ascii="Times New Roman" w:hAnsi="Times New Roman" w:cs="Times New Roman"/>
          <w:sz w:val="24"/>
          <w:szCs w:val="24"/>
        </w:rPr>
        <w:t>jeva razloge ili u</w:t>
      </w:r>
      <w:r w:rsidR="00AB4A67" w:rsidRPr="005D4A92">
        <w:rPr>
          <w:rFonts w:ascii="Times New Roman" w:hAnsi="Times New Roman" w:cs="Times New Roman"/>
          <w:sz w:val="24"/>
          <w:szCs w:val="24"/>
        </w:rPr>
        <w:t>vjete</w:t>
      </w:r>
      <w:r w:rsidRPr="005D4A92">
        <w:rPr>
          <w:rFonts w:ascii="Times New Roman" w:hAnsi="Times New Roman" w:cs="Times New Roman"/>
          <w:sz w:val="24"/>
          <w:szCs w:val="24"/>
        </w:rPr>
        <w:t xml:space="preserve"> koji su van kontrole ugovornog </w:t>
      </w:r>
      <w:r w:rsidR="00AB4A67" w:rsidRPr="005D4A92">
        <w:rPr>
          <w:rFonts w:ascii="Times New Roman" w:hAnsi="Times New Roman" w:cs="Times New Roman"/>
          <w:sz w:val="24"/>
          <w:szCs w:val="24"/>
        </w:rPr>
        <w:t>tijela</w:t>
      </w:r>
      <w:r w:rsidRPr="005D4A92">
        <w:rPr>
          <w:rFonts w:ascii="Times New Roman" w:hAnsi="Times New Roman" w:cs="Times New Roman"/>
          <w:sz w:val="24"/>
          <w:szCs w:val="24"/>
        </w:rPr>
        <w:t xml:space="preserve"> i nisu se mogli predvidjeti u momentu pokretanja postupka javne nabave, što se u konkretnom slučaju nije desilo, niti se po mišljenju ovog </w:t>
      </w:r>
      <w:r w:rsidR="00AB4A67" w:rsidRPr="005D4A92">
        <w:rPr>
          <w:rFonts w:ascii="Times New Roman" w:hAnsi="Times New Roman" w:cs="Times New Roman"/>
          <w:sz w:val="24"/>
          <w:szCs w:val="24"/>
        </w:rPr>
        <w:t>tijela</w:t>
      </w:r>
      <w:r w:rsidRPr="005D4A92">
        <w:rPr>
          <w:rFonts w:ascii="Times New Roman" w:hAnsi="Times New Roman" w:cs="Times New Roman"/>
          <w:sz w:val="24"/>
          <w:szCs w:val="24"/>
        </w:rPr>
        <w:t xml:space="preserve"> može kao takvo identifi</w:t>
      </w:r>
      <w:r w:rsidR="00AB4A67" w:rsidRPr="005D4A92">
        <w:rPr>
          <w:rFonts w:ascii="Times New Roman" w:hAnsi="Times New Roman" w:cs="Times New Roman"/>
          <w:sz w:val="24"/>
          <w:szCs w:val="24"/>
        </w:rPr>
        <w:t>cirati</w:t>
      </w:r>
      <w:r w:rsidRPr="005D4A92">
        <w:rPr>
          <w:rFonts w:ascii="Times New Roman" w:hAnsi="Times New Roman" w:cs="Times New Roman"/>
          <w:sz w:val="24"/>
          <w:szCs w:val="24"/>
        </w:rPr>
        <w:t>, te su  stoga izneseni navodi i žalba osnovani.</w:t>
      </w:r>
    </w:p>
    <w:p w14:paraId="1AAD4A97" w14:textId="00A5C22B" w:rsidR="00741BA2" w:rsidRPr="005D4A92" w:rsidRDefault="00741BA2" w:rsidP="00741BA2">
      <w:pPr>
        <w:jc w:val="both"/>
        <w:rPr>
          <w:rFonts w:ascii="Times New Roman" w:hAnsi="Times New Roman" w:cs="Times New Roman"/>
          <w:sz w:val="24"/>
          <w:szCs w:val="24"/>
        </w:rPr>
      </w:pPr>
      <w:r w:rsidRPr="005D4A92">
        <w:rPr>
          <w:rFonts w:ascii="Times New Roman" w:hAnsi="Times New Roman" w:cs="Times New Roman"/>
          <w:sz w:val="24"/>
          <w:szCs w:val="24"/>
        </w:rPr>
        <w:t>Imajući u vidu navedeno u ponovnom postupku, ugovorn</w:t>
      </w:r>
      <w:r w:rsidR="005D4A92" w:rsidRPr="005D4A92">
        <w:rPr>
          <w:rFonts w:ascii="Times New Roman" w:hAnsi="Times New Roman" w:cs="Times New Roman"/>
          <w:sz w:val="24"/>
          <w:szCs w:val="24"/>
        </w:rPr>
        <w:t>o tijelo</w:t>
      </w:r>
      <w:r w:rsidRPr="005D4A92">
        <w:rPr>
          <w:rFonts w:ascii="Times New Roman" w:hAnsi="Times New Roman" w:cs="Times New Roman"/>
          <w:sz w:val="24"/>
          <w:szCs w:val="24"/>
        </w:rPr>
        <w:t xml:space="preserve"> će sagledati sve činjenice i gore navedene argumente, te u međusobnom odnosu i vezi izvršiti analizu i donijeti ispravne odluke.”</w:t>
      </w:r>
    </w:p>
    <w:p w14:paraId="3BF1D921" w14:textId="1E22477E" w:rsidR="005D4A92" w:rsidRPr="005D4A92" w:rsidRDefault="00741BA2" w:rsidP="00741BA2">
      <w:pPr>
        <w:jc w:val="both"/>
        <w:rPr>
          <w:rFonts w:ascii="Times New Roman" w:hAnsi="Times New Roman" w:cs="Times New Roman"/>
          <w:sz w:val="24"/>
          <w:szCs w:val="24"/>
        </w:rPr>
      </w:pPr>
      <w:r w:rsidRPr="005D4A92">
        <w:rPr>
          <w:rFonts w:ascii="Times New Roman" w:hAnsi="Times New Roman" w:cs="Times New Roman"/>
          <w:sz w:val="24"/>
          <w:szCs w:val="24"/>
        </w:rPr>
        <w:t>Umjesto da postupi po konačnom i izvršnom rješenju Ureda za razmatranje žalbi, i, dodijeli ugovor, ugovorn</w:t>
      </w:r>
      <w:r w:rsidR="005D4A92">
        <w:rPr>
          <w:rFonts w:ascii="Times New Roman" w:hAnsi="Times New Roman" w:cs="Times New Roman"/>
          <w:sz w:val="24"/>
          <w:szCs w:val="24"/>
        </w:rPr>
        <w:t>o tijelo</w:t>
      </w:r>
      <w:r w:rsidRPr="005D4A92">
        <w:rPr>
          <w:rFonts w:ascii="Times New Roman" w:hAnsi="Times New Roman" w:cs="Times New Roman"/>
          <w:sz w:val="24"/>
          <w:szCs w:val="24"/>
        </w:rPr>
        <w:t xml:space="preserve"> provodi nezakonito pregovarački postupak bez objave obav</w:t>
      </w:r>
      <w:r w:rsidR="005D4A92" w:rsidRPr="005D4A92">
        <w:rPr>
          <w:rFonts w:ascii="Times New Roman" w:hAnsi="Times New Roman" w:cs="Times New Roman"/>
          <w:sz w:val="24"/>
          <w:szCs w:val="24"/>
        </w:rPr>
        <w:t>ijesti</w:t>
      </w:r>
      <w:r w:rsidRPr="005D4A92">
        <w:rPr>
          <w:rFonts w:ascii="Times New Roman" w:hAnsi="Times New Roman" w:cs="Times New Roman"/>
          <w:sz w:val="24"/>
          <w:szCs w:val="24"/>
        </w:rPr>
        <w:t xml:space="preserve"> i  zaključuje ugovor</w:t>
      </w:r>
      <w:r w:rsidR="005D4A92" w:rsidRPr="005D4A92">
        <w:rPr>
          <w:rFonts w:ascii="Times New Roman" w:hAnsi="Times New Roman" w:cs="Times New Roman"/>
          <w:sz w:val="24"/>
          <w:szCs w:val="24"/>
        </w:rPr>
        <w:t xml:space="preserve"> </w:t>
      </w:r>
      <w:r w:rsidR="001A5BB3">
        <w:rPr>
          <w:rFonts w:ascii="Times New Roman" w:hAnsi="Times New Roman" w:cs="Times New Roman"/>
          <w:sz w:val="24"/>
          <w:szCs w:val="24"/>
        </w:rPr>
        <w:t>s</w:t>
      </w:r>
      <w:r w:rsidR="005D4A92" w:rsidRPr="005D4A92">
        <w:rPr>
          <w:rFonts w:ascii="Times New Roman" w:hAnsi="Times New Roman" w:cs="Times New Roman"/>
          <w:sz w:val="24"/>
          <w:szCs w:val="24"/>
        </w:rPr>
        <w:t>a odabranim ponuditeljem.</w:t>
      </w:r>
    </w:p>
    <w:p w14:paraId="0513441F" w14:textId="7D711846" w:rsidR="00741BA2" w:rsidRPr="005D4A92" w:rsidRDefault="00741BA2" w:rsidP="00741BA2">
      <w:pPr>
        <w:jc w:val="both"/>
        <w:rPr>
          <w:rFonts w:ascii="Times New Roman" w:hAnsi="Times New Roman" w:cs="Times New Roman"/>
          <w:sz w:val="24"/>
          <w:szCs w:val="24"/>
        </w:rPr>
      </w:pPr>
      <w:r w:rsidRPr="005D4A92">
        <w:rPr>
          <w:rFonts w:ascii="Times New Roman" w:hAnsi="Times New Roman" w:cs="Times New Roman"/>
          <w:sz w:val="24"/>
          <w:szCs w:val="24"/>
        </w:rPr>
        <w:t>Dakle, ugovorn</w:t>
      </w:r>
      <w:r w:rsidR="005D4A92" w:rsidRPr="005D4A92">
        <w:rPr>
          <w:rFonts w:ascii="Times New Roman" w:hAnsi="Times New Roman" w:cs="Times New Roman"/>
          <w:sz w:val="24"/>
          <w:szCs w:val="24"/>
        </w:rPr>
        <w:t xml:space="preserve">o tijelo </w:t>
      </w:r>
      <w:r w:rsidRPr="005D4A92">
        <w:rPr>
          <w:rFonts w:ascii="Times New Roman" w:hAnsi="Times New Roman" w:cs="Times New Roman"/>
          <w:sz w:val="24"/>
          <w:szCs w:val="24"/>
        </w:rPr>
        <w:t xml:space="preserve"> nije dokaza</w:t>
      </w:r>
      <w:r w:rsidR="005D4A92" w:rsidRPr="005D4A92">
        <w:rPr>
          <w:rFonts w:ascii="Times New Roman" w:hAnsi="Times New Roman" w:cs="Times New Roman"/>
          <w:sz w:val="24"/>
          <w:szCs w:val="24"/>
        </w:rPr>
        <w:t>l</w:t>
      </w:r>
      <w:r w:rsidRPr="005D4A92">
        <w:rPr>
          <w:rFonts w:ascii="Times New Roman" w:hAnsi="Times New Roman" w:cs="Times New Roman"/>
          <w:sz w:val="24"/>
          <w:szCs w:val="24"/>
        </w:rPr>
        <w:t>o da se radi o hitnosti u smislu odredbe član</w:t>
      </w:r>
      <w:r w:rsidR="005D4A92" w:rsidRPr="005D4A92">
        <w:rPr>
          <w:rFonts w:ascii="Times New Roman" w:hAnsi="Times New Roman" w:cs="Times New Roman"/>
          <w:sz w:val="24"/>
          <w:szCs w:val="24"/>
        </w:rPr>
        <w:t>k</w:t>
      </w:r>
      <w:r w:rsidRPr="005D4A92">
        <w:rPr>
          <w:rFonts w:ascii="Times New Roman" w:hAnsi="Times New Roman" w:cs="Times New Roman"/>
          <w:sz w:val="24"/>
          <w:szCs w:val="24"/>
        </w:rPr>
        <w:t>a 21. stav</w:t>
      </w:r>
      <w:r w:rsidR="005D4A92" w:rsidRPr="005D4A92">
        <w:rPr>
          <w:rFonts w:ascii="Times New Roman" w:hAnsi="Times New Roman" w:cs="Times New Roman"/>
          <w:sz w:val="24"/>
          <w:szCs w:val="24"/>
        </w:rPr>
        <w:t>ak</w:t>
      </w:r>
      <w:r w:rsidRPr="005D4A92">
        <w:rPr>
          <w:rFonts w:ascii="Times New Roman" w:hAnsi="Times New Roman" w:cs="Times New Roman"/>
          <w:sz w:val="24"/>
          <w:szCs w:val="24"/>
        </w:rPr>
        <w:t>(1) t</w:t>
      </w:r>
      <w:r w:rsidR="005D4A92" w:rsidRPr="005D4A92">
        <w:rPr>
          <w:rFonts w:ascii="Times New Roman" w:hAnsi="Times New Roman" w:cs="Times New Roman"/>
          <w:sz w:val="24"/>
          <w:szCs w:val="24"/>
        </w:rPr>
        <w:t>o</w:t>
      </w:r>
      <w:r w:rsidRPr="005D4A92">
        <w:rPr>
          <w:rFonts w:ascii="Times New Roman" w:hAnsi="Times New Roman" w:cs="Times New Roman"/>
          <w:sz w:val="24"/>
          <w:szCs w:val="24"/>
        </w:rPr>
        <w:t xml:space="preserve">čka d) Zakona  i u konkretnom slučaju hitnost je rezultat propusta ugovornog </w:t>
      </w:r>
      <w:r w:rsidR="005D4A92" w:rsidRPr="005D4A92">
        <w:rPr>
          <w:rFonts w:ascii="Times New Roman" w:hAnsi="Times New Roman" w:cs="Times New Roman"/>
          <w:sz w:val="24"/>
          <w:szCs w:val="24"/>
        </w:rPr>
        <w:t xml:space="preserve"> tijela</w:t>
      </w:r>
      <w:r w:rsidRPr="005D4A92">
        <w:rPr>
          <w:rFonts w:ascii="Times New Roman" w:hAnsi="Times New Roman" w:cs="Times New Roman"/>
          <w:sz w:val="24"/>
          <w:szCs w:val="24"/>
        </w:rPr>
        <w:t xml:space="preserve"> i dovodi se u </w:t>
      </w:r>
      <w:r w:rsidR="005D4A92" w:rsidRPr="005D4A92">
        <w:rPr>
          <w:rFonts w:ascii="Times New Roman" w:hAnsi="Times New Roman" w:cs="Times New Roman"/>
          <w:sz w:val="24"/>
          <w:szCs w:val="24"/>
        </w:rPr>
        <w:t xml:space="preserve">izravnu </w:t>
      </w:r>
      <w:r w:rsidRPr="005D4A92">
        <w:rPr>
          <w:rFonts w:ascii="Times New Roman" w:hAnsi="Times New Roman" w:cs="Times New Roman"/>
          <w:sz w:val="24"/>
          <w:szCs w:val="24"/>
        </w:rPr>
        <w:t xml:space="preserve"> vezu sa </w:t>
      </w:r>
      <w:r w:rsidR="005D4A92" w:rsidRPr="005D4A92">
        <w:rPr>
          <w:rFonts w:ascii="Times New Roman" w:hAnsi="Times New Roman" w:cs="Times New Roman"/>
          <w:sz w:val="24"/>
          <w:szCs w:val="24"/>
        </w:rPr>
        <w:t>istim.</w:t>
      </w:r>
    </w:p>
    <w:p w14:paraId="0649D2B0" w14:textId="2D70731A" w:rsidR="00741BA2" w:rsidRPr="005D4A92" w:rsidRDefault="00741BA2" w:rsidP="00741BA2">
      <w:pPr>
        <w:jc w:val="both"/>
        <w:rPr>
          <w:rFonts w:ascii="Times New Roman" w:hAnsi="Times New Roman" w:cs="Times New Roman"/>
          <w:sz w:val="24"/>
          <w:szCs w:val="24"/>
        </w:rPr>
      </w:pPr>
      <w:r w:rsidRPr="005D4A92">
        <w:rPr>
          <w:rFonts w:ascii="Times New Roman" w:hAnsi="Times New Roman" w:cs="Times New Roman"/>
          <w:sz w:val="24"/>
          <w:szCs w:val="24"/>
        </w:rPr>
        <w:lastRenderedPageBreak/>
        <w:t>Postupajući na naprijed navedeni način ugovorn</w:t>
      </w:r>
      <w:r w:rsidR="005D4A92">
        <w:rPr>
          <w:rFonts w:ascii="Times New Roman" w:hAnsi="Times New Roman" w:cs="Times New Roman"/>
          <w:sz w:val="24"/>
          <w:szCs w:val="24"/>
        </w:rPr>
        <w:t>o tijelo</w:t>
      </w:r>
      <w:r w:rsidRPr="005D4A92">
        <w:rPr>
          <w:rFonts w:ascii="Times New Roman" w:hAnsi="Times New Roman" w:cs="Times New Roman"/>
          <w:sz w:val="24"/>
          <w:szCs w:val="24"/>
        </w:rPr>
        <w:t xml:space="preserve"> je počini</w:t>
      </w:r>
      <w:r w:rsidR="005D4A92">
        <w:rPr>
          <w:rFonts w:ascii="Times New Roman" w:hAnsi="Times New Roman" w:cs="Times New Roman"/>
          <w:sz w:val="24"/>
          <w:szCs w:val="24"/>
        </w:rPr>
        <w:t>l</w:t>
      </w:r>
      <w:r w:rsidRPr="005D4A92">
        <w:rPr>
          <w:rFonts w:ascii="Times New Roman" w:hAnsi="Times New Roman" w:cs="Times New Roman"/>
          <w:sz w:val="24"/>
          <w:szCs w:val="24"/>
        </w:rPr>
        <w:t>o prekršaj iz član</w:t>
      </w:r>
      <w:r w:rsidR="005D4A92">
        <w:rPr>
          <w:rFonts w:ascii="Times New Roman" w:hAnsi="Times New Roman" w:cs="Times New Roman"/>
          <w:sz w:val="24"/>
          <w:szCs w:val="24"/>
        </w:rPr>
        <w:t>k</w:t>
      </w:r>
      <w:r w:rsidRPr="005D4A92">
        <w:rPr>
          <w:rFonts w:ascii="Times New Roman" w:hAnsi="Times New Roman" w:cs="Times New Roman"/>
          <w:sz w:val="24"/>
          <w:szCs w:val="24"/>
        </w:rPr>
        <w:t>a 21. st.(1) t</w:t>
      </w:r>
      <w:r w:rsidR="005D4A92">
        <w:rPr>
          <w:rFonts w:ascii="Times New Roman" w:hAnsi="Times New Roman" w:cs="Times New Roman"/>
          <w:sz w:val="24"/>
          <w:szCs w:val="24"/>
        </w:rPr>
        <w:t>o</w:t>
      </w:r>
      <w:r w:rsidRPr="005D4A92">
        <w:rPr>
          <w:rFonts w:ascii="Times New Roman" w:hAnsi="Times New Roman" w:cs="Times New Roman"/>
          <w:sz w:val="24"/>
          <w:szCs w:val="24"/>
        </w:rPr>
        <w:t>čka d) Zakona  a što je kažnjivo po član</w:t>
      </w:r>
      <w:r w:rsidR="005D4A92">
        <w:rPr>
          <w:rFonts w:ascii="Times New Roman" w:hAnsi="Times New Roman" w:cs="Times New Roman"/>
          <w:sz w:val="24"/>
          <w:szCs w:val="24"/>
        </w:rPr>
        <w:t>k</w:t>
      </w:r>
      <w:r w:rsidRPr="005D4A92">
        <w:rPr>
          <w:rFonts w:ascii="Times New Roman" w:hAnsi="Times New Roman" w:cs="Times New Roman"/>
          <w:sz w:val="24"/>
          <w:szCs w:val="24"/>
        </w:rPr>
        <w:t>u 116. st. (2) tačka d) istog Zakona.</w:t>
      </w:r>
      <w:r w:rsidR="001A5BB3">
        <w:rPr>
          <w:rFonts w:ascii="Times New Roman" w:hAnsi="Times New Roman" w:cs="Times New Roman"/>
          <w:sz w:val="24"/>
          <w:szCs w:val="24"/>
        </w:rPr>
        <w:t xml:space="preserve"> Ugovorno tijelo i odgovrna osoba u istom su prevomoćnim rješenjem nadležnog suda proglašeni odgovornim, te im je izrečena novčana kazna.</w:t>
      </w:r>
    </w:p>
    <w:p w14:paraId="59244BBB" w14:textId="77777777" w:rsidR="00741BA2" w:rsidRPr="005D4A92" w:rsidRDefault="00741BA2" w:rsidP="00741BA2">
      <w:pPr>
        <w:jc w:val="both"/>
        <w:rPr>
          <w:rFonts w:ascii="Times New Roman" w:hAnsi="Times New Roman" w:cs="Times New Roman"/>
          <w:sz w:val="24"/>
          <w:szCs w:val="24"/>
        </w:rPr>
      </w:pPr>
    </w:p>
    <w:p w14:paraId="607A1BB3" w14:textId="5181B00B" w:rsidR="00741BA2" w:rsidRPr="001A5BB3" w:rsidRDefault="005D4A92" w:rsidP="001A5BB3">
      <w:pPr>
        <w:pStyle w:val="ListParagraph"/>
        <w:numPr>
          <w:ilvl w:val="0"/>
          <w:numId w:val="1"/>
        </w:numPr>
        <w:jc w:val="both"/>
        <w:rPr>
          <w:rFonts w:ascii="Times New Roman" w:hAnsi="Times New Roman" w:cs="Times New Roman"/>
          <w:b/>
          <w:bCs/>
          <w:sz w:val="24"/>
          <w:szCs w:val="24"/>
          <w:lang w:val="hr-HR"/>
        </w:rPr>
      </w:pPr>
      <w:r w:rsidRPr="001A5BB3">
        <w:rPr>
          <w:rFonts w:ascii="Times New Roman" w:hAnsi="Times New Roman" w:cs="Times New Roman"/>
          <w:b/>
          <w:bCs/>
          <w:sz w:val="24"/>
          <w:szCs w:val="24"/>
          <w:lang w:val="hr-HR"/>
        </w:rPr>
        <w:t>PRAĆENJE POŠTIVANJA POSEBNIH UVJETA ZA PRIMJENU PREGOVARAČKOG POSTUPKA BEZ OBJAVE OBAVIJESTI</w:t>
      </w:r>
      <w:r w:rsidR="00DA6DA2" w:rsidRPr="001A5BB3">
        <w:rPr>
          <w:rFonts w:ascii="Times New Roman" w:hAnsi="Times New Roman" w:cs="Times New Roman"/>
          <w:b/>
          <w:bCs/>
          <w:sz w:val="24"/>
          <w:szCs w:val="24"/>
          <w:lang w:val="hr-HR"/>
        </w:rPr>
        <w:t xml:space="preserve"> </w:t>
      </w:r>
    </w:p>
    <w:p w14:paraId="6BDBD47F" w14:textId="77777777" w:rsidR="001503EC" w:rsidRDefault="001503EC" w:rsidP="005D4A92">
      <w:pPr>
        <w:jc w:val="both"/>
        <w:rPr>
          <w:rFonts w:ascii="Times New Roman" w:hAnsi="Times New Roman" w:cs="Times New Roman"/>
          <w:sz w:val="24"/>
          <w:szCs w:val="24"/>
        </w:rPr>
      </w:pPr>
      <w:r>
        <w:rPr>
          <w:rFonts w:ascii="Times New Roman" w:hAnsi="Times New Roman" w:cs="Times New Roman"/>
          <w:sz w:val="24"/>
          <w:szCs w:val="24"/>
        </w:rPr>
        <w:t>Vršeći praćenje ispunjenosti posebnih uvjeta za primjenu pregovaračkog postupka bez objeve obavijesti za nabavu roba, a koji su predviđeni člankom 22. Zakona, kako slijedi:</w:t>
      </w:r>
    </w:p>
    <w:p w14:paraId="3ADE94E4" w14:textId="77777777" w:rsidR="001503EC" w:rsidRPr="002E6C1A" w:rsidRDefault="001503EC" w:rsidP="001503EC">
      <w:pPr>
        <w:spacing w:after="240" w:line="240" w:lineRule="auto"/>
        <w:rPr>
          <w:rFonts w:ascii="Times New Roman" w:eastAsia="Times New Roman" w:hAnsi="Times New Roman" w:cs="Times New Roman"/>
          <w:sz w:val="24"/>
          <w:szCs w:val="24"/>
          <w:lang w:eastAsia="bs-Latn-BA"/>
        </w:rPr>
      </w:pPr>
      <w:r w:rsidRPr="002E6C1A">
        <w:rPr>
          <w:rFonts w:ascii="Times New Roman" w:eastAsia="Times New Roman" w:hAnsi="Times New Roman" w:cs="Times New Roman"/>
          <w:sz w:val="24"/>
          <w:szCs w:val="24"/>
          <w:lang w:eastAsia="bs-Latn-BA"/>
        </w:rPr>
        <w:t xml:space="preserve">a) kada je roba koja se nabavlja proizvedena isključivo za svrhe: istraživanja, eksperimenata, proučavanja ili razvoja; ova odredba ne odnosi se na serijsku proizvodnju s ciljem ostvarivanja zarade ili nadoknade troškova istraživanja i razvoja; </w:t>
      </w:r>
      <w:r w:rsidRPr="002E6C1A">
        <w:rPr>
          <w:rFonts w:ascii="Times New Roman" w:eastAsia="Times New Roman" w:hAnsi="Times New Roman" w:cs="Times New Roman"/>
          <w:sz w:val="24"/>
          <w:szCs w:val="24"/>
          <w:lang w:eastAsia="bs-Latn-BA"/>
        </w:rPr>
        <w:br/>
      </w:r>
      <w:r w:rsidRPr="002E6C1A">
        <w:rPr>
          <w:rFonts w:ascii="Times New Roman" w:eastAsia="Times New Roman" w:hAnsi="Times New Roman" w:cs="Times New Roman"/>
          <w:sz w:val="24"/>
          <w:szCs w:val="24"/>
          <w:lang w:eastAsia="bs-Latn-BA"/>
        </w:rPr>
        <w:br/>
        <w:t xml:space="preserve">b) za dodatne isporuke od dobavljača iz temeljnog ugovora koje su namijenjene ili za djelomičnu zamjenu redovnih isporuka ili ugradnje ili za proširenje postojećih isporuka ili ugradnje, ako bi promjena dobavljača obvezala ugovorno tijelo da nabavi robu koja ima drukčije tehničke osobine, što bi rezultiralo neskladom i nesrazmjerom i dovelo do značajnih tehničkih poteškoća u funkcioniranju i održavanju, pod uvjetom da vrijeme trajanja temeljnog ugovora, kao i ugovora koji se ponavljaju, ne smije biti dulje od jedne godine i ne može premašiti 10% od vrijednosti temeljnog ugovora; </w:t>
      </w:r>
      <w:r w:rsidRPr="002E6C1A">
        <w:rPr>
          <w:rFonts w:ascii="Times New Roman" w:eastAsia="Times New Roman" w:hAnsi="Times New Roman" w:cs="Times New Roman"/>
          <w:sz w:val="24"/>
          <w:szCs w:val="24"/>
          <w:lang w:eastAsia="bs-Latn-BA"/>
        </w:rPr>
        <w:br/>
      </w:r>
      <w:r w:rsidRPr="002E6C1A">
        <w:rPr>
          <w:rFonts w:ascii="Times New Roman" w:eastAsia="Times New Roman" w:hAnsi="Times New Roman" w:cs="Times New Roman"/>
          <w:sz w:val="24"/>
          <w:szCs w:val="24"/>
          <w:lang w:eastAsia="bs-Latn-BA"/>
        </w:rPr>
        <w:br/>
        <w:t xml:space="preserve">c) za robe koje se prodaju i kupuju na burzovnom tržištu; </w:t>
      </w:r>
      <w:r w:rsidRPr="002E6C1A">
        <w:rPr>
          <w:rFonts w:ascii="Times New Roman" w:eastAsia="Times New Roman" w:hAnsi="Times New Roman" w:cs="Times New Roman"/>
          <w:sz w:val="24"/>
          <w:szCs w:val="24"/>
          <w:lang w:eastAsia="bs-Latn-BA"/>
        </w:rPr>
        <w:br/>
      </w:r>
      <w:r w:rsidRPr="002E6C1A">
        <w:rPr>
          <w:rFonts w:ascii="Times New Roman" w:eastAsia="Times New Roman" w:hAnsi="Times New Roman" w:cs="Times New Roman"/>
          <w:sz w:val="24"/>
          <w:szCs w:val="24"/>
          <w:lang w:eastAsia="bs-Latn-BA"/>
        </w:rPr>
        <w:br/>
        <w:t xml:space="preserve">d) za robe pod iznimno povoljnim uvjetima kada se nabavljaju ili od gospodarskog subjekta koji je u postupku likvidacije svojih poslovnih aktivnosti ili od stečajnog vjerovnika ili stečajnog upravitelja u postupku stečaja, ili od vjerovnika na temelju poslovnog aranžmana ili u sličnim postupcima. </w:t>
      </w:r>
    </w:p>
    <w:p w14:paraId="289D9D40" w14:textId="77777777" w:rsidR="001503EC" w:rsidRDefault="001503EC" w:rsidP="005D4A92">
      <w:pPr>
        <w:jc w:val="both"/>
        <w:rPr>
          <w:rFonts w:ascii="Times New Roman" w:hAnsi="Times New Roman" w:cs="Times New Roman"/>
          <w:sz w:val="24"/>
          <w:szCs w:val="24"/>
        </w:rPr>
      </w:pPr>
    </w:p>
    <w:p w14:paraId="3F8C2729" w14:textId="652CBC55" w:rsidR="001503EC" w:rsidRDefault="001503EC" w:rsidP="001503EC">
      <w:pPr>
        <w:jc w:val="both"/>
        <w:rPr>
          <w:rFonts w:ascii="Times New Roman" w:hAnsi="Times New Roman" w:cs="Times New Roman"/>
          <w:sz w:val="24"/>
          <w:szCs w:val="24"/>
        </w:rPr>
      </w:pPr>
      <w:r w:rsidRPr="001503EC">
        <w:rPr>
          <w:rFonts w:ascii="Times New Roman" w:hAnsi="Times New Roman" w:cs="Times New Roman"/>
          <w:sz w:val="24"/>
          <w:szCs w:val="24"/>
        </w:rPr>
        <w:t xml:space="preserve">nisu uočena odstupanja od Zakonom predviđenih </w:t>
      </w:r>
      <w:r w:rsidR="00617B04">
        <w:rPr>
          <w:rFonts w:ascii="Times New Roman" w:hAnsi="Times New Roman" w:cs="Times New Roman"/>
          <w:sz w:val="24"/>
          <w:szCs w:val="24"/>
        </w:rPr>
        <w:t xml:space="preserve">posebnih </w:t>
      </w:r>
      <w:r w:rsidRPr="001503EC">
        <w:rPr>
          <w:rFonts w:ascii="Times New Roman" w:hAnsi="Times New Roman" w:cs="Times New Roman"/>
          <w:sz w:val="24"/>
          <w:szCs w:val="24"/>
        </w:rPr>
        <w:t xml:space="preserve">uvjeta za nabavu iste.  </w:t>
      </w:r>
    </w:p>
    <w:p w14:paraId="36E4B100" w14:textId="77777777" w:rsidR="001503EC" w:rsidRDefault="001503EC" w:rsidP="001503EC">
      <w:pPr>
        <w:jc w:val="both"/>
        <w:rPr>
          <w:rFonts w:ascii="Times New Roman" w:hAnsi="Times New Roman" w:cs="Times New Roman"/>
          <w:sz w:val="24"/>
          <w:szCs w:val="24"/>
        </w:rPr>
      </w:pPr>
    </w:p>
    <w:p w14:paraId="5284033B" w14:textId="2FB5ECB3" w:rsidR="001503EC" w:rsidRDefault="001503EC" w:rsidP="001503EC">
      <w:pPr>
        <w:jc w:val="both"/>
        <w:rPr>
          <w:rFonts w:ascii="Times New Roman" w:hAnsi="Times New Roman" w:cs="Times New Roman"/>
          <w:sz w:val="24"/>
          <w:szCs w:val="24"/>
        </w:rPr>
      </w:pPr>
      <w:r>
        <w:rPr>
          <w:rFonts w:ascii="Times New Roman" w:hAnsi="Times New Roman" w:cs="Times New Roman"/>
          <w:sz w:val="24"/>
          <w:szCs w:val="24"/>
        </w:rPr>
        <w:t>Posebni uvjeti</w:t>
      </w:r>
      <w:r w:rsidR="00617B04">
        <w:rPr>
          <w:rFonts w:ascii="Times New Roman" w:hAnsi="Times New Roman" w:cs="Times New Roman"/>
          <w:sz w:val="24"/>
          <w:szCs w:val="24"/>
        </w:rPr>
        <w:t>, odnosno slučajevi</w:t>
      </w:r>
      <w:r>
        <w:rPr>
          <w:rFonts w:ascii="Times New Roman" w:hAnsi="Times New Roman" w:cs="Times New Roman"/>
          <w:sz w:val="24"/>
          <w:szCs w:val="24"/>
        </w:rPr>
        <w:t xml:space="preserve"> za primjenu pregovaračkog postupka bez objave obavijesti  za usluge utvrđeni u članku 23. Zakona kao:</w:t>
      </w:r>
    </w:p>
    <w:p w14:paraId="099B214E" w14:textId="412EF0E4" w:rsidR="00CD20ED" w:rsidRDefault="00CD20ED" w:rsidP="00617B04">
      <w:pPr>
        <w:rPr>
          <w:rFonts w:ascii="Times New Roman" w:hAnsi="Times New Roman" w:cs="Times New Roman"/>
          <w:sz w:val="24"/>
          <w:szCs w:val="24"/>
        </w:rPr>
      </w:pPr>
      <w:r w:rsidRPr="002E6C1A">
        <w:rPr>
          <w:rFonts w:ascii="Times New Roman" w:eastAsia="Times New Roman" w:hAnsi="Times New Roman" w:cs="Times New Roman"/>
          <w:sz w:val="24"/>
          <w:szCs w:val="24"/>
          <w:lang w:eastAsia="bs-Latn-BA"/>
        </w:rPr>
        <w:t xml:space="preserve">a) u slučaju ugovora o javnoj nabavi usluga kada postupak dodjele ugovora slijedi nakon postupka natječaja za izradu idejnog rješenja, provedenog sukladno odredbama čl. 33. i 34. ovoga Zakona, a ugovor se dodjeljuje pobjedniku odnosno jednom od pobjednika natječaja, a u slučaju više pobjednika, svi pobjednici natječaja pozivaju se na sudjelovanje u pregovorima; </w:t>
      </w:r>
      <w:r w:rsidRPr="002E6C1A">
        <w:rPr>
          <w:rFonts w:ascii="Times New Roman" w:eastAsia="Times New Roman" w:hAnsi="Times New Roman" w:cs="Times New Roman"/>
          <w:sz w:val="24"/>
          <w:szCs w:val="24"/>
          <w:lang w:eastAsia="bs-Latn-BA"/>
        </w:rPr>
        <w:br/>
      </w:r>
      <w:r w:rsidRPr="002E6C1A">
        <w:rPr>
          <w:rFonts w:ascii="Times New Roman" w:eastAsia="Times New Roman" w:hAnsi="Times New Roman" w:cs="Times New Roman"/>
          <w:sz w:val="24"/>
          <w:szCs w:val="24"/>
          <w:lang w:eastAsia="bs-Latn-BA"/>
        </w:rPr>
        <w:br/>
        <w:t xml:space="preserve">b) u slučaju ugovora o javnoj nabavi usluga za dodatne usluge koje nisu uključene u prvotno razmatrani projekt ili u prvotno zaključeni ugovor, ali koji uslijed nepredviđenih okolnosti postanu nužne za obavljanje ili izvođenje u njima opisanih usluga, i kada se takve dodatne usluge ne mogu, tehnički ili ekonomski, odvojiti od temeljnog ugovora bez većih nepogodnosti za ugovorno tijelo. Takav ugovor može se zaključiti s dobavljačem kojemu je </w:t>
      </w:r>
      <w:r w:rsidRPr="002E6C1A">
        <w:rPr>
          <w:rFonts w:ascii="Times New Roman" w:eastAsia="Times New Roman" w:hAnsi="Times New Roman" w:cs="Times New Roman"/>
          <w:sz w:val="24"/>
          <w:szCs w:val="24"/>
          <w:lang w:eastAsia="bs-Latn-BA"/>
        </w:rPr>
        <w:lastRenderedPageBreak/>
        <w:t xml:space="preserve">dodijeljen temeljni ugovor, a ukupna vrijednost ugovora dodijeljenih za dodatne usluge ne može premašiti 30% od vrijednosti temeljnog ugovora; </w:t>
      </w:r>
      <w:r w:rsidRPr="002E6C1A">
        <w:rPr>
          <w:rFonts w:ascii="Times New Roman" w:eastAsia="Times New Roman" w:hAnsi="Times New Roman" w:cs="Times New Roman"/>
          <w:sz w:val="24"/>
          <w:szCs w:val="24"/>
          <w:lang w:eastAsia="bs-Latn-BA"/>
        </w:rPr>
        <w:br/>
      </w:r>
      <w:r w:rsidRPr="002E6C1A">
        <w:rPr>
          <w:rFonts w:ascii="Times New Roman" w:eastAsia="Times New Roman" w:hAnsi="Times New Roman" w:cs="Times New Roman"/>
          <w:sz w:val="24"/>
          <w:szCs w:val="24"/>
          <w:lang w:eastAsia="bs-Latn-BA"/>
        </w:rPr>
        <w:br/>
        <w:t>c) za nove usluge koje su ponavljanje sličnih usluga povjerenih dobavljaču kojemu je ugovorno tijelo dodijelilo raniji ugovor, uz uvjet da su takve usluge sukladne osnovnom projektu za koji je bio dodijeljen temeljni ugovor, nakon provođenja otvorenog ili ograničenog postupka.</w:t>
      </w:r>
    </w:p>
    <w:p w14:paraId="1A9323C7" w14:textId="349BF4BA" w:rsidR="00AA71B9" w:rsidRDefault="00AA71B9" w:rsidP="00AA71B9">
      <w:pPr>
        <w:jc w:val="both"/>
        <w:rPr>
          <w:rFonts w:ascii="Times New Roman" w:hAnsi="Times New Roman" w:cs="Times New Roman"/>
          <w:sz w:val="24"/>
          <w:szCs w:val="24"/>
        </w:rPr>
      </w:pPr>
      <w:r>
        <w:rPr>
          <w:rFonts w:ascii="Times New Roman" w:hAnsi="Times New Roman" w:cs="Times New Roman"/>
          <w:sz w:val="24"/>
          <w:szCs w:val="24"/>
        </w:rPr>
        <w:t xml:space="preserve">Vršeći praćenje pojedinačnih postupaka javne nabave </w:t>
      </w:r>
      <w:r w:rsidRPr="001503EC">
        <w:rPr>
          <w:rFonts w:ascii="Times New Roman" w:hAnsi="Times New Roman" w:cs="Times New Roman"/>
          <w:sz w:val="24"/>
          <w:szCs w:val="24"/>
        </w:rPr>
        <w:t xml:space="preserve">nisu uočena odstupanja od Zakonom predviđenih </w:t>
      </w:r>
      <w:r>
        <w:rPr>
          <w:rFonts w:ascii="Times New Roman" w:hAnsi="Times New Roman" w:cs="Times New Roman"/>
          <w:sz w:val="24"/>
          <w:szCs w:val="24"/>
        </w:rPr>
        <w:t xml:space="preserve">posebnih </w:t>
      </w:r>
      <w:r w:rsidRPr="001503EC">
        <w:rPr>
          <w:rFonts w:ascii="Times New Roman" w:hAnsi="Times New Roman" w:cs="Times New Roman"/>
          <w:sz w:val="24"/>
          <w:szCs w:val="24"/>
        </w:rPr>
        <w:t xml:space="preserve">uvjeta za nabavu iste.  </w:t>
      </w:r>
    </w:p>
    <w:p w14:paraId="3A745E6D" w14:textId="77777777" w:rsidR="001503EC" w:rsidRDefault="001503EC" w:rsidP="001503EC">
      <w:pPr>
        <w:jc w:val="both"/>
        <w:rPr>
          <w:rFonts w:ascii="Times New Roman" w:hAnsi="Times New Roman" w:cs="Times New Roman"/>
          <w:sz w:val="24"/>
          <w:szCs w:val="24"/>
        </w:rPr>
      </w:pPr>
    </w:p>
    <w:p w14:paraId="7BAC1BAA" w14:textId="7C8295C9" w:rsidR="00CD20ED" w:rsidRDefault="00CD20ED" w:rsidP="001503EC">
      <w:pPr>
        <w:jc w:val="both"/>
        <w:rPr>
          <w:rFonts w:ascii="Times New Roman" w:hAnsi="Times New Roman" w:cs="Times New Roman"/>
          <w:sz w:val="24"/>
          <w:szCs w:val="24"/>
        </w:rPr>
      </w:pPr>
      <w:r>
        <w:rPr>
          <w:rFonts w:ascii="Times New Roman" w:hAnsi="Times New Roman" w:cs="Times New Roman"/>
          <w:sz w:val="24"/>
          <w:szCs w:val="24"/>
        </w:rPr>
        <w:t>Kada govorimo o posebnim uvjetima za primjenu pregovaračkog postupka bez objave za radove, a koji su definirani u čl. 24. Zakona kao:</w:t>
      </w:r>
    </w:p>
    <w:p w14:paraId="360F9A63" w14:textId="5896C03A" w:rsidR="00CD20ED" w:rsidRPr="00AA71B9" w:rsidRDefault="00CD20ED" w:rsidP="00AA71B9">
      <w:pPr>
        <w:pStyle w:val="ListParagraph"/>
        <w:numPr>
          <w:ilvl w:val="0"/>
          <w:numId w:val="20"/>
        </w:numPr>
        <w:jc w:val="both"/>
        <w:rPr>
          <w:rFonts w:ascii="Times New Roman" w:eastAsia="Times New Roman" w:hAnsi="Times New Roman" w:cs="Times New Roman"/>
          <w:sz w:val="24"/>
          <w:szCs w:val="24"/>
          <w:lang w:eastAsia="bs-Latn-BA"/>
        </w:rPr>
      </w:pPr>
      <w:r w:rsidRPr="00AA71B9">
        <w:rPr>
          <w:rFonts w:ascii="Times New Roman" w:eastAsia="Times New Roman" w:hAnsi="Times New Roman" w:cs="Times New Roman"/>
          <w:sz w:val="24"/>
          <w:szCs w:val="24"/>
          <w:lang w:eastAsia="bs-Latn-BA"/>
        </w:rPr>
        <w:t xml:space="preserve">u slučaju ugovora o javnoj nabavi radova za dodatne radove koji nisu uključeni u prvotno razmatrani projekt ili u prvotno zaključeni ugovor, ali koji, uslijed nepredviđenih okolnosti, postanu nužni za obavljanje ili izvođenje u njima opisanih radova i kada se takvi dodatni radovi ne mogu, tehnički ili ekonomski, odvojiti od temeljnog ugovora bez većih nepogodnosti za ugovorno tijelo. Takav ugovor može se zaključiti s dobavljačem kojemu je dodijeljen temeljni ugovor, a ukupna vrijednost ugovora dodijeljenih za dodatne radove ne može premašiti 20% od vrijednosti temeljnog ugovora; </w:t>
      </w:r>
      <w:r w:rsidRPr="00AA71B9">
        <w:rPr>
          <w:rFonts w:ascii="Times New Roman" w:eastAsia="Times New Roman" w:hAnsi="Times New Roman" w:cs="Times New Roman"/>
          <w:sz w:val="24"/>
          <w:szCs w:val="24"/>
          <w:lang w:eastAsia="bs-Latn-BA"/>
        </w:rPr>
        <w:br/>
      </w:r>
      <w:r w:rsidRPr="00AA71B9">
        <w:rPr>
          <w:rFonts w:ascii="Times New Roman" w:eastAsia="Times New Roman" w:hAnsi="Times New Roman" w:cs="Times New Roman"/>
          <w:sz w:val="24"/>
          <w:szCs w:val="24"/>
          <w:lang w:eastAsia="bs-Latn-BA"/>
        </w:rPr>
        <w:br/>
        <w:t>b) za nove radove koji su ponavljanje sličnih radova povjerenih dobavljaču kojemu je ugovorno tijelo dodijelilo raniji ugovor, uz uvjet da su takvi radovi sukladni s osnovnim projektom za koji je bio dodijeljen temeljni ugovor nakon provođenja otvorenog ili ograničenog postupka.</w:t>
      </w:r>
    </w:p>
    <w:p w14:paraId="3CE55AA9" w14:textId="77777777" w:rsidR="007A621D" w:rsidRDefault="007A621D" w:rsidP="00AA71B9">
      <w:pPr>
        <w:jc w:val="both"/>
        <w:rPr>
          <w:rFonts w:ascii="Times New Roman" w:hAnsi="Times New Roman" w:cs="Times New Roman"/>
          <w:color w:val="000000"/>
          <w:sz w:val="24"/>
          <w:szCs w:val="24"/>
          <w:lang w:val="hr-HR" w:eastAsia="bs-Latn-BA"/>
        </w:rPr>
      </w:pPr>
    </w:p>
    <w:p w14:paraId="56C5A909" w14:textId="20EBE6EF" w:rsidR="00AA71B9" w:rsidRPr="005D4A92" w:rsidRDefault="00AA71B9" w:rsidP="00AA71B9">
      <w:pPr>
        <w:jc w:val="both"/>
        <w:rPr>
          <w:rFonts w:ascii="Times New Roman" w:hAnsi="Times New Roman" w:cs="Times New Roman"/>
          <w:sz w:val="24"/>
          <w:szCs w:val="24"/>
          <w:lang w:eastAsia="bs-Latn-BA"/>
        </w:rPr>
      </w:pPr>
      <w:r w:rsidRPr="00AA71B9">
        <w:rPr>
          <w:rFonts w:ascii="Times New Roman" w:hAnsi="Times New Roman" w:cs="Times New Roman"/>
          <w:color w:val="000000"/>
          <w:sz w:val="24"/>
          <w:szCs w:val="24"/>
          <w:lang w:val="hr-HR" w:eastAsia="bs-Latn-BA"/>
        </w:rPr>
        <w:t xml:space="preserve">Praćenje pojedinačnih postupaka u vezi sa primjenom ovog posebnog uvjeta ukazuju da </w:t>
      </w:r>
      <w:r>
        <w:rPr>
          <w:rFonts w:ascii="Times New Roman" w:hAnsi="Times New Roman" w:cs="Times New Roman"/>
          <w:color w:val="000000"/>
          <w:sz w:val="24"/>
          <w:szCs w:val="24"/>
          <w:lang w:val="hr-HR" w:eastAsia="bs-Latn-BA"/>
        </w:rPr>
        <w:t>su d</w:t>
      </w:r>
      <w:r w:rsidRPr="00AA71B9">
        <w:rPr>
          <w:rFonts w:ascii="Times New Roman" w:hAnsi="Times New Roman" w:cs="Times New Roman"/>
          <w:color w:val="000000"/>
          <w:sz w:val="24"/>
          <w:szCs w:val="24"/>
          <w:lang w:val="hr-HR" w:eastAsia="bs-Latn-BA"/>
        </w:rPr>
        <w:t>odatni i nepredviđeni radovi „slaba“ t</w:t>
      </w:r>
      <w:r>
        <w:rPr>
          <w:rFonts w:ascii="Times New Roman" w:hAnsi="Times New Roman" w:cs="Times New Roman"/>
          <w:color w:val="000000"/>
          <w:sz w:val="24"/>
          <w:szCs w:val="24"/>
          <w:lang w:val="hr-HR" w:eastAsia="bs-Latn-BA"/>
        </w:rPr>
        <w:t>o</w:t>
      </w:r>
      <w:r w:rsidRPr="00AA71B9">
        <w:rPr>
          <w:rFonts w:ascii="Times New Roman" w:hAnsi="Times New Roman" w:cs="Times New Roman"/>
          <w:color w:val="000000"/>
          <w:sz w:val="24"/>
          <w:szCs w:val="24"/>
          <w:lang w:val="hr-HR" w:eastAsia="bs-Latn-BA"/>
        </w:rPr>
        <w:t>čka s</w:t>
      </w:r>
      <w:r>
        <w:rPr>
          <w:rFonts w:ascii="Times New Roman" w:hAnsi="Times New Roman" w:cs="Times New Roman"/>
          <w:color w:val="000000"/>
          <w:sz w:val="24"/>
          <w:szCs w:val="24"/>
          <w:lang w:val="hr-HR" w:eastAsia="bs-Latn-BA"/>
        </w:rPr>
        <w:t>ustava</w:t>
      </w:r>
      <w:r w:rsidRPr="00AA71B9">
        <w:rPr>
          <w:rFonts w:ascii="Times New Roman" w:hAnsi="Times New Roman" w:cs="Times New Roman"/>
          <w:color w:val="000000"/>
          <w:sz w:val="24"/>
          <w:szCs w:val="24"/>
          <w:lang w:val="hr-HR" w:eastAsia="bs-Latn-BA"/>
        </w:rPr>
        <w:t xml:space="preserve"> javnih nabav</w:t>
      </w:r>
      <w:r>
        <w:rPr>
          <w:rFonts w:ascii="Times New Roman" w:hAnsi="Times New Roman" w:cs="Times New Roman"/>
          <w:color w:val="000000"/>
          <w:sz w:val="24"/>
          <w:szCs w:val="24"/>
          <w:lang w:val="hr-HR" w:eastAsia="bs-Latn-BA"/>
        </w:rPr>
        <w:t>a</w:t>
      </w:r>
      <w:r w:rsidRPr="00AA71B9">
        <w:rPr>
          <w:rFonts w:ascii="Times New Roman" w:hAnsi="Times New Roman" w:cs="Times New Roman"/>
          <w:color w:val="000000"/>
          <w:sz w:val="24"/>
          <w:szCs w:val="24"/>
          <w:lang w:val="hr-HR" w:eastAsia="bs-Latn-BA"/>
        </w:rPr>
        <w:t xml:space="preserve">, zbog </w:t>
      </w:r>
      <w:r>
        <w:rPr>
          <w:rFonts w:ascii="Times New Roman" w:hAnsi="Times New Roman" w:cs="Times New Roman"/>
          <w:color w:val="000000"/>
          <w:sz w:val="24"/>
          <w:szCs w:val="24"/>
          <w:lang w:val="hr-HR" w:eastAsia="bs-Latn-BA"/>
        </w:rPr>
        <w:t xml:space="preserve">prije svega </w:t>
      </w:r>
      <w:r w:rsidRPr="00AA71B9">
        <w:rPr>
          <w:rFonts w:ascii="Times New Roman" w:hAnsi="Times New Roman" w:cs="Times New Roman"/>
          <w:color w:val="000000"/>
          <w:sz w:val="24"/>
          <w:szCs w:val="24"/>
          <w:lang w:val="hr-HR" w:eastAsia="bs-Latn-BA"/>
        </w:rPr>
        <w:t xml:space="preserve">loše projektne dokumentacije. </w:t>
      </w:r>
      <w:r w:rsidRPr="005D4A92">
        <w:rPr>
          <w:rFonts w:ascii="Times New Roman" w:hAnsi="Times New Roman" w:cs="Times New Roman"/>
          <w:sz w:val="24"/>
          <w:szCs w:val="24"/>
          <w:lang w:eastAsia="bs-Latn-BA"/>
        </w:rPr>
        <w:t>R</w:t>
      </w:r>
      <w:r w:rsidRPr="005D4A92">
        <w:rPr>
          <w:rFonts w:ascii="Times New Roman" w:hAnsi="Times New Roman" w:cs="Times New Roman"/>
          <w:sz w:val="24"/>
          <w:szCs w:val="24"/>
        </w:rPr>
        <w:t xml:space="preserve">adi se o propustima ugovornih tijela, koji pri pripremi projektne dokumentacije ne posvete dovoljno pažnje, odnosno ne angažiraju stručnjaka koji će pripremiti kvalitetnu projektnu dokumentaciju </w:t>
      </w:r>
      <w:r w:rsidR="00014509">
        <w:rPr>
          <w:rFonts w:ascii="Times New Roman" w:hAnsi="Times New Roman" w:cs="Times New Roman"/>
          <w:sz w:val="24"/>
          <w:szCs w:val="24"/>
        </w:rPr>
        <w:t xml:space="preserve">, </w:t>
      </w:r>
      <w:r w:rsidRPr="005D4A92">
        <w:rPr>
          <w:rFonts w:ascii="Times New Roman" w:hAnsi="Times New Roman" w:cs="Times New Roman"/>
          <w:sz w:val="24"/>
          <w:szCs w:val="24"/>
        </w:rPr>
        <w:t>koja u fazi izvođenja radova neće pokazati slabosti</w:t>
      </w:r>
      <w:r w:rsidRPr="005D4A92">
        <w:rPr>
          <w:rFonts w:ascii="Times New Roman" w:hAnsi="Times New Roman" w:cs="Times New Roman"/>
          <w:sz w:val="24"/>
          <w:szCs w:val="24"/>
          <w:lang w:eastAsia="bs-Latn-BA"/>
        </w:rPr>
        <w:t>.</w:t>
      </w:r>
    </w:p>
    <w:p w14:paraId="64F9A75E" w14:textId="37361EE5" w:rsidR="00AA71B9" w:rsidRDefault="00943618" w:rsidP="00AA71B9">
      <w:pPr>
        <w:jc w:val="both"/>
        <w:rPr>
          <w:rFonts w:ascii="Times New Roman" w:hAnsi="Times New Roman" w:cs="Times New Roman"/>
          <w:sz w:val="24"/>
          <w:szCs w:val="24"/>
        </w:rPr>
      </w:pPr>
      <w:r>
        <w:rPr>
          <w:rFonts w:ascii="Times New Roman" w:hAnsi="Times New Roman" w:cs="Times New Roman"/>
          <w:sz w:val="24"/>
          <w:szCs w:val="24"/>
        </w:rPr>
        <w:t>Primjeri koji opravdavaju ovakav stav, a koji su izneseni u obavijestima za dodjelu ugovora su:</w:t>
      </w:r>
    </w:p>
    <w:p w14:paraId="1BDB9156" w14:textId="77777777" w:rsidR="00943618" w:rsidRDefault="00943618" w:rsidP="005D4A92">
      <w:pPr>
        <w:jc w:val="both"/>
        <w:rPr>
          <w:rFonts w:ascii="Times New Roman" w:hAnsi="Times New Roman" w:cs="Times New Roman"/>
          <w:sz w:val="24"/>
          <w:szCs w:val="24"/>
        </w:rPr>
      </w:pPr>
      <w:r>
        <w:rPr>
          <w:rFonts w:ascii="Times New Roman" w:hAnsi="Times New Roman" w:cs="Times New Roman"/>
          <w:sz w:val="24"/>
          <w:szCs w:val="24"/>
        </w:rPr>
        <w:t>(1)</w:t>
      </w:r>
    </w:p>
    <w:p w14:paraId="362A653F" w14:textId="45B3FA9A" w:rsidR="00DA6DA2" w:rsidRPr="001503EC" w:rsidRDefault="00943618" w:rsidP="005D4A92">
      <w:pPr>
        <w:jc w:val="both"/>
        <w:rPr>
          <w:rFonts w:ascii="Times New Roman" w:hAnsi="Times New Roman" w:cs="Times New Roman"/>
          <w:sz w:val="24"/>
          <w:szCs w:val="24"/>
        </w:rPr>
      </w:pPr>
      <w:r>
        <w:rPr>
          <w:rFonts w:ascii="Times New Roman" w:hAnsi="Times New Roman" w:cs="Times New Roman"/>
          <w:sz w:val="24"/>
          <w:szCs w:val="24"/>
        </w:rPr>
        <w:t>„</w:t>
      </w:r>
      <w:r w:rsidR="00DA6DA2" w:rsidRPr="001503EC">
        <w:rPr>
          <w:rFonts w:ascii="Times New Roman" w:hAnsi="Times New Roman" w:cs="Times New Roman"/>
          <w:sz w:val="24"/>
          <w:szCs w:val="24"/>
        </w:rPr>
        <w:t>Od momenta uvođenja u posao uočen je problem neusaglašenosti projekt</w:t>
      </w:r>
      <w:r>
        <w:rPr>
          <w:rFonts w:ascii="Times New Roman" w:hAnsi="Times New Roman" w:cs="Times New Roman"/>
          <w:sz w:val="24"/>
          <w:szCs w:val="24"/>
        </w:rPr>
        <w:t>nih</w:t>
      </w:r>
      <w:r w:rsidR="00DA6DA2" w:rsidRPr="001503EC">
        <w:rPr>
          <w:rFonts w:ascii="Times New Roman" w:hAnsi="Times New Roman" w:cs="Times New Roman"/>
          <w:sz w:val="24"/>
          <w:szCs w:val="24"/>
        </w:rPr>
        <w:t xml:space="preserve"> faza, odnosno nemogućnosti polaganja</w:t>
      </w:r>
      <w:r w:rsidR="00014509">
        <w:rPr>
          <w:rFonts w:ascii="Times New Roman" w:hAnsi="Times New Roman" w:cs="Times New Roman"/>
          <w:sz w:val="24"/>
          <w:szCs w:val="24"/>
        </w:rPr>
        <w:t xml:space="preserve"> </w:t>
      </w:r>
      <w:r w:rsidR="00DA6DA2" w:rsidRPr="001503EC">
        <w:rPr>
          <w:rFonts w:ascii="Times New Roman" w:hAnsi="Times New Roman" w:cs="Times New Roman"/>
          <w:sz w:val="24"/>
          <w:szCs w:val="24"/>
        </w:rPr>
        <w:t>svih projekt</w:t>
      </w:r>
      <w:r>
        <w:rPr>
          <w:rFonts w:ascii="Times New Roman" w:hAnsi="Times New Roman" w:cs="Times New Roman"/>
          <w:sz w:val="24"/>
          <w:szCs w:val="24"/>
        </w:rPr>
        <w:t>iranih</w:t>
      </w:r>
      <w:r w:rsidR="00DA6DA2" w:rsidRPr="001503EC">
        <w:rPr>
          <w:rFonts w:ascii="Times New Roman" w:hAnsi="Times New Roman" w:cs="Times New Roman"/>
          <w:sz w:val="24"/>
          <w:szCs w:val="24"/>
        </w:rPr>
        <w:t xml:space="preserve"> instalacija u cementnu košuljicu</w:t>
      </w:r>
      <w:r w:rsidR="007A621D">
        <w:rPr>
          <w:rFonts w:ascii="Times New Roman" w:hAnsi="Times New Roman" w:cs="Times New Roman"/>
          <w:sz w:val="24"/>
          <w:szCs w:val="24"/>
        </w:rPr>
        <w:t>,</w:t>
      </w:r>
      <w:r w:rsidR="00DA6DA2" w:rsidRPr="001503EC">
        <w:rPr>
          <w:rFonts w:ascii="Times New Roman" w:hAnsi="Times New Roman" w:cs="Times New Roman"/>
          <w:sz w:val="24"/>
          <w:szCs w:val="24"/>
        </w:rPr>
        <w:t xml:space="preserve"> projekt</w:t>
      </w:r>
      <w:r>
        <w:rPr>
          <w:rFonts w:ascii="Times New Roman" w:hAnsi="Times New Roman" w:cs="Times New Roman"/>
          <w:sz w:val="24"/>
          <w:szCs w:val="24"/>
        </w:rPr>
        <w:t>iranje</w:t>
      </w:r>
      <w:r w:rsidR="00DA6DA2" w:rsidRPr="001503EC">
        <w:rPr>
          <w:rFonts w:ascii="Times New Roman" w:hAnsi="Times New Roman" w:cs="Times New Roman"/>
          <w:sz w:val="24"/>
          <w:szCs w:val="24"/>
        </w:rPr>
        <w:t xml:space="preserve"> debljine 4 cm, zbog čega je zatraženo angaž</w:t>
      </w:r>
      <w:r>
        <w:rPr>
          <w:rFonts w:ascii="Times New Roman" w:hAnsi="Times New Roman" w:cs="Times New Roman"/>
          <w:sz w:val="24"/>
          <w:szCs w:val="24"/>
        </w:rPr>
        <w:t xml:space="preserve">iranje </w:t>
      </w:r>
      <w:r w:rsidR="00DA6DA2" w:rsidRPr="001503EC">
        <w:rPr>
          <w:rFonts w:ascii="Times New Roman" w:hAnsi="Times New Roman" w:cs="Times New Roman"/>
          <w:sz w:val="24"/>
          <w:szCs w:val="24"/>
        </w:rPr>
        <w:t>projektantskog nadzora. U periodu nakon angaž</w:t>
      </w:r>
      <w:r>
        <w:rPr>
          <w:rFonts w:ascii="Times New Roman" w:hAnsi="Times New Roman" w:cs="Times New Roman"/>
          <w:sz w:val="24"/>
          <w:szCs w:val="24"/>
        </w:rPr>
        <w:t>iranja</w:t>
      </w:r>
      <w:r w:rsidR="00DA6DA2" w:rsidRPr="001503EC">
        <w:rPr>
          <w:rFonts w:ascii="Times New Roman" w:hAnsi="Times New Roman" w:cs="Times New Roman"/>
          <w:sz w:val="24"/>
          <w:szCs w:val="24"/>
        </w:rPr>
        <w:t xml:space="preserve"> projektantskog nadzora us</w:t>
      </w:r>
      <w:r>
        <w:rPr>
          <w:rFonts w:ascii="Times New Roman" w:hAnsi="Times New Roman" w:cs="Times New Roman"/>
          <w:sz w:val="24"/>
          <w:szCs w:val="24"/>
        </w:rPr>
        <w:t>u</w:t>
      </w:r>
      <w:r w:rsidR="00DA6DA2" w:rsidRPr="001503EC">
        <w:rPr>
          <w:rFonts w:ascii="Times New Roman" w:hAnsi="Times New Roman" w:cs="Times New Roman"/>
          <w:sz w:val="24"/>
          <w:szCs w:val="24"/>
        </w:rPr>
        <w:t>glašena su nova rješenja vezana za elektroinstalacije i medicinske</w:t>
      </w:r>
      <w:r>
        <w:rPr>
          <w:rFonts w:ascii="Times New Roman" w:hAnsi="Times New Roman" w:cs="Times New Roman"/>
          <w:sz w:val="24"/>
          <w:szCs w:val="24"/>
        </w:rPr>
        <w:t xml:space="preserve"> </w:t>
      </w:r>
      <w:r w:rsidR="00DA6DA2" w:rsidRPr="001503EC">
        <w:rPr>
          <w:rFonts w:ascii="Times New Roman" w:hAnsi="Times New Roman" w:cs="Times New Roman"/>
          <w:sz w:val="24"/>
          <w:szCs w:val="24"/>
        </w:rPr>
        <w:t>gasove koji se ne mogu ugraditi u pod, preprojekt</w:t>
      </w:r>
      <w:r>
        <w:rPr>
          <w:rFonts w:ascii="Times New Roman" w:hAnsi="Times New Roman" w:cs="Times New Roman"/>
          <w:sz w:val="24"/>
          <w:szCs w:val="24"/>
        </w:rPr>
        <w:t>iranje</w:t>
      </w:r>
      <w:r w:rsidR="00DA6DA2" w:rsidRPr="001503EC">
        <w:rPr>
          <w:rFonts w:ascii="Times New Roman" w:hAnsi="Times New Roman" w:cs="Times New Roman"/>
          <w:sz w:val="24"/>
          <w:szCs w:val="24"/>
        </w:rPr>
        <w:t xml:space="preserve"> sanitarnog čvora zbog AB platna za koja projektant nije znao</w:t>
      </w:r>
      <w:r w:rsidR="00AF0BDC">
        <w:rPr>
          <w:rFonts w:ascii="Times New Roman" w:hAnsi="Times New Roman" w:cs="Times New Roman"/>
          <w:sz w:val="24"/>
          <w:szCs w:val="24"/>
        </w:rPr>
        <w:t>,</w:t>
      </w:r>
      <w:r w:rsidR="00DA6DA2" w:rsidRPr="001503EC">
        <w:rPr>
          <w:rFonts w:ascii="Times New Roman" w:hAnsi="Times New Roman" w:cs="Times New Roman"/>
          <w:sz w:val="24"/>
          <w:szCs w:val="24"/>
        </w:rPr>
        <w:t xml:space="preserve"> a koje</w:t>
      </w:r>
      <w:r>
        <w:rPr>
          <w:rFonts w:ascii="Times New Roman" w:hAnsi="Times New Roman" w:cs="Times New Roman"/>
          <w:sz w:val="24"/>
          <w:szCs w:val="24"/>
        </w:rPr>
        <w:t xml:space="preserve"> </w:t>
      </w:r>
      <w:r w:rsidR="00DA6DA2" w:rsidRPr="001503EC">
        <w:rPr>
          <w:rFonts w:ascii="Times New Roman" w:hAnsi="Times New Roman" w:cs="Times New Roman"/>
          <w:sz w:val="24"/>
          <w:szCs w:val="24"/>
        </w:rPr>
        <w:t>se nije smjelo rušiti, izmjene na vodovodnoj i kanalizacionoj instalaciji radi nove prostorne organizacije u sanitarnom čvoru</w:t>
      </w:r>
      <w:r>
        <w:rPr>
          <w:rFonts w:ascii="Times New Roman" w:hAnsi="Times New Roman" w:cs="Times New Roman"/>
          <w:sz w:val="24"/>
          <w:szCs w:val="24"/>
        </w:rPr>
        <w:t>,</w:t>
      </w:r>
      <w:r w:rsidR="00DA6DA2" w:rsidRPr="001503EC">
        <w:rPr>
          <w:rFonts w:ascii="Times New Roman" w:hAnsi="Times New Roman" w:cs="Times New Roman"/>
          <w:sz w:val="24"/>
          <w:szCs w:val="24"/>
        </w:rPr>
        <w:t>ali i zbog nepostojanja vodovodnih i kanalizacionih vertikala u starim instalaci</w:t>
      </w:r>
      <w:r w:rsidR="00AF0BDC">
        <w:rPr>
          <w:rFonts w:ascii="Times New Roman" w:hAnsi="Times New Roman" w:cs="Times New Roman"/>
          <w:sz w:val="24"/>
          <w:szCs w:val="24"/>
        </w:rPr>
        <w:t>jskim</w:t>
      </w:r>
      <w:r w:rsidR="00DA6DA2" w:rsidRPr="001503EC">
        <w:rPr>
          <w:rFonts w:ascii="Times New Roman" w:hAnsi="Times New Roman" w:cs="Times New Roman"/>
          <w:sz w:val="24"/>
          <w:szCs w:val="24"/>
        </w:rPr>
        <w:t xml:space="preserve"> kanalima. Sve navedeno prouzrokovalo je pojavu nepredviđenih radova kao što su zaziđivanje otvora u zidu, </w:t>
      </w:r>
      <w:r w:rsidR="00DA6DA2" w:rsidRPr="001503EC">
        <w:rPr>
          <w:rFonts w:ascii="Times New Roman" w:hAnsi="Times New Roman" w:cs="Times New Roman"/>
          <w:sz w:val="24"/>
          <w:szCs w:val="24"/>
        </w:rPr>
        <w:lastRenderedPageBreak/>
        <w:t>krpanje šliceva, izrada</w:t>
      </w:r>
      <w:r>
        <w:rPr>
          <w:rFonts w:ascii="Times New Roman" w:hAnsi="Times New Roman" w:cs="Times New Roman"/>
          <w:sz w:val="24"/>
          <w:szCs w:val="24"/>
        </w:rPr>
        <w:t xml:space="preserve"> </w:t>
      </w:r>
      <w:r w:rsidR="00DA6DA2" w:rsidRPr="001503EC">
        <w:rPr>
          <w:rFonts w:ascii="Times New Roman" w:hAnsi="Times New Roman" w:cs="Times New Roman"/>
          <w:sz w:val="24"/>
          <w:szCs w:val="24"/>
        </w:rPr>
        <w:t>instalaci</w:t>
      </w:r>
      <w:r w:rsidR="007A621D">
        <w:rPr>
          <w:rFonts w:ascii="Times New Roman" w:hAnsi="Times New Roman" w:cs="Times New Roman"/>
          <w:sz w:val="24"/>
          <w:szCs w:val="24"/>
        </w:rPr>
        <w:t>jskih</w:t>
      </w:r>
      <w:r w:rsidR="00DA6DA2" w:rsidRPr="001503EC">
        <w:rPr>
          <w:rFonts w:ascii="Times New Roman" w:hAnsi="Times New Roman" w:cs="Times New Roman"/>
          <w:sz w:val="24"/>
          <w:szCs w:val="24"/>
        </w:rPr>
        <w:t xml:space="preserve"> jednostranih zidova i kanala od rigipsa, priprema starih zidova do molerske obrade i gletovanje, niveli</w:t>
      </w:r>
      <w:r>
        <w:rPr>
          <w:rFonts w:ascii="Times New Roman" w:hAnsi="Times New Roman" w:cs="Times New Roman"/>
          <w:sz w:val="24"/>
          <w:szCs w:val="24"/>
        </w:rPr>
        <w:t xml:space="preserve">ranje </w:t>
      </w:r>
      <w:r w:rsidR="00DA6DA2" w:rsidRPr="001503EC">
        <w:rPr>
          <w:rFonts w:ascii="Times New Roman" w:hAnsi="Times New Roman" w:cs="Times New Roman"/>
          <w:sz w:val="24"/>
          <w:szCs w:val="24"/>
        </w:rPr>
        <w:t>podnih podloga prije izrade cementne košuljice. Kako bi se nesmetano nastavilo izvođenje ugovorenih radova neophodno je izvesti nepredviđene radove. Procijenjena vrijednost nepredviđenih radova iznosi 59.000,00 KM bez PDV-a, što iznosi cca 6,02 % osnovnog ugovora.</w:t>
      </w:r>
    </w:p>
    <w:p w14:paraId="38B955D1" w14:textId="0DED5024" w:rsidR="00DA6DA2" w:rsidRDefault="00DA6DA2" w:rsidP="005D4A92">
      <w:pPr>
        <w:jc w:val="both"/>
        <w:rPr>
          <w:rFonts w:ascii="Times New Roman" w:hAnsi="Times New Roman" w:cs="Times New Roman"/>
          <w:sz w:val="24"/>
          <w:szCs w:val="24"/>
        </w:rPr>
      </w:pPr>
      <w:r w:rsidRPr="001503EC">
        <w:rPr>
          <w:rFonts w:ascii="Times New Roman" w:hAnsi="Times New Roman" w:cs="Times New Roman"/>
          <w:sz w:val="24"/>
          <w:szCs w:val="24"/>
        </w:rPr>
        <w:t>Došlo je do nepredviđenih radova koji nisu bili obuhvaćeni predmejrom u Glavnom projektu.</w:t>
      </w:r>
      <w:r w:rsidR="00943618">
        <w:rPr>
          <w:rFonts w:ascii="Times New Roman" w:hAnsi="Times New Roman" w:cs="Times New Roman"/>
          <w:sz w:val="24"/>
          <w:szCs w:val="24"/>
        </w:rPr>
        <w:t>“</w:t>
      </w:r>
    </w:p>
    <w:p w14:paraId="58D10841" w14:textId="185E8D66" w:rsidR="00943618" w:rsidRDefault="00943618" w:rsidP="005D4A92">
      <w:pPr>
        <w:jc w:val="both"/>
        <w:rPr>
          <w:rFonts w:ascii="Times New Roman" w:hAnsi="Times New Roman" w:cs="Times New Roman"/>
          <w:sz w:val="24"/>
          <w:szCs w:val="24"/>
        </w:rPr>
      </w:pPr>
      <w:r>
        <w:rPr>
          <w:rFonts w:ascii="Times New Roman" w:hAnsi="Times New Roman" w:cs="Times New Roman"/>
          <w:sz w:val="24"/>
          <w:szCs w:val="24"/>
        </w:rPr>
        <w:t>(2)</w:t>
      </w:r>
    </w:p>
    <w:p w14:paraId="48865D8D" w14:textId="24A1BEBD" w:rsidR="00014509" w:rsidRDefault="00014509" w:rsidP="005D4A92">
      <w:pPr>
        <w:jc w:val="both"/>
        <w:rPr>
          <w:rFonts w:ascii="Times New Roman" w:hAnsi="Times New Roman" w:cs="Times New Roman"/>
          <w:sz w:val="24"/>
          <w:szCs w:val="24"/>
        </w:rPr>
      </w:pPr>
      <w:r>
        <w:rPr>
          <w:rFonts w:ascii="Times New Roman" w:hAnsi="Times New Roman" w:cs="Times New Roman"/>
          <w:sz w:val="24"/>
          <w:szCs w:val="24"/>
        </w:rPr>
        <w:t>„</w:t>
      </w:r>
      <w:r w:rsidRPr="00014509">
        <w:rPr>
          <w:rFonts w:ascii="Times New Roman" w:hAnsi="Times New Roman" w:cs="Times New Roman"/>
          <w:sz w:val="24"/>
          <w:szCs w:val="24"/>
        </w:rPr>
        <w:t>Projekatant projektom nije predvidio vađanje panjeva kao posebnu stavku (što je u skladu sa smjernicama), te su se pojavili</w:t>
      </w:r>
      <w:r w:rsidR="00AF0BDC">
        <w:rPr>
          <w:rFonts w:ascii="Times New Roman" w:hAnsi="Times New Roman" w:cs="Times New Roman"/>
          <w:sz w:val="24"/>
          <w:szCs w:val="24"/>
        </w:rPr>
        <w:t xml:space="preserve"> </w:t>
      </w:r>
      <w:r w:rsidRPr="00014509">
        <w:rPr>
          <w:rFonts w:ascii="Times New Roman" w:hAnsi="Times New Roman" w:cs="Times New Roman"/>
          <w:sz w:val="24"/>
          <w:szCs w:val="24"/>
        </w:rPr>
        <w:t>dodatni radovi vađenja i uklanjanja panjeva sa trase ŠKP</w:t>
      </w:r>
      <w:r>
        <w:rPr>
          <w:rFonts w:ascii="Times New Roman" w:hAnsi="Times New Roman" w:cs="Times New Roman"/>
          <w:sz w:val="24"/>
          <w:szCs w:val="24"/>
        </w:rPr>
        <w:t>.“</w:t>
      </w:r>
    </w:p>
    <w:p w14:paraId="43C9F74B" w14:textId="7BFD1063" w:rsidR="00014509" w:rsidRPr="00014509" w:rsidRDefault="00014509" w:rsidP="005D4A92">
      <w:pPr>
        <w:jc w:val="both"/>
        <w:rPr>
          <w:rFonts w:ascii="Times New Roman" w:hAnsi="Times New Roman" w:cs="Times New Roman"/>
          <w:sz w:val="24"/>
          <w:szCs w:val="24"/>
        </w:rPr>
      </w:pPr>
      <w:r>
        <w:rPr>
          <w:rFonts w:ascii="Times New Roman" w:hAnsi="Times New Roman" w:cs="Times New Roman"/>
          <w:sz w:val="24"/>
          <w:szCs w:val="24"/>
        </w:rPr>
        <w:t>(3)</w:t>
      </w:r>
    </w:p>
    <w:p w14:paraId="29C98BDF" w14:textId="6584DADD" w:rsidR="00943618" w:rsidRDefault="00B01AFA" w:rsidP="00943618">
      <w:pPr>
        <w:shd w:val="clear" w:color="auto" w:fill="FFFFFF"/>
        <w:spacing w:after="120" w:line="360" w:lineRule="auto"/>
        <w:jc w:val="both"/>
        <w:textAlignment w:val="baseline"/>
        <w:rPr>
          <w:rFonts w:ascii="Times New Roman" w:eastAsia="Times New Roman" w:hAnsi="Times New Roman" w:cs="Times New Roman"/>
          <w:bCs/>
          <w:sz w:val="24"/>
          <w:szCs w:val="24"/>
          <w:bdr w:val="none" w:sz="0" w:space="0" w:color="auto" w:frame="1"/>
          <w:lang w:eastAsia="bs-Latn-BA"/>
        </w:rPr>
      </w:pPr>
      <w:r>
        <w:rPr>
          <w:rFonts w:ascii="Times New Roman" w:eastAsia="Times New Roman" w:hAnsi="Times New Roman" w:cs="Times New Roman"/>
          <w:bCs/>
          <w:sz w:val="24"/>
          <w:szCs w:val="24"/>
          <w:bdr w:val="none" w:sz="0" w:space="0" w:color="auto" w:frame="1"/>
          <w:lang w:eastAsia="bs-Latn-BA"/>
        </w:rPr>
        <w:t>„</w:t>
      </w:r>
      <w:r w:rsidR="00943618" w:rsidRPr="001503EC">
        <w:rPr>
          <w:rFonts w:ascii="Times New Roman" w:eastAsia="Times New Roman" w:hAnsi="Times New Roman" w:cs="Times New Roman"/>
          <w:bCs/>
          <w:sz w:val="24"/>
          <w:szCs w:val="24"/>
          <w:bdr w:val="none" w:sz="0" w:space="0" w:color="auto" w:frame="1"/>
          <w:lang w:eastAsia="bs-Latn-BA"/>
        </w:rPr>
        <w:t xml:space="preserve">Tokom izvođenja radova ugovorni organ </w:t>
      </w:r>
      <w:r w:rsidR="007A621D">
        <w:rPr>
          <w:rFonts w:ascii="Times New Roman" w:eastAsia="Times New Roman" w:hAnsi="Times New Roman" w:cs="Times New Roman"/>
          <w:bCs/>
          <w:sz w:val="24"/>
          <w:szCs w:val="24"/>
          <w:bdr w:val="none" w:sz="0" w:space="0" w:color="auto" w:frame="1"/>
          <w:lang w:eastAsia="bs-Latn-BA"/>
        </w:rPr>
        <w:t xml:space="preserve">je </w:t>
      </w:r>
      <w:r w:rsidR="00943618" w:rsidRPr="001503EC">
        <w:rPr>
          <w:rFonts w:ascii="Times New Roman" w:eastAsia="Times New Roman" w:hAnsi="Times New Roman" w:cs="Times New Roman"/>
          <w:bCs/>
          <w:sz w:val="24"/>
          <w:szCs w:val="24"/>
          <w:bdr w:val="none" w:sz="0" w:space="0" w:color="auto" w:frame="1"/>
          <w:lang w:eastAsia="bs-Latn-BA"/>
        </w:rPr>
        <w:t>uvid</w:t>
      </w:r>
      <w:r w:rsidR="007A621D">
        <w:rPr>
          <w:rFonts w:ascii="Times New Roman" w:eastAsia="Times New Roman" w:hAnsi="Times New Roman" w:cs="Times New Roman"/>
          <w:bCs/>
          <w:sz w:val="24"/>
          <w:szCs w:val="24"/>
          <w:bdr w:val="none" w:sz="0" w:space="0" w:color="auto" w:frame="1"/>
          <w:lang w:eastAsia="bs-Latn-BA"/>
        </w:rPr>
        <w:t>io</w:t>
      </w:r>
      <w:r w:rsidR="00943618" w:rsidRPr="001503EC">
        <w:rPr>
          <w:rFonts w:ascii="Times New Roman" w:eastAsia="Times New Roman" w:hAnsi="Times New Roman" w:cs="Times New Roman"/>
          <w:bCs/>
          <w:sz w:val="24"/>
          <w:szCs w:val="24"/>
          <w:bdr w:val="none" w:sz="0" w:space="0" w:color="auto" w:frame="1"/>
          <w:lang w:eastAsia="bs-Latn-BA"/>
        </w:rPr>
        <w:t xml:space="preserve"> da određene pozicije nisu u potpunosti obuhvaćene projektnom dokumentacijom, niti predmjerom radova iz projektne dokumentacije, a što je potvrđeno iz izvještaja nadzornog organa, gdje je navedeno da dodatni radovi  treba da se izvrše tokom izvođenja predmetnih radova – širina ceste u projektu je bila znatno manja nego što je tehnički standard za tu vrstu puta.</w:t>
      </w:r>
      <w:r>
        <w:rPr>
          <w:rFonts w:ascii="Times New Roman" w:eastAsia="Times New Roman" w:hAnsi="Times New Roman" w:cs="Times New Roman"/>
          <w:bCs/>
          <w:sz w:val="24"/>
          <w:szCs w:val="24"/>
          <w:bdr w:val="none" w:sz="0" w:space="0" w:color="auto" w:frame="1"/>
          <w:lang w:eastAsia="bs-Latn-BA"/>
        </w:rPr>
        <w:t>“</w:t>
      </w:r>
    </w:p>
    <w:p w14:paraId="5E5D4C76" w14:textId="33FFB6BF" w:rsidR="00B01AFA" w:rsidRDefault="00B01AFA" w:rsidP="00943618">
      <w:pPr>
        <w:shd w:val="clear" w:color="auto" w:fill="FFFFFF"/>
        <w:spacing w:after="120" w:line="360" w:lineRule="auto"/>
        <w:jc w:val="both"/>
        <w:textAlignment w:val="baseline"/>
        <w:rPr>
          <w:rFonts w:ascii="Times New Roman" w:eastAsia="Times New Roman" w:hAnsi="Times New Roman" w:cs="Times New Roman"/>
          <w:bCs/>
          <w:sz w:val="24"/>
          <w:szCs w:val="24"/>
          <w:bdr w:val="none" w:sz="0" w:space="0" w:color="auto" w:frame="1"/>
          <w:lang w:eastAsia="bs-Latn-BA"/>
        </w:rPr>
      </w:pPr>
      <w:r>
        <w:rPr>
          <w:rFonts w:ascii="Times New Roman" w:eastAsia="Times New Roman" w:hAnsi="Times New Roman" w:cs="Times New Roman"/>
          <w:bCs/>
          <w:sz w:val="24"/>
          <w:szCs w:val="24"/>
          <w:bdr w:val="none" w:sz="0" w:space="0" w:color="auto" w:frame="1"/>
          <w:lang w:eastAsia="bs-Latn-BA"/>
        </w:rPr>
        <w:t>(</w:t>
      </w:r>
      <w:r w:rsidR="00014509">
        <w:rPr>
          <w:rFonts w:ascii="Times New Roman" w:eastAsia="Times New Roman" w:hAnsi="Times New Roman" w:cs="Times New Roman"/>
          <w:bCs/>
          <w:sz w:val="24"/>
          <w:szCs w:val="24"/>
          <w:bdr w:val="none" w:sz="0" w:space="0" w:color="auto" w:frame="1"/>
          <w:lang w:eastAsia="bs-Latn-BA"/>
        </w:rPr>
        <w:t>4</w:t>
      </w:r>
      <w:r>
        <w:rPr>
          <w:rFonts w:ascii="Times New Roman" w:eastAsia="Times New Roman" w:hAnsi="Times New Roman" w:cs="Times New Roman"/>
          <w:bCs/>
          <w:sz w:val="24"/>
          <w:szCs w:val="24"/>
          <w:bdr w:val="none" w:sz="0" w:space="0" w:color="auto" w:frame="1"/>
          <w:lang w:eastAsia="bs-Latn-BA"/>
        </w:rPr>
        <w:t>)</w:t>
      </w:r>
    </w:p>
    <w:p w14:paraId="180AFEC8" w14:textId="3BA99FC3" w:rsidR="00B01AFA" w:rsidRDefault="00B01AFA" w:rsidP="00943618">
      <w:pPr>
        <w:shd w:val="clear" w:color="auto" w:fill="FFFFFF"/>
        <w:spacing w:after="12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sidRPr="00B01AFA">
        <w:rPr>
          <w:rFonts w:ascii="Times New Roman" w:hAnsi="Times New Roman" w:cs="Times New Roman"/>
          <w:sz w:val="24"/>
          <w:szCs w:val="24"/>
        </w:rPr>
        <w:t xml:space="preserve">Po potpisu Ugovora, a prije uvođenja Izvođača u posao, izvršen je obilazak lokacije sa Izvođačem radova, nadzornim inžinjerom i predstavnicima Općine uz prisustvo korisnika JU.- Prilikom obilaska lokacije uočeni su nedostatci na krovnom pokrivaču koji je izveden sa ravnim falcovanim limom u pojasu oko svjetlosnih traka /kupola. Izvođač radova je ukazao na problem korozije na pokrovnom limu, naročito u pojasu svjetlosnih kupola, i iznio mišljenje da bez sanacije pokrovnog lima u pojasu kupola kao Izvođač radova ne može dati garanciju za izvedene radove smatrajući da se samo zamjenom traka / kupola neće riješiti problem prokišnjavanja.- Izvođač radova je dostavio prijedlog tehničkog rješenja </w:t>
      </w:r>
      <w:r w:rsidR="00AF0BDC">
        <w:rPr>
          <w:rFonts w:ascii="Times New Roman" w:hAnsi="Times New Roman" w:cs="Times New Roman"/>
          <w:sz w:val="24"/>
          <w:szCs w:val="24"/>
        </w:rPr>
        <w:t>z</w:t>
      </w:r>
      <w:r w:rsidRPr="00B01AFA">
        <w:rPr>
          <w:rFonts w:ascii="Times New Roman" w:hAnsi="Times New Roman" w:cs="Times New Roman"/>
          <w:sz w:val="24"/>
          <w:szCs w:val="24"/>
        </w:rPr>
        <w:t>a sanaciju limenog pokrova sa ponudom za radove koji nisu</w:t>
      </w:r>
      <w:r w:rsidR="00AF0BDC">
        <w:rPr>
          <w:rFonts w:ascii="Times New Roman" w:hAnsi="Times New Roman" w:cs="Times New Roman"/>
          <w:sz w:val="24"/>
          <w:szCs w:val="24"/>
        </w:rPr>
        <w:t xml:space="preserve"> </w:t>
      </w:r>
      <w:r w:rsidRPr="00B01AFA">
        <w:rPr>
          <w:rFonts w:ascii="Times New Roman" w:hAnsi="Times New Roman" w:cs="Times New Roman"/>
          <w:sz w:val="24"/>
          <w:szCs w:val="24"/>
        </w:rPr>
        <w:t>obuhvaćeni Ugovorom. Na isto je nadzorni inžinjer dao svoje pozitivno mišljenje.- Ove radove zbog ranije utvrđene dinamike okončanja projekta i puštanja istog u funkciju ugovoreni organ nije mogao</w:t>
      </w:r>
      <w:r>
        <w:rPr>
          <w:rFonts w:ascii="Times New Roman" w:hAnsi="Times New Roman" w:cs="Times New Roman"/>
          <w:sz w:val="24"/>
          <w:szCs w:val="24"/>
        </w:rPr>
        <w:t xml:space="preserve"> </w:t>
      </w:r>
      <w:r w:rsidRPr="00B01AFA">
        <w:rPr>
          <w:rFonts w:ascii="Times New Roman" w:hAnsi="Times New Roman" w:cs="Times New Roman"/>
          <w:sz w:val="24"/>
          <w:szCs w:val="24"/>
        </w:rPr>
        <w:t>tehnički i finansijski odvojiti od osnovnog Ugovora.</w:t>
      </w:r>
      <w:r>
        <w:rPr>
          <w:rFonts w:ascii="Times New Roman" w:hAnsi="Times New Roman" w:cs="Times New Roman"/>
          <w:sz w:val="24"/>
          <w:szCs w:val="24"/>
        </w:rPr>
        <w:t>“</w:t>
      </w:r>
    </w:p>
    <w:p w14:paraId="06D90DE9" w14:textId="04575BD2" w:rsidR="00014509" w:rsidRDefault="00014509" w:rsidP="00943618">
      <w:pPr>
        <w:shd w:val="clear" w:color="auto" w:fill="FFFFFF"/>
        <w:spacing w:after="12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(5)</w:t>
      </w:r>
    </w:p>
    <w:p w14:paraId="5323F0F8" w14:textId="4C015F61" w:rsidR="00014509" w:rsidRPr="00014509" w:rsidRDefault="00014509" w:rsidP="00943618">
      <w:pPr>
        <w:shd w:val="clear" w:color="auto" w:fill="FFFFFF"/>
        <w:spacing w:after="120" w:line="360" w:lineRule="auto"/>
        <w:jc w:val="both"/>
        <w:textAlignment w:val="baseline"/>
        <w:rPr>
          <w:rFonts w:ascii="Times New Roman" w:eastAsia="Times New Roman" w:hAnsi="Times New Roman" w:cs="Times New Roman"/>
          <w:bCs/>
          <w:sz w:val="24"/>
          <w:szCs w:val="24"/>
          <w:bdr w:val="none" w:sz="0" w:space="0" w:color="auto" w:frame="1"/>
          <w:lang w:eastAsia="bs-Latn-BA"/>
        </w:rPr>
      </w:pPr>
      <w:r w:rsidRPr="00014509">
        <w:rPr>
          <w:rFonts w:ascii="Times New Roman" w:hAnsi="Times New Roman" w:cs="Times New Roman"/>
          <w:sz w:val="24"/>
          <w:szCs w:val="24"/>
        </w:rPr>
        <w:t xml:space="preserve">Nakon potpisanog ugovora sa Izvođačem radova </w:t>
      </w:r>
      <w:r>
        <w:rPr>
          <w:rFonts w:ascii="Times New Roman" w:hAnsi="Times New Roman" w:cs="Times New Roman"/>
          <w:sz w:val="24"/>
          <w:szCs w:val="24"/>
        </w:rPr>
        <w:t>X</w:t>
      </w:r>
      <w:r w:rsidRPr="00014509">
        <w:rPr>
          <w:rFonts w:ascii="Times New Roman" w:hAnsi="Times New Roman" w:cs="Times New Roman"/>
          <w:sz w:val="24"/>
          <w:szCs w:val="24"/>
        </w:rPr>
        <w:t>, a koji se</w:t>
      </w:r>
      <w:r>
        <w:rPr>
          <w:rFonts w:ascii="Times New Roman" w:hAnsi="Times New Roman" w:cs="Times New Roman"/>
          <w:sz w:val="24"/>
          <w:szCs w:val="24"/>
        </w:rPr>
        <w:t xml:space="preserve"> </w:t>
      </w:r>
      <w:r w:rsidRPr="00014509">
        <w:rPr>
          <w:rFonts w:ascii="Times New Roman" w:hAnsi="Times New Roman" w:cs="Times New Roman"/>
          <w:sz w:val="24"/>
          <w:szCs w:val="24"/>
        </w:rPr>
        <w:t>odnosi na izvođenje radova na izgradnji objekta „</w:t>
      </w:r>
      <w:r>
        <w:rPr>
          <w:rFonts w:ascii="Times New Roman" w:hAnsi="Times New Roman" w:cs="Times New Roman"/>
          <w:sz w:val="24"/>
          <w:szCs w:val="24"/>
        </w:rPr>
        <w:t>Y</w:t>
      </w:r>
      <w:r w:rsidRPr="00014509">
        <w:rPr>
          <w:rFonts w:ascii="Times New Roman" w:hAnsi="Times New Roman" w:cs="Times New Roman"/>
          <w:sz w:val="24"/>
          <w:szCs w:val="24"/>
        </w:rPr>
        <w:t xml:space="preserve">“ - vodovod i hidrantska mreža,kanalizacijsko-sanitarni radovi, elektroinstalacije i mašinske i instalacije (grijanje i ventilacija) u vrijednosti od 179.439,03KM bez PDV-a, prilikom izvođenja predmetnih radova Izvođač je uočio da postoje radovi koje je </w:t>
      </w:r>
      <w:r w:rsidRPr="00014509">
        <w:rPr>
          <w:rFonts w:ascii="Times New Roman" w:hAnsi="Times New Roman" w:cs="Times New Roman"/>
          <w:sz w:val="24"/>
          <w:szCs w:val="24"/>
        </w:rPr>
        <w:lastRenderedPageBreak/>
        <w:t>potrebno izvesti kako bi</w:t>
      </w:r>
      <w:r>
        <w:rPr>
          <w:rFonts w:ascii="Times New Roman" w:hAnsi="Times New Roman" w:cs="Times New Roman"/>
          <w:sz w:val="24"/>
          <w:szCs w:val="24"/>
        </w:rPr>
        <w:t xml:space="preserve"> </w:t>
      </w:r>
      <w:r w:rsidRPr="00014509">
        <w:rPr>
          <w:rFonts w:ascii="Times New Roman" w:hAnsi="Times New Roman" w:cs="Times New Roman"/>
          <w:sz w:val="24"/>
          <w:szCs w:val="24"/>
        </w:rPr>
        <w:t>objekat kao cjelina bio doveden u funkcionalno stanje, a koji nisu bili obuhvaćeni projektnom dokumentacijom niti</w:t>
      </w:r>
      <w:r>
        <w:rPr>
          <w:rFonts w:ascii="Times New Roman" w:hAnsi="Times New Roman" w:cs="Times New Roman"/>
          <w:sz w:val="24"/>
          <w:szCs w:val="24"/>
        </w:rPr>
        <w:t xml:space="preserve"> </w:t>
      </w:r>
      <w:r w:rsidRPr="00014509">
        <w:rPr>
          <w:rFonts w:ascii="Times New Roman" w:hAnsi="Times New Roman" w:cs="Times New Roman"/>
          <w:sz w:val="24"/>
          <w:szCs w:val="24"/>
        </w:rPr>
        <w:t>predviđeni predmjerom i predračunom radova</w:t>
      </w:r>
      <w:r>
        <w:rPr>
          <w:rFonts w:ascii="Times New Roman" w:hAnsi="Times New Roman" w:cs="Times New Roman"/>
          <w:sz w:val="24"/>
          <w:szCs w:val="24"/>
        </w:rPr>
        <w:t>.</w:t>
      </w:r>
    </w:p>
    <w:p w14:paraId="3E825A28" w14:textId="52E91338" w:rsidR="00943618" w:rsidRPr="001503EC" w:rsidRDefault="00AF0BDC" w:rsidP="005D4A92">
      <w:pPr>
        <w:jc w:val="both"/>
        <w:rPr>
          <w:rFonts w:ascii="Times New Roman" w:hAnsi="Times New Roman" w:cs="Times New Roman"/>
          <w:sz w:val="24"/>
          <w:szCs w:val="24"/>
        </w:rPr>
      </w:pPr>
      <w:r>
        <w:rPr>
          <w:rFonts w:ascii="Times New Roman" w:hAnsi="Times New Roman" w:cs="Times New Roman"/>
          <w:sz w:val="24"/>
          <w:szCs w:val="24"/>
        </w:rPr>
        <w:t xml:space="preserve">Naravno, ima i pozitivnih primjera, koji su u potpunosti usuglašeni sa odredbama Zakona i strogim uvjetima za primjenu pregovaračkog postupka bez objave obavijesti za nabavu radova. </w:t>
      </w:r>
    </w:p>
    <w:p w14:paraId="36545AC0" w14:textId="69BA27C2" w:rsidR="00DA6DA2" w:rsidRDefault="00DA6DA2" w:rsidP="005D4A92">
      <w:pPr>
        <w:jc w:val="both"/>
        <w:rPr>
          <w:rFonts w:ascii="Times New Roman" w:hAnsi="Times New Roman" w:cs="Times New Roman"/>
          <w:sz w:val="24"/>
          <w:szCs w:val="24"/>
        </w:rPr>
      </w:pPr>
      <w:r w:rsidRPr="001503EC">
        <w:rPr>
          <w:rFonts w:ascii="Times New Roman" w:hAnsi="Times New Roman" w:cs="Times New Roman"/>
          <w:sz w:val="24"/>
          <w:szCs w:val="24"/>
        </w:rPr>
        <w:t>Pozitivni primjeri</w:t>
      </w:r>
      <w:r w:rsidR="00AF0BDC">
        <w:rPr>
          <w:rFonts w:ascii="Times New Roman" w:hAnsi="Times New Roman" w:cs="Times New Roman"/>
          <w:sz w:val="24"/>
          <w:szCs w:val="24"/>
        </w:rPr>
        <w:t xml:space="preserve"> su npr.</w:t>
      </w:r>
      <w:r w:rsidRPr="001503EC">
        <w:rPr>
          <w:rFonts w:ascii="Times New Roman" w:hAnsi="Times New Roman" w:cs="Times New Roman"/>
          <w:sz w:val="24"/>
          <w:szCs w:val="24"/>
        </w:rPr>
        <w:t>:</w:t>
      </w:r>
    </w:p>
    <w:p w14:paraId="2AB08A50" w14:textId="63E1934B" w:rsidR="006F4886" w:rsidRPr="001503EC" w:rsidRDefault="006F4886" w:rsidP="005D4A92">
      <w:pPr>
        <w:jc w:val="both"/>
        <w:rPr>
          <w:rFonts w:ascii="Times New Roman" w:hAnsi="Times New Roman" w:cs="Times New Roman"/>
          <w:sz w:val="24"/>
          <w:szCs w:val="24"/>
        </w:rPr>
      </w:pPr>
      <w:r>
        <w:rPr>
          <w:rFonts w:ascii="Times New Roman" w:hAnsi="Times New Roman" w:cs="Times New Roman"/>
          <w:sz w:val="24"/>
          <w:szCs w:val="24"/>
        </w:rPr>
        <w:t>(1)</w:t>
      </w:r>
    </w:p>
    <w:p w14:paraId="0B63CADE" w14:textId="77777777" w:rsidR="006F4886" w:rsidRDefault="0041651A" w:rsidP="005D4A92">
      <w:pPr>
        <w:jc w:val="both"/>
        <w:rPr>
          <w:rFonts w:ascii="Times New Roman" w:hAnsi="Times New Roman" w:cs="Times New Roman"/>
          <w:sz w:val="24"/>
          <w:szCs w:val="24"/>
        </w:rPr>
      </w:pPr>
      <w:r w:rsidRPr="001503EC">
        <w:rPr>
          <w:rFonts w:ascii="Times New Roman" w:hAnsi="Times New Roman" w:cs="Times New Roman"/>
          <w:sz w:val="24"/>
          <w:szCs w:val="24"/>
        </w:rPr>
        <w:t xml:space="preserve">Tokom izvođenja radova na rekonstrukciji dijela saobraćajnice </w:t>
      </w:r>
      <w:r w:rsidR="006F4886">
        <w:rPr>
          <w:rFonts w:ascii="Times New Roman" w:hAnsi="Times New Roman" w:cs="Times New Roman"/>
          <w:sz w:val="24"/>
          <w:szCs w:val="24"/>
        </w:rPr>
        <w:t>X</w:t>
      </w:r>
      <w:r w:rsidRPr="001503EC">
        <w:rPr>
          <w:rFonts w:ascii="Times New Roman" w:hAnsi="Times New Roman" w:cs="Times New Roman"/>
          <w:sz w:val="24"/>
          <w:szCs w:val="24"/>
        </w:rPr>
        <w:t>, koja je realiz</w:t>
      </w:r>
      <w:r w:rsidR="006F4886">
        <w:rPr>
          <w:rFonts w:ascii="Times New Roman" w:hAnsi="Times New Roman" w:cs="Times New Roman"/>
          <w:sz w:val="24"/>
          <w:szCs w:val="24"/>
        </w:rPr>
        <w:t>irana</w:t>
      </w:r>
      <w:r w:rsidRPr="001503EC">
        <w:rPr>
          <w:rFonts w:ascii="Times New Roman" w:hAnsi="Times New Roman" w:cs="Times New Roman"/>
          <w:sz w:val="24"/>
          <w:szCs w:val="24"/>
        </w:rPr>
        <w:t xml:space="preserve"> na osnovu Ugovora broj:</w:t>
      </w:r>
      <w:r w:rsidR="006F4886">
        <w:rPr>
          <w:rFonts w:ascii="Times New Roman" w:hAnsi="Times New Roman" w:cs="Times New Roman"/>
          <w:sz w:val="24"/>
          <w:szCs w:val="24"/>
        </w:rPr>
        <w:t>Y</w:t>
      </w:r>
      <w:r w:rsidRPr="001503EC">
        <w:rPr>
          <w:rFonts w:ascii="Times New Roman" w:hAnsi="Times New Roman" w:cs="Times New Roman"/>
          <w:sz w:val="24"/>
          <w:szCs w:val="24"/>
        </w:rPr>
        <w:t xml:space="preserve"> od 10.05.2023. godine, nužno je bilo korig</w:t>
      </w:r>
      <w:r w:rsidR="006F4886">
        <w:rPr>
          <w:rFonts w:ascii="Times New Roman" w:hAnsi="Times New Roman" w:cs="Times New Roman"/>
          <w:sz w:val="24"/>
          <w:szCs w:val="24"/>
        </w:rPr>
        <w:t>irati</w:t>
      </w:r>
      <w:r w:rsidRPr="001503EC">
        <w:rPr>
          <w:rFonts w:ascii="Times New Roman" w:hAnsi="Times New Roman" w:cs="Times New Roman"/>
          <w:sz w:val="24"/>
          <w:szCs w:val="24"/>
        </w:rPr>
        <w:t xml:space="preserve"> dio projektne dokumentacije što podrazumjeva određene</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dodatne radove kako bi se poboljšao kvalitet i osigurala trajnost izvedenih radova.</w:t>
      </w:r>
      <w:r w:rsidR="006F4886">
        <w:rPr>
          <w:rFonts w:ascii="Times New Roman" w:hAnsi="Times New Roman" w:cs="Times New Roman"/>
          <w:sz w:val="24"/>
          <w:szCs w:val="24"/>
        </w:rPr>
        <w:t xml:space="preserve"> </w:t>
      </w:r>
      <w:r w:rsidRPr="001503EC">
        <w:rPr>
          <w:rFonts w:ascii="Times New Roman" w:hAnsi="Times New Roman" w:cs="Times New Roman"/>
          <w:sz w:val="24"/>
          <w:szCs w:val="24"/>
        </w:rPr>
        <w:t>Na osnovu komentara Nadzora i rješenja Projektanta, izvršena je dopuna projekta AB zida uz saobraćajnicu. Usvojene su određene izmjene u odnosu na projekt</w:t>
      </w:r>
      <w:r w:rsidR="006F4886">
        <w:rPr>
          <w:rFonts w:ascii="Times New Roman" w:hAnsi="Times New Roman" w:cs="Times New Roman"/>
          <w:sz w:val="24"/>
          <w:szCs w:val="24"/>
        </w:rPr>
        <w:t>irano</w:t>
      </w:r>
      <w:r w:rsidRPr="001503EC">
        <w:rPr>
          <w:rFonts w:ascii="Times New Roman" w:hAnsi="Times New Roman" w:cs="Times New Roman"/>
          <w:sz w:val="24"/>
          <w:szCs w:val="24"/>
        </w:rPr>
        <w:t xml:space="preserve"> i ugovoreno stanje, a koje se tiču produbljena kote temelja zida </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i</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pomjeranja drenaže iza temelja zida. Kao posljedica ovih izmjena potrebno je povećanje količina iskopa, betona i armature, filterskog drenažnog kamena,kamenog nasipa i potrebnog humusa.Iskopom zemljišta za izgradnju zida otkopano je nekoliko kanalizaci</w:t>
      </w:r>
      <w:r w:rsidR="006F4886">
        <w:rPr>
          <w:rFonts w:ascii="Times New Roman" w:hAnsi="Times New Roman" w:cs="Times New Roman"/>
          <w:sz w:val="24"/>
          <w:szCs w:val="24"/>
        </w:rPr>
        <w:t>jskih</w:t>
      </w:r>
      <w:r w:rsidRPr="001503EC">
        <w:rPr>
          <w:rFonts w:ascii="Times New Roman" w:hAnsi="Times New Roman" w:cs="Times New Roman"/>
          <w:sz w:val="24"/>
          <w:szCs w:val="24"/>
        </w:rPr>
        <w:t xml:space="preserve"> priključaka na mješoviti kanal koji je izveden uz</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postojeću saobraćajnicu.</w:t>
      </w:r>
    </w:p>
    <w:p w14:paraId="5171F84E" w14:textId="77777777" w:rsidR="006F4886" w:rsidRDefault="0041651A" w:rsidP="005D4A92">
      <w:pPr>
        <w:jc w:val="both"/>
        <w:rPr>
          <w:rFonts w:ascii="Times New Roman" w:hAnsi="Times New Roman" w:cs="Times New Roman"/>
          <w:sz w:val="24"/>
          <w:szCs w:val="24"/>
        </w:rPr>
      </w:pPr>
      <w:r w:rsidRPr="001503EC">
        <w:rPr>
          <w:rFonts w:ascii="Times New Roman" w:hAnsi="Times New Roman" w:cs="Times New Roman"/>
          <w:sz w:val="24"/>
          <w:szCs w:val="24"/>
        </w:rPr>
        <w:t>Ove instalacije nisu evidentirane u katastru podzemnih instalacija jer su izvedene od strane mještana, bez projektne</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dokumentacije i upitne tehničke ispravnosti. Neophodno je prikupiti ove vode i svesti ih iza zida na adekvatan način. Također, kako se postojeći mješoviti kanal zbog</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proširenja saobraćajnice nalazi u kolovozu, a izrađen je davno i od azbestnih cijevi, neophodno je isti izmjeniti. Ovi radovi nisu predmet naprijed navedenog Ugovora, jer se iz objektivnih razloga isti nisu mogli ni predviditi. Potrebno je povećati količine izvedenih šahtova, ugrađenih odvodnih cijevi, kao i dodati nove pozicije koje se tiču</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 xml:space="preserve">demontaže postojećih cijevi i ugradnje poklopaca šahtova za teško saobraćajno opterećenje.U zoni kontakta radova na rekonstrukciji saobraćajnice i radova na sanaciji klizišta </w:t>
      </w:r>
      <w:r w:rsidR="006F4886">
        <w:rPr>
          <w:rFonts w:ascii="Times New Roman" w:hAnsi="Times New Roman" w:cs="Times New Roman"/>
          <w:sz w:val="24"/>
          <w:szCs w:val="24"/>
        </w:rPr>
        <w:t>Z</w:t>
      </w:r>
      <w:r w:rsidRPr="001503EC">
        <w:rPr>
          <w:rFonts w:ascii="Times New Roman" w:hAnsi="Times New Roman" w:cs="Times New Roman"/>
          <w:sz w:val="24"/>
          <w:szCs w:val="24"/>
        </w:rPr>
        <w:t xml:space="preserve"> koje realizuje Služba civilne</w:t>
      </w:r>
      <w:r w:rsidR="006F4886">
        <w:rPr>
          <w:rFonts w:ascii="Times New Roman" w:hAnsi="Times New Roman" w:cs="Times New Roman"/>
          <w:sz w:val="24"/>
          <w:szCs w:val="24"/>
        </w:rPr>
        <w:t xml:space="preserve"> </w:t>
      </w:r>
      <w:r w:rsidRPr="001503EC">
        <w:rPr>
          <w:rFonts w:ascii="Times New Roman" w:hAnsi="Times New Roman" w:cs="Times New Roman"/>
          <w:sz w:val="24"/>
          <w:szCs w:val="24"/>
        </w:rPr>
        <w:t>zaštite, potrebno je prikupiti dio oborinskih voda i ispustiti iste u kolektor sa klizišta, zbog čega je potrebno</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dodati poziciju izrade dubokih revizionih okana.</w:t>
      </w:r>
    </w:p>
    <w:p w14:paraId="5070C7AC" w14:textId="036ED3CE" w:rsidR="0041651A" w:rsidRDefault="0041651A" w:rsidP="005D4A92">
      <w:pPr>
        <w:jc w:val="both"/>
        <w:rPr>
          <w:rFonts w:ascii="Times New Roman" w:hAnsi="Times New Roman" w:cs="Times New Roman"/>
          <w:sz w:val="24"/>
          <w:szCs w:val="24"/>
        </w:rPr>
      </w:pPr>
      <w:r w:rsidRPr="001503EC">
        <w:rPr>
          <w:rFonts w:ascii="Times New Roman" w:hAnsi="Times New Roman" w:cs="Times New Roman"/>
          <w:sz w:val="24"/>
          <w:szCs w:val="24"/>
        </w:rPr>
        <w:t>Na osnovu stanja na terenu, zaključeno je da se postojeći betonski propust može zadržati i dograditi. Kako je Ugovorom</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predviđen profil propusta od 80 cm, potrebno je dograditi propust profila 60 cm, tj. defini</w:t>
      </w:r>
      <w:r w:rsidR="006F4886">
        <w:rPr>
          <w:rFonts w:ascii="Times New Roman" w:hAnsi="Times New Roman" w:cs="Times New Roman"/>
          <w:sz w:val="24"/>
          <w:szCs w:val="24"/>
        </w:rPr>
        <w:t>r</w:t>
      </w:r>
      <w:r w:rsidRPr="001503EC">
        <w:rPr>
          <w:rFonts w:ascii="Times New Roman" w:hAnsi="Times New Roman" w:cs="Times New Roman"/>
          <w:sz w:val="24"/>
          <w:szCs w:val="24"/>
        </w:rPr>
        <w:t>ati nove pozicije koje se tiču ovih</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radova. Također, u cilju osiguranja trupa saobraćajnice i zaštite kanala koji se nalazi u pojasu autoceste a koji prihvata vodu iz</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propusta, potrebno je betonirati dio zida na izlaznoj građevini (izdizanje postojećeg zida). Navedene pozicije objedinjene su u jedinstveni Predmjer dodatnih radova na koji je zatražena saglasnost Nadzora i</w:t>
      </w:r>
      <w:r w:rsidR="00AF0BDC">
        <w:rPr>
          <w:rFonts w:ascii="Times New Roman" w:hAnsi="Times New Roman" w:cs="Times New Roman"/>
          <w:sz w:val="24"/>
          <w:szCs w:val="24"/>
        </w:rPr>
        <w:t xml:space="preserve"> </w:t>
      </w:r>
      <w:r w:rsidRPr="001503EC">
        <w:rPr>
          <w:rFonts w:ascii="Times New Roman" w:hAnsi="Times New Roman" w:cs="Times New Roman"/>
          <w:sz w:val="24"/>
          <w:szCs w:val="24"/>
        </w:rPr>
        <w:t>izjašnjenje u smislu opisa i vrijednosti pozicija, kao i u smislu da su navedeni radovi rezultat nepredviđenih okolnosti i da su</w:t>
      </w:r>
      <w:r w:rsidR="006F4886">
        <w:rPr>
          <w:rFonts w:ascii="Times New Roman" w:hAnsi="Times New Roman" w:cs="Times New Roman"/>
          <w:sz w:val="24"/>
          <w:szCs w:val="24"/>
        </w:rPr>
        <w:t xml:space="preserve"> </w:t>
      </w:r>
      <w:r w:rsidRPr="001503EC">
        <w:rPr>
          <w:rFonts w:ascii="Times New Roman" w:hAnsi="Times New Roman" w:cs="Times New Roman"/>
          <w:sz w:val="24"/>
          <w:szCs w:val="24"/>
        </w:rPr>
        <w:t>neophodni, te da se ne mogu tehnički ni ekonomski odvojiti od Ugovora na način da mogu biti predmet nabave na osnovu</w:t>
      </w:r>
      <w:r w:rsidR="006F4886">
        <w:rPr>
          <w:rFonts w:ascii="Times New Roman" w:hAnsi="Times New Roman" w:cs="Times New Roman"/>
          <w:sz w:val="24"/>
          <w:szCs w:val="24"/>
        </w:rPr>
        <w:t xml:space="preserve"> </w:t>
      </w:r>
      <w:r w:rsidRPr="001503EC">
        <w:rPr>
          <w:rFonts w:ascii="Times New Roman" w:hAnsi="Times New Roman" w:cs="Times New Roman"/>
          <w:sz w:val="24"/>
          <w:szCs w:val="24"/>
        </w:rPr>
        <w:t>koje bi je npr. izvodio treći izvođač za potrebe realizacije projekta.</w:t>
      </w:r>
      <w:r w:rsidR="006F4886">
        <w:rPr>
          <w:rFonts w:ascii="Times New Roman" w:hAnsi="Times New Roman" w:cs="Times New Roman"/>
          <w:sz w:val="24"/>
          <w:szCs w:val="24"/>
        </w:rPr>
        <w:t xml:space="preserve"> </w:t>
      </w:r>
      <w:r w:rsidRPr="001503EC">
        <w:rPr>
          <w:rFonts w:ascii="Times New Roman" w:hAnsi="Times New Roman" w:cs="Times New Roman"/>
          <w:sz w:val="24"/>
          <w:szCs w:val="24"/>
        </w:rPr>
        <w:t xml:space="preserve">Aktom br: </w:t>
      </w:r>
      <w:r w:rsidR="006F4886">
        <w:rPr>
          <w:rFonts w:ascii="Times New Roman" w:hAnsi="Times New Roman" w:cs="Times New Roman"/>
          <w:sz w:val="24"/>
          <w:szCs w:val="24"/>
        </w:rPr>
        <w:t>...</w:t>
      </w:r>
      <w:r w:rsidRPr="001503EC">
        <w:rPr>
          <w:rFonts w:ascii="Times New Roman" w:hAnsi="Times New Roman" w:cs="Times New Roman"/>
          <w:sz w:val="24"/>
          <w:szCs w:val="24"/>
        </w:rPr>
        <w:t xml:space="preserve">/24 od 29.03.2024. godine Nadzor je naveo </w:t>
      </w:r>
      <w:r w:rsidR="006F4886">
        <w:rPr>
          <w:rFonts w:ascii="Times New Roman" w:hAnsi="Times New Roman" w:cs="Times New Roman"/>
          <w:sz w:val="24"/>
          <w:szCs w:val="24"/>
        </w:rPr>
        <w:t>d</w:t>
      </w:r>
      <w:r w:rsidRPr="001503EC">
        <w:rPr>
          <w:rFonts w:ascii="Times New Roman" w:hAnsi="Times New Roman" w:cs="Times New Roman"/>
          <w:sz w:val="24"/>
          <w:szCs w:val="24"/>
        </w:rPr>
        <w:t>a je "s</w:t>
      </w:r>
      <w:r w:rsidR="006F4886">
        <w:rPr>
          <w:rFonts w:ascii="Times New Roman" w:hAnsi="Times New Roman" w:cs="Times New Roman"/>
          <w:sz w:val="24"/>
          <w:szCs w:val="24"/>
        </w:rPr>
        <w:t>u</w:t>
      </w:r>
      <w:r w:rsidRPr="001503EC">
        <w:rPr>
          <w:rFonts w:ascii="Times New Roman" w:hAnsi="Times New Roman" w:cs="Times New Roman"/>
          <w:sz w:val="24"/>
          <w:szCs w:val="24"/>
        </w:rPr>
        <w:t>glasan sa opisom i količinama dostavljenog</w:t>
      </w:r>
      <w:r w:rsidR="006F4886">
        <w:rPr>
          <w:rFonts w:ascii="Times New Roman" w:hAnsi="Times New Roman" w:cs="Times New Roman"/>
          <w:sz w:val="24"/>
          <w:szCs w:val="24"/>
        </w:rPr>
        <w:t xml:space="preserve"> </w:t>
      </w:r>
      <w:r w:rsidRPr="001503EC">
        <w:rPr>
          <w:rFonts w:ascii="Times New Roman" w:hAnsi="Times New Roman" w:cs="Times New Roman"/>
          <w:sz w:val="24"/>
          <w:szCs w:val="24"/>
        </w:rPr>
        <w:t>predmjera...za radove koji se nisu mogli odvojiti od ovog ugovora".</w:t>
      </w:r>
    </w:p>
    <w:p w14:paraId="0E89F73C" w14:textId="2A435AE4" w:rsidR="00F86CFB" w:rsidRPr="001503EC" w:rsidRDefault="00F86CFB" w:rsidP="005D4A92">
      <w:pPr>
        <w:jc w:val="both"/>
        <w:rPr>
          <w:rFonts w:ascii="Times New Roman" w:hAnsi="Times New Roman" w:cs="Times New Roman"/>
          <w:sz w:val="24"/>
          <w:szCs w:val="24"/>
        </w:rPr>
      </w:pPr>
      <w:r>
        <w:rPr>
          <w:rFonts w:ascii="Times New Roman" w:hAnsi="Times New Roman" w:cs="Times New Roman"/>
          <w:sz w:val="24"/>
          <w:szCs w:val="24"/>
        </w:rPr>
        <w:t>(2)</w:t>
      </w:r>
    </w:p>
    <w:p w14:paraId="232C3895" w14:textId="663955AB" w:rsidR="00DA6DA2" w:rsidRPr="001503EC" w:rsidRDefault="00DA6DA2" w:rsidP="005D4A92">
      <w:pPr>
        <w:jc w:val="both"/>
        <w:rPr>
          <w:rFonts w:ascii="Times New Roman" w:hAnsi="Times New Roman" w:cs="Times New Roman"/>
          <w:sz w:val="24"/>
          <w:szCs w:val="24"/>
        </w:rPr>
      </w:pPr>
      <w:r w:rsidRPr="001503EC">
        <w:rPr>
          <w:rFonts w:ascii="Times New Roman" w:hAnsi="Times New Roman" w:cs="Times New Roman"/>
          <w:sz w:val="24"/>
          <w:szCs w:val="24"/>
        </w:rPr>
        <w:lastRenderedPageBreak/>
        <w:t>Postupak pokrenut radi rješavanja podzemnih i oborinskih voda, što je predstavljalo nužan element za zaštitu novoizgrađene saobraćajnice.</w:t>
      </w:r>
    </w:p>
    <w:p w14:paraId="68E1EED1" w14:textId="77777777" w:rsidR="00741BA2" w:rsidRPr="005D4A92" w:rsidRDefault="00741BA2" w:rsidP="00741BA2">
      <w:pPr>
        <w:jc w:val="both"/>
        <w:rPr>
          <w:rFonts w:ascii="Times New Roman" w:hAnsi="Times New Roman" w:cs="Times New Roman"/>
          <w:sz w:val="24"/>
          <w:szCs w:val="24"/>
          <w:lang w:eastAsia="bs-Latn-BA"/>
        </w:rPr>
      </w:pPr>
    </w:p>
    <w:p w14:paraId="434BD9A3" w14:textId="77777777" w:rsidR="00ED00F0" w:rsidRPr="00ED00F0" w:rsidRDefault="00ED00F0" w:rsidP="00B42E27">
      <w:pPr>
        <w:pStyle w:val="ListParagraph"/>
        <w:numPr>
          <w:ilvl w:val="0"/>
          <w:numId w:val="1"/>
        </w:numPr>
        <w:jc w:val="both"/>
        <w:rPr>
          <w:rFonts w:ascii="Times New Roman" w:hAnsi="Times New Roman" w:cs="Times New Roman"/>
          <w:sz w:val="24"/>
          <w:szCs w:val="24"/>
          <w:lang w:eastAsia="bs-Latn-BA"/>
        </w:rPr>
      </w:pPr>
      <w:r w:rsidRPr="00ED00F0">
        <w:rPr>
          <w:rFonts w:ascii="Times New Roman" w:hAnsi="Times New Roman" w:cs="Times New Roman"/>
          <w:b/>
          <w:bCs/>
          <w:sz w:val="24"/>
          <w:szCs w:val="24"/>
          <w:lang w:eastAsia="bs-Latn-BA"/>
        </w:rPr>
        <w:t>ZAKLJUČAK</w:t>
      </w:r>
    </w:p>
    <w:p w14:paraId="6723A512" w14:textId="77777777" w:rsidR="00042829" w:rsidRDefault="00741BA2" w:rsidP="00042829">
      <w:pPr>
        <w:jc w:val="both"/>
        <w:rPr>
          <w:rFonts w:ascii="Times New Roman" w:hAnsi="Times New Roman" w:cs="Times New Roman"/>
          <w:sz w:val="24"/>
          <w:szCs w:val="24"/>
          <w:lang w:eastAsia="bs-Latn-BA"/>
        </w:rPr>
      </w:pPr>
      <w:r w:rsidRPr="00ED00F0">
        <w:rPr>
          <w:rFonts w:ascii="Times New Roman" w:hAnsi="Times New Roman" w:cs="Times New Roman"/>
          <w:sz w:val="24"/>
          <w:szCs w:val="24"/>
          <w:lang w:eastAsia="bs-Latn-BA"/>
        </w:rPr>
        <w:t xml:space="preserve">Pregovarački postupak bez objave obavijesti </w:t>
      </w:r>
      <w:r w:rsidR="006F4886" w:rsidRPr="00ED00F0">
        <w:rPr>
          <w:rFonts w:ascii="Times New Roman" w:hAnsi="Times New Roman" w:cs="Times New Roman"/>
          <w:sz w:val="24"/>
          <w:szCs w:val="24"/>
          <w:lang w:eastAsia="bs-Latn-BA"/>
        </w:rPr>
        <w:t xml:space="preserve">o nabavi </w:t>
      </w:r>
      <w:r w:rsidRPr="00ED00F0">
        <w:rPr>
          <w:rFonts w:ascii="Times New Roman" w:hAnsi="Times New Roman" w:cs="Times New Roman"/>
          <w:sz w:val="24"/>
          <w:szCs w:val="24"/>
          <w:lang w:eastAsia="bs-Latn-BA"/>
        </w:rPr>
        <w:t>primjenjuje se u posebnim</w:t>
      </w:r>
      <w:r w:rsidR="00042829">
        <w:rPr>
          <w:rFonts w:ascii="Times New Roman" w:hAnsi="Times New Roman" w:cs="Times New Roman"/>
          <w:sz w:val="24"/>
          <w:szCs w:val="24"/>
          <w:lang w:eastAsia="bs-Latn-BA"/>
        </w:rPr>
        <w:t>, iznimnim,</w:t>
      </w:r>
      <w:r w:rsidRPr="00ED00F0">
        <w:rPr>
          <w:rFonts w:ascii="Times New Roman" w:hAnsi="Times New Roman" w:cs="Times New Roman"/>
          <w:sz w:val="24"/>
          <w:szCs w:val="24"/>
          <w:lang w:eastAsia="bs-Latn-BA"/>
        </w:rPr>
        <w:t xml:space="preserve"> slučajevima i okolnostima koje su propisane Zakonom o javnim nabavama. Teret dokazivanja postojanja </w:t>
      </w:r>
      <w:r w:rsidR="00042829">
        <w:rPr>
          <w:rFonts w:ascii="Times New Roman" w:hAnsi="Times New Roman" w:cs="Times New Roman"/>
          <w:sz w:val="24"/>
          <w:szCs w:val="24"/>
          <w:lang w:eastAsia="bs-Latn-BA"/>
        </w:rPr>
        <w:t>iznimnih</w:t>
      </w:r>
      <w:r w:rsidRPr="00ED00F0">
        <w:rPr>
          <w:rFonts w:ascii="Times New Roman" w:hAnsi="Times New Roman" w:cs="Times New Roman"/>
          <w:sz w:val="24"/>
          <w:szCs w:val="24"/>
          <w:lang w:eastAsia="bs-Latn-BA"/>
        </w:rPr>
        <w:t xml:space="preserve"> slučajeva i okolnosti za primjenu ovog postupka je na ugovornom tijelu. </w:t>
      </w:r>
    </w:p>
    <w:p w14:paraId="2D70670E" w14:textId="7FA7E5B1" w:rsidR="00042829" w:rsidRDefault="00042829" w:rsidP="00042829">
      <w:pPr>
        <w:jc w:val="both"/>
        <w:rPr>
          <w:rFonts w:ascii="Times New Roman" w:hAnsi="Times New Roman" w:cs="Times New Roman"/>
          <w:sz w:val="24"/>
          <w:szCs w:val="24"/>
        </w:rPr>
      </w:pPr>
      <w:r>
        <w:rPr>
          <w:rFonts w:ascii="Times New Roman" w:hAnsi="Times New Roman" w:cs="Times New Roman"/>
          <w:sz w:val="24"/>
          <w:szCs w:val="24"/>
          <w:lang w:eastAsia="bs-Latn-BA"/>
        </w:rPr>
        <w:t>Imajući u vidu</w:t>
      </w:r>
      <w:r w:rsidRPr="00042829">
        <w:rPr>
          <w:rFonts w:ascii="Times New Roman" w:hAnsi="Times New Roman" w:cs="Times New Roman"/>
          <w:sz w:val="24"/>
          <w:szCs w:val="24"/>
        </w:rPr>
        <w:t xml:space="preserve"> da je pregovarački postupak bez objave obavijesti o nabavi najmanje konkurentan i transparentan postupak, treba ga koristiti samo u izuzetno rijetkim slučajevima. Dodjeljivanjem ugovora u ovom postupku, ugovorno tijelo riskira da plati više za slabiji kvalitet (dobavljač nije prisiljen da zbog konkurenata smanji svoju cijenu i garantira kvalitet).</w:t>
      </w:r>
    </w:p>
    <w:p w14:paraId="5F9F71E8" w14:textId="1E967631" w:rsidR="00042829" w:rsidRPr="00ED00F0" w:rsidRDefault="00042829" w:rsidP="00042829">
      <w:pPr>
        <w:shd w:val="clear" w:color="auto" w:fill="FFFFFF"/>
        <w:jc w:val="both"/>
        <w:rPr>
          <w:rFonts w:ascii="Times New Roman" w:hAnsi="Times New Roman" w:cs="Times New Roman"/>
          <w:sz w:val="24"/>
          <w:szCs w:val="24"/>
          <w:lang w:eastAsia="bs-Latn-BA"/>
        </w:rPr>
      </w:pPr>
      <w:r>
        <w:rPr>
          <w:rFonts w:ascii="Times New Roman" w:hAnsi="Times New Roman" w:cs="Times New Roman"/>
          <w:sz w:val="24"/>
          <w:szCs w:val="24"/>
        </w:rPr>
        <w:t>D</w:t>
      </w:r>
      <w:r w:rsidRPr="00042829">
        <w:rPr>
          <w:rFonts w:ascii="Times New Roman" w:hAnsi="Times New Roman" w:cs="Times New Roman"/>
          <w:sz w:val="24"/>
          <w:szCs w:val="24"/>
        </w:rPr>
        <w:t xml:space="preserve">a bi ugovorno tijelo dodijelilo ugovor o javnoj nabavi dobavljaču primjenom pregovaračkog postupka bez objave obavijesti, mora biti u stanju  dokazati ispunjenost naprijed navedenih </w:t>
      </w:r>
      <w:r>
        <w:rPr>
          <w:rFonts w:ascii="Times New Roman" w:hAnsi="Times New Roman" w:cs="Times New Roman"/>
          <w:sz w:val="24"/>
          <w:szCs w:val="24"/>
        </w:rPr>
        <w:t xml:space="preserve">općih i posebnih </w:t>
      </w:r>
      <w:r w:rsidRPr="00042829">
        <w:rPr>
          <w:rFonts w:ascii="Times New Roman" w:hAnsi="Times New Roman" w:cs="Times New Roman"/>
          <w:sz w:val="24"/>
          <w:szCs w:val="24"/>
        </w:rPr>
        <w:t>uvjeta, kako pred javnošću i odgovarajućim službama za reviziju tako i, u slučaju žalbenog postupka, pred Uredom za razmatranje žalbi BiH</w:t>
      </w:r>
      <w:r>
        <w:rPr>
          <w:rFonts w:ascii="Times New Roman" w:hAnsi="Times New Roman" w:cs="Times New Roman"/>
          <w:sz w:val="24"/>
          <w:szCs w:val="24"/>
        </w:rPr>
        <w:t>, kao i pred nadležnim sudovima i tužiteljstvima</w:t>
      </w:r>
      <w:r w:rsidRPr="00042829">
        <w:rPr>
          <w:rFonts w:ascii="Times New Roman" w:hAnsi="Times New Roman" w:cs="Times New Roman"/>
          <w:sz w:val="24"/>
          <w:szCs w:val="24"/>
        </w:rPr>
        <w:t>.</w:t>
      </w:r>
      <w:r w:rsidRPr="00042829">
        <w:rPr>
          <w:rFonts w:ascii="Times New Roman" w:hAnsi="Times New Roman" w:cs="Times New Roman"/>
          <w:sz w:val="24"/>
          <w:szCs w:val="24"/>
          <w:lang w:eastAsia="bs-Latn-BA"/>
        </w:rPr>
        <w:t xml:space="preserve"> </w:t>
      </w:r>
      <w:r w:rsidRPr="00ED00F0">
        <w:rPr>
          <w:rFonts w:ascii="Times New Roman" w:hAnsi="Times New Roman" w:cs="Times New Roman"/>
          <w:sz w:val="24"/>
          <w:szCs w:val="24"/>
          <w:lang w:eastAsia="bs-Latn-BA"/>
        </w:rPr>
        <w:t>Navedeno znači da ugovorno tijelo mora obrazložiti (dokazati) zakonitost primjene ovog postupka</w:t>
      </w:r>
      <w:r w:rsidR="00F86CFB">
        <w:rPr>
          <w:rFonts w:ascii="Times New Roman" w:hAnsi="Times New Roman" w:cs="Times New Roman"/>
          <w:sz w:val="24"/>
          <w:szCs w:val="24"/>
          <w:lang w:eastAsia="bs-Latn-BA"/>
        </w:rPr>
        <w:t>,je</w:t>
      </w:r>
      <w:r w:rsidRPr="00ED00F0">
        <w:rPr>
          <w:rFonts w:ascii="Times New Roman" w:hAnsi="Times New Roman" w:cs="Times New Roman"/>
          <w:sz w:val="24"/>
          <w:szCs w:val="24"/>
          <w:lang w:eastAsia="bs-Latn-BA"/>
        </w:rPr>
        <w:t>r</w:t>
      </w:r>
      <w:r w:rsidR="00F86CFB">
        <w:rPr>
          <w:rFonts w:ascii="Times New Roman" w:hAnsi="Times New Roman" w:cs="Times New Roman"/>
          <w:sz w:val="24"/>
          <w:szCs w:val="24"/>
          <w:lang w:eastAsia="bs-Latn-BA"/>
        </w:rPr>
        <w:t>,</w:t>
      </w:r>
      <w:r w:rsidRPr="00ED00F0">
        <w:rPr>
          <w:rFonts w:ascii="Times New Roman" w:hAnsi="Times New Roman" w:cs="Times New Roman"/>
          <w:sz w:val="24"/>
          <w:szCs w:val="24"/>
          <w:lang w:eastAsia="bs-Latn-BA"/>
        </w:rPr>
        <w:t xml:space="preserve"> u protivnom može biti izloženo prekršajnim i kaznenim sankcijama.</w:t>
      </w:r>
      <w:r>
        <w:rPr>
          <w:rFonts w:ascii="Times New Roman" w:hAnsi="Times New Roman" w:cs="Times New Roman"/>
          <w:sz w:val="24"/>
          <w:szCs w:val="24"/>
          <w:lang w:eastAsia="bs-Latn-BA"/>
        </w:rPr>
        <w:t xml:space="preserve"> </w:t>
      </w:r>
    </w:p>
    <w:p w14:paraId="42669A38" w14:textId="1E716ED1" w:rsidR="00741BA2" w:rsidRPr="00ED00F0" w:rsidRDefault="00042829" w:rsidP="00F86CFB">
      <w:pPr>
        <w:jc w:val="both"/>
        <w:rPr>
          <w:rFonts w:ascii="Times New Roman" w:hAnsi="Times New Roman" w:cs="Times New Roman"/>
          <w:sz w:val="24"/>
          <w:szCs w:val="24"/>
          <w:lang w:eastAsia="bs-Latn-BA"/>
        </w:rPr>
      </w:pPr>
      <w:r w:rsidRPr="00042829">
        <w:rPr>
          <w:rFonts w:ascii="Times New Roman" w:hAnsi="Times New Roman" w:cs="Times New Roman"/>
          <w:sz w:val="24"/>
          <w:szCs w:val="24"/>
        </w:rPr>
        <w:t xml:space="preserve"> </w:t>
      </w:r>
    </w:p>
    <w:p w14:paraId="75372324" w14:textId="77777777" w:rsidR="00741BA2" w:rsidRPr="005D4A92" w:rsidRDefault="00741BA2" w:rsidP="00741BA2">
      <w:pPr>
        <w:ind w:left="-360" w:right="-360"/>
        <w:jc w:val="both"/>
        <w:rPr>
          <w:rFonts w:ascii="Times New Roman" w:hAnsi="Times New Roman" w:cs="Times New Roman"/>
          <w:sz w:val="24"/>
          <w:szCs w:val="24"/>
        </w:rPr>
      </w:pPr>
      <w:r w:rsidRPr="005D4A92">
        <w:rPr>
          <w:rFonts w:ascii="Times New Roman" w:hAnsi="Times New Roman" w:cs="Times New Roman"/>
          <w:sz w:val="24"/>
          <w:szCs w:val="24"/>
        </w:rPr>
        <w:t xml:space="preserve">   </w:t>
      </w:r>
    </w:p>
    <w:p w14:paraId="5F4C233F" w14:textId="77777777" w:rsidR="00741BA2" w:rsidRPr="005D4A92" w:rsidRDefault="00741BA2" w:rsidP="00741BA2">
      <w:pPr>
        <w:jc w:val="both"/>
        <w:rPr>
          <w:rFonts w:ascii="Times New Roman" w:hAnsi="Times New Roman" w:cs="Times New Roman"/>
          <w:b/>
          <w:sz w:val="24"/>
          <w:szCs w:val="24"/>
          <w:lang w:val="sr-Latn-BA"/>
        </w:rPr>
      </w:pPr>
    </w:p>
    <w:p w14:paraId="06F11BCE" w14:textId="77777777" w:rsidR="00741BA2" w:rsidRPr="005D4A92" w:rsidRDefault="00741BA2" w:rsidP="00741BA2">
      <w:pPr>
        <w:rPr>
          <w:rFonts w:ascii="Times New Roman" w:hAnsi="Times New Roman" w:cs="Times New Roman"/>
          <w:sz w:val="24"/>
          <w:szCs w:val="24"/>
        </w:rPr>
      </w:pPr>
    </w:p>
    <w:p w14:paraId="6AC4613C" w14:textId="77777777" w:rsidR="00741BA2" w:rsidRPr="005D4A92" w:rsidRDefault="00741BA2" w:rsidP="00741BA2">
      <w:pPr>
        <w:rPr>
          <w:rFonts w:ascii="Times New Roman" w:hAnsi="Times New Roman" w:cs="Times New Roman"/>
          <w:sz w:val="24"/>
          <w:szCs w:val="24"/>
        </w:rPr>
      </w:pPr>
    </w:p>
    <w:p w14:paraId="5189C0AC" w14:textId="0AD32BDE" w:rsidR="00741BA2" w:rsidRPr="005D4A92" w:rsidRDefault="00741BA2" w:rsidP="00741BA2">
      <w:pPr>
        <w:spacing w:after="120" w:line="360" w:lineRule="auto"/>
        <w:rPr>
          <w:rFonts w:ascii="Times New Roman" w:hAnsi="Times New Roman" w:cs="Times New Roman"/>
          <w:sz w:val="24"/>
          <w:szCs w:val="24"/>
        </w:rPr>
      </w:pPr>
    </w:p>
    <w:p w14:paraId="6F6FB8BA" w14:textId="77777777" w:rsidR="000415BC" w:rsidRPr="00137A25" w:rsidRDefault="000415BC" w:rsidP="008471B3">
      <w:pPr>
        <w:spacing w:after="120" w:line="360" w:lineRule="auto"/>
        <w:jc w:val="both"/>
        <w:rPr>
          <w:rFonts w:ascii="Arial" w:eastAsia="Times New Roman" w:hAnsi="Arial" w:cs="Arial"/>
          <w:color w:val="000000"/>
          <w:lang w:val="hr-HR" w:eastAsia="hr-HR"/>
        </w:rPr>
      </w:pPr>
    </w:p>
    <w:p w14:paraId="6D0060F2" w14:textId="5381D9F6" w:rsidR="0021383D" w:rsidRPr="006F4886" w:rsidRDefault="00D07D90" w:rsidP="008471B3">
      <w:pPr>
        <w:shd w:val="clear" w:color="auto" w:fill="FFFFFF"/>
        <w:spacing w:after="120" w:line="360" w:lineRule="auto"/>
        <w:jc w:val="both"/>
        <w:textAlignment w:val="baseline"/>
        <w:rPr>
          <w:rFonts w:ascii="Times New Roman" w:eastAsia="Times New Roman" w:hAnsi="Times New Roman" w:cs="Times New Roman"/>
          <w:bCs/>
          <w:sz w:val="24"/>
          <w:szCs w:val="24"/>
          <w:bdr w:val="none" w:sz="0" w:space="0" w:color="auto" w:frame="1"/>
          <w:lang w:eastAsia="bs-Latn-BA"/>
        </w:rPr>
      </w:pPr>
      <w:r w:rsidRPr="006F4886">
        <w:rPr>
          <w:rFonts w:ascii="Times New Roman" w:eastAsia="Times New Roman" w:hAnsi="Times New Roman" w:cs="Times New Roman"/>
          <w:bCs/>
          <w:sz w:val="24"/>
          <w:szCs w:val="24"/>
          <w:bdr w:val="none" w:sz="0" w:space="0" w:color="auto" w:frame="1"/>
          <w:lang w:eastAsia="bs-Latn-BA"/>
        </w:rPr>
        <w:t xml:space="preserve">Autor publikacije: </w:t>
      </w:r>
      <w:r w:rsidR="00741BA2" w:rsidRPr="006F4886">
        <w:rPr>
          <w:rFonts w:ascii="Times New Roman" w:eastAsia="Times New Roman" w:hAnsi="Times New Roman" w:cs="Times New Roman"/>
          <w:bCs/>
          <w:sz w:val="24"/>
          <w:szCs w:val="24"/>
          <w:bdr w:val="none" w:sz="0" w:space="0" w:color="auto" w:frame="1"/>
          <w:lang w:eastAsia="bs-Latn-BA"/>
        </w:rPr>
        <w:t>Sanja Ćubela</w:t>
      </w:r>
    </w:p>
    <w:p w14:paraId="0EA9B939" w14:textId="77777777" w:rsidR="00D07D90" w:rsidRPr="006F4886" w:rsidRDefault="00D07D90" w:rsidP="008471B3">
      <w:pPr>
        <w:shd w:val="clear" w:color="auto" w:fill="FFFFFF"/>
        <w:spacing w:after="120" w:line="360" w:lineRule="auto"/>
        <w:jc w:val="both"/>
        <w:textAlignment w:val="baseline"/>
        <w:rPr>
          <w:rFonts w:ascii="Times New Roman" w:eastAsia="Times New Roman" w:hAnsi="Times New Roman" w:cs="Times New Roman"/>
          <w:bCs/>
          <w:sz w:val="24"/>
          <w:szCs w:val="24"/>
          <w:bdr w:val="none" w:sz="0" w:space="0" w:color="auto" w:frame="1"/>
          <w:lang w:eastAsia="bs-Latn-BA"/>
        </w:rPr>
      </w:pPr>
    </w:p>
    <w:p w14:paraId="7437DCD1" w14:textId="67EE718D" w:rsidR="00D07D90" w:rsidRPr="006F4886" w:rsidRDefault="00D07D90" w:rsidP="008471B3">
      <w:pPr>
        <w:shd w:val="clear" w:color="auto" w:fill="FFFFFF"/>
        <w:spacing w:after="120" w:line="360" w:lineRule="auto"/>
        <w:jc w:val="both"/>
        <w:textAlignment w:val="baseline"/>
        <w:rPr>
          <w:rFonts w:ascii="Times New Roman" w:eastAsia="Times New Roman" w:hAnsi="Times New Roman" w:cs="Times New Roman"/>
          <w:bCs/>
          <w:sz w:val="24"/>
          <w:szCs w:val="24"/>
          <w:bdr w:val="none" w:sz="0" w:space="0" w:color="auto" w:frame="1"/>
          <w:lang w:eastAsia="bs-Latn-BA"/>
        </w:rPr>
      </w:pPr>
      <w:r w:rsidRPr="006F4886">
        <w:rPr>
          <w:rFonts w:ascii="Times New Roman" w:eastAsia="Times New Roman" w:hAnsi="Times New Roman" w:cs="Times New Roman"/>
          <w:bCs/>
          <w:sz w:val="24"/>
          <w:szCs w:val="24"/>
          <w:bdr w:val="none" w:sz="0" w:space="0" w:color="auto" w:frame="1"/>
          <w:lang w:eastAsia="bs-Latn-BA"/>
        </w:rPr>
        <w:t>Recenzent publikacije: Dr.sci.Tarik Rahić, dipl.pravnik</w:t>
      </w:r>
    </w:p>
    <w:sectPr w:rsidR="00D07D90" w:rsidRPr="006F4886">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06737" w14:textId="77777777" w:rsidR="00E27B14" w:rsidRDefault="00E27B14" w:rsidP="00B65DF6">
      <w:pPr>
        <w:spacing w:after="0" w:line="240" w:lineRule="auto"/>
      </w:pPr>
      <w:r>
        <w:separator/>
      </w:r>
    </w:p>
  </w:endnote>
  <w:endnote w:type="continuationSeparator" w:id="0">
    <w:p w14:paraId="11D73B43" w14:textId="77777777" w:rsidR="00E27B14" w:rsidRDefault="00E27B14" w:rsidP="00B6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5890914"/>
      <w:docPartObj>
        <w:docPartGallery w:val="Page Numbers (Bottom of Page)"/>
        <w:docPartUnique/>
      </w:docPartObj>
    </w:sdtPr>
    <w:sdtEndPr>
      <w:rPr>
        <w:noProof/>
      </w:rPr>
    </w:sdtEndPr>
    <w:sdtContent>
      <w:p w14:paraId="0603D0FC" w14:textId="5A1820AE" w:rsidR="003C5E24" w:rsidRDefault="003C5E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0E094" w14:textId="77777777" w:rsidR="003C5E24" w:rsidRDefault="003C5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D7BA4" w14:textId="77777777" w:rsidR="00E27B14" w:rsidRDefault="00E27B14" w:rsidP="00B65DF6">
      <w:pPr>
        <w:spacing w:after="0" w:line="240" w:lineRule="auto"/>
      </w:pPr>
      <w:r>
        <w:separator/>
      </w:r>
    </w:p>
  </w:footnote>
  <w:footnote w:type="continuationSeparator" w:id="0">
    <w:p w14:paraId="1D71E748" w14:textId="77777777" w:rsidR="00E27B14" w:rsidRDefault="00E27B14" w:rsidP="00B65DF6">
      <w:pPr>
        <w:spacing w:after="0" w:line="240" w:lineRule="auto"/>
      </w:pPr>
      <w:r>
        <w:continuationSeparator/>
      </w:r>
    </w:p>
  </w:footnote>
  <w:footnote w:id="1">
    <w:p w14:paraId="1265874E" w14:textId="7B63461F" w:rsidR="003C5E24" w:rsidRDefault="003C5E24">
      <w:pPr>
        <w:pStyle w:val="FootnoteText"/>
      </w:pPr>
      <w:r>
        <w:rPr>
          <w:rStyle w:val="FootnoteReference"/>
        </w:rPr>
        <w:footnoteRef/>
      </w:r>
      <w:r>
        <w:t xml:space="preserve"> </w:t>
      </w:r>
      <w:r>
        <w:rPr>
          <w:rFonts w:ascii="Times New Roman" w:hAnsi="Times New Roman" w:cs="Times New Roman"/>
          <w:sz w:val="24"/>
          <w:szCs w:val="24"/>
        </w:rPr>
        <w:t>„Službeni glasnik BiH“ br.:39/19 i 59/22</w:t>
      </w:r>
    </w:p>
  </w:footnote>
  <w:footnote w:id="2">
    <w:p w14:paraId="0B6B7930" w14:textId="572E0C3D" w:rsidR="003C5E24" w:rsidRDefault="003C5E24">
      <w:pPr>
        <w:pStyle w:val="FootnoteText"/>
      </w:pPr>
      <w:r>
        <w:rPr>
          <w:rStyle w:val="FootnoteReference"/>
        </w:rPr>
        <w:footnoteRef/>
      </w:r>
      <w:r>
        <w:t xml:space="preserve"> </w:t>
      </w:r>
      <w:r w:rsidRPr="00C72FC9">
        <w:rPr>
          <w:rFonts w:ascii="Times New Roman" w:hAnsi="Times New Roman" w:cs="Times New Roman"/>
          <w:sz w:val="24"/>
          <w:szCs w:val="24"/>
        </w:rPr>
        <w:t>„Službeni glasnik BiH“ br. 72/16</w:t>
      </w:r>
    </w:p>
  </w:footnote>
  <w:footnote w:id="3">
    <w:p w14:paraId="616A17E4" w14:textId="6F9309EA" w:rsidR="000A0200" w:rsidRDefault="000A0200" w:rsidP="000A0200">
      <w:pPr>
        <w:pStyle w:val="FootnoteText"/>
      </w:pPr>
      <w:r>
        <w:rPr>
          <w:rStyle w:val="FootnoteReference"/>
        </w:rPr>
        <w:footnoteRef/>
      </w:r>
      <w:r>
        <w:t xml:space="preserve"> </w:t>
      </w:r>
      <w:r>
        <w:rPr>
          <w:rFonts w:ascii="Times New Roman" w:hAnsi="Times New Roman" w:cs="Times New Roman"/>
          <w:sz w:val="24"/>
          <w:szCs w:val="24"/>
        </w:rPr>
        <w:t>„Službeni glasnik BiH“ br.59/22</w:t>
      </w:r>
    </w:p>
    <w:p w14:paraId="2C551377" w14:textId="3E236297" w:rsidR="000A0200" w:rsidRDefault="000A0200">
      <w:pPr>
        <w:pStyle w:val="FootnoteText"/>
      </w:pPr>
    </w:p>
  </w:footnote>
  <w:footnote w:id="4">
    <w:p w14:paraId="62469ADE" w14:textId="77777777" w:rsidR="00741BA2" w:rsidRPr="00573154" w:rsidRDefault="00741BA2" w:rsidP="00741BA2">
      <w:pPr>
        <w:pStyle w:val="FootnoteText"/>
        <w:rPr>
          <w:rFonts w:ascii="Times New Roman" w:hAnsi="Times New Roman" w:cs="Times New Roman"/>
          <w:sz w:val="22"/>
          <w:szCs w:val="22"/>
        </w:rPr>
      </w:pPr>
      <w:r>
        <w:rPr>
          <w:rStyle w:val="FootnoteReference"/>
        </w:rPr>
        <w:footnoteRef/>
      </w:r>
      <w:r>
        <w:t xml:space="preserve"> </w:t>
      </w:r>
      <w:r w:rsidRPr="00573154">
        <w:rPr>
          <w:rFonts w:ascii="Times New Roman" w:hAnsi="Times New Roman" w:cs="Times New Roman"/>
          <w:sz w:val="22"/>
          <w:szCs w:val="22"/>
        </w:rPr>
        <w:t>Presuda Suda BiH broj :Sl 3 U 025988 17 U od 28.01.2019.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3AAF"/>
    <w:multiLevelType w:val="hybridMultilevel"/>
    <w:tmpl w:val="6E44B0B2"/>
    <w:lvl w:ilvl="0" w:tplc="74D821E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B5C7A4A"/>
    <w:multiLevelType w:val="hybridMultilevel"/>
    <w:tmpl w:val="C2E20F8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1C15761"/>
    <w:multiLevelType w:val="hybridMultilevel"/>
    <w:tmpl w:val="F086FD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90D4144"/>
    <w:multiLevelType w:val="hybridMultilevel"/>
    <w:tmpl w:val="5C0CB19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EDA5547"/>
    <w:multiLevelType w:val="multilevel"/>
    <w:tmpl w:val="7A5A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26000"/>
    <w:multiLevelType w:val="hybridMultilevel"/>
    <w:tmpl w:val="4A506CC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4CD1000"/>
    <w:multiLevelType w:val="hybridMultilevel"/>
    <w:tmpl w:val="5A42E9BA"/>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6617EC2"/>
    <w:multiLevelType w:val="hybridMultilevel"/>
    <w:tmpl w:val="735E52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F2F6AFE"/>
    <w:multiLevelType w:val="multilevel"/>
    <w:tmpl w:val="C74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44D51"/>
    <w:multiLevelType w:val="multilevel"/>
    <w:tmpl w:val="CE982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C2043"/>
    <w:multiLevelType w:val="hybridMultilevel"/>
    <w:tmpl w:val="13C8684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3A8E1577"/>
    <w:multiLevelType w:val="hybridMultilevel"/>
    <w:tmpl w:val="DA5233F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3F2F1E58"/>
    <w:multiLevelType w:val="multilevel"/>
    <w:tmpl w:val="A65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F45CD"/>
    <w:multiLevelType w:val="multilevel"/>
    <w:tmpl w:val="0D18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C35B2A"/>
    <w:multiLevelType w:val="hybridMultilevel"/>
    <w:tmpl w:val="219A7B80"/>
    <w:lvl w:ilvl="0" w:tplc="369A363C">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49F46778"/>
    <w:multiLevelType w:val="hybridMultilevel"/>
    <w:tmpl w:val="86DC0D9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C8D7923"/>
    <w:multiLevelType w:val="hybridMultilevel"/>
    <w:tmpl w:val="D19615BC"/>
    <w:lvl w:ilvl="0" w:tplc="D140170E">
      <w:start w:val="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527F06DC"/>
    <w:multiLevelType w:val="hybridMultilevel"/>
    <w:tmpl w:val="1F429290"/>
    <w:lvl w:ilvl="0" w:tplc="141A0017">
      <w:start w:val="1"/>
      <w:numFmt w:val="lowerLetter"/>
      <w:lvlText w:val="%1)"/>
      <w:lvlJc w:val="left"/>
      <w:pPr>
        <w:ind w:left="720" w:hanging="36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730F611A"/>
    <w:multiLevelType w:val="hybridMultilevel"/>
    <w:tmpl w:val="FDDCA02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79C84496"/>
    <w:multiLevelType w:val="hybridMultilevel"/>
    <w:tmpl w:val="13C86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3075168">
    <w:abstractNumId w:val="10"/>
  </w:num>
  <w:num w:numId="2" w16cid:durableId="419832052">
    <w:abstractNumId w:val="12"/>
  </w:num>
  <w:num w:numId="3" w16cid:durableId="1751123358">
    <w:abstractNumId w:val="13"/>
  </w:num>
  <w:num w:numId="4" w16cid:durableId="1918856687">
    <w:abstractNumId w:val="0"/>
  </w:num>
  <w:num w:numId="5" w16cid:durableId="1721202585">
    <w:abstractNumId w:val="9"/>
  </w:num>
  <w:num w:numId="6" w16cid:durableId="46298170">
    <w:abstractNumId w:val="8"/>
  </w:num>
  <w:num w:numId="7" w16cid:durableId="2099595259">
    <w:abstractNumId w:val="4"/>
  </w:num>
  <w:num w:numId="8" w16cid:durableId="132258584">
    <w:abstractNumId w:val="2"/>
  </w:num>
  <w:num w:numId="9" w16cid:durableId="1263609648">
    <w:abstractNumId w:val="7"/>
  </w:num>
  <w:num w:numId="10" w16cid:durableId="830756627">
    <w:abstractNumId w:val="15"/>
  </w:num>
  <w:num w:numId="11" w16cid:durableId="1406218525">
    <w:abstractNumId w:val="1"/>
  </w:num>
  <w:num w:numId="12" w16cid:durableId="2023316860">
    <w:abstractNumId w:val="14"/>
  </w:num>
  <w:num w:numId="13" w16cid:durableId="1417626162">
    <w:abstractNumId w:val="3"/>
  </w:num>
  <w:num w:numId="14" w16cid:durableId="1276521066">
    <w:abstractNumId w:val="16"/>
  </w:num>
  <w:num w:numId="15" w16cid:durableId="2019116735">
    <w:abstractNumId w:val="19"/>
  </w:num>
  <w:num w:numId="16" w16cid:durableId="926425397">
    <w:abstractNumId w:val="6"/>
  </w:num>
  <w:num w:numId="17" w16cid:durableId="1021589009">
    <w:abstractNumId w:val="11"/>
  </w:num>
  <w:num w:numId="18" w16cid:durableId="1130367636">
    <w:abstractNumId w:val="18"/>
  </w:num>
  <w:num w:numId="19" w16cid:durableId="1166478943">
    <w:abstractNumId w:val="17"/>
  </w:num>
  <w:num w:numId="20" w16cid:durableId="1039433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D2"/>
    <w:rsid w:val="00014509"/>
    <w:rsid w:val="00020CB4"/>
    <w:rsid w:val="000415BC"/>
    <w:rsid w:val="00042829"/>
    <w:rsid w:val="00047448"/>
    <w:rsid w:val="00075AE8"/>
    <w:rsid w:val="000862B4"/>
    <w:rsid w:val="000A0200"/>
    <w:rsid w:val="000B50D7"/>
    <w:rsid w:val="000E5D13"/>
    <w:rsid w:val="00105462"/>
    <w:rsid w:val="00137A25"/>
    <w:rsid w:val="00145F61"/>
    <w:rsid w:val="001503EC"/>
    <w:rsid w:val="00165AA3"/>
    <w:rsid w:val="0019069A"/>
    <w:rsid w:val="001A5BB3"/>
    <w:rsid w:val="001E7408"/>
    <w:rsid w:val="001F4ACE"/>
    <w:rsid w:val="0020741E"/>
    <w:rsid w:val="0021383D"/>
    <w:rsid w:val="00260577"/>
    <w:rsid w:val="00273F28"/>
    <w:rsid w:val="00293602"/>
    <w:rsid w:val="002D4440"/>
    <w:rsid w:val="002E3CD1"/>
    <w:rsid w:val="002F66F4"/>
    <w:rsid w:val="00325B53"/>
    <w:rsid w:val="00327745"/>
    <w:rsid w:val="00351623"/>
    <w:rsid w:val="00360B82"/>
    <w:rsid w:val="00364CBF"/>
    <w:rsid w:val="003C5E24"/>
    <w:rsid w:val="003E4C5E"/>
    <w:rsid w:val="003F7F81"/>
    <w:rsid w:val="00405B92"/>
    <w:rsid w:val="0041651A"/>
    <w:rsid w:val="00482C9F"/>
    <w:rsid w:val="004F6B1C"/>
    <w:rsid w:val="005022CE"/>
    <w:rsid w:val="0050719B"/>
    <w:rsid w:val="00573154"/>
    <w:rsid w:val="00576EA6"/>
    <w:rsid w:val="005C29AB"/>
    <w:rsid w:val="005C698B"/>
    <w:rsid w:val="005D4A92"/>
    <w:rsid w:val="005D5FEA"/>
    <w:rsid w:val="005F279E"/>
    <w:rsid w:val="00617B04"/>
    <w:rsid w:val="006263D2"/>
    <w:rsid w:val="0065234A"/>
    <w:rsid w:val="006823FF"/>
    <w:rsid w:val="0069145B"/>
    <w:rsid w:val="00694696"/>
    <w:rsid w:val="006E6122"/>
    <w:rsid w:val="006F4886"/>
    <w:rsid w:val="007010F2"/>
    <w:rsid w:val="007123CB"/>
    <w:rsid w:val="00741BA2"/>
    <w:rsid w:val="00792101"/>
    <w:rsid w:val="007A621D"/>
    <w:rsid w:val="007B3934"/>
    <w:rsid w:val="007C6BFA"/>
    <w:rsid w:val="007F71D3"/>
    <w:rsid w:val="008006C1"/>
    <w:rsid w:val="00834E45"/>
    <w:rsid w:val="00845D34"/>
    <w:rsid w:val="008471B3"/>
    <w:rsid w:val="00851E9A"/>
    <w:rsid w:val="008E2E23"/>
    <w:rsid w:val="008E5417"/>
    <w:rsid w:val="00925414"/>
    <w:rsid w:val="009345FE"/>
    <w:rsid w:val="00943618"/>
    <w:rsid w:val="00953C69"/>
    <w:rsid w:val="009840D7"/>
    <w:rsid w:val="00990BE9"/>
    <w:rsid w:val="009A117D"/>
    <w:rsid w:val="009A57B0"/>
    <w:rsid w:val="009B7E8C"/>
    <w:rsid w:val="009C43A8"/>
    <w:rsid w:val="009E54B6"/>
    <w:rsid w:val="00A00740"/>
    <w:rsid w:val="00A51293"/>
    <w:rsid w:val="00AA71B9"/>
    <w:rsid w:val="00AB4A67"/>
    <w:rsid w:val="00AC08DD"/>
    <w:rsid w:val="00AC244B"/>
    <w:rsid w:val="00AD0D9A"/>
    <w:rsid w:val="00AD588F"/>
    <w:rsid w:val="00AE4ED4"/>
    <w:rsid w:val="00AF063A"/>
    <w:rsid w:val="00AF0BDC"/>
    <w:rsid w:val="00B01AFA"/>
    <w:rsid w:val="00B270A5"/>
    <w:rsid w:val="00B35B0A"/>
    <w:rsid w:val="00B45D3E"/>
    <w:rsid w:val="00B61AD4"/>
    <w:rsid w:val="00B61F48"/>
    <w:rsid w:val="00B65DF6"/>
    <w:rsid w:val="00BD3A49"/>
    <w:rsid w:val="00BE0B6E"/>
    <w:rsid w:val="00C13B5C"/>
    <w:rsid w:val="00C51F5F"/>
    <w:rsid w:val="00C94618"/>
    <w:rsid w:val="00CC133B"/>
    <w:rsid w:val="00CD20ED"/>
    <w:rsid w:val="00CE5DB6"/>
    <w:rsid w:val="00D007E1"/>
    <w:rsid w:val="00D00A95"/>
    <w:rsid w:val="00D07D90"/>
    <w:rsid w:val="00D33A4C"/>
    <w:rsid w:val="00D93BE1"/>
    <w:rsid w:val="00DA6DA2"/>
    <w:rsid w:val="00DB249E"/>
    <w:rsid w:val="00DD3C9C"/>
    <w:rsid w:val="00E24B56"/>
    <w:rsid w:val="00E27B14"/>
    <w:rsid w:val="00E57126"/>
    <w:rsid w:val="00E70192"/>
    <w:rsid w:val="00E85FA2"/>
    <w:rsid w:val="00E92927"/>
    <w:rsid w:val="00E97980"/>
    <w:rsid w:val="00EA38AD"/>
    <w:rsid w:val="00EB61D2"/>
    <w:rsid w:val="00ED00F0"/>
    <w:rsid w:val="00ED365E"/>
    <w:rsid w:val="00EE33C7"/>
    <w:rsid w:val="00EF7E67"/>
    <w:rsid w:val="00F0712A"/>
    <w:rsid w:val="00F11D89"/>
    <w:rsid w:val="00F3083F"/>
    <w:rsid w:val="00F45475"/>
    <w:rsid w:val="00F73C69"/>
    <w:rsid w:val="00F82B3A"/>
    <w:rsid w:val="00F86CFB"/>
    <w:rsid w:val="00F90A42"/>
    <w:rsid w:val="00F94F82"/>
    <w:rsid w:val="00F969A2"/>
    <w:rsid w:val="00FB7110"/>
    <w:rsid w:val="00FE34A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C931"/>
  <w15:chartTrackingRefBased/>
  <w15:docId w15:val="{DE7CD659-7FB5-4162-A94F-1E8F1BBD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1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B61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B61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B61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B61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B6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1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B61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B61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B61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B61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B6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1D2"/>
    <w:rPr>
      <w:rFonts w:eastAsiaTheme="majorEastAsia" w:cstheme="majorBidi"/>
      <w:color w:val="272727" w:themeColor="text1" w:themeTint="D8"/>
    </w:rPr>
  </w:style>
  <w:style w:type="paragraph" w:styleId="Title">
    <w:name w:val="Title"/>
    <w:basedOn w:val="Normal"/>
    <w:next w:val="Normal"/>
    <w:link w:val="TitleChar"/>
    <w:uiPriority w:val="10"/>
    <w:qFormat/>
    <w:rsid w:val="00EB6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1D2"/>
    <w:pPr>
      <w:spacing w:before="160"/>
      <w:jc w:val="center"/>
    </w:pPr>
    <w:rPr>
      <w:i/>
      <w:iCs/>
      <w:color w:val="404040" w:themeColor="text1" w:themeTint="BF"/>
    </w:rPr>
  </w:style>
  <w:style w:type="character" w:customStyle="1" w:styleId="QuoteChar">
    <w:name w:val="Quote Char"/>
    <w:basedOn w:val="DefaultParagraphFont"/>
    <w:link w:val="Quote"/>
    <w:uiPriority w:val="29"/>
    <w:rsid w:val="00EB61D2"/>
    <w:rPr>
      <w:i/>
      <w:iCs/>
      <w:color w:val="404040" w:themeColor="text1" w:themeTint="BF"/>
    </w:rPr>
  </w:style>
  <w:style w:type="paragraph" w:styleId="ListParagraph">
    <w:name w:val="List Paragraph"/>
    <w:basedOn w:val="Normal"/>
    <w:uiPriority w:val="34"/>
    <w:qFormat/>
    <w:rsid w:val="00EB61D2"/>
    <w:pPr>
      <w:ind w:left="720"/>
      <w:contextualSpacing/>
    </w:pPr>
  </w:style>
  <w:style w:type="character" w:styleId="IntenseEmphasis">
    <w:name w:val="Intense Emphasis"/>
    <w:basedOn w:val="DefaultParagraphFont"/>
    <w:uiPriority w:val="21"/>
    <w:qFormat/>
    <w:rsid w:val="00EB61D2"/>
    <w:rPr>
      <w:i/>
      <w:iCs/>
      <w:color w:val="2E74B5" w:themeColor="accent1" w:themeShade="BF"/>
    </w:rPr>
  </w:style>
  <w:style w:type="paragraph" w:styleId="IntenseQuote">
    <w:name w:val="Intense Quote"/>
    <w:basedOn w:val="Normal"/>
    <w:next w:val="Normal"/>
    <w:link w:val="IntenseQuoteChar"/>
    <w:uiPriority w:val="30"/>
    <w:qFormat/>
    <w:rsid w:val="00EB61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B61D2"/>
    <w:rPr>
      <w:i/>
      <w:iCs/>
      <w:color w:val="2E74B5" w:themeColor="accent1" w:themeShade="BF"/>
    </w:rPr>
  </w:style>
  <w:style w:type="character" w:styleId="IntenseReference">
    <w:name w:val="Intense Reference"/>
    <w:basedOn w:val="DefaultParagraphFont"/>
    <w:uiPriority w:val="32"/>
    <w:qFormat/>
    <w:rsid w:val="00EB61D2"/>
    <w:rPr>
      <w:b/>
      <w:bCs/>
      <w:smallCaps/>
      <w:color w:val="2E74B5" w:themeColor="accent1" w:themeShade="BF"/>
      <w:spacing w:val="5"/>
    </w:rPr>
  </w:style>
  <w:style w:type="character" w:styleId="Hyperlink">
    <w:name w:val="Hyperlink"/>
    <w:basedOn w:val="DefaultParagraphFont"/>
    <w:uiPriority w:val="99"/>
    <w:semiHidden/>
    <w:unhideWhenUsed/>
    <w:rsid w:val="008006C1"/>
    <w:rPr>
      <w:color w:val="0000FF"/>
      <w:u w:val="single"/>
    </w:rPr>
  </w:style>
  <w:style w:type="paragraph" w:styleId="NormalWeb">
    <w:name w:val="Normal (Web)"/>
    <w:basedOn w:val="Normal"/>
    <w:uiPriority w:val="99"/>
    <w:unhideWhenUsed/>
    <w:rsid w:val="008006C1"/>
    <w:pPr>
      <w:spacing w:before="100" w:beforeAutospacing="1" w:after="100" w:afterAutospacing="1" w:line="240" w:lineRule="auto"/>
    </w:pPr>
    <w:rPr>
      <w:rFonts w:ascii="Times New Roman" w:eastAsia="Times New Roman" w:hAnsi="Times New Roman" w:cs="Times New Roman"/>
      <w:kern w:val="0"/>
      <w:sz w:val="24"/>
      <w:szCs w:val="24"/>
      <w:lang w:eastAsia="bs-Latn-BA"/>
      <w14:ligatures w14:val="none"/>
    </w:rPr>
  </w:style>
  <w:style w:type="paragraph" w:styleId="FootnoteText">
    <w:name w:val="footnote text"/>
    <w:basedOn w:val="Normal"/>
    <w:link w:val="FootnoteTextChar"/>
    <w:uiPriority w:val="99"/>
    <w:unhideWhenUsed/>
    <w:rsid w:val="00B65DF6"/>
    <w:pPr>
      <w:spacing w:after="0" w:line="240" w:lineRule="auto"/>
    </w:pPr>
    <w:rPr>
      <w:sz w:val="20"/>
      <w:szCs w:val="20"/>
    </w:rPr>
  </w:style>
  <w:style w:type="character" w:customStyle="1" w:styleId="FootnoteTextChar">
    <w:name w:val="Footnote Text Char"/>
    <w:basedOn w:val="DefaultParagraphFont"/>
    <w:link w:val="FootnoteText"/>
    <w:uiPriority w:val="99"/>
    <w:rsid w:val="00B65DF6"/>
    <w:rPr>
      <w:sz w:val="20"/>
      <w:szCs w:val="20"/>
    </w:rPr>
  </w:style>
  <w:style w:type="character" w:styleId="FootnoteReference">
    <w:name w:val="footnote reference"/>
    <w:basedOn w:val="DefaultParagraphFont"/>
    <w:uiPriority w:val="99"/>
    <w:unhideWhenUsed/>
    <w:rsid w:val="00B65DF6"/>
    <w:rPr>
      <w:vertAlign w:val="superscript"/>
    </w:rPr>
  </w:style>
  <w:style w:type="paragraph" w:styleId="NoSpacing">
    <w:name w:val="No Spacing"/>
    <w:uiPriority w:val="1"/>
    <w:qFormat/>
    <w:rsid w:val="00741BA2"/>
    <w:pPr>
      <w:spacing w:after="0" w:line="240" w:lineRule="auto"/>
    </w:pPr>
    <w:rPr>
      <w:kern w:val="0"/>
      <w14:ligatures w14:val="none"/>
    </w:rPr>
  </w:style>
  <w:style w:type="paragraph" w:customStyle="1" w:styleId="Default">
    <w:name w:val="Default"/>
    <w:rsid w:val="00792101"/>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3C5E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5E24"/>
  </w:style>
  <w:style w:type="paragraph" w:styleId="Footer">
    <w:name w:val="footer"/>
    <w:basedOn w:val="Normal"/>
    <w:link w:val="FooterChar"/>
    <w:uiPriority w:val="99"/>
    <w:unhideWhenUsed/>
    <w:rsid w:val="003C5E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509872">
      <w:bodyDiv w:val="1"/>
      <w:marLeft w:val="0"/>
      <w:marRight w:val="0"/>
      <w:marTop w:val="0"/>
      <w:marBottom w:val="0"/>
      <w:divBdr>
        <w:top w:val="none" w:sz="0" w:space="0" w:color="auto"/>
        <w:left w:val="none" w:sz="0" w:space="0" w:color="auto"/>
        <w:bottom w:val="none" w:sz="0" w:space="0" w:color="auto"/>
        <w:right w:val="none" w:sz="0" w:space="0" w:color="auto"/>
      </w:divBdr>
    </w:div>
    <w:div w:id="691885441">
      <w:bodyDiv w:val="1"/>
      <w:marLeft w:val="0"/>
      <w:marRight w:val="0"/>
      <w:marTop w:val="0"/>
      <w:marBottom w:val="0"/>
      <w:divBdr>
        <w:top w:val="none" w:sz="0" w:space="0" w:color="auto"/>
        <w:left w:val="none" w:sz="0" w:space="0" w:color="auto"/>
        <w:bottom w:val="none" w:sz="0" w:space="0" w:color="auto"/>
        <w:right w:val="none" w:sz="0" w:space="0" w:color="auto"/>
      </w:divBdr>
    </w:div>
    <w:div w:id="706873578">
      <w:bodyDiv w:val="1"/>
      <w:marLeft w:val="0"/>
      <w:marRight w:val="0"/>
      <w:marTop w:val="0"/>
      <w:marBottom w:val="0"/>
      <w:divBdr>
        <w:top w:val="none" w:sz="0" w:space="0" w:color="auto"/>
        <w:left w:val="none" w:sz="0" w:space="0" w:color="auto"/>
        <w:bottom w:val="none" w:sz="0" w:space="0" w:color="auto"/>
        <w:right w:val="none" w:sz="0" w:space="0" w:color="auto"/>
      </w:divBdr>
    </w:div>
    <w:div w:id="814024765">
      <w:bodyDiv w:val="1"/>
      <w:marLeft w:val="0"/>
      <w:marRight w:val="0"/>
      <w:marTop w:val="0"/>
      <w:marBottom w:val="0"/>
      <w:divBdr>
        <w:top w:val="none" w:sz="0" w:space="0" w:color="auto"/>
        <w:left w:val="none" w:sz="0" w:space="0" w:color="auto"/>
        <w:bottom w:val="none" w:sz="0" w:space="0" w:color="auto"/>
        <w:right w:val="none" w:sz="0" w:space="0" w:color="auto"/>
      </w:divBdr>
    </w:div>
    <w:div w:id="17117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DE35B-34AB-4AD7-BACD-CF2A8328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14</Pages>
  <Words>5292</Words>
  <Characters>30169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Ćubela</dc:creator>
  <cp:keywords/>
  <dc:description/>
  <cp:lastModifiedBy>Sanja Cubela</cp:lastModifiedBy>
  <cp:revision>25</cp:revision>
  <dcterms:created xsi:type="dcterms:W3CDTF">2024-06-12T07:36:00Z</dcterms:created>
  <dcterms:modified xsi:type="dcterms:W3CDTF">2024-06-17T06:45:00Z</dcterms:modified>
</cp:coreProperties>
</file>