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D777" w14:textId="27607391" w:rsidR="00DC6668" w:rsidRPr="00114EA8" w:rsidRDefault="00213E21" w:rsidP="00114EA8">
      <w:pPr>
        <w:spacing w:after="0" w:line="240" w:lineRule="auto"/>
        <w:jc w:val="center"/>
        <w:rPr>
          <w:b/>
          <w:lang w:val="pt-BR"/>
        </w:rPr>
      </w:pPr>
      <w:r w:rsidRPr="00114EA8">
        <w:rPr>
          <w:b/>
          <w:lang w:val="pt-BR"/>
        </w:rPr>
        <w:t>Tabelarni prikaz</w:t>
      </w:r>
    </w:p>
    <w:p w14:paraId="04A28ED2" w14:textId="3EB579BD" w:rsidR="00917C88" w:rsidRPr="00114EA8" w:rsidRDefault="00114EA8" w:rsidP="00114EA8">
      <w:pPr>
        <w:spacing w:after="0" w:line="240" w:lineRule="auto"/>
        <w:jc w:val="center"/>
        <w:rPr>
          <w:b/>
          <w:lang w:val="pt-BR"/>
        </w:rPr>
      </w:pPr>
      <w:r>
        <w:rPr>
          <w:b/>
          <w:lang w:val="pt-BR"/>
        </w:rPr>
        <w:t>Pisani prijedlozi</w:t>
      </w:r>
      <w:r w:rsidR="00917C88" w:rsidRPr="00114EA8">
        <w:rPr>
          <w:b/>
          <w:lang w:val="pt-BR"/>
        </w:rPr>
        <w:t xml:space="preserve"> </w:t>
      </w:r>
      <w:r>
        <w:rPr>
          <w:b/>
          <w:lang w:val="pt-BR"/>
        </w:rPr>
        <w:t>na Prednacrt ZJN</w:t>
      </w:r>
    </w:p>
    <w:p w14:paraId="35E629D3" w14:textId="4CB464DC" w:rsidR="00917C88" w:rsidRPr="00114EA8" w:rsidRDefault="00917C88" w:rsidP="00114EA8">
      <w:pPr>
        <w:spacing w:after="0" w:line="240" w:lineRule="auto"/>
        <w:jc w:val="center"/>
        <w:rPr>
          <w:b/>
          <w:lang w:val="pt-BR"/>
        </w:rPr>
      </w:pPr>
    </w:p>
    <w:p w14:paraId="2DA40397" w14:textId="4F5D9770" w:rsidR="00000623" w:rsidRPr="006B28E2" w:rsidRDefault="00114EA8" w:rsidP="00213E21">
      <w:pPr>
        <w:spacing w:after="0" w:line="240" w:lineRule="auto"/>
        <w:jc w:val="center"/>
        <w:rPr>
          <w:i/>
          <w:iCs/>
          <w:sz w:val="20"/>
          <w:szCs w:val="20"/>
          <w:lang w:val="pt-BR"/>
        </w:rPr>
      </w:pPr>
      <w:r>
        <w:rPr>
          <w:i/>
          <w:iCs/>
          <w:sz w:val="20"/>
          <w:szCs w:val="20"/>
          <w:lang w:val="pt-BR"/>
        </w:rPr>
        <w:t xml:space="preserve"> </w:t>
      </w:r>
    </w:p>
    <w:tbl>
      <w:tblPr>
        <w:tblStyle w:val="TableGrid"/>
        <w:tblW w:w="9591" w:type="dxa"/>
        <w:tblInd w:w="-5" w:type="dxa"/>
        <w:tblLayout w:type="fixed"/>
        <w:tblLook w:val="04A0" w:firstRow="1" w:lastRow="0" w:firstColumn="1" w:lastColumn="0" w:noHBand="0" w:noVBand="1"/>
      </w:tblPr>
      <w:tblGrid>
        <w:gridCol w:w="630"/>
        <w:gridCol w:w="1710"/>
        <w:gridCol w:w="2970"/>
        <w:gridCol w:w="900"/>
        <w:gridCol w:w="1440"/>
        <w:gridCol w:w="1941"/>
      </w:tblGrid>
      <w:tr w:rsidR="000F50C4" w:rsidRPr="00992EE6" w14:paraId="1FBF83B2" w14:textId="77777777" w:rsidTr="00477A80">
        <w:tc>
          <w:tcPr>
            <w:tcW w:w="630" w:type="dxa"/>
          </w:tcPr>
          <w:p w14:paraId="3542BA08" w14:textId="77777777" w:rsidR="00213E21" w:rsidRPr="006F285A" w:rsidRDefault="00213E21" w:rsidP="00213E21">
            <w:pPr>
              <w:jc w:val="center"/>
              <w:rPr>
                <w:b/>
                <w:sz w:val="20"/>
                <w:szCs w:val="20"/>
              </w:rPr>
            </w:pPr>
            <w:r w:rsidRPr="006F285A">
              <w:rPr>
                <w:b/>
                <w:sz w:val="20"/>
                <w:szCs w:val="20"/>
              </w:rPr>
              <w:t>R/B</w:t>
            </w:r>
          </w:p>
          <w:p w14:paraId="4DE10F27" w14:textId="084A4ABF" w:rsidR="00917C88" w:rsidRPr="006F285A" w:rsidRDefault="00917C88" w:rsidP="00213E21">
            <w:pPr>
              <w:jc w:val="center"/>
              <w:rPr>
                <w:b/>
                <w:sz w:val="20"/>
                <w:szCs w:val="20"/>
              </w:rPr>
            </w:pPr>
            <w:r w:rsidRPr="006F285A">
              <w:rPr>
                <w:b/>
                <w:sz w:val="20"/>
                <w:szCs w:val="20"/>
              </w:rPr>
              <w:t>datum</w:t>
            </w:r>
          </w:p>
        </w:tc>
        <w:tc>
          <w:tcPr>
            <w:tcW w:w="1710" w:type="dxa"/>
          </w:tcPr>
          <w:p w14:paraId="195C210E" w14:textId="0B711C48" w:rsidR="00213E21" w:rsidRPr="006F285A" w:rsidRDefault="000F6491" w:rsidP="00213E21">
            <w:pPr>
              <w:jc w:val="center"/>
              <w:rPr>
                <w:b/>
                <w:sz w:val="20"/>
                <w:szCs w:val="20"/>
              </w:rPr>
            </w:pPr>
            <w:proofErr w:type="spellStart"/>
            <w:r w:rsidRPr="006F285A">
              <w:rPr>
                <w:b/>
                <w:sz w:val="20"/>
                <w:szCs w:val="20"/>
              </w:rPr>
              <w:t>Podnosilac</w:t>
            </w:r>
            <w:proofErr w:type="spellEnd"/>
            <w:r w:rsidRPr="006F285A">
              <w:rPr>
                <w:b/>
                <w:sz w:val="20"/>
                <w:szCs w:val="20"/>
              </w:rPr>
              <w:t xml:space="preserve"> </w:t>
            </w:r>
            <w:proofErr w:type="spellStart"/>
            <w:r w:rsidRPr="006F285A">
              <w:rPr>
                <w:b/>
                <w:sz w:val="20"/>
                <w:szCs w:val="20"/>
              </w:rPr>
              <w:t>prijedloga</w:t>
            </w:r>
            <w:proofErr w:type="spellEnd"/>
          </w:p>
        </w:tc>
        <w:tc>
          <w:tcPr>
            <w:tcW w:w="2970" w:type="dxa"/>
          </w:tcPr>
          <w:p w14:paraId="4E0F1D5D" w14:textId="2A20C508" w:rsidR="00213E21" w:rsidRPr="006F285A" w:rsidRDefault="000F6491" w:rsidP="00213E21">
            <w:pPr>
              <w:jc w:val="center"/>
              <w:rPr>
                <w:b/>
                <w:sz w:val="20"/>
                <w:szCs w:val="20"/>
              </w:rPr>
            </w:pPr>
            <w:proofErr w:type="spellStart"/>
            <w:r w:rsidRPr="006F285A">
              <w:rPr>
                <w:b/>
                <w:sz w:val="20"/>
                <w:szCs w:val="20"/>
              </w:rPr>
              <w:t>Sažetak</w:t>
            </w:r>
            <w:proofErr w:type="spellEnd"/>
            <w:r w:rsidRPr="006F285A">
              <w:rPr>
                <w:b/>
                <w:sz w:val="20"/>
                <w:szCs w:val="20"/>
              </w:rPr>
              <w:t xml:space="preserve"> </w:t>
            </w:r>
            <w:proofErr w:type="spellStart"/>
            <w:r w:rsidRPr="006F285A">
              <w:rPr>
                <w:b/>
                <w:sz w:val="20"/>
                <w:szCs w:val="20"/>
              </w:rPr>
              <w:t>prijedloga</w:t>
            </w:r>
            <w:proofErr w:type="spellEnd"/>
          </w:p>
        </w:tc>
        <w:tc>
          <w:tcPr>
            <w:tcW w:w="900" w:type="dxa"/>
          </w:tcPr>
          <w:p w14:paraId="34E65C97" w14:textId="1FEC64CA" w:rsidR="00213E21" w:rsidRPr="006F285A" w:rsidRDefault="000F6491" w:rsidP="00213E21">
            <w:pPr>
              <w:jc w:val="center"/>
              <w:rPr>
                <w:b/>
                <w:sz w:val="20"/>
                <w:szCs w:val="20"/>
              </w:rPr>
            </w:pPr>
            <w:proofErr w:type="spellStart"/>
            <w:r w:rsidRPr="006F285A">
              <w:rPr>
                <w:b/>
                <w:sz w:val="20"/>
                <w:szCs w:val="20"/>
              </w:rPr>
              <w:t>Odnosna</w:t>
            </w:r>
            <w:proofErr w:type="spellEnd"/>
            <w:r w:rsidRPr="006F285A">
              <w:rPr>
                <w:b/>
                <w:sz w:val="20"/>
                <w:szCs w:val="20"/>
              </w:rPr>
              <w:t xml:space="preserve"> </w:t>
            </w:r>
            <w:proofErr w:type="spellStart"/>
            <w:r w:rsidRPr="006F285A">
              <w:rPr>
                <w:b/>
                <w:sz w:val="20"/>
                <w:szCs w:val="20"/>
              </w:rPr>
              <w:t>odredba</w:t>
            </w:r>
            <w:proofErr w:type="spellEnd"/>
            <w:r w:rsidRPr="006F285A">
              <w:rPr>
                <w:b/>
                <w:sz w:val="20"/>
                <w:szCs w:val="20"/>
              </w:rPr>
              <w:t xml:space="preserve"> Zakona</w:t>
            </w:r>
          </w:p>
        </w:tc>
        <w:tc>
          <w:tcPr>
            <w:tcW w:w="1440" w:type="dxa"/>
          </w:tcPr>
          <w:p w14:paraId="4D1C3FBA" w14:textId="77777777" w:rsidR="00213E21" w:rsidRPr="006F285A" w:rsidRDefault="000F6491" w:rsidP="00213E21">
            <w:pPr>
              <w:jc w:val="center"/>
              <w:rPr>
                <w:b/>
                <w:sz w:val="20"/>
                <w:szCs w:val="20"/>
                <w:lang w:val="pt-BR"/>
              </w:rPr>
            </w:pPr>
            <w:r w:rsidRPr="006F285A">
              <w:rPr>
                <w:b/>
                <w:sz w:val="20"/>
                <w:szCs w:val="20"/>
                <w:lang w:val="pt-BR"/>
              </w:rPr>
              <w:t>Preporuka radne grupe</w:t>
            </w:r>
          </w:p>
          <w:p w14:paraId="047AE49A" w14:textId="5169C3E4" w:rsidR="000F6491" w:rsidRPr="006F285A" w:rsidRDefault="006F285A" w:rsidP="00213E21">
            <w:pPr>
              <w:jc w:val="center"/>
              <w:rPr>
                <w:b/>
                <w:sz w:val="20"/>
                <w:szCs w:val="20"/>
                <w:lang w:val="pt-BR"/>
              </w:rPr>
            </w:pPr>
            <w:r w:rsidRPr="006F285A">
              <w:rPr>
                <w:b/>
                <w:sz w:val="20"/>
                <w:szCs w:val="20"/>
                <w:lang w:val="pt-BR"/>
              </w:rPr>
              <w:t>(prihvaćeno, djelimično, odbijeno</w:t>
            </w:r>
            <w:r w:rsidR="000F6491" w:rsidRPr="006F285A">
              <w:rPr>
                <w:b/>
                <w:sz w:val="20"/>
                <w:szCs w:val="20"/>
                <w:lang w:val="pt-BR"/>
              </w:rPr>
              <w:t>)</w:t>
            </w:r>
          </w:p>
        </w:tc>
        <w:tc>
          <w:tcPr>
            <w:tcW w:w="1941" w:type="dxa"/>
          </w:tcPr>
          <w:p w14:paraId="6B6BD786" w14:textId="77777777" w:rsidR="00213E21" w:rsidRPr="006F285A" w:rsidRDefault="000F6491" w:rsidP="00213E21">
            <w:pPr>
              <w:jc w:val="center"/>
              <w:rPr>
                <w:b/>
                <w:sz w:val="20"/>
                <w:szCs w:val="20"/>
                <w:lang w:val="pt-BR"/>
              </w:rPr>
            </w:pPr>
            <w:r w:rsidRPr="006F285A">
              <w:rPr>
                <w:b/>
                <w:sz w:val="20"/>
                <w:szCs w:val="20"/>
                <w:lang w:val="pt-BR"/>
              </w:rPr>
              <w:t>Obrazloženje</w:t>
            </w:r>
          </w:p>
          <w:p w14:paraId="79A08FF4" w14:textId="62E9E9F0" w:rsidR="000F6491" w:rsidRPr="006F285A" w:rsidRDefault="000F6491" w:rsidP="00213E21">
            <w:pPr>
              <w:jc w:val="center"/>
              <w:rPr>
                <w:b/>
                <w:sz w:val="20"/>
                <w:szCs w:val="20"/>
                <w:lang w:val="pt-BR"/>
              </w:rPr>
            </w:pPr>
            <w:r w:rsidRPr="006F285A">
              <w:rPr>
                <w:b/>
                <w:sz w:val="20"/>
                <w:szCs w:val="20"/>
                <w:lang w:val="pt-BR"/>
              </w:rPr>
              <w:t>(posebno u slučaju odbijanja)</w:t>
            </w:r>
          </w:p>
        </w:tc>
      </w:tr>
      <w:tr w:rsidR="000F50C4" w:rsidRPr="00992EE6" w14:paraId="521B2AF0" w14:textId="77777777" w:rsidTr="00477A80">
        <w:tc>
          <w:tcPr>
            <w:tcW w:w="630" w:type="dxa"/>
          </w:tcPr>
          <w:p w14:paraId="112C077A" w14:textId="40FE0E75" w:rsidR="00B31CA4" w:rsidRPr="006F285A" w:rsidRDefault="00213E21" w:rsidP="006F285A">
            <w:pPr>
              <w:jc w:val="center"/>
              <w:rPr>
                <w:rFonts w:cs="Calibri"/>
                <w:bCs/>
                <w:sz w:val="20"/>
                <w:szCs w:val="20"/>
                <w:highlight w:val="yellow"/>
              </w:rPr>
            </w:pPr>
            <w:bookmarkStart w:id="0" w:name="_Hlk199248044"/>
            <w:r w:rsidRPr="006F285A">
              <w:rPr>
                <w:rFonts w:cs="Calibri"/>
                <w:bCs/>
                <w:sz w:val="20"/>
                <w:szCs w:val="20"/>
              </w:rPr>
              <w:t>1.</w:t>
            </w:r>
          </w:p>
        </w:tc>
        <w:tc>
          <w:tcPr>
            <w:tcW w:w="1710" w:type="dxa"/>
          </w:tcPr>
          <w:p w14:paraId="2E04B06B" w14:textId="2B415EE2" w:rsidR="00213E21" w:rsidRPr="006F285A" w:rsidRDefault="000F6491">
            <w:pPr>
              <w:rPr>
                <w:rFonts w:cs="Calibri"/>
                <w:bCs/>
                <w:sz w:val="20"/>
                <w:szCs w:val="20"/>
              </w:rPr>
            </w:pPr>
            <w:r w:rsidRPr="006F285A">
              <w:rPr>
                <w:rFonts w:cs="Calibri"/>
                <w:bCs/>
                <w:sz w:val="20"/>
                <w:szCs w:val="20"/>
              </w:rPr>
              <w:t xml:space="preserve">Siniša </w:t>
            </w:r>
            <w:proofErr w:type="spellStart"/>
            <w:r w:rsidRPr="006F285A">
              <w:rPr>
                <w:rFonts w:cs="Calibri"/>
                <w:bCs/>
                <w:sz w:val="20"/>
                <w:szCs w:val="20"/>
              </w:rPr>
              <w:t>Đokić</w:t>
            </w:r>
            <w:proofErr w:type="spellEnd"/>
            <w:r w:rsidRPr="006F285A">
              <w:rPr>
                <w:rFonts w:cs="Calibri"/>
                <w:bCs/>
                <w:sz w:val="20"/>
                <w:szCs w:val="20"/>
              </w:rPr>
              <w:t xml:space="preserve"> referent za </w:t>
            </w:r>
            <w:proofErr w:type="spellStart"/>
            <w:r w:rsidRPr="006F285A">
              <w:rPr>
                <w:rFonts w:cs="Calibri"/>
                <w:bCs/>
                <w:sz w:val="20"/>
                <w:szCs w:val="20"/>
              </w:rPr>
              <w:t>nabavke</w:t>
            </w:r>
            <w:proofErr w:type="spellEnd"/>
            <w:r w:rsidRPr="006F285A">
              <w:rPr>
                <w:rFonts w:cs="Calibri"/>
                <w:bCs/>
                <w:sz w:val="20"/>
                <w:szCs w:val="20"/>
              </w:rPr>
              <w:t xml:space="preserve"> u </w:t>
            </w:r>
            <w:proofErr w:type="spellStart"/>
            <w:r w:rsidRPr="006F285A">
              <w:rPr>
                <w:rFonts w:cs="Calibri"/>
                <w:bCs/>
                <w:sz w:val="20"/>
                <w:szCs w:val="20"/>
              </w:rPr>
              <w:t>Rudniku</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Termoelektrani</w:t>
            </w:r>
            <w:proofErr w:type="spellEnd"/>
            <w:r w:rsidR="00C7165A" w:rsidRPr="006F285A">
              <w:rPr>
                <w:rFonts w:cs="Calibri"/>
                <w:bCs/>
                <w:sz w:val="20"/>
                <w:szCs w:val="20"/>
              </w:rPr>
              <w:t xml:space="preserve"> Ugljevik</w:t>
            </w:r>
          </w:p>
        </w:tc>
        <w:tc>
          <w:tcPr>
            <w:tcW w:w="2970" w:type="dxa"/>
          </w:tcPr>
          <w:p w14:paraId="54A1EF40" w14:textId="39FF6B35" w:rsidR="00C7165A" w:rsidRPr="006F285A" w:rsidRDefault="00C7165A" w:rsidP="00C7165A">
            <w:pPr>
              <w:jc w:val="both"/>
              <w:rPr>
                <w:rFonts w:cs="Calibri"/>
                <w:bCs/>
                <w:sz w:val="20"/>
                <w:szCs w:val="20"/>
                <w:lang w:val="pt-BR"/>
              </w:rPr>
            </w:pPr>
            <w:proofErr w:type="spellStart"/>
            <w:r w:rsidRPr="006F285A">
              <w:rPr>
                <w:rFonts w:cs="Calibri"/>
                <w:bCs/>
                <w:sz w:val="20"/>
                <w:szCs w:val="20"/>
              </w:rPr>
              <w:t>Prevazilaženja</w:t>
            </w:r>
            <w:proofErr w:type="spellEnd"/>
            <w:r w:rsidRPr="006F285A">
              <w:rPr>
                <w:rFonts w:cs="Calibri"/>
                <w:bCs/>
                <w:sz w:val="20"/>
                <w:szCs w:val="20"/>
              </w:rPr>
              <w:t xml:space="preserve"> </w:t>
            </w:r>
            <w:proofErr w:type="spellStart"/>
            <w:r w:rsidRPr="006F285A">
              <w:rPr>
                <w:rFonts w:cs="Calibri"/>
                <w:bCs/>
                <w:sz w:val="20"/>
                <w:szCs w:val="20"/>
              </w:rPr>
              <w:t>problema</w:t>
            </w:r>
            <w:proofErr w:type="spellEnd"/>
            <w:r w:rsidRPr="006F285A">
              <w:rPr>
                <w:rFonts w:cs="Calibri"/>
                <w:bCs/>
                <w:sz w:val="20"/>
                <w:szCs w:val="20"/>
              </w:rPr>
              <w:t xml:space="preserve"> </w:t>
            </w:r>
            <w:proofErr w:type="spellStart"/>
            <w:r w:rsidRPr="006F285A">
              <w:rPr>
                <w:rFonts w:cs="Calibri"/>
                <w:bCs/>
                <w:sz w:val="20"/>
                <w:szCs w:val="20"/>
              </w:rPr>
              <w:t>garancija</w:t>
            </w:r>
            <w:proofErr w:type="spellEnd"/>
            <w:r w:rsidRPr="006F285A">
              <w:rPr>
                <w:rFonts w:cs="Calibri"/>
                <w:bCs/>
                <w:sz w:val="20"/>
                <w:szCs w:val="20"/>
              </w:rPr>
              <w:t xml:space="preserve"> za </w:t>
            </w:r>
            <w:proofErr w:type="spellStart"/>
            <w:r w:rsidRPr="006F285A">
              <w:rPr>
                <w:rFonts w:cs="Calibri"/>
                <w:bCs/>
                <w:sz w:val="20"/>
                <w:szCs w:val="20"/>
              </w:rPr>
              <w:t>Okvirni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w:t>
            </w:r>
            <w:proofErr w:type="spellStart"/>
            <w:r w:rsidRPr="006F285A">
              <w:rPr>
                <w:rFonts w:cs="Calibri"/>
                <w:bCs/>
                <w:sz w:val="20"/>
                <w:szCs w:val="20"/>
              </w:rPr>
              <w:t>treba</w:t>
            </w:r>
            <w:proofErr w:type="spellEnd"/>
            <w:r w:rsidRPr="006F285A">
              <w:rPr>
                <w:rFonts w:cs="Calibri"/>
                <w:bCs/>
                <w:sz w:val="20"/>
                <w:szCs w:val="20"/>
              </w:rPr>
              <w:t xml:space="preserve"> </w:t>
            </w:r>
            <w:proofErr w:type="spellStart"/>
            <w:r w:rsidRPr="006F285A">
              <w:rPr>
                <w:rFonts w:cs="Calibri"/>
                <w:bCs/>
                <w:sz w:val="20"/>
                <w:szCs w:val="20"/>
              </w:rPr>
              <w:t>možda</w:t>
            </w:r>
            <w:proofErr w:type="spellEnd"/>
            <w:r w:rsidRPr="006F285A">
              <w:rPr>
                <w:rFonts w:cs="Calibri"/>
                <w:bCs/>
                <w:sz w:val="20"/>
                <w:szCs w:val="20"/>
              </w:rPr>
              <w:t xml:space="preserve"> </w:t>
            </w:r>
            <w:proofErr w:type="spellStart"/>
            <w:r w:rsidRPr="006F285A">
              <w:rPr>
                <w:rFonts w:cs="Calibri"/>
                <w:bCs/>
                <w:sz w:val="20"/>
                <w:szCs w:val="20"/>
              </w:rPr>
              <w:t>riješiti</w:t>
            </w:r>
            <w:proofErr w:type="spellEnd"/>
            <w:r w:rsidRPr="006F285A">
              <w:rPr>
                <w:rFonts w:cs="Calibri"/>
                <w:bCs/>
                <w:sz w:val="20"/>
                <w:szCs w:val="20"/>
              </w:rPr>
              <w:t xml:space="preserve"> </w:t>
            </w:r>
            <w:proofErr w:type="spellStart"/>
            <w:r w:rsidRPr="006F285A">
              <w:rPr>
                <w:rFonts w:cs="Calibri"/>
                <w:bCs/>
                <w:sz w:val="20"/>
                <w:szCs w:val="20"/>
              </w:rPr>
              <w:t>tako</w:t>
            </w:r>
            <w:proofErr w:type="spellEnd"/>
            <w:r w:rsidRPr="006F285A">
              <w:rPr>
                <w:rFonts w:cs="Calibri"/>
                <w:bCs/>
                <w:sz w:val="20"/>
                <w:szCs w:val="20"/>
              </w:rPr>
              <w:t xml:space="preserve"> </w:t>
            </w:r>
            <w:proofErr w:type="spellStart"/>
            <w:r w:rsidRPr="006F285A">
              <w:rPr>
                <w:rFonts w:cs="Calibri"/>
                <w:bCs/>
                <w:sz w:val="20"/>
                <w:szCs w:val="20"/>
              </w:rPr>
              <w:t>što</w:t>
            </w:r>
            <w:proofErr w:type="spellEnd"/>
            <w:r w:rsidRPr="006F285A">
              <w:rPr>
                <w:rFonts w:cs="Calibri"/>
                <w:bCs/>
                <w:sz w:val="20"/>
                <w:szCs w:val="20"/>
              </w:rPr>
              <w:t xml:space="preserve"> se </w:t>
            </w:r>
            <w:proofErr w:type="spellStart"/>
            <w:r w:rsidRPr="006F285A">
              <w:rPr>
                <w:rFonts w:cs="Calibri"/>
                <w:bCs/>
                <w:sz w:val="20"/>
                <w:szCs w:val="20"/>
              </w:rPr>
              <w:t>obaveza</w:t>
            </w:r>
            <w:proofErr w:type="spellEnd"/>
            <w:r w:rsidRPr="006F285A">
              <w:rPr>
                <w:rFonts w:cs="Calibri"/>
                <w:bCs/>
                <w:sz w:val="20"/>
                <w:szCs w:val="20"/>
              </w:rPr>
              <w:t xml:space="preserve"> </w:t>
            </w:r>
            <w:proofErr w:type="spellStart"/>
            <w:r w:rsidRPr="006F285A">
              <w:rPr>
                <w:rFonts w:cs="Calibri"/>
                <w:bCs/>
                <w:sz w:val="20"/>
                <w:szCs w:val="20"/>
              </w:rPr>
              <w:t>vezana</w:t>
            </w:r>
            <w:proofErr w:type="spellEnd"/>
            <w:r w:rsidRPr="006F285A">
              <w:rPr>
                <w:rFonts w:cs="Calibri"/>
                <w:bCs/>
                <w:sz w:val="20"/>
                <w:szCs w:val="20"/>
              </w:rPr>
              <w:t xml:space="preserve"> za </w:t>
            </w:r>
            <w:proofErr w:type="spellStart"/>
            <w:r w:rsidRPr="006F285A">
              <w:rPr>
                <w:rFonts w:cs="Calibri"/>
                <w:bCs/>
                <w:sz w:val="20"/>
                <w:szCs w:val="20"/>
              </w:rPr>
              <w:t>garanciju</w:t>
            </w:r>
            <w:proofErr w:type="spellEnd"/>
            <w:r w:rsidRPr="006F285A">
              <w:rPr>
                <w:rFonts w:cs="Calibri"/>
                <w:bCs/>
                <w:sz w:val="20"/>
                <w:szCs w:val="20"/>
              </w:rPr>
              <w:t xml:space="preserve"> za </w:t>
            </w:r>
            <w:proofErr w:type="spellStart"/>
            <w:r w:rsidRPr="006F285A">
              <w:rPr>
                <w:rFonts w:cs="Calibri"/>
                <w:bCs/>
                <w:sz w:val="20"/>
                <w:szCs w:val="20"/>
              </w:rPr>
              <w:t>ozbiljnost</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r w:rsidRPr="006F285A">
              <w:rPr>
                <w:rFonts w:cs="Calibri"/>
                <w:bCs/>
                <w:sz w:val="20"/>
                <w:szCs w:val="20"/>
              </w:rPr>
              <w:t>produži</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okvirni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do </w:t>
            </w:r>
            <w:proofErr w:type="spellStart"/>
            <w:r w:rsidRPr="006F285A">
              <w:rPr>
                <w:rFonts w:cs="Calibri"/>
                <w:bCs/>
                <w:sz w:val="20"/>
                <w:szCs w:val="20"/>
              </w:rPr>
              <w:t>zaključenja</w:t>
            </w:r>
            <w:proofErr w:type="spellEnd"/>
            <w:r w:rsidRPr="006F285A">
              <w:rPr>
                <w:rFonts w:cs="Calibri"/>
                <w:bCs/>
                <w:sz w:val="20"/>
                <w:szCs w:val="20"/>
              </w:rPr>
              <w:t xml:space="preserve"> </w:t>
            </w:r>
            <w:proofErr w:type="spellStart"/>
            <w:r w:rsidRPr="006F285A">
              <w:rPr>
                <w:rFonts w:cs="Calibri"/>
                <w:bCs/>
                <w:sz w:val="20"/>
                <w:szCs w:val="20"/>
              </w:rPr>
              <w:t>pojedinačnih</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r w:rsidRPr="006F285A">
              <w:rPr>
                <w:rFonts w:cs="Calibri"/>
                <w:bCs/>
                <w:sz w:val="20"/>
                <w:szCs w:val="20"/>
                <w:lang w:val="pt-BR"/>
              </w:rPr>
              <w:t>Tim bi se moglo riješiti problem ne realizaciuje okvirnog sporazuma. </w:t>
            </w:r>
          </w:p>
          <w:p w14:paraId="6127958E" w14:textId="533101B2" w:rsidR="00213E21" w:rsidRPr="006F285A" w:rsidRDefault="00213E21" w:rsidP="006F4F67">
            <w:pPr>
              <w:rPr>
                <w:rFonts w:cs="Calibri"/>
                <w:bCs/>
                <w:sz w:val="20"/>
                <w:szCs w:val="20"/>
                <w:lang w:val="bs-Latn-BA"/>
              </w:rPr>
            </w:pPr>
          </w:p>
        </w:tc>
        <w:tc>
          <w:tcPr>
            <w:tcW w:w="900" w:type="dxa"/>
          </w:tcPr>
          <w:p w14:paraId="46A1584E" w14:textId="50C3F0C6" w:rsidR="00213E21" w:rsidRPr="006F285A" w:rsidRDefault="00C7165A">
            <w:pPr>
              <w:rPr>
                <w:rFonts w:cs="Calibri"/>
                <w:bCs/>
                <w:sz w:val="20"/>
                <w:szCs w:val="20"/>
                <w:lang w:val="bs-Latn-BA"/>
              </w:rPr>
            </w:pPr>
            <w:r w:rsidRPr="006F285A">
              <w:rPr>
                <w:rFonts w:cs="Calibri"/>
                <w:bCs/>
                <w:sz w:val="20"/>
                <w:szCs w:val="20"/>
                <w:lang w:val="bs-Latn-BA"/>
              </w:rPr>
              <w:t>Član 55.</w:t>
            </w:r>
          </w:p>
        </w:tc>
        <w:tc>
          <w:tcPr>
            <w:tcW w:w="1440" w:type="dxa"/>
          </w:tcPr>
          <w:p w14:paraId="36C57B82" w14:textId="1BDE2A3A" w:rsidR="00213E21" w:rsidRPr="006F285A" w:rsidRDefault="006F285A">
            <w:pPr>
              <w:rPr>
                <w:rFonts w:cs="Calibri"/>
                <w:bCs/>
                <w:sz w:val="20"/>
                <w:szCs w:val="20"/>
                <w:lang w:val="bs-Latn-BA"/>
              </w:rPr>
            </w:pPr>
            <w:r w:rsidRPr="006F285A">
              <w:rPr>
                <w:rFonts w:cs="Calibri"/>
                <w:bCs/>
                <w:sz w:val="20"/>
                <w:szCs w:val="20"/>
                <w:lang w:val="bs-Latn-BA"/>
              </w:rPr>
              <w:t>Odbijeno</w:t>
            </w:r>
          </w:p>
        </w:tc>
        <w:tc>
          <w:tcPr>
            <w:tcW w:w="1941" w:type="dxa"/>
          </w:tcPr>
          <w:p w14:paraId="511FF587" w14:textId="64BB0A2A" w:rsidR="00213E21" w:rsidRPr="006F285A" w:rsidRDefault="006F285A">
            <w:pPr>
              <w:rPr>
                <w:rFonts w:cs="Calibri"/>
                <w:bCs/>
                <w:sz w:val="20"/>
                <w:szCs w:val="20"/>
                <w:lang w:val="bs-Latn-BA"/>
              </w:rPr>
            </w:pPr>
            <w:r w:rsidRPr="006F285A">
              <w:rPr>
                <w:rFonts w:cs="Calibri"/>
                <w:bCs/>
                <w:sz w:val="20"/>
                <w:szCs w:val="20"/>
                <w:lang w:val="bs-Latn-BA"/>
              </w:rPr>
              <w:t xml:space="preserve">Ako bi </w:t>
            </w:r>
            <w:r>
              <w:rPr>
                <w:rFonts w:cs="Calibri"/>
                <w:bCs/>
                <w:sz w:val="20"/>
                <w:szCs w:val="20"/>
                <w:lang w:val="bs-Latn-BA"/>
              </w:rPr>
              <w:t>se garancija za ozbiljnost ponude zadržavala do zaključenja svih pojedinačnih ugovora, to bi značilo da je trajanje iste jednako trajanju OS. Ovdje se problem usložnjava kod OS sa više ponuđača, a možda neki od ponuđača nikada neće dobiti ugovor (pogotovo kod liste ponuđača).</w:t>
            </w:r>
          </w:p>
        </w:tc>
      </w:tr>
      <w:tr w:rsidR="000F50C4" w:rsidRPr="00992EE6" w14:paraId="49095720" w14:textId="77777777" w:rsidTr="00477A80">
        <w:tc>
          <w:tcPr>
            <w:tcW w:w="630" w:type="dxa"/>
          </w:tcPr>
          <w:p w14:paraId="19B6142E" w14:textId="77777777" w:rsidR="00213E21" w:rsidRPr="006F285A" w:rsidRDefault="00213E21" w:rsidP="00213E21">
            <w:pPr>
              <w:jc w:val="center"/>
              <w:rPr>
                <w:rFonts w:cs="Calibri"/>
                <w:bCs/>
                <w:sz w:val="20"/>
                <w:szCs w:val="20"/>
              </w:rPr>
            </w:pPr>
            <w:r w:rsidRPr="006F285A">
              <w:rPr>
                <w:rFonts w:cs="Calibri"/>
                <w:bCs/>
                <w:sz w:val="20"/>
                <w:szCs w:val="20"/>
              </w:rPr>
              <w:t>2.</w:t>
            </w:r>
          </w:p>
          <w:p w14:paraId="774B0C6E" w14:textId="52D5E485" w:rsidR="00C7165A" w:rsidRPr="006F285A" w:rsidRDefault="00C7165A" w:rsidP="00213E21">
            <w:pPr>
              <w:jc w:val="center"/>
              <w:rPr>
                <w:rFonts w:cs="Calibri"/>
                <w:bCs/>
                <w:sz w:val="20"/>
                <w:szCs w:val="20"/>
              </w:rPr>
            </w:pPr>
          </w:p>
        </w:tc>
        <w:tc>
          <w:tcPr>
            <w:tcW w:w="1710" w:type="dxa"/>
          </w:tcPr>
          <w:p w14:paraId="22F082E6" w14:textId="6B791734" w:rsidR="006F4F67" w:rsidRPr="006F285A" w:rsidRDefault="00C7165A">
            <w:pPr>
              <w:rPr>
                <w:rFonts w:cs="Calibri"/>
                <w:bCs/>
                <w:sz w:val="20"/>
                <w:szCs w:val="20"/>
                <w:lang w:val="pt-BR"/>
              </w:rPr>
            </w:pPr>
            <w:r w:rsidRPr="006F285A">
              <w:rPr>
                <w:rFonts w:cs="Calibri"/>
                <w:bCs/>
                <w:sz w:val="20"/>
                <w:szCs w:val="20"/>
                <w:lang w:val="pt-BR"/>
              </w:rPr>
              <w:t>Irma Zubović i referent sam za javne nabavke u firmi Ortopedija Intenational doo Sarajevo.</w:t>
            </w:r>
          </w:p>
        </w:tc>
        <w:tc>
          <w:tcPr>
            <w:tcW w:w="2970" w:type="dxa"/>
          </w:tcPr>
          <w:p w14:paraId="50A54D00" w14:textId="77777777" w:rsidR="00C7165A" w:rsidRPr="006F285A" w:rsidRDefault="00C7165A" w:rsidP="00C7165A">
            <w:pPr>
              <w:jc w:val="both"/>
              <w:rPr>
                <w:rFonts w:cs="Calibri"/>
                <w:bCs/>
                <w:sz w:val="20"/>
                <w:szCs w:val="20"/>
                <w:lang w:val="pt-BR"/>
              </w:rPr>
            </w:pPr>
            <w:r w:rsidRPr="006F285A">
              <w:rPr>
                <w:rFonts w:cs="Calibri"/>
                <w:bCs/>
                <w:sz w:val="20"/>
                <w:szCs w:val="20"/>
                <w:lang w:val="pt-BR"/>
              </w:rPr>
              <w:t>S obzirom da kod okvirnog sporazuma Ugovorni organ ima mogućnost da ne napravi niti jedan ugovor, dok s druge strane dobavljač mora posjedovati količine propisane okvirnim sporazumom, na stanju, da li postoji mogućnost da se propišu bar procentualno minimalne količine koje Ugovorni organ mora povući. S obzirom da ne vidimo svrhu pokretanja postupka za nešto što se ne planira realizovati, a dobavljači su u konstantnom gubitku, posebno kada su upitanju specifični proizvodi kao medicinska sredstva ili lijekovi. </w:t>
            </w:r>
          </w:p>
          <w:p w14:paraId="1528D099" w14:textId="16A4B83B" w:rsidR="006F4F67" w:rsidRPr="006F285A" w:rsidRDefault="006F4F67" w:rsidP="006F4F67">
            <w:pPr>
              <w:rPr>
                <w:rFonts w:cs="Calibri"/>
                <w:bCs/>
                <w:sz w:val="20"/>
                <w:szCs w:val="20"/>
                <w:lang w:val="pt-BR"/>
              </w:rPr>
            </w:pPr>
          </w:p>
        </w:tc>
        <w:tc>
          <w:tcPr>
            <w:tcW w:w="900" w:type="dxa"/>
          </w:tcPr>
          <w:p w14:paraId="59D74224" w14:textId="5851E4D7" w:rsidR="00213E21" w:rsidRPr="006F285A" w:rsidRDefault="00C7165A">
            <w:pPr>
              <w:rPr>
                <w:rFonts w:cs="Calibri"/>
                <w:bCs/>
                <w:sz w:val="20"/>
                <w:szCs w:val="20"/>
                <w:lang w:val="bs-Latn-BA"/>
              </w:rPr>
            </w:pPr>
            <w:r w:rsidRPr="006F285A">
              <w:rPr>
                <w:rFonts w:cs="Calibri"/>
                <w:bCs/>
                <w:sz w:val="20"/>
                <w:szCs w:val="20"/>
                <w:lang w:val="bs-Latn-BA"/>
              </w:rPr>
              <w:t>Čl.55.</w:t>
            </w:r>
          </w:p>
        </w:tc>
        <w:tc>
          <w:tcPr>
            <w:tcW w:w="1440" w:type="dxa"/>
          </w:tcPr>
          <w:p w14:paraId="321140A3" w14:textId="1A3C7BFD" w:rsidR="00213E21" w:rsidRPr="006F285A" w:rsidRDefault="006F285A">
            <w:pPr>
              <w:rPr>
                <w:rFonts w:cs="Calibri"/>
                <w:bCs/>
                <w:sz w:val="20"/>
                <w:szCs w:val="20"/>
                <w:lang w:val="bs-Latn-BA"/>
              </w:rPr>
            </w:pPr>
            <w:r w:rsidRPr="006F285A">
              <w:rPr>
                <w:rFonts w:cs="Calibri"/>
                <w:bCs/>
                <w:sz w:val="20"/>
                <w:szCs w:val="20"/>
                <w:lang w:val="bs-Latn-BA"/>
              </w:rPr>
              <w:t>Odbijeno</w:t>
            </w:r>
          </w:p>
        </w:tc>
        <w:tc>
          <w:tcPr>
            <w:tcW w:w="1941" w:type="dxa"/>
          </w:tcPr>
          <w:p w14:paraId="5AE973B9" w14:textId="209FAD59" w:rsidR="00213E21" w:rsidRPr="006F285A" w:rsidRDefault="006F285A">
            <w:pPr>
              <w:rPr>
                <w:rFonts w:cs="Calibri"/>
                <w:bCs/>
                <w:sz w:val="20"/>
                <w:szCs w:val="20"/>
                <w:lang w:val="bs-Latn-BA"/>
              </w:rPr>
            </w:pPr>
            <w:r>
              <w:rPr>
                <w:rFonts w:cs="Calibri"/>
                <w:bCs/>
                <w:sz w:val="20"/>
                <w:szCs w:val="20"/>
                <w:lang w:val="bs-Latn-BA"/>
              </w:rPr>
              <w:t>Prijedlog nije u skladu sa direktivama. A kako natjerati UO da nešto nabavi, ako se ne desi potreba. Npr. ne desi se kvar na opremi. Šta će nabaviti.</w:t>
            </w:r>
          </w:p>
        </w:tc>
      </w:tr>
      <w:tr w:rsidR="000F50C4" w:rsidRPr="00992EE6" w14:paraId="7EF94D64" w14:textId="77777777" w:rsidTr="00477A80">
        <w:tc>
          <w:tcPr>
            <w:tcW w:w="630" w:type="dxa"/>
          </w:tcPr>
          <w:p w14:paraId="06603514" w14:textId="6EE7FAEA" w:rsidR="00213E21" w:rsidRPr="006F285A" w:rsidRDefault="00213E21" w:rsidP="00213E21">
            <w:pPr>
              <w:jc w:val="center"/>
              <w:rPr>
                <w:rFonts w:cs="Calibri"/>
                <w:bCs/>
                <w:sz w:val="20"/>
                <w:szCs w:val="20"/>
              </w:rPr>
            </w:pPr>
            <w:r w:rsidRPr="006F285A">
              <w:rPr>
                <w:rFonts w:cs="Calibri"/>
                <w:bCs/>
                <w:sz w:val="20"/>
                <w:szCs w:val="20"/>
              </w:rPr>
              <w:t>3.</w:t>
            </w:r>
          </w:p>
        </w:tc>
        <w:tc>
          <w:tcPr>
            <w:tcW w:w="1710" w:type="dxa"/>
          </w:tcPr>
          <w:p w14:paraId="755DAD5C" w14:textId="77777777" w:rsidR="00C7165A" w:rsidRPr="006F285A" w:rsidRDefault="00C7165A" w:rsidP="00C7165A">
            <w:pPr>
              <w:jc w:val="both"/>
              <w:rPr>
                <w:rFonts w:cs="Calibri"/>
                <w:bCs/>
                <w:sz w:val="20"/>
                <w:szCs w:val="20"/>
              </w:rPr>
            </w:pPr>
            <w:r w:rsidRPr="006F285A">
              <w:rPr>
                <w:rFonts w:cs="Calibri"/>
                <w:bCs/>
                <w:sz w:val="20"/>
                <w:szCs w:val="20"/>
              </w:rPr>
              <w:t>Grad Zavidovići</w:t>
            </w:r>
          </w:p>
          <w:p w14:paraId="7B31553E" w14:textId="77777777" w:rsidR="00213E21" w:rsidRPr="006F285A" w:rsidRDefault="00213E21">
            <w:pPr>
              <w:rPr>
                <w:rFonts w:cs="Calibri"/>
                <w:bCs/>
                <w:sz w:val="20"/>
                <w:szCs w:val="20"/>
                <w:lang w:val="bs-Latn-BA"/>
              </w:rPr>
            </w:pPr>
          </w:p>
        </w:tc>
        <w:tc>
          <w:tcPr>
            <w:tcW w:w="2970" w:type="dxa"/>
          </w:tcPr>
          <w:p w14:paraId="33E0FA90" w14:textId="31E26EE8" w:rsidR="00213E21" w:rsidRPr="006F285A" w:rsidRDefault="00C7165A" w:rsidP="00C7165A">
            <w:pPr>
              <w:rPr>
                <w:rFonts w:cs="Calibri"/>
                <w:bCs/>
                <w:sz w:val="20"/>
                <w:szCs w:val="20"/>
                <w:lang w:val="bs-Latn-BA"/>
              </w:rPr>
            </w:pPr>
            <w:r w:rsidRPr="006F285A">
              <w:rPr>
                <w:rFonts w:cs="Calibri"/>
                <w:bCs/>
                <w:sz w:val="20"/>
                <w:szCs w:val="20"/>
                <w:lang w:val="bs-Latn-BA"/>
              </w:rPr>
              <w:t xml:space="preserve">za dopunu člana 13a, vezano za neku vrstu zaštite službenika i referenata za javne nabavke ili lica koja učestvuju u postupku ili neki dodatak na platu, obzirom na specifičnosti i </w:t>
            </w:r>
            <w:r w:rsidRPr="006F285A">
              <w:rPr>
                <w:rFonts w:cs="Calibri"/>
                <w:bCs/>
                <w:sz w:val="20"/>
                <w:szCs w:val="20"/>
                <w:lang w:val="bs-Latn-BA"/>
              </w:rPr>
              <w:lastRenderedPageBreak/>
              <w:t>odgovornosti koje nose ova radna mjesta.</w:t>
            </w:r>
          </w:p>
        </w:tc>
        <w:tc>
          <w:tcPr>
            <w:tcW w:w="900" w:type="dxa"/>
          </w:tcPr>
          <w:p w14:paraId="58F925ED" w14:textId="5DEB92C0" w:rsidR="00213E21" w:rsidRPr="006F285A" w:rsidRDefault="00E83C84">
            <w:pPr>
              <w:rPr>
                <w:rFonts w:cs="Calibri"/>
                <w:bCs/>
                <w:sz w:val="20"/>
                <w:szCs w:val="20"/>
                <w:lang w:val="bs-Latn-BA"/>
              </w:rPr>
            </w:pPr>
            <w:r w:rsidRPr="006F285A">
              <w:rPr>
                <w:rFonts w:cs="Calibri"/>
                <w:bCs/>
                <w:sz w:val="20"/>
                <w:szCs w:val="20"/>
                <w:lang w:val="bs-Latn-BA"/>
              </w:rPr>
              <w:lastRenderedPageBreak/>
              <w:t>Član 35</w:t>
            </w:r>
          </w:p>
        </w:tc>
        <w:tc>
          <w:tcPr>
            <w:tcW w:w="1440" w:type="dxa"/>
          </w:tcPr>
          <w:p w14:paraId="6930D71A" w14:textId="0470E0C7" w:rsidR="00213E21" w:rsidRPr="006F285A" w:rsidRDefault="006F285A">
            <w:pPr>
              <w:rPr>
                <w:rFonts w:cs="Calibri"/>
                <w:bCs/>
                <w:sz w:val="20"/>
                <w:szCs w:val="20"/>
                <w:lang w:val="bs-Latn-BA"/>
              </w:rPr>
            </w:pPr>
            <w:r>
              <w:rPr>
                <w:rFonts w:cs="Calibri"/>
                <w:bCs/>
                <w:sz w:val="20"/>
                <w:szCs w:val="20"/>
                <w:lang w:val="bs-Latn-BA"/>
              </w:rPr>
              <w:t>Odbijeno</w:t>
            </w:r>
          </w:p>
        </w:tc>
        <w:tc>
          <w:tcPr>
            <w:tcW w:w="1941" w:type="dxa"/>
          </w:tcPr>
          <w:p w14:paraId="11B8F0C4" w14:textId="07346145" w:rsidR="00213E21" w:rsidRPr="006F285A" w:rsidRDefault="006F285A">
            <w:pPr>
              <w:rPr>
                <w:rFonts w:cs="Calibri"/>
                <w:bCs/>
                <w:sz w:val="20"/>
                <w:szCs w:val="20"/>
                <w:lang w:val="bs-Latn-BA"/>
              </w:rPr>
            </w:pPr>
            <w:r>
              <w:rPr>
                <w:rFonts w:cs="Calibri"/>
                <w:bCs/>
                <w:sz w:val="20"/>
                <w:szCs w:val="20"/>
                <w:lang w:val="bs-Latn-BA"/>
              </w:rPr>
              <w:t>Nije predmet propisa o javnim nabavkama</w:t>
            </w:r>
          </w:p>
        </w:tc>
      </w:tr>
      <w:tr w:rsidR="000F50C4" w:rsidRPr="006B28E2" w14:paraId="2BF62FB3" w14:textId="77777777" w:rsidTr="00477A80">
        <w:tc>
          <w:tcPr>
            <w:tcW w:w="630" w:type="dxa"/>
          </w:tcPr>
          <w:p w14:paraId="3D1AEC64" w14:textId="779350BB" w:rsidR="00213E21" w:rsidRPr="006F285A" w:rsidRDefault="00213E21" w:rsidP="00213E21">
            <w:pPr>
              <w:jc w:val="center"/>
              <w:rPr>
                <w:rFonts w:cs="Calibri"/>
                <w:bCs/>
                <w:sz w:val="20"/>
                <w:szCs w:val="20"/>
              </w:rPr>
            </w:pPr>
            <w:r w:rsidRPr="006F285A">
              <w:rPr>
                <w:rFonts w:cs="Calibri"/>
                <w:bCs/>
                <w:sz w:val="20"/>
                <w:szCs w:val="20"/>
              </w:rPr>
              <w:t>4.</w:t>
            </w:r>
          </w:p>
        </w:tc>
        <w:tc>
          <w:tcPr>
            <w:tcW w:w="1710" w:type="dxa"/>
          </w:tcPr>
          <w:p w14:paraId="527DC786" w14:textId="7F079A5E" w:rsidR="00213E21" w:rsidRPr="006F285A" w:rsidRDefault="00E83C84">
            <w:pPr>
              <w:rPr>
                <w:rFonts w:cs="Calibri"/>
                <w:bCs/>
                <w:sz w:val="20"/>
                <w:szCs w:val="20"/>
                <w:lang w:val="pt-BR"/>
              </w:rPr>
            </w:pPr>
            <w:r w:rsidRPr="006F285A">
              <w:rPr>
                <w:rFonts w:cs="Calibri"/>
                <w:bCs/>
                <w:sz w:val="20"/>
                <w:szCs w:val="20"/>
                <w:lang w:val="pt-BR"/>
              </w:rPr>
              <w:t>Alma Kaloper, Vlada Brčko distrikta BIH</w:t>
            </w:r>
          </w:p>
        </w:tc>
        <w:tc>
          <w:tcPr>
            <w:tcW w:w="2970" w:type="dxa"/>
          </w:tcPr>
          <w:p w14:paraId="5825AA7F" w14:textId="4387005D" w:rsidR="00E83C84" w:rsidRDefault="00E83C84" w:rsidP="00F61D7B">
            <w:pPr>
              <w:pStyle w:val="ListParagraph"/>
              <w:numPr>
                <w:ilvl w:val="0"/>
                <w:numId w:val="12"/>
              </w:numPr>
              <w:ind w:left="220"/>
              <w:jc w:val="both"/>
              <w:rPr>
                <w:rFonts w:cs="Calibri"/>
                <w:bCs/>
                <w:sz w:val="20"/>
                <w:szCs w:val="20"/>
                <w:lang w:val="pt-BR"/>
              </w:rPr>
            </w:pPr>
            <w:r w:rsidRPr="006F285A">
              <w:rPr>
                <w:rFonts w:cs="Calibri"/>
                <w:bCs/>
                <w:sz w:val="20"/>
                <w:szCs w:val="20"/>
                <w:lang w:val="pt-BR"/>
              </w:rPr>
              <w:t>Promjenjeni su vrijednosni razredi za ugovore malih vrijednosti i za međunarodni vrijednosni razred kod nabavke roba, međutim domaći vrijednosni razredi nisu promjenjeni u članu 36. stav (2) ZJN. S obzirom na ekonomska kretanja i trenutnu inflaciju mišljenja sam da i ovaj stav treba promjeniti na način da se poveća i domaći vrijednosni razred.</w:t>
            </w:r>
          </w:p>
          <w:p w14:paraId="380AABEB" w14:textId="50EBC9BB" w:rsidR="00E83C84" w:rsidRPr="006F285A" w:rsidRDefault="00E83C84" w:rsidP="00F61D7B">
            <w:pPr>
              <w:pStyle w:val="ListParagraph"/>
              <w:numPr>
                <w:ilvl w:val="0"/>
                <w:numId w:val="12"/>
              </w:numPr>
              <w:ind w:left="310"/>
              <w:jc w:val="both"/>
              <w:rPr>
                <w:rFonts w:cs="Calibri"/>
                <w:bCs/>
                <w:sz w:val="20"/>
                <w:szCs w:val="20"/>
                <w:lang w:val="pt-BR"/>
              </w:rPr>
            </w:pPr>
            <w:r w:rsidRPr="006F285A">
              <w:rPr>
                <w:rFonts w:cs="Calibri"/>
                <w:bCs/>
                <w:sz w:val="20"/>
                <w:szCs w:val="20"/>
                <w:lang w:val="pt-BR"/>
              </w:rPr>
              <w:t>Mislim da se u članu 36. stav (4) i (5) poziva na pogrešne stavove istog člana</w:t>
            </w:r>
          </w:p>
          <w:p w14:paraId="4CEB83EE" w14:textId="2EA030D2" w:rsidR="00213E21" w:rsidRPr="006F285A" w:rsidRDefault="00213E21">
            <w:pPr>
              <w:rPr>
                <w:rFonts w:cs="Calibri"/>
                <w:bCs/>
                <w:sz w:val="20"/>
                <w:szCs w:val="20"/>
                <w:lang w:val="pt-BR"/>
              </w:rPr>
            </w:pPr>
          </w:p>
        </w:tc>
        <w:tc>
          <w:tcPr>
            <w:tcW w:w="900" w:type="dxa"/>
          </w:tcPr>
          <w:p w14:paraId="023125DE" w14:textId="0206C85D" w:rsidR="00213E21" w:rsidRPr="006F285A" w:rsidRDefault="00E83C84">
            <w:pPr>
              <w:rPr>
                <w:rFonts w:cs="Calibri"/>
                <w:bCs/>
                <w:sz w:val="20"/>
                <w:szCs w:val="20"/>
                <w:lang w:val="bs-Latn-BA"/>
              </w:rPr>
            </w:pPr>
            <w:r w:rsidRPr="006F285A">
              <w:rPr>
                <w:rFonts w:cs="Calibri"/>
                <w:bCs/>
                <w:sz w:val="20"/>
                <w:szCs w:val="20"/>
                <w:lang w:val="bs-Latn-BA"/>
              </w:rPr>
              <w:t>Član 36</w:t>
            </w:r>
          </w:p>
        </w:tc>
        <w:tc>
          <w:tcPr>
            <w:tcW w:w="1440" w:type="dxa"/>
          </w:tcPr>
          <w:p w14:paraId="62F18043" w14:textId="77777777" w:rsidR="00213E21" w:rsidRDefault="006F285A" w:rsidP="006F285A">
            <w:pPr>
              <w:pStyle w:val="ListParagraph"/>
              <w:numPr>
                <w:ilvl w:val="0"/>
                <w:numId w:val="13"/>
              </w:numPr>
              <w:ind w:left="370"/>
              <w:rPr>
                <w:rFonts w:cs="Calibri"/>
                <w:bCs/>
                <w:sz w:val="20"/>
                <w:szCs w:val="20"/>
                <w:lang w:val="bs-Latn-BA"/>
              </w:rPr>
            </w:pPr>
            <w:r>
              <w:rPr>
                <w:rFonts w:cs="Calibri"/>
                <w:bCs/>
                <w:sz w:val="20"/>
                <w:szCs w:val="20"/>
                <w:lang w:val="bs-Latn-BA"/>
              </w:rPr>
              <w:t>Odbijeno</w:t>
            </w:r>
          </w:p>
          <w:p w14:paraId="32867869" w14:textId="0F58B2D3" w:rsidR="006F285A" w:rsidRPr="006F285A" w:rsidRDefault="006F285A" w:rsidP="006F285A">
            <w:pPr>
              <w:pStyle w:val="ListParagraph"/>
              <w:numPr>
                <w:ilvl w:val="0"/>
                <w:numId w:val="13"/>
              </w:numPr>
              <w:ind w:left="370"/>
              <w:rPr>
                <w:rFonts w:cs="Calibri"/>
                <w:bCs/>
                <w:sz w:val="20"/>
                <w:szCs w:val="20"/>
                <w:lang w:val="bs-Latn-BA"/>
              </w:rPr>
            </w:pPr>
            <w:r>
              <w:rPr>
                <w:rFonts w:cs="Calibri"/>
                <w:bCs/>
                <w:sz w:val="20"/>
                <w:szCs w:val="20"/>
                <w:lang w:val="bs-Latn-BA"/>
              </w:rPr>
              <w:t>Prihvaćeno</w:t>
            </w:r>
          </w:p>
        </w:tc>
        <w:tc>
          <w:tcPr>
            <w:tcW w:w="1941" w:type="dxa"/>
          </w:tcPr>
          <w:p w14:paraId="0FB53BB5" w14:textId="77777777" w:rsidR="00213E21" w:rsidRDefault="00F61D7B" w:rsidP="00F61D7B">
            <w:pPr>
              <w:pStyle w:val="ListParagraph"/>
              <w:numPr>
                <w:ilvl w:val="0"/>
                <w:numId w:val="14"/>
              </w:numPr>
              <w:ind w:left="310"/>
              <w:rPr>
                <w:rFonts w:cs="Calibri"/>
                <w:bCs/>
                <w:sz w:val="20"/>
                <w:szCs w:val="20"/>
                <w:lang w:val="bs-Latn-BA"/>
              </w:rPr>
            </w:pPr>
            <w:r>
              <w:rPr>
                <w:rFonts w:cs="Calibri"/>
                <w:bCs/>
                <w:sz w:val="20"/>
                <w:szCs w:val="20"/>
                <w:lang w:val="bs-Latn-BA"/>
              </w:rPr>
              <w:t>Međunarodni vrijednosni razredi su na fonu vrijednosnih razreda iz direktiva i stoga se domaći vrijednosni razredi ne mogu povećati, osim za radove koji je povećan i usklađen sa direktivama.</w:t>
            </w:r>
          </w:p>
          <w:p w14:paraId="6BC627EA" w14:textId="11359C54" w:rsidR="00F61D7B" w:rsidRPr="00F61D7B" w:rsidRDefault="00F61D7B" w:rsidP="00F61D7B">
            <w:pPr>
              <w:pStyle w:val="ListParagraph"/>
              <w:numPr>
                <w:ilvl w:val="0"/>
                <w:numId w:val="14"/>
              </w:numPr>
              <w:ind w:left="310"/>
              <w:rPr>
                <w:rFonts w:cs="Calibri"/>
                <w:bCs/>
                <w:sz w:val="20"/>
                <w:szCs w:val="20"/>
                <w:lang w:val="bs-Latn-BA"/>
              </w:rPr>
            </w:pPr>
            <w:r>
              <w:rPr>
                <w:rFonts w:cs="Calibri"/>
                <w:bCs/>
                <w:sz w:val="20"/>
                <w:szCs w:val="20"/>
                <w:lang w:val="bs-Latn-BA"/>
              </w:rPr>
              <w:t>Korigovano</w:t>
            </w:r>
          </w:p>
        </w:tc>
      </w:tr>
      <w:tr w:rsidR="000F50C4" w:rsidRPr="00992EE6" w14:paraId="08FBC308" w14:textId="77777777" w:rsidTr="00477A80">
        <w:tc>
          <w:tcPr>
            <w:tcW w:w="630" w:type="dxa"/>
          </w:tcPr>
          <w:p w14:paraId="45B4BACC" w14:textId="76FC578C" w:rsidR="006F4F67" w:rsidRPr="006F285A" w:rsidRDefault="006F4F67" w:rsidP="00213E21">
            <w:pPr>
              <w:jc w:val="center"/>
              <w:rPr>
                <w:rFonts w:cs="Calibri"/>
                <w:bCs/>
                <w:sz w:val="20"/>
                <w:szCs w:val="20"/>
              </w:rPr>
            </w:pPr>
            <w:r w:rsidRPr="006F285A">
              <w:rPr>
                <w:rFonts w:cs="Calibri"/>
                <w:bCs/>
                <w:sz w:val="20"/>
                <w:szCs w:val="20"/>
              </w:rPr>
              <w:t>5.</w:t>
            </w:r>
          </w:p>
        </w:tc>
        <w:tc>
          <w:tcPr>
            <w:tcW w:w="1710" w:type="dxa"/>
          </w:tcPr>
          <w:p w14:paraId="39F6AF3F" w14:textId="77777777" w:rsidR="00E83C84" w:rsidRPr="006F285A" w:rsidRDefault="00E83C84" w:rsidP="00E83C84">
            <w:pPr>
              <w:jc w:val="both"/>
              <w:rPr>
                <w:rFonts w:cs="Calibri"/>
                <w:bCs/>
                <w:sz w:val="20"/>
                <w:szCs w:val="20"/>
              </w:rPr>
            </w:pPr>
            <w:r w:rsidRPr="006F285A">
              <w:rPr>
                <w:rFonts w:cs="Calibri"/>
                <w:bCs/>
                <w:sz w:val="20"/>
                <w:szCs w:val="20"/>
              </w:rPr>
              <w:t>Kemal Dautbegovic</w:t>
            </w:r>
          </w:p>
          <w:p w14:paraId="416EFC4D" w14:textId="7D2F4346" w:rsidR="006F4F67" w:rsidRPr="006F285A" w:rsidRDefault="006F4F67">
            <w:pPr>
              <w:rPr>
                <w:rFonts w:cs="Calibri"/>
                <w:bCs/>
                <w:sz w:val="20"/>
                <w:szCs w:val="20"/>
                <w:lang w:val="bs-Latn-BA"/>
              </w:rPr>
            </w:pPr>
          </w:p>
        </w:tc>
        <w:tc>
          <w:tcPr>
            <w:tcW w:w="2970" w:type="dxa"/>
          </w:tcPr>
          <w:p w14:paraId="6794DC57" w14:textId="77777777" w:rsidR="00E83C84" w:rsidRPr="006F285A" w:rsidRDefault="00E83C84" w:rsidP="00E83C84">
            <w:pPr>
              <w:jc w:val="both"/>
              <w:rPr>
                <w:rFonts w:cs="Calibri"/>
                <w:bCs/>
                <w:sz w:val="20"/>
                <w:szCs w:val="20"/>
                <w:lang w:val="pt-BR"/>
              </w:rPr>
            </w:pPr>
            <w:r w:rsidRPr="006F285A">
              <w:rPr>
                <w:rFonts w:cs="Calibri"/>
                <w:bCs/>
                <w:sz w:val="20"/>
                <w:szCs w:val="20"/>
                <w:lang w:val="pt-BR"/>
              </w:rPr>
              <w:t>Ja sam jednom na seminaru pitao da se u Zakon uvrsti nama koji odgovaramo na Žalbe tarife kao Advokatima.</w:t>
            </w:r>
          </w:p>
          <w:p w14:paraId="54D5F2E2" w14:textId="77777777" w:rsidR="00E83C84" w:rsidRPr="006F285A" w:rsidRDefault="00E83C84" w:rsidP="00E83C84">
            <w:pPr>
              <w:jc w:val="both"/>
              <w:rPr>
                <w:rFonts w:cs="Calibri"/>
                <w:bCs/>
                <w:sz w:val="20"/>
                <w:szCs w:val="20"/>
                <w:lang w:val="pt-BR"/>
              </w:rPr>
            </w:pPr>
            <w:r w:rsidRPr="006F285A">
              <w:rPr>
                <w:rFonts w:cs="Calibri"/>
                <w:bCs/>
                <w:sz w:val="20"/>
                <w:szCs w:val="20"/>
                <w:lang w:val="pt-BR"/>
              </w:rPr>
              <w:t>Jer mi znamo odgovarati na žalbe protiv Advokatskih kancelarija i ako izgubimo imamo trošak naša firma a ako dobijemo Žalbu nema nas nigdje osim što smo u Budžet ubacili pare od takse. Ja lično sam prestao odgovarati na žalbe jer zašto bi ja probono to radio nije moj dio posla jesam Stručni saradnik za JN al pozivam se na to da nisam Pravnik.  </w:t>
            </w:r>
          </w:p>
          <w:p w14:paraId="59D1E7CB" w14:textId="632AD4B6" w:rsidR="006F4F67" w:rsidRPr="006F285A" w:rsidRDefault="006F4F67" w:rsidP="006F4F67">
            <w:pPr>
              <w:rPr>
                <w:rFonts w:cs="Calibri"/>
                <w:bCs/>
                <w:sz w:val="20"/>
                <w:szCs w:val="20"/>
                <w:lang w:val="pt-BR"/>
              </w:rPr>
            </w:pPr>
          </w:p>
        </w:tc>
        <w:tc>
          <w:tcPr>
            <w:tcW w:w="900" w:type="dxa"/>
          </w:tcPr>
          <w:p w14:paraId="64B63E12" w14:textId="584B298F" w:rsidR="006F4F67" w:rsidRPr="006F285A" w:rsidRDefault="00E83C84">
            <w:pPr>
              <w:rPr>
                <w:rFonts w:cs="Calibri"/>
                <w:bCs/>
                <w:sz w:val="20"/>
                <w:szCs w:val="20"/>
                <w:lang w:val="bs-Latn-BA"/>
              </w:rPr>
            </w:pPr>
            <w:r w:rsidRPr="006F285A">
              <w:rPr>
                <w:rFonts w:cs="Calibri"/>
                <w:bCs/>
                <w:sz w:val="20"/>
                <w:szCs w:val="20"/>
                <w:lang w:val="bs-Latn-BA"/>
              </w:rPr>
              <w:t>Član 137</w:t>
            </w:r>
          </w:p>
        </w:tc>
        <w:tc>
          <w:tcPr>
            <w:tcW w:w="1440" w:type="dxa"/>
          </w:tcPr>
          <w:p w14:paraId="3E7824E3" w14:textId="7B65744F" w:rsidR="006F4F67" w:rsidRPr="006F285A" w:rsidRDefault="00BC1743">
            <w:pPr>
              <w:rPr>
                <w:rFonts w:cs="Calibri"/>
                <w:bCs/>
                <w:sz w:val="20"/>
                <w:szCs w:val="20"/>
                <w:lang w:val="bs-Latn-BA"/>
              </w:rPr>
            </w:pPr>
            <w:r>
              <w:rPr>
                <w:rFonts w:cs="Calibri"/>
                <w:bCs/>
                <w:sz w:val="20"/>
                <w:szCs w:val="20"/>
                <w:lang w:val="bs-Latn-BA"/>
              </w:rPr>
              <w:t>Odbijeno</w:t>
            </w:r>
          </w:p>
        </w:tc>
        <w:tc>
          <w:tcPr>
            <w:tcW w:w="1941" w:type="dxa"/>
          </w:tcPr>
          <w:p w14:paraId="222BE4F8" w14:textId="16584FAF" w:rsidR="006F4F67" w:rsidRPr="006F285A" w:rsidRDefault="00BC1743">
            <w:pPr>
              <w:rPr>
                <w:rFonts w:cs="Calibri"/>
                <w:bCs/>
                <w:sz w:val="20"/>
                <w:szCs w:val="20"/>
                <w:lang w:val="bs-Latn-BA"/>
              </w:rPr>
            </w:pPr>
            <w:r>
              <w:rPr>
                <w:rFonts w:cs="Calibri"/>
                <w:bCs/>
                <w:sz w:val="20"/>
                <w:szCs w:val="20"/>
                <w:lang w:val="bs-Latn-BA"/>
              </w:rPr>
              <w:t>Nije predmet propisa o javnim nabavkama</w:t>
            </w:r>
          </w:p>
        </w:tc>
      </w:tr>
      <w:tr w:rsidR="000F50C4" w:rsidRPr="00992EE6" w14:paraId="25DD268A" w14:textId="77777777" w:rsidTr="00477A80">
        <w:tc>
          <w:tcPr>
            <w:tcW w:w="630" w:type="dxa"/>
          </w:tcPr>
          <w:p w14:paraId="4501CEAB" w14:textId="4E9190F7" w:rsidR="006F4F67" w:rsidRPr="006F285A" w:rsidRDefault="006F4F67" w:rsidP="00213E21">
            <w:pPr>
              <w:jc w:val="center"/>
              <w:rPr>
                <w:rFonts w:cs="Calibri"/>
                <w:bCs/>
                <w:sz w:val="20"/>
                <w:szCs w:val="20"/>
              </w:rPr>
            </w:pPr>
            <w:r w:rsidRPr="006F285A">
              <w:rPr>
                <w:rFonts w:cs="Calibri"/>
                <w:bCs/>
                <w:sz w:val="20"/>
                <w:szCs w:val="20"/>
              </w:rPr>
              <w:t xml:space="preserve">6. </w:t>
            </w:r>
          </w:p>
        </w:tc>
        <w:tc>
          <w:tcPr>
            <w:tcW w:w="1710" w:type="dxa"/>
          </w:tcPr>
          <w:p w14:paraId="74C74F2C" w14:textId="6F75FC80" w:rsidR="00E83C84" w:rsidRPr="006F285A" w:rsidRDefault="00E83C84" w:rsidP="00E83C84">
            <w:pPr>
              <w:jc w:val="both"/>
              <w:rPr>
                <w:rFonts w:cs="Calibri"/>
                <w:bCs/>
                <w:sz w:val="20"/>
                <w:szCs w:val="20"/>
                <w:lang w:val="pt-BR"/>
              </w:rPr>
            </w:pPr>
            <w:r w:rsidRPr="006F285A">
              <w:rPr>
                <w:rFonts w:cs="Calibri"/>
                <w:bCs/>
                <w:sz w:val="20"/>
                <w:szCs w:val="20"/>
                <w:lang w:val="pt-BR"/>
              </w:rPr>
              <w:t>Alisa Dedić , Rukovodilac Službe za j.n. RMU " Breza " d.o.o. Breza </w:t>
            </w:r>
          </w:p>
          <w:p w14:paraId="71625773" w14:textId="19278F89" w:rsidR="006F4F67" w:rsidRPr="006F285A" w:rsidRDefault="006F4F67">
            <w:pPr>
              <w:rPr>
                <w:rFonts w:cs="Calibri"/>
                <w:bCs/>
                <w:sz w:val="20"/>
                <w:szCs w:val="20"/>
                <w:lang w:val="pt-BR"/>
              </w:rPr>
            </w:pPr>
          </w:p>
        </w:tc>
        <w:tc>
          <w:tcPr>
            <w:tcW w:w="2970" w:type="dxa"/>
          </w:tcPr>
          <w:p w14:paraId="64C1D51B" w14:textId="18814A76" w:rsidR="006F4F67" w:rsidRPr="006F285A" w:rsidRDefault="00E83C84" w:rsidP="006F4F67">
            <w:pPr>
              <w:rPr>
                <w:rFonts w:cs="Calibri"/>
                <w:bCs/>
                <w:sz w:val="20"/>
                <w:szCs w:val="20"/>
                <w:lang w:val="pt-BR"/>
              </w:rPr>
            </w:pPr>
            <w:r w:rsidRPr="006F285A">
              <w:rPr>
                <w:rFonts w:cs="Calibri"/>
                <w:bCs/>
                <w:sz w:val="20"/>
                <w:szCs w:val="20"/>
                <w:lang w:val="pt-BR"/>
              </w:rPr>
              <w:t>Član 13. stav 3) i 4) tr</w:t>
            </w:r>
            <w:r w:rsidR="00BC1743">
              <w:rPr>
                <w:rFonts w:cs="Calibri"/>
                <w:bCs/>
                <w:sz w:val="20"/>
                <w:szCs w:val="20"/>
                <w:lang w:val="pt-BR"/>
              </w:rPr>
              <w:t>e</w:t>
            </w:r>
            <w:r w:rsidRPr="006F285A">
              <w:rPr>
                <w:rFonts w:cs="Calibri"/>
                <w:bCs/>
                <w:sz w:val="20"/>
                <w:szCs w:val="20"/>
                <w:lang w:val="pt-BR"/>
              </w:rPr>
              <w:t xml:space="preserve">nutno važećeg ZJN tj. obaveza ugovornog organa da donese interni pravilnik o nabavkma  nije jasno idefinisan šta sve isti treba da sadrži. Imaju odnedavno smjernice od strane AJN u kojima piše da interni pravilnik o nabavkama treba da sadrži i realizaciju. Pitanje : da li interni pravilnik treba da sadrži hodogram nabavke do zaključenja ugovora ili da isti treba da sadrži i realizaciju ugovora .Ovo pitam </w:t>
            </w:r>
            <w:r w:rsidRPr="006F285A">
              <w:rPr>
                <w:rFonts w:cs="Calibri"/>
                <w:bCs/>
                <w:sz w:val="20"/>
                <w:szCs w:val="20"/>
                <w:lang w:val="pt-BR"/>
              </w:rPr>
              <w:lastRenderedPageBreak/>
              <w:t>iz razloga jer trenutno imam nedoumice u firmi  gdje određeni dio tima tvrdi da u pravilniku za nabavke treba da bude izdefinisan hodogram do zaključenja ugovora. Ja sam lično mišljena da isti obavezno treba da sadrži i realizaciju ugovora ili barem da se u pravilniku za nabavku ugovorni organ pozove na akt kojim je uređena realizacija ugovora.   </w:t>
            </w:r>
          </w:p>
        </w:tc>
        <w:tc>
          <w:tcPr>
            <w:tcW w:w="900" w:type="dxa"/>
          </w:tcPr>
          <w:p w14:paraId="7B19503C" w14:textId="0D9E2F7A" w:rsidR="006F4F67" w:rsidRPr="006F285A" w:rsidRDefault="00E83C84">
            <w:pPr>
              <w:rPr>
                <w:rFonts w:cs="Calibri"/>
                <w:bCs/>
                <w:sz w:val="20"/>
                <w:szCs w:val="20"/>
                <w:lang w:val="bs-Latn-BA"/>
              </w:rPr>
            </w:pPr>
            <w:r w:rsidRPr="006F285A">
              <w:rPr>
                <w:rFonts w:cs="Calibri"/>
                <w:bCs/>
                <w:sz w:val="20"/>
                <w:szCs w:val="20"/>
                <w:lang w:val="bs-Latn-BA"/>
              </w:rPr>
              <w:lastRenderedPageBreak/>
              <w:t>Član 34</w:t>
            </w:r>
          </w:p>
        </w:tc>
        <w:tc>
          <w:tcPr>
            <w:tcW w:w="1440" w:type="dxa"/>
          </w:tcPr>
          <w:p w14:paraId="15280F6D" w14:textId="77777777" w:rsidR="006F4F67" w:rsidRPr="006F285A" w:rsidRDefault="006F4F67">
            <w:pPr>
              <w:rPr>
                <w:rFonts w:cs="Calibri"/>
                <w:bCs/>
                <w:sz w:val="20"/>
                <w:szCs w:val="20"/>
                <w:lang w:val="bs-Latn-BA"/>
              </w:rPr>
            </w:pPr>
          </w:p>
        </w:tc>
        <w:tc>
          <w:tcPr>
            <w:tcW w:w="1941" w:type="dxa"/>
          </w:tcPr>
          <w:p w14:paraId="3CE4855D" w14:textId="6AB40DC6" w:rsidR="006F4F67" w:rsidRPr="006F285A" w:rsidRDefault="00BC1743">
            <w:pPr>
              <w:rPr>
                <w:rFonts w:cs="Calibri"/>
                <w:bCs/>
                <w:sz w:val="20"/>
                <w:szCs w:val="20"/>
                <w:lang w:val="bs-Latn-BA"/>
              </w:rPr>
            </w:pPr>
            <w:r>
              <w:rPr>
                <w:rFonts w:cs="Calibri"/>
                <w:bCs/>
                <w:sz w:val="20"/>
                <w:szCs w:val="20"/>
                <w:lang w:val="bs-Latn-BA"/>
              </w:rPr>
              <w:t>Nije prijedlog/komentar/sugestija na Prednacrt ZJN</w:t>
            </w:r>
          </w:p>
        </w:tc>
      </w:tr>
      <w:tr w:rsidR="0044637D" w:rsidRPr="00992EE6" w14:paraId="0CF9335B" w14:textId="77777777" w:rsidTr="00477A80">
        <w:trPr>
          <w:trHeight w:val="2745"/>
        </w:trPr>
        <w:tc>
          <w:tcPr>
            <w:tcW w:w="630" w:type="dxa"/>
            <w:vMerge w:val="restart"/>
          </w:tcPr>
          <w:p w14:paraId="10582498" w14:textId="07AABEAE" w:rsidR="001C701E" w:rsidRPr="006F285A" w:rsidRDefault="001C701E" w:rsidP="00213E21">
            <w:pPr>
              <w:jc w:val="center"/>
              <w:rPr>
                <w:rFonts w:cs="Calibri"/>
                <w:bCs/>
                <w:sz w:val="20"/>
                <w:szCs w:val="20"/>
              </w:rPr>
            </w:pPr>
            <w:r w:rsidRPr="006F285A">
              <w:rPr>
                <w:rFonts w:cs="Calibri"/>
                <w:bCs/>
                <w:sz w:val="20"/>
                <w:szCs w:val="20"/>
              </w:rPr>
              <w:t>7.</w:t>
            </w:r>
          </w:p>
        </w:tc>
        <w:tc>
          <w:tcPr>
            <w:tcW w:w="1710" w:type="dxa"/>
            <w:vMerge w:val="restart"/>
          </w:tcPr>
          <w:p w14:paraId="20809D88" w14:textId="77777777" w:rsidR="001C701E" w:rsidRPr="006F285A" w:rsidRDefault="001C701E">
            <w:pPr>
              <w:rPr>
                <w:rFonts w:cs="Calibri"/>
                <w:bCs/>
                <w:sz w:val="20"/>
                <w:szCs w:val="20"/>
                <w:lang w:val="bs-Latn-BA"/>
              </w:rPr>
            </w:pPr>
          </w:p>
        </w:tc>
        <w:tc>
          <w:tcPr>
            <w:tcW w:w="2970" w:type="dxa"/>
          </w:tcPr>
          <w:p w14:paraId="71022271" w14:textId="0D52B934" w:rsidR="001C701E" w:rsidRPr="006F285A" w:rsidRDefault="001C701E" w:rsidP="001C701E">
            <w:pPr>
              <w:jc w:val="both"/>
              <w:rPr>
                <w:rFonts w:cs="Calibri"/>
                <w:bCs/>
                <w:sz w:val="20"/>
                <w:szCs w:val="20"/>
                <w:lang w:val="bs-Latn-BA"/>
              </w:rPr>
            </w:pPr>
            <w:r w:rsidRPr="006F285A">
              <w:rPr>
                <w:rFonts w:cs="Calibri"/>
                <w:bCs/>
                <w:sz w:val="20"/>
                <w:szCs w:val="20"/>
                <w:lang w:val="bs-Latn-BA"/>
              </w:rPr>
              <w:t xml:space="preserve">Molim da mi odgovorite mogu li šefovi odsjeka u organima uprave koji učestvuju u pripremi za pokretanje postupka javne nabavke npr. ispituju tržište, kompletiraju zahtejve i podnose zahtjeve biti članovi Komisije za javne nabavke i jesu li u sukobu interesa. Odluku donose o pokretanju i izboru donosi Gradonačelnik. </w:t>
            </w:r>
          </w:p>
          <w:p w14:paraId="01283ABC" w14:textId="275467C0" w:rsidR="001C701E" w:rsidRPr="006F285A" w:rsidRDefault="001C701E" w:rsidP="001C701E">
            <w:pPr>
              <w:rPr>
                <w:rFonts w:cs="Calibri"/>
                <w:bCs/>
                <w:sz w:val="20"/>
                <w:szCs w:val="20"/>
                <w:lang w:val="pt-BR"/>
              </w:rPr>
            </w:pPr>
          </w:p>
        </w:tc>
        <w:tc>
          <w:tcPr>
            <w:tcW w:w="900" w:type="dxa"/>
          </w:tcPr>
          <w:p w14:paraId="7F61E6FB" w14:textId="19293990" w:rsidR="001C701E" w:rsidRPr="006F285A" w:rsidRDefault="001C701E">
            <w:pPr>
              <w:rPr>
                <w:rFonts w:cs="Calibri"/>
                <w:bCs/>
                <w:sz w:val="20"/>
                <w:szCs w:val="20"/>
                <w:lang w:val="bs-Latn-BA"/>
              </w:rPr>
            </w:pPr>
            <w:r w:rsidRPr="006F285A">
              <w:rPr>
                <w:rFonts w:cs="Calibri"/>
                <w:bCs/>
                <w:sz w:val="20"/>
                <w:szCs w:val="20"/>
                <w:lang w:val="bs-Latn-BA"/>
              </w:rPr>
              <w:t>Član 57</w:t>
            </w:r>
          </w:p>
        </w:tc>
        <w:tc>
          <w:tcPr>
            <w:tcW w:w="1440" w:type="dxa"/>
          </w:tcPr>
          <w:p w14:paraId="69E71D39" w14:textId="77777777" w:rsidR="001C701E" w:rsidRPr="006F285A" w:rsidRDefault="001C701E">
            <w:pPr>
              <w:rPr>
                <w:rFonts w:cs="Calibri"/>
                <w:bCs/>
                <w:sz w:val="20"/>
                <w:szCs w:val="20"/>
                <w:lang w:val="bs-Latn-BA"/>
              </w:rPr>
            </w:pPr>
          </w:p>
        </w:tc>
        <w:tc>
          <w:tcPr>
            <w:tcW w:w="1941" w:type="dxa"/>
          </w:tcPr>
          <w:p w14:paraId="62590A9E" w14:textId="449D3D14" w:rsidR="001C701E" w:rsidRPr="006F285A" w:rsidRDefault="00BC1743">
            <w:pPr>
              <w:rPr>
                <w:rFonts w:cs="Calibri"/>
                <w:bCs/>
                <w:sz w:val="20"/>
                <w:szCs w:val="20"/>
                <w:lang w:val="bs-Latn-BA"/>
              </w:rPr>
            </w:pPr>
            <w:r>
              <w:rPr>
                <w:rFonts w:cs="Calibri"/>
                <w:bCs/>
                <w:sz w:val="20"/>
                <w:szCs w:val="20"/>
                <w:lang w:val="bs-Latn-BA"/>
              </w:rPr>
              <w:t>Nije prijedlog/komentar/sugestija na Prednacrt ZJN</w:t>
            </w:r>
          </w:p>
        </w:tc>
      </w:tr>
      <w:tr w:rsidR="0044637D" w:rsidRPr="00992EE6" w14:paraId="35BFECC7" w14:textId="77777777" w:rsidTr="00477A80">
        <w:trPr>
          <w:trHeight w:val="1395"/>
        </w:trPr>
        <w:tc>
          <w:tcPr>
            <w:tcW w:w="630" w:type="dxa"/>
            <w:vMerge/>
          </w:tcPr>
          <w:p w14:paraId="1D6FEEEB" w14:textId="77777777" w:rsidR="001C701E" w:rsidRPr="003C3349" w:rsidRDefault="001C701E" w:rsidP="00213E21">
            <w:pPr>
              <w:jc w:val="center"/>
              <w:rPr>
                <w:rFonts w:cs="Calibri"/>
                <w:bCs/>
                <w:sz w:val="20"/>
                <w:szCs w:val="20"/>
                <w:lang w:val="pt-BR"/>
              </w:rPr>
            </w:pPr>
          </w:p>
        </w:tc>
        <w:tc>
          <w:tcPr>
            <w:tcW w:w="1710" w:type="dxa"/>
            <w:vMerge/>
          </w:tcPr>
          <w:p w14:paraId="6A2D7A65" w14:textId="77777777" w:rsidR="001C701E" w:rsidRPr="006F285A" w:rsidRDefault="001C701E">
            <w:pPr>
              <w:rPr>
                <w:rFonts w:cs="Calibri"/>
                <w:bCs/>
                <w:sz w:val="20"/>
                <w:szCs w:val="20"/>
                <w:lang w:val="bs-Latn-BA"/>
              </w:rPr>
            </w:pPr>
          </w:p>
        </w:tc>
        <w:tc>
          <w:tcPr>
            <w:tcW w:w="2970" w:type="dxa"/>
          </w:tcPr>
          <w:p w14:paraId="6DBD6A67" w14:textId="77777777" w:rsidR="001C701E" w:rsidRPr="006F285A" w:rsidRDefault="001C701E" w:rsidP="001C701E">
            <w:pPr>
              <w:rPr>
                <w:rFonts w:cs="Calibri"/>
                <w:bCs/>
                <w:sz w:val="20"/>
                <w:szCs w:val="20"/>
                <w:lang w:val="bs-Latn-BA"/>
              </w:rPr>
            </w:pPr>
            <w:r w:rsidRPr="006F285A">
              <w:rPr>
                <w:rFonts w:cs="Calibri"/>
                <w:bCs/>
                <w:sz w:val="20"/>
                <w:szCs w:val="20"/>
                <w:lang w:val="pt-BR"/>
              </w:rPr>
              <w:t>Moje pitanje glasi da li ima prepreke da pomoćnici ministra  budu članovi komisije u postupcima javnih nabavki unutar ministarstva?</w:t>
            </w:r>
          </w:p>
        </w:tc>
        <w:tc>
          <w:tcPr>
            <w:tcW w:w="900" w:type="dxa"/>
          </w:tcPr>
          <w:p w14:paraId="16A7D8F9" w14:textId="3619D24C" w:rsidR="001C701E" w:rsidRPr="006F285A" w:rsidRDefault="001C701E">
            <w:pPr>
              <w:rPr>
                <w:rFonts w:cs="Calibri"/>
                <w:bCs/>
                <w:sz w:val="20"/>
                <w:szCs w:val="20"/>
                <w:lang w:val="bs-Latn-BA"/>
              </w:rPr>
            </w:pPr>
            <w:r w:rsidRPr="006F285A">
              <w:rPr>
                <w:rFonts w:cs="Calibri"/>
                <w:bCs/>
                <w:sz w:val="20"/>
                <w:szCs w:val="20"/>
                <w:lang w:val="bs-Latn-BA"/>
              </w:rPr>
              <w:t>Član 57, Član 79</w:t>
            </w:r>
          </w:p>
        </w:tc>
        <w:tc>
          <w:tcPr>
            <w:tcW w:w="1440" w:type="dxa"/>
          </w:tcPr>
          <w:p w14:paraId="403B7D22" w14:textId="77777777" w:rsidR="001C701E" w:rsidRPr="006F285A" w:rsidRDefault="001C701E">
            <w:pPr>
              <w:rPr>
                <w:rFonts w:cs="Calibri"/>
                <w:bCs/>
                <w:sz w:val="20"/>
                <w:szCs w:val="20"/>
                <w:lang w:val="bs-Latn-BA"/>
              </w:rPr>
            </w:pPr>
          </w:p>
        </w:tc>
        <w:tc>
          <w:tcPr>
            <w:tcW w:w="1941" w:type="dxa"/>
          </w:tcPr>
          <w:p w14:paraId="453C4F6D" w14:textId="5F3D0E17" w:rsidR="001C701E" w:rsidRPr="006F285A" w:rsidRDefault="00BC1743">
            <w:pPr>
              <w:rPr>
                <w:rFonts w:cs="Calibri"/>
                <w:bCs/>
                <w:sz w:val="20"/>
                <w:szCs w:val="20"/>
                <w:lang w:val="bs-Latn-BA"/>
              </w:rPr>
            </w:pPr>
            <w:r>
              <w:rPr>
                <w:rFonts w:cs="Calibri"/>
                <w:bCs/>
                <w:sz w:val="20"/>
                <w:szCs w:val="20"/>
                <w:lang w:val="bs-Latn-BA"/>
              </w:rPr>
              <w:t>Nije prijedlog/komentar/sugestija na Prednacrt ZJN</w:t>
            </w:r>
          </w:p>
        </w:tc>
      </w:tr>
      <w:tr w:rsidR="000F50C4" w:rsidRPr="00992EE6" w14:paraId="0229FA49" w14:textId="77777777" w:rsidTr="00477A80">
        <w:tc>
          <w:tcPr>
            <w:tcW w:w="630" w:type="dxa"/>
          </w:tcPr>
          <w:p w14:paraId="46E172E6" w14:textId="107A5C27" w:rsidR="006F4F67" w:rsidRPr="006F285A" w:rsidRDefault="006F4F67" w:rsidP="00213E21">
            <w:pPr>
              <w:jc w:val="center"/>
              <w:rPr>
                <w:rFonts w:cs="Calibri"/>
                <w:bCs/>
                <w:sz w:val="20"/>
                <w:szCs w:val="20"/>
              </w:rPr>
            </w:pPr>
            <w:r w:rsidRPr="006F285A">
              <w:rPr>
                <w:rFonts w:cs="Calibri"/>
                <w:bCs/>
                <w:sz w:val="20"/>
                <w:szCs w:val="20"/>
              </w:rPr>
              <w:t>8.</w:t>
            </w:r>
          </w:p>
        </w:tc>
        <w:tc>
          <w:tcPr>
            <w:tcW w:w="1710" w:type="dxa"/>
          </w:tcPr>
          <w:p w14:paraId="5201C462" w14:textId="774660EE" w:rsidR="006F4F67" w:rsidRPr="006F285A" w:rsidRDefault="001C701E">
            <w:pPr>
              <w:rPr>
                <w:rFonts w:cs="Calibri"/>
                <w:bCs/>
                <w:sz w:val="20"/>
                <w:szCs w:val="20"/>
                <w:lang w:val="bs-Latn-BA"/>
              </w:rPr>
            </w:pPr>
            <w:proofErr w:type="spellStart"/>
            <w:r w:rsidRPr="006F285A">
              <w:rPr>
                <w:rFonts w:cs="Calibri"/>
                <w:bCs/>
                <w:sz w:val="20"/>
                <w:szCs w:val="20"/>
              </w:rPr>
              <w:t>Nerminka</w:t>
            </w:r>
            <w:proofErr w:type="spellEnd"/>
            <w:r w:rsidRPr="006F285A">
              <w:rPr>
                <w:rFonts w:cs="Calibri"/>
                <w:bCs/>
                <w:sz w:val="20"/>
                <w:szCs w:val="20"/>
              </w:rPr>
              <w:t xml:space="preserve"> </w:t>
            </w:r>
            <w:proofErr w:type="spellStart"/>
            <w:r w:rsidRPr="006F285A">
              <w:rPr>
                <w:rFonts w:cs="Calibri"/>
                <w:bCs/>
                <w:sz w:val="20"/>
                <w:szCs w:val="20"/>
              </w:rPr>
              <w:t>Handzic</w:t>
            </w:r>
            <w:proofErr w:type="spellEnd"/>
          </w:p>
        </w:tc>
        <w:tc>
          <w:tcPr>
            <w:tcW w:w="2970" w:type="dxa"/>
          </w:tcPr>
          <w:p w14:paraId="28D7D3D9" w14:textId="0949F85C" w:rsidR="006F4F67" w:rsidRPr="006F285A" w:rsidRDefault="001C701E" w:rsidP="006F4F67">
            <w:pPr>
              <w:rPr>
                <w:rFonts w:cs="Calibri"/>
                <w:bCs/>
                <w:sz w:val="20"/>
                <w:szCs w:val="20"/>
                <w:lang w:val="bs-Latn-BA"/>
              </w:rPr>
            </w:pPr>
            <w:r w:rsidRPr="006F285A">
              <w:rPr>
                <w:rFonts w:cs="Calibri"/>
                <w:bCs/>
                <w:sz w:val="20"/>
                <w:szCs w:val="20"/>
                <w:lang w:val="bs-Latn-BA"/>
              </w:rPr>
              <w:t>Poštovani predviđaju li izmjene izuzeča od primjene zakona o javnim nabavkama u slučaju proglašenja elementarnih nepogoda ili u slučaju više sile tipa zemljotresa.</w:t>
            </w:r>
          </w:p>
        </w:tc>
        <w:tc>
          <w:tcPr>
            <w:tcW w:w="900" w:type="dxa"/>
          </w:tcPr>
          <w:p w14:paraId="7AE6E30D" w14:textId="3CE769B7" w:rsidR="006F4F67" w:rsidRPr="006F285A" w:rsidRDefault="006F4F67">
            <w:pPr>
              <w:rPr>
                <w:rFonts w:cs="Calibri"/>
                <w:bCs/>
                <w:sz w:val="20"/>
                <w:szCs w:val="20"/>
                <w:lang w:val="bs-Latn-BA"/>
              </w:rPr>
            </w:pPr>
          </w:p>
        </w:tc>
        <w:tc>
          <w:tcPr>
            <w:tcW w:w="1440" w:type="dxa"/>
          </w:tcPr>
          <w:p w14:paraId="06A164E9" w14:textId="0F07E4F6" w:rsidR="006F4F67" w:rsidRPr="006F285A" w:rsidRDefault="006F4F67">
            <w:pPr>
              <w:rPr>
                <w:rFonts w:cs="Calibri"/>
                <w:bCs/>
                <w:sz w:val="20"/>
                <w:szCs w:val="20"/>
                <w:lang w:val="bs-Latn-BA"/>
              </w:rPr>
            </w:pPr>
          </w:p>
        </w:tc>
        <w:tc>
          <w:tcPr>
            <w:tcW w:w="1941" w:type="dxa"/>
          </w:tcPr>
          <w:p w14:paraId="78A8E36E" w14:textId="445282CA" w:rsidR="006F4F67" w:rsidRPr="006F285A" w:rsidRDefault="00BC1743">
            <w:pPr>
              <w:rPr>
                <w:rFonts w:cs="Calibri"/>
                <w:bCs/>
                <w:sz w:val="20"/>
                <w:szCs w:val="20"/>
                <w:lang w:val="bs-Latn-BA"/>
              </w:rPr>
            </w:pPr>
            <w:r>
              <w:rPr>
                <w:rFonts w:cs="Calibri"/>
                <w:bCs/>
                <w:sz w:val="20"/>
                <w:szCs w:val="20"/>
                <w:lang w:val="bs-Latn-BA"/>
              </w:rPr>
              <w:t>Nije prijedlog/komentar/sugestija na Prednacrt ZJN</w:t>
            </w:r>
          </w:p>
        </w:tc>
      </w:tr>
      <w:tr w:rsidR="000F50C4" w:rsidRPr="00992EE6" w14:paraId="0D9B7AB7" w14:textId="77777777" w:rsidTr="00477A80">
        <w:tc>
          <w:tcPr>
            <w:tcW w:w="630" w:type="dxa"/>
          </w:tcPr>
          <w:p w14:paraId="0C480824" w14:textId="1E4E066A" w:rsidR="006F4F67" w:rsidRPr="006F285A" w:rsidRDefault="006F4F67" w:rsidP="00213E21">
            <w:pPr>
              <w:jc w:val="center"/>
              <w:rPr>
                <w:rFonts w:cs="Calibri"/>
                <w:bCs/>
                <w:sz w:val="20"/>
                <w:szCs w:val="20"/>
              </w:rPr>
            </w:pPr>
            <w:r w:rsidRPr="006F285A">
              <w:rPr>
                <w:rFonts w:cs="Calibri"/>
                <w:bCs/>
                <w:sz w:val="20"/>
                <w:szCs w:val="20"/>
              </w:rPr>
              <w:t>9.</w:t>
            </w:r>
          </w:p>
        </w:tc>
        <w:tc>
          <w:tcPr>
            <w:tcW w:w="1710" w:type="dxa"/>
          </w:tcPr>
          <w:p w14:paraId="6ACF5008" w14:textId="77777777" w:rsidR="001C701E" w:rsidRPr="006F285A" w:rsidRDefault="001C701E" w:rsidP="001C701E">
            <w:pPr>
              <w:jc w:val="both"/>
              <w:rPr>
                <w:rFonts w:cs="Calibri"/>
                <w:bCs/>
                <w:sz w:val="20"/>
                <w:szCs w:val="20"/>
                <w:lang w:val="pt-BR"/>
              </w:rPr>
            </w:pPr>
            <w:r w:rsidRPr="006F285A">
              <w:rPr>
                <w:rFonts w:cs="Calibri"/>
                <w:bCs/>
                <w:sz w:val="20"/>
                <w:szCs w:val="20"/>
                <w:lang w:val="pt-BR"/>
              </w:rPr>
              <w:t>Amela Hasanović, J.P.Međunarodni Aerodrom Sarajevo</w:t>
            </w:r>
          </w:p>
          <w:p w14:paraId="2E3E3AA5" w14:textId="77777777" w:rsidR="001C701E" w:rsidRPr="006F285A" w:rsidRDefault="001C701E" w:rsidP="001C701E">
            <w:pPr>
              <w:pStyle w:val="ListParagraph"/>
              <w:jc w:val="both"/>
              <w:rPr>
                <w:rFonts w:cs="Calibri"/>
                <w:bCs/>
                <w:sz w:val="20"/>
                <w:szCs w:val="20"/>
                <w:lang w:val="pt-BR"/>
              </w:rPr>
            </w:pPr>
          </w:p>
          <w:p w14:paraId="426CFEC1" w14:textId="726CCDC3" w:rsidR="006F4F67" w:rsidRPr="006F285A" w:rsidRDefault="006F4F67">
            <w:pPr>
              <w:rPr>
                <w:rFonts w:cs="Calibri"/>
                <w:bCs/>
                <w:sz w:val="20"/>
                <w:szCs w:val="20"/>
                <w:lang w:val="pt-BR"/>
              </w:rPr>
            </w:pPr>
          </w:p>
        </w:tc>
        <w:tc>
          <w:tcPr>
            <w:tcW w:w="2970" w:type="dxa"/>
          </w:tcPr>
          <w:p w14:paraId="6A761C5C" w14:textId="2DF11D4B" w:rsidR="006F4F67" w:rsidRPr="006F285A" w:rsidRDefault="001C701E" w:rsidP="006F4F67">
            <w:pPr>
              <w:rPr>
                <w:rFonts w:cs="Calibri"/>
                <w:bCs/>
                <w:sz w:val="20"/>
                <w:szCs w:val="20"/>
                <w:lang w:val="pt-BR"/>
              </w:rPr>
            </w:pPr>
            <w:r w:rsidRPr="006F285A">
              <w:rPr>
                <w:rFonts w:cs="Calibri"/>
                <w:bCs/>
                <w:sz w:val="20"/>
                <w:szCs w:val="20"/>
                <w:lang w:val="pt-BR"/>
              </w:rPr>
              <w:t>Može li se u zakonu definirati prihvatljivost ponude kod tehnike provođenja okvirnog sporazuma, obzirom da npr ponuda kad se sabira za rezervne dijelove pojedinačno svaka stavka uvijek prelazi vrijednost planirane nabavke, a jasno je da neće svaki pojedinačni dio biti nabavljen, nego sama ponuda mora sadržavati jedinične cijene artikala. Trenutno se takve ponude smatraju "neprihvatljivima" jer cijena obično prelazi planirana novčana sredstva za nabavku.</w:t>
            </w:r>
          </w:p>
        </w:tc>
        <w:tc>
          <w:tcPr>
            <w:tcW w:w="900" w:type="dxa"/>
          </w:tcPr>
          <w:p w14:paraId="502AE4FD" w14:textId="61E350FF" w:rsidR="006F4F67" w:rsidRPr="006F285A" w:rsidRDefault="006F4F67">
            <w:pPr>
              <w:rPr>
                <w:rFonts w:cs="Calibri"/>
                <w:bCs/>
                <w:sz w:val="20"/>
                <w:szCs w:val="20"/>
                <w:lang w:val="bs-Latn-BA"/>
              </w:rPr>
            </w:pPr>
          </w:p>
        </w:tc>
        <w:tc>
          <w:tcPr>
            <w:tcW w:w="1440" w:type="dxa"/>
          </w:tcPr>
          <w:p w14:paraId="189FA983" w14:textId="77777777" w:rsidR="006F4F67" w:rsidRPr="006F285A" w:rsidRDefault="006F4F67">
            <w:pPr>
              <w:rPr>
                <w:rFonts w:cs="Calibri"/>
                <w:bCs/>
                <w:sz w:val="20"/>
                <w:szCs w:val="20"/>
                <w:lang w:val="bs-Latn-BA"/>
              </w:rPr>
            </w:pPr>
          </w:p>
        </w:tc>
        <w:tc>
          <w:tcPr>
            <w:tcW w:w="1941" w:type="dxa"/>
          </w:tcPr>
          <w:p w14:paraId="4036B3C6" w14:textId="435119F5" w:rsidR="006F4F67" w:rsidRPr="006F285A" w:rsidRDefault="00BC1743">
            <w:pPr>
              <w:rPr>
                <w:rFonts w:cs="Calibri"/>
                <w:bCs/>
                <w:sz w:val="20"/>
                <w:szCs w:val="20"/>
                <w:lang w:val="bs-Latn-BA"/>
              </w:rPr>
            </w:pPr>
            <w:r>
              <w:rPr>
                <w:rFonts w:cs="Calibri"/>
                <w:bCs/>
                <w:sz w:val="20"/>
                <w:szCs w:val="20"/>
                <w:lang w:val="bs-Latn-BA"/>
              </w:rPr>
              <w:t>Nije prijedlog/komentar/sugestija na Prednacrt ZJN, već pogrešan način određivanja procijenjene vrijednosti</w:t>
            </w:r>
          </w:p>
        </w:tc>
      </w:tr>
      <w:tr w:rsidR="000F50C4" w:rsidRPr="006B28E2" w14:paraId="51F0FA9E" w14:textId="77777777" w:rsidTr="00477A80">
        <w:tc>
          <w:tcPr>
            <w:tcW w:w="630" w:type="dxa"/>
          </w:tcPr>
          <w:p w14:paraId="26993C4A" w14:textId="228319E5" w:rsidR="006F4F67" w:rsidRPr="006F285A" w:rsidRDefault="006F4F67" w:rsidP="006F4F67">
            <w:pPr>
              <w:jc w:val="center"/>
              <w:rPr>
                <w:rFonts w:cs="Calibri"/>
                <w:bCs/>
                <w:sz w:val="20"/>
                <w:szCs w:val="20"/>
              </w:rPr>
            </w:pPr>
            <w:r w:rsidRPr="006F285A">
              <w:rPr>
                <w:rFonts w:cs="Calibri"/>
                <w:bCs/>
                <w:sz w:val="20"/>
                <w:szCs w:val="20"/>
              </w:rPr>
              <w:lastRenderedPageBreak/>
              <w:t>10.</w:t>
            </w:r>
          </w:p>
        </w:tc>
        <w:tc>
          <w:tcPr>
            <w:tcW w:w="1710" w:type="dxa"/>
          </w:tcPr>
          <w:p w14:paraId="33934672" w14:textId="77777777" w:rsidR="001C701E" w:rsidRPr="006F285A" w:rsidRDefault="001C701E" w:rsidP="001C701E">
            <w:pPr>
              <w:jc w:val="both"/>
              <w:rPr>
                <w:rFonts w:cs="Calibri"/>
                <w:bCs/>
                <w:sz w:val="20"/>
                <w:szCs w:val="20"/>
                <w:lang w:val="pt-BR"/>
              </w:rPr>
            </w:pPr>
            <w:r w:rsidRPr="006F285A">
              <w:rPr>
                <w:rFonts w:cs="Calibri"/>
                <w:bCs/>
                <w:sz w:val="20"/>
                <w:szCs w:val="20"/>
                <w:lang w:val="pt-BR"/>
              </w:rPr>
              <w:t>Amela Hasanović, J.P.Međunarodni Aerodrom Sarajevo</w:t>
            </w:r>
          </w:p>
          <w:p w14:paraId="340263C6" w14:textId="77777777" w:rsidR="001C701E" w:rsidRPr="006F285A" w:rsidRDefault="001C701E" w:rsidP="001C701E">
            <w:pPr>
              <w:pStyle w:val="ListParagraph"/>
              <w:jc w:val="both"/>
              <w:rPr>
                <w:rFonts w:cs="Calibri"/>
                <w:bCs/>
                <w:sz w:val="20"/>
                <w:szCs w:val="20"/>
                <w:lang w:val="pt-BR"/>
              </w:rPr>
            </w:pPr>
          </w:p>
          <w:p w14:paraId="5FAAA39F" w14:textId="57515367" w:rsidR="006F4F67" w:rsidRPr="006F285A" w:rsidRDefault="006F4F67" w:rsidP="006F4F67">
            <w:pPr>
              <w:rPr>
                <w:rFonts w:cs="Calibri"/>
                <w:bCs/>
                <w:sz w:val="20"/>
                <w:szCs w:val="20"/>
                <w:lang w:val="pt-BR"/>
              </w:rPr>
            </w:pPr>
          </w:p>
        </w:tc>
        <w:tc>
          <w:tcPr>
            <w:tcW w:w="2970" w:type="dxa"/>
          </w:tcPr>
          <w:p w14:paraId="2F104206" w14:textId="77777777" w:rsidR="001C701E" w:rsidRPr="006F285A" w:rsidRDefault="001C701E" w:rsidP="001C701E">
            <w:pPr>
              <w:jc w:val="both"/>
              <w:rPr>
                <w:rFonts w:cs="Calibri"/>
                <w:bCs/>
                <w:sz w:val="20"/>
                <w:szCs w:val="20"/>
                <w:lang w:val="pt-BR"/>
              </w:rPr>
            </w:pPr>
            <w:r w:rsidRPr="006F285A">
              <w:rPr>
                <w:rFonts w:cs="Calibri"/>
                <w:bCs/>
                <w:sz w:val="20"/>
                <w:szCs w:val="20"/>
                <w:lang w:val="pt-BR"/>
              </w:rPr>
              <w:t>Ugovorni organ obavezan je poništiti postupak javne nabavke u slučaju da:</w:t>
            </w:r>
          </w:p>
          <w:p w14:paraId="1DC1AAF6" w14:textId="77777777" w:rsidR="001C701E" w:rsidRPr="006F285A" w:rsidRDefault="001C701E" w:rsidP="001C701E">
            <w:pPr>
              <w:jc w:val="both"/>
              <w:rPr>
                <w:rFonts w:cs="Calibri"/>
                <w:bCs/>
                <w:sz w:val="20"/>
                <w:szCs w:val="20"/>
                <w:lang w:val="pt-BR"/>
              </w:rPr>
            </w:pPr>
            <w:r w:rsidRPr="006F285A">
              <w:rPr>
                <w:rFonts w:cs="Calibri"/>
                <w:bCs/>
                <w:sz w:val="20"/>
                <w:szCs w:val="20"/>
                <w:lang w:val="pt-BR"/>
              </w:rPr>
              <w:t>e) je cijena najpovoljnije ponude veća od procijenjene vrijednosti nabavke, osim ako ugovorni organ ima ili će imati osigurana sredstva.</w:t>
            </w:r>
          </w:p>
          <w:p w14:paraId="29C85D7C" w14:textId="77777777" w:rsidR="001C701E" w:rsidRPr="006F285A" w:rsidRDefault="001C701E" w:rsidP="001C701E">
            <w:pPr>
              <w:jc w:val="both"/>
              <w:rPr>
                <w:rFonts w:cs="Calibri"/>
                <w:bCs/>
                <w:sz w:val="20"/>
                <w:szCs w:val="20"/>
                <w:lang w:val="pt-BR"/>
              </w:rPr>
            </w:pPr>
            <w:r w:rsidRPr="006F285A">
              <w:rPr>
                <w:rFonts w:cs="Calibri"/>
                <w:bCs/>
                <w:sz w:val="20"/>
                <w:szCs w:val="20"/>
                <w:lang w:val="pt-BR"/>
              </w:rPr>
              <w:t>Član 2.</w:t>
            </w:r>
          </w:p>
          <w:p w14:paraId="06B727C8" w14:textId="77777777" w:rsidR="001C701E" w:rsidRPr="006F285A" w:rsidRDefault="001C701E" w:rsidP="001C701E">
            <w:pPr>
              <w:jc w:val="both"/>
              <w:rPr>
                <w:rFonts w:cs="Calibri"/>
                <w:bCs/>
                <w:sz w:val="20"/>
                <w:szCs w:val="20"/>
                <w:lang w:val="pt-BR"/>
              </w:rPr>
            </w:pPr>
            <w:r w:rsidRPr="006F285A">
              <w:rPr>
                <w:rFonts w:cs="Calibri"/>
                <w:bCs/>
                <w:sz w:val="20"/>
                <w:szCs w:val="20"/>
                <w:lang w:val="pt-BR"/>
              </w:rPr>
              <w:t>neprihvatljiva - čija cijena prelazi planirana, odnosno osigurana novčana sredstva ugovornog organa za nabavku ili ponuda ponuđača koji ne ispunjava kriterije za kvalifikaciju privrednog subjekta;</w:t>
            </w:r>
          </w:p>
          <w:p w14:paraId="3B7DCCF1" w14:textId="77777777" w:rsidR="001C701E" w:rsidRPr="006F285A" w:rsidRDefault="001C701E" w:rsidP="001C701E">
            <w:pPr>
              <w:jc w:val="both"/>
              <w:rPr>
                <w:rFonts w:cs="Calibri"/>
                <w:bCs/>
                <w:sz w:val="20"/>
                <w:szCs w:val="20"/>
                <w:lang w:val="pt-BR"/>
              </w:rPr>
            </w:pPr>
            <w:r w:rsidRPr="006F285A">
              <w:rPr>
                <w:rFonts w:cs="Calibri"/>
                <w:bCs/>
                <w:sz w:val="20"/>
                <w:szCs w:val="20"/>
                <w:lang w:val="pt-BR"/>
              </w:rPr>
              <w:t>Molim vas da se obrati pažnja na navedena dva člana, obzirom da se u istim pojavljuju tri pojma koja treba definisati, a to su: planirana vrijednost, procijenjena vrijednost i osigurana sredstva.</w:t>
            </w:r>
          </w:p>
          <w:p w14:paraId="617AC656" w14:textId="77777777" w:rsidR="001C701E" w:rsidRPr="006F285A" w:rsidRDefault="001C701E" w:rsidP="001C701E">
            <w:pPr>
              <w:jc w:val="both"/>
              <w:rPr>
                <w:rFonts w:cs="Calibri"/>
                <w:bCs/>
                <w:sz w:val="20"/>
                <w:szCs w:val="20"/>
                <w:lang w:val="pt-BR"/>
              </w:rPr>
            </w:pPr>
          </w:p>
          <w:p w14:paraId="7992DDD2" w14:textId="77777777" w:rsidR="001C701E" w:rsidRPr="006F285A" w:rsidRDefault="001C701E" w:rsidP="001C701E">
            <w:pPr>
              <w:jc w:val="both"/>
              <w:rPr>
                <w:rFonts w:cs="Calibri"/>
                <w:bCs/>
                <w:sz w:val="20"/>
                <w:szCs w:val="20"/>
                <w:lang w:val="pt-BR"/>
              </w:rPr>
            </w:pPr>
            <w:r w:rsidRPr="006F285A">
              <w:rPr>
                <w:rFonts w:cs="Calibri"/>
                <w:bCs/>
                <w:sz w:val="20"/>
                <w:szCs w:val="20"/>
                <w:lang w:val="pt-BR"/>
              </w:rPr>
              <w:t>čl.96 stav (2) tačka e) po meni dovodi do narušavanja osnovnih principa zakona, obzirom da ako dozvolite da ponuda bude prihvatljiva a prelazi objavljenu planiranu vrijednost nabavke, dovode se do zablude svi učesnici u postupku. Ne vidim onda razlog da svi ponuđači ne lupaju cjene preko planirane nabavke </w:t>
            </w:r>
          </w:p>
          <w:p w14:paraId="2F415CD3" w14:textId="77777777" w:rsidR="001C701E" w:rsidRPr="006F285A" w:rsidRDefault="001C701E" w:rsidP="001C701E">
            <w:pPr>
              <w:jc w:val="both"/>
              <w:rPr>
                <w:rFonts w:cs="Calibri"/>
                <w:bCs/>
                <w:sz w:val="20"/>
                <w:szCs w:val="20"/>
                <w:lang w:val="pt-BR"/>
              </w:rPr>
            </w:pPr>
          </w:p>
          <w:p w14:paraId="3053E234" w14:textId="531E9545" w:rsidR="006F4F67" w:rsidRPr="006F285A" w:rsidRDefault="006F4F67" w:rsidP="006F4F67">
            <w:pPr>
              <w:rPr>
                <w:rFonts w:cs="Calibri"/>
                <w:bCs/>
                <w:sz w:val="20"/>
                <w:szCs w:val="20"/>
                <w:lang w:val="pt-BR"/>
              </w:rPr>
            </w:pPr>
          </w:p>
        </w:tc>
        <w:tc>
          <w:tcPr>
            <w:tcW w:w="900" w:type="dxa"/>
          </w:tcPr>
          <w:p w14:paraId="1D19BDC2" w14:textId="182B7D09" w:rsidR="006F4F67" w:rsidRPr="006F285A" w:rsidRDefault="001C701E" w:rsidP="006F4F67">
            <w:pPr>
              <w:rPr>
                <w:rFonts w:cs="Calibri"/>
                <w:bCs/>
                <w:sz w:val="20"/>
                <w:szCs w:val="20"/>
                <w:lang w:val="bs-Latn-BA"/>
              </w:rPr>
            </w:pPr>
            <w:r w:rsidRPr="006F285A">
              <w:rPr>
                <w:rFonts w:cs="Calibri"/>
                <w:bCs/>
                <w:sz w:val="20"/>
                <w:szCs w:val="20"/>
                <w:lang w:val="bs-Latn-BA"/>
              </w:rPr>
              <w:t xml:space="preserve">Član 96 </w:t>
            </w:r>
          </w:p>
        </w:tc>
        <w:tc>
          <w:tcPr>
            <w:tcW w:w="1440" w:type="dxa"/>
          </w:tcPr>
          <w:p w14:paraId="7F917F48" w14:textId="77777777" w:rsidR="006F4F67" w:rsidRPr="006F285A" w:rsidRDefault="006F4F67" w:rsidP="006F4F67">
            <w:pPr>
              <w:rPr>
                <w:rFonts w:cs="Calibri"/>
                <w:bCs/>
                <w:sz w:val="20"/>
                <w:szCs w:val="20"/>
                <w:lang w:val="bs-Latn-BA"/>
              </w:rPr>
            </w:pPr>
          </w:p>
        </w:tc>
        <w:tc>
          <w:tcPr>
            <w:tcW w:w="1941" w:type="dxa"/>
          </w:tcPr>
          <w:p w14:paraId="0BCCFC1F" w14:textId="626E6901" w:rsidR="006F4F67" w:rsidRPr="006F285A" w:rsidRDefault="00BC1743" w:rsidP="006F4F67">
            <w:pPr>
              <w:rPr>
                <w:rFonts w:cs="Calibri"/>
                <w:bCs/>
                <w:sz w:val="20"/>
                <w:szCs w:val="20"/>
                <w:lang w:val="bs-Latn-BA"/>
              </w:rPr>
            </w:pPr>
            <w:r>
              <w:rPr>
                <w:rFonts w:cs="Calibri"/>
                <w:bCs/>
                <w:sz w:val="20"/>
                <w:szCs w:val="20"/>
                <w:lang w:val="bs-Latn-BA"/>
              </w:rPr>
              <w:t>Ovo pitanje je pitanje od posebnog značaja o čemu do konačnog teksta ZJN treba dobro razmisliti. Vidjeti i sa ekspertima.</w:t>
            </w:r>
          </w:p>
        </w:tc>
      </w:tr>
      <w:tr w:rsidR="000F50C4" w:rsidRPr="00992EE6" w14:paraId="5BE0BC23" w14:textId="77777777" w:rsidTr="00477A80">
        <w:tc>
          <w:tcPr>
            <w:tcW w:w="630" w:type="dxa"/>
          </w:tcPr>
          <w:p w14:paraId="69D36837" w14:textId="4A4FE840" w:rsidR="006F4F67" w:rsidRPr="006F285A" w:rsidRDefault="006F4F67" w:rsidP="006F4F67">
            <w:pPr>
              <w:jc w:val="center"/>
              <w:rPr>
                <w:rFonts w:cs="Calibri"/>
                <w:bCs/>
                <w:sz w:val="20"/>
                <w:szCs w:val="20"/>
              </w:rPr>
            </w:pPr>
            <w:r w:rsidRPr="006F285A">
              <w:rPr>
                <w:rFonts w:cs="Calibri"/>
                <w:bCs/>
                <w:sz w:val="20"/>
                <w:szCs w:val="20"/>
              </w:rPr>
              <w:t>11.</w:t>
            </w:r>
          </w:p>
        </w:tc>
        <w:tc>
          <w:tcPr>
            <w:tcW w:w="1710" w:type="dxa"/>
          </w:tcPr>
          <w:p w14:paraId="6E51F865" w14:textId="2FBE69D8" w:rsidR="006F4F67" w:rsidRPr="006F285A" w:rsidRDefault="006F4F67" w:rsidP="006F4F67">
            <w:pPr>
              <w:rPr>
                <w:rFonts w:cs="Calibri"/>
                <w:bCs/>
                <w:sz w:val="20"/>
                <w:szCs w:val="20"/>
              </w:rPr>
            </w:pPr>
          </w:p>
        </w:tc>
        <w:tc>
          <w:tcPr>
            <w:tcW w:w="2970" w:type="dxa"/>
          </w:tcPr>
          <w:p w14:paraId="7E709893" w14:textId="0DDD37AA" w:rsidR="001C701E" w:rsidRPr="006F285A" w:rsidRDefault="001C701E" w:rsidP="001C701E">
            <w:pPr>
              <w:jc w:val="both"/>
              <w:rPr>
                <w:rFonts w:cs="Calibri"/>
                <w:bCs/>
                <w:sz w:val="20"/>
                <w:szCs w:val="20"/>
              </w:rPr>
            </w:pPr>
            <w:proofErr w:type="spellStart"/>
            <w:r w:rsidRPr="006F285A">
              <w:rPr>
                <w:rFonts w:cs="Calibri"/>
                <w:bCs/>
                <w:sz w:val="20"/>
                <w:szCs w:val="20"/>
              </w:rPr>
              <w:t>treba</w:t>
            </w:r>
            <w:proofErr w:type="spellEnd"/>
            <w:r w:rsidRPr="006F285A">
              <w:rPr>
                <w:rFonts w:cs="Calibri"/>
                <w:bCs/>
                <w:sz w:val="20"/>
                <w:szCs w:val="20"/>
              </w:rPr>
              <w:t xml:space="preserve"> u </w:t>
            </w:r>
            <w:proofErr w:type="spellStart"/>
            <w:r w:rsidRPr="006F285A">
              <w:rPr>
                <w:rFonts w:cs="Calibri"/>
                <w:bCs/>
                <w:sz w:val="20"/>
                <w:szCs w:val="20"/>
              </w:rPr>
              <w:t>prednacrtu</w:t>
            </w:r>
            <w:proofErr w:type="spellEnd"/>
            <w:r w:rsidRPr="006F285A">
              <w:rPr>
                <w:rFonts w:cs="Calibri"/>
                <w:bCs/>
                <w:sz w:val="20"/>
                <w:szCs w:val="20"/>
              </w:rPr>
              <w:t xml:space="preserve"> </w:t>
            </w:r>
            <w:proofErr w:type="spellStart"/>
            <w:r w:rsidRPr="006F285A">
              <w:rPr>
                <w:rFonts w:cs="Calibri"/>
                <w:bCs/>
                <w:sz w:val="20"/>
                <w:szCs w:val="20"/>
              </w:rPr>
              <w:t>uzeti</w:t>
            </w:r>
            <w:proofErr w:type="spellEnd"/>
            <w:r w:rsidRPr="006F285A">
              <w:rPr>
                <w:rFonts w:cs="Calibri"/>
                <w:bCs/>
                <w:sz w:val="20"/>
                <w:szCs w:val="20"/>
              </w:rPr>
              <w:t xml:space="preserve"> u </w:t>
            </w:r>
            <w:proofErr w:type="spellStart"/>
            <w:r w:rsidRPr="006F285A">
              <w:rPr>
                <w:rFonts w:cs="Calibri"/>
                <w:bCs/>
                <w:sz w:val="20"/>
                <w:szCs w:val="20"/>
              </w:rPr>
              <w:t>obzir</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da </w:t>
            </w:r>
            <w:proofErr w:type="spellStart"/>
            <w:r w:rsidRPr="006F285A">
              <w:rPr>
                <w:rFonts w:cs="Calibri"/>
                <w:bCs/>
                <w:sz w:val="20"/>
                <w:szCs w:val="20"/>
              </w:rPr>
              <w:t>imamo</w:t>
            </w:r>
            <w:proofErr w:type="spellEnd"/>
            <w:r w:rsidRPr="006F285A">
              <w:rPr>
                <w:rFonts w:cs="Calibri"/>
                <w:bCs/>
                <w:sz w:val="20"/>
                <w:szCs w:val="20"/>
              </w:rPr>
              <w:t xml:space="preserve"> male </w:t>
            </w:r>
            <w:proofErr w:type="spellStart"/>
            <w:r w:rsidRPr="006F285A">
              <w:rPr>
                <w:rFonts w:cs="Calibri"/>
                <w:bCs/>
                <w:sz w:val="20"/>
                <w:szCs w:val="20"/>
              </w:rPr>
              <w:t>Izvođače</w:t>
            </w:r>
            <w:proofErr w:type="spellEnd"/>
            <w:r w:rsidRPr="006F285A">
              <w:rPr>
                <w:rFonts w:cs="Calibri"/>
                <w:bCs/>
                <w:sz w:val="20"/>
                <w:szCs w:val="20"/>
              </w:rPr>
              <w:t xml:space="preserve">, </w:t>
            </w:r>
            <w:proofErr w:type="spellStart"/>
            <w:r w:rsidRPr="006F285A">
              <w:rPr>
                <w:rFonts w:cs="Calibri"/>
                <w:bCs/>
                <w:sz w:val="20"/>
                <w:szCs w:val="20"/>
              </w:rPr>
              <w:t>zanatlije</w:t>
            </w:r>
            <w:proofErr w:type="spellEnd"/>
            <w:r w:rsidRPr="006F285A">
              <w:rPr>
                <w:rFonts w:cs="Calibri"/>
                <w:bCs/>
                <w:sz w:val="20"/>
                <w:szCs w:val="20"/>
              </w:rPr>
              <w:t xml:space="preserve"> koji </w:t>
            </w:r>
            <w:proofErr w:type="spellStart"/>
            <w:r w:rsidRPr="006F285A">
              <w:rPr>
                <w:rFonts w:cs="Calibri"/>
                <w:bCs/>
                <w:sz w:val="20"/>
                <w:szCs w:val="20"/>
              </w:rPr>
              <w:t>nisu</w:t>
            </w:r>
            <w:proofErr w:type="spellEnd"/>
            <w:r w:rsidRPr="006F285A">
              <w:rPr>
                <w:rFonts w:cs="Calibri"/>
                <w:bCs/>
                <w:sz w:val="20"/>
                <w:szCs w:val="20"/>
              </w:rPr>
              <w:t xml:space="preserve"> </w:t>
            </w:r>
            <w:proofErr w:type="spellStart"/>
            <w:r w:rsidRPr="006F285A">
              <w:rPr>
                <w:rFonts w:cs="Calibri"/>
                <w:bCs/>
                <w:sz w:val="20"/>
                <w:szCs w:val="20"/>
              </w:rPr>
              <w:t>informatički</w:t>
            </w:r>
            <w:proofErr w:type="spellEnd"/>
            <w:r w:rsidRPr="006F285A">
              <w:rPr>
                <w:rFonts w:cs="Calibri"/>
                <w:bCs/>
                <w:sz w:val="20"/>
                <w:szCs w:val="20"/>
              </w:rPr>
              <w:t xml:space="preserve"> </w:t>
            </w:r>
            <w:proofErr w:type="spellStart"/>
            <w:r w:rsidRPr="006F285A">
              <w:rPr>
                <w:rFonts w:cs="Calibri"/>
                <w:bCs/>
                <w:sz w:val="20"/>
                <w:szCs w:val="20"/>
              </w:rPr>
              <w:t>dovoljno</w:t>
            </w:r>
            <w:proofErr w:type="spellEnd"/>
            <w:r w:rsidRPr="006F285A">
              <w:rPr>
                <w:rFonts w:cs="Calibri"/>
                <w:bCs/>
                <w:sz w:val="20"/>
                <w:szCs w:val="20"/>
              </w:rPr>
              <w:t xml:space="preserve"> </w:t>
            </w:r>
            <w:proofErr w:type="spellStart"/>
            <w:r w:rsidRPr="006F285A">
              <w:rPr>
                <w:rFonts w:cs="Calibri"/>
                <w:bCs/>
                <w:sz w:val="20"/>
                <w:szCs w:val="20"/>
              </w:rPr>
              <w:t>pismeni</w:t>
            </w:r>
            <w:proofErr w:type="spellEnd"/>
            <w:r w:rsidRPr="006F285A">
              <w:rPr>
                <w:rFonts w:cs="Calibri"/>
                <w:bCs/>
                <w:sz w:val="20"/>
                <w:szCs w:val="20"/>
              </w:rPr>
              <w:t xml:space="preserve"> da bi </w:t>
            </w:r>
            <w:proofErr w:type="spellStart"/>
            <w:r w:rsidRPr="006F285A">
              <w:rPr>
                <w:rFonts w:cs="Calibri"/>
                <w:bCs/>
                <w:sz w:val="20"/>
                <w:szCs w:val="20"/>
              </w:rPr>
              <w:t>dostavu</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r w:rsidRPr="006F285A">
              <w:rPr>
                <w:rFonts w:cs="Calibri"/>
                <w:bCs/>
                <w:sz w:val="20"/>
                <w:szCs w:val="20"/>
              </w:rPr>
              <w:t>vršili</w:t>
            </w:r>
            <w:proofErr w:type="spellEnd"/>
            <w:r w:rsidRPr="006F285A">
              <w:rPr>
                <w:rFonts w:cs="Calibri"/>
                <w:bCs/>
                <w:sz w:val="20"/>
                <w:szCs w:val="20"/>
              </w:rPr>
              <w:t xml:space="preserve"> </w:t>
            </w:r>
            <w:proofErr w:type="spellStart"/>
            <w:r w:rsidRPr="006F285A">
              <w:rPr>
                <w:rFonts w:cs="Calibri"/>
                <w:bCs/>
                <w:sz w:val="20"/>
                <w:szCs w:val="20"/>
              </w:rPr>
              <w:t>elektronski</w:t>
            </w:r>
            <w:proofErr w:type="spellEnd"/>
            <w:r w:rsidRPr="006F285A">
              <w:rPr>
                <w:rFonts w:cs="Calibri"/>
                <w:bCs/>
                <w:sz w:val="20"/>
                <w:szCs w:val="20"/>
              </w:rPr>
              <w:t>.</w:t>
            </w:r>
          </w:p>
          <w:p w14:paraId="59B3228A" w14:textId="65F9805D" w:rsidR="006F4F67" w:rsidRPr="006F285A" w:rsidRDefault="006F4F67" w:rsidP="006F4F67">
            <w:pPr>
              <w:rPr>
                <w:rFonts w:cs="Calibri"/>
                <w:bCs/>
                <w:sz w:val="20"/>
                <w:szCs w:val="20"/>
              </w:rPr>
            </w:pPr>
          </w:p>
        </w:tc>
        <w:tc>
          <w:tcPr>
            <w:tcW w:w="900" w:type="dxa"/>
          </w:tcPr>
          <w:p w14:paraId="4840FF0B" w14:textId="491DDF4C" w:rsidR="006F4F67" w:rsidRPr="006F285A" w:rsidRDefault="00BF7D98" w:rsidP="006F4F67">
            <w:pPr>
              <w:rPr>
                <w:rFonts w:cs="Calibri"/>
                <w:bCs/>
                <w:sz w:val="20"/>
                <w:szCs w:val="20"/>
                <w:lang w:val="bs-Latn-BA"/>
              </w:rPr>
            </w:pPr>
            <w:r w:rsidRPr="006F285A">
              <w:rPr>
                <w:rFonts w:cs="Calibri"/>
                <w:bCs/>
                <w:sz w:val="20"/>
                <w:szCs w:val="20"/>
                <w:lang w:val="bs-Latn-BA"/>
              </w:rPr>
              <w:t>Član 160</w:t>
            </w:r>
          </w:p>
        </w:tc>
        <w:tc>
          <w:tcPr>
            <w:tcW w:w="1440" w:type="dxa"/>
          </w:tcPr>
          <w:p w14:paraId="00852CF4" w14:textId="41F6C852" w:rsidR="006F4F67" w:rsidRPr="006F285A" w:rsidRDefault="00BC1743" w:rsidP="006F4F67">
            <w:pPr>
              <w:rPr>
                <w:rFonts w:cs="Calibri"/>
                <w:bCs/>
                <w:sz w:val="20"/>
                <w:szCs w:val="20"/>
                <w:lang w:val="bs-Latn-BA"/>
              </w:rPr>
            </w:pPr>
            <w:r>
              <w:rPr>
                <w:rFonts w:cs="Calibri"/>
                <w:bCs/>
                <w:sz w:val="20"/>
                <w:szCs w:val="20"/>
                <w:lang w:val="bs-Latn-BA"/>
              </w:rPr>
              <w:t>Odbijeno</w:t>
            </w:r>
          </w:p>
        </w:tc>
        <w:tc>
          <w:tcPr>
            <w:tcW w:w="1941" w:type="dxa"/>
          </w:tcPr>
          <w:p w14:paraId="101A4BF5" w14:textId="37A03BE9" w:rsidR="006F4F67" w:rsidRPr="006F285A" w:rsidRDefault="00BC1743" w:rsidP="006F4F67">
            <w:pPr>
              <w:rPr>
                <w:rFonts w:cs="Calibri"/>
                <w:bCs/>
                <w:sz w:val="20"/>
                <w:szCs w:val="20"/>
                <w:lang w:val="bs-Latn-BA"/>
              </w:rPr>
            </w:pPr>
            <w:r>
              <w:rPr>
                <w:rFonts w:cs="Calibri"/>
                <w:bCs/>
                <w:sz w:val="20"/>
                <w:szCs w:val="20"/>
                <w:lang w:val="bs-Latn-BA"/>
              </w:rPr>
              <w:t>Uvijek će biti takvih i nikada nećemo imati elektronske nabavke</w:t>
            </w:r>
          </w:p>
        </w:tc>
      </w:tr>
      <w:tr w:rsidR="000F50C4" w:rsidRPr="00992EE6" w14:paraId="081A02A0" w14:textId="77777777" w:rsidTr="00477A80">
        <w:tc>
          <w:tcPr>
            <w:tcW w:w="630" w:type="dxa"/>
          </w:tcPr>
          <w:p w14:paraId="0D214E9C" w14:textId="377021FE" w:rsidR="006F4F67" w:rsidRPr="006F285A" w:rsidRDefault="006F4F67" w:rsidP="006F4F67">
            <w:pPr>
              <w:jc w:val="center"/>
              <w:rPr>
                <w:rFonts w:cs="Calibri"/>
                <w:bCs/>
                <w:sz w:val="20"/>
                <w:szCs w:val="20"/>
              </w:rPr>
            </w:pPr>
            <w:r w:rsidRPr="006F285A">
              <w:rPr>
                <w:rFonts w:cs="Calibri"/>
                <w:bCs/>
                <w:sz w:val="20"/>
                <w:szCs w:val="20"/>
              </w:rPr>
              <w:t>12.</w:t>
            </w:r>
          </w:p>
        </w:tc>
        <w:tc>
          <w:tcPr>
            <w:tcW w:w="1710" w:type="dxa"/>
          </w:tcPr>
          <w:p w14:paraId="1BD935EE" w14:textId="77777777" w:rsidR="00BF7D98" w:rsidRPr="006F285A" w:rsidRDefault="00BF7D98" w:rsidP="00BF7D98">
            <w:pPr>
              <w:jc w:val="both"/>
              <w:rPr>
                <w:rFonts w:cs="Calibri"/>
                <w:bCs/>
                <w:sz w:val="20"/>
                <w:szCs w:val="20"/>
              </w:rPr>
            </w:pPr>
            <w:r w:rsidRPr="006F285A">
              <w:rPr>
                <w:rFonts w:cs="Calibri"/>
                <w:bCs/>
                <w:sz w:val="20"/>
                <w:szCs w:val="20"/>
              </w:rPr>
              <w:t xml:space="preserve">Emina Dlakić-Gadžun, </w:t>
            </w:r>
            <w:proofErr w:type="spellStart"/>
            <w:r w:rsidRPr="006F285A">
              <w:rPr>
                <w:rFonts w:cs="Calibri"/>
                <w:bCs/>
                <w:sz w:val="20"/>
                <w:szCs w:val="20"/>
              </w:rPr>
              <w:t>Rukovodilac</w:t>
            </w:r>
            <w:proofErr w:type="spellEnd"/>
            <w:r w:rsidRPr="006F285A">
              <w:rPr>
                <w:rFonts w:cs="Calibri"/>
                <w:bCs/>
                <w:sz w:val="20"/>
                <w:szCs w:val="20"/>
              </w:rPr>
              <w:t xml:space="preserve"> Sektora </w:t>
            </w:r>
            <w:proofErr w:type="spellStart"/>
            <w:r w:rsidRPr="006F285A">
              <w:rPr>
                <w:rFonts w:cs="Calibri"/>
                <w:bCs/>
                <w:sz w:val="20"/>
                <w:szCs w:val="20"/>
              </w:rPr>
              <w:t>opštih</w:t>
            </w:r>
            <w:proofErr w:type="spellEnd"/>
            <w:r w:rsidRPr="006F285A">
              <w:rPr>
                <w:rFonts w:cs="Calibri"/>
                <w:bCs/>
                <w:sz w:val="20"/>
                <w:szCs w:val="20"/>
              </w:rPr>
              <w:t xml:space="preserve">, </w:t>
            </w:r>
            <w:proofErr w:type="spellStart"/>
            <w:r w:rsidRPr="006F285A">
              <w:rPr>
                <w:rFonts w:cs="Calibri"/>
                <w:bCs/>
                <w:sz w:val="20"/>
                <w:szCs w:val="20"/>
              </w:rPr>
              <w:t>pravnih</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kadrovskih</w:t>
            </w:r>
            <w:proofErr w:type="spellEnd"/>
            <w:r w:rsidRPr="006F285A">
              <w:rPr>
                <w:rFonts w:cs="Calibri"/>
                <w:bCs/>
                <w:sz w:val="20"/>
                <w:szCs w:val="20"/>
              </w:rPr>
              <w:t xml:space="preserve"> </w:t>
            </w:r>
            <w:proofErr w:type="spellStart"/>
            <w:r w:rsidRPr="006F285A">
              <w:rPr>
                <w:rFonts w:cs="Calibri"/>
                <w:bCs/>
                <w:sz w:val="20"/>
                <w:szCs w:val="20"/>
              </w:rPr>
              <w:t>odnosa</w:t>
            </w:r>
            <w:proofErr w:type="spellEnd"/>
            <w:r w:rsidRPr="006F285A">
              <w:rPr>
                <w:rFonts w:cs="Calibri"/>
                <w:bCs/>
                <w:sz w:val="20"/>
                <w:szCs w:val="20"/>
              </w:rPr>
              <w:t xml:space="preserve">, </w:t>
            </w:r>
            <w:proofErr w:type="spellStart"/>
            <w:r w:rsidRPr="006F285A">
              <w:rPr>
                <w:rFonts w:cs="Calibri"/>
                <w:bCs/>
                <w:sz w:val="20"/>
                <w:szCs w:val="20"/>
              </w:rPr>
              <w:t>Sarajevoputevi</w:t>
            </w:r>
            <w:proofErr w:type="spellEnd"/>
            <w:r w:rsidRPr="006F285A">
              <w:rPr>
                <w:rFonts w:cs="Calibri"/>
                <w:bCs/>
                <w:sz w:val="20"/>
                <w:szCs w:val="20"/>
              </w:rPr>
              <w:t xml:space="preserve"> </w:t>
            </w:r>
            <w:proofErr w:type="spellStart"/>
            <w:r w:rsidRPr="006F285A">
              <w:rPr>
                <w:rFonts w:cs="Calibri"/>
                <w:bCs/>
                <w:sz w:val="20"/>
                <w:szCs w:val="20"/>
              </w:rPr>
              <w:t>d.d.</w:t>
            </w:r>
            <w:proofErr w:type="spellEnd"/>
            <w:r w:rsidRPr="006F285A">
              <w:rPr>
                <w:rFonts w:cs="Calibri"/>
                <w:bCs/>
                <w:sz w:val="20"/>
                <w:szCs w:val="20"/>
              </w:rPr>
              <w:t xml:space="preserve"> Sarajevo</w:t>
            </w:r>
          </w:p>
          <w:p w14:paraId="51D15DC9" w14:textId="173D587D" w:rsidR="006F4F67" w:rsidRPr="006F285A" w:rsidRDefault="006F4F67" w:rsidP="006F4F67">
            <w:pPr>
              <w:rPr>
                <w:rFonts w:cs="Calibri"/>
                <w:bCs/>
                <w:sz w:val="20"/>
                <w:szCs w:val="20"/>
              </w:rPr>
            </w:pPr>
          </w:p>
        </w:tc>
        <w:tc>
          <w:tcPr>
            <w:tcW w:w="2970" w:type="dxa"/>
          </w:tcPr>
          <w:p w14:paraId="6807BAD0" w14:textId="707AE28D" w:rsidR="006F4F67" w:rsidRPr="006F285A" w:rsidRDefault="00BF7D98" w:rsidP="003C29E2">
            <w:pPr>
              <w:rPr>
                <w:rFonts w:cs="Calibri"/>
                <w:bCs/>
                <w:sz w:val="20"/>
                <w:szCs w:val="20"/>
              </w:rPr>
            </w:pPr>
            <w:proofErr w:type="spellStart"/>
            <w:r w:rsidRPr="006F285A">
              <w:rPr>
                <w:rFonts w:cs="Calibri"/>
                <w:bCs/>
                <w:sz w:val="20"/>
                <w:szCs w:val="20"/>
              </w:rPr>
              <w:lastRenderedPageBreak/>
              <w:t>Postoji</w:t>
            </w:r>
            <w:proofErr w:type="spellEnd"/>
            <w:r w:rsidRPr="006F285A">
              <w:rPr>
                <w:rFonts w:cs="Calibri"/>
                <w:bCs/>
                <w:sz w:val="20"/>
                <w:szCs w:val="20"/>
              </w:rPr>
              <w:t xml:space="preserve"> li </w:t>
            </w:r>
            <w:proofErr w:type="spellStart"/>
            <w:r w:rsidRPr="006F285A">
              <w:rPr>
                <w:rFonts w:cs="Calibri"/>
                <w:bCs/>
                <w:sz w:val="20"/>
                <w:szCs w:val="20"/>
              </w:rPr>
              <w:t>mogućnost</w:t>
            </w:r>
            <w:proofErr w:type="spellEnd"/>
            <w:r w:rsidRPr="006F285A">
              <w:rPr>
                <w:rFonts w:cs="Calibri"/>
                <w:bCs/>
                <w:sz w:val="20"/>
                <w:szCs w:val="20"/>
              </w:rPr>
              <w:t xml:space="preserve"> da se </w:t>
            </w:r>
            <w:proofErr w:type="spellStart"/>
            <w:r w:rsidRPr="006F285A">
              <w:rPr>
                <w:rFonts w:cs="Calibri"/>
                <w:bCs/>
                <w:sz w:val="20"/>
                <w:szCs w:val="20"/>
              </w:rPr>
              <w:t>ugovornom</w:t>
            </w:r>
            <w:proofErr w:type="spellEnd"/>
            <w:r w:rsidRPr="006F285A">
              <w:rPr>
                <w:rFonts w:cs="Calibri"/>
                <w:bCs/>
                <w:sz w:val="20"/>
                <w:szCs w:val="20"/>
              </w:rPr>
              <w:t xml:space="preserve"> </w:t>
            </w:r>
            <w:proofErr w:type="spellStart"/>
            <w:r w:rsidRPr="006F285A">
              <w:rPr>
                <w:rFonts w:cs="Calibri"/>
                <w:bCs/>
                <w:sz w:val="20"/>
                <w:szCs w:val="20"/>
              </w:rPr>
              <w:t>organu</w:t>
            </w:r>
            <w:proofErr w:type="spellEnd"/>
            <w:r w:rsidRPr="006F285A">
              <w:rPr>
                <w:rFonts w:cs="Calibri"/>
                <w:bCs/>
                <w:sz w:val="20"/>
                <w:szCs w:val="20"/>
              </w:rPr>
              <w:t xml:space="preserve"> </w:t>
            </w:r>
            <w:proofErr w:type="spellStart"/>
            <w:r w:rsidRPr="006F285A">
              <w:rPr>
                <w:rFonts w:cs="Calibri"/>
                <w:bCs/>
                <w:sz w:val="20"/>
                <w:szCs w:val="20"/>
              </w:rPr>
              <w:t>dozvoli</w:t>
            </w:r>
            <w:proofErr w:type="spellEnd"/>
            <w:r w:rsidRPr="006F285A">
              <w:rPr>
                <w:rFonts w:cs="Calibri"/>
                <w:bCs/>
                <w:sz w:val="20"/>
                <w:szCs w:val="20"/>
              </w:rPr>
              <w:t xml:space="preserve"> </w:t>
            </w:r>
            <w:proofErr w:type="spellStart"/>
            <w:r w:rsidRPr="006F285A">
              <w:rPr>
                <w:rFonts w:cs="Calibri"/>
                <w:bCs/>
                <w:sz w:val="20"/>
                <w:szCs w:val="20"/>
              </w:rPr>
              <w:t>provjera</w:t>
            </w:r>
            <w:proofErr w:type="spellEnd"/>
            <w:r w:rsidRPr="006F285A">
              <w:rPr>
                <w:rFonts w:cs="Calibri"/>
                <w:bCs/>
                <w:sz w:val="20"/>
                <w:szCs w:val="20"/>
              </w:rPr>
              <w:t xml:space="preserve"> </w:t>
            </w:r>
            <w:proofErr w:type="spellStart"/>
            <w:r w:rsidRPr="006F285A">
              <w:rPr>
                <w:rFonts w:cs="Calibri"/>
                <w:bCs/>
                <w:sz w:val="20"/>
                <w:szCs w:val="20"/>
              </w:rPr>
              <w:t>referenci</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od </w:t>
            </w:r>
            <w:proofErr w:type="spellStart"/>
            <w:r w:rsidRPr="006F285A">
              <w:rPr>
                <w:rFonts w:cs="Calibri"/>
                <w:bCs/>
                <w:sz w:val="20"/>
                <w:szCs w:val="20"/>
              </w:rPr>
              <w:t>strane</w:t>
            </w:r>
            <w:proofErr w:type="spellEnd"/>
            <w:r w:rsidRPr="006F285A">
              <w:rPr>
                <w:rFonts w:cs="Calibri"/>
                <w:bCs/>
                <w:sz w:val="20"/>
                <w:szCs w:val="20"/>
              </w:rPr>
              <w:t xml:space="preserve"> </w:t>
            </w:r>
            <w:proofErr w:type="spellStart"/>
            <w:r w:rsidRPr="006F285A">
              <w:rPr>
                <w:rFonts w:cs="Calibri"/>
                <w:bCs/>
                <w:sz w:val="20"/>
                <w:szCs w:val="20"/>
              </w:rPr>
              <w:t>izdavaoca</w:t>
            </w:r>
            <w:proofErr w:type="spellEnd"/>
            <w:r w:rsidRPr="006F285A">
              <w:rPr>
                <w:rFonts w:cs="Calibri"/>
                <w:bCs/>
                <w:sz w:val="20"/>
                <w:szCs w:val="20"/>
              </w:rPr>
              <w:t xml:space="preserve"> </w:t>
            </w:r>
            <w:proofErr w:type="spellStart"/>
            <w:r w:rsidRPr="006F285A">
              <w:rPr>
                <w:rFonts w:cs="Calibri"/>
                <w:bCs/>
                <w:sz w:val="20"/>
                <w:szCs w:val="20"/>
              </w:rPr>
              <w:t>potvrde</w:t>
            </w:r>
            <w:proofErr w:type="spellEnd"/>
            <w:r w:rsidRPr="006F285A">
              <w:rPr>
                <w:rFonts w:cs="Calibri"/>
                <w:bCs/>
                <w:sz w:val="20"/>
                <w:szCs w:val="20"/>
              </w:rPr>
              <w:t xml:space="preserve"> o </w:t>
            </w:r>
            <w:proofErr w:type="spellStart"/>
            <w:r w:rsidRPr="006F285A">
              <w:rPr>
                <w:rFonts w:cs="Calibri"/>
                <w:bCs/>
                <w:sz w:val="20"/>
                <w:szCs w:val="20"/>
              </w:rPr>
              <w:t>uredno</w:t>
            </w:r>
            <w:proofErr w:type="spellEnd"/>
            <w:r w:rsidRPr="006F285A">
              <w:rPr>
                <w:rFonts w:cs="Calibri"/>
                <w:bCs/>
                <w:sz w:val="20"/>
                <w:szCs w:val="20"/>
              </w:rPr>
              <w:t xml:space="preserve"> </w:t>
            </w:r>
            <w:proofErr w:type="spellStart"/>
            <w:r w:rsidRPr="006F285A">
              <w:rPr>
                <w:rFonts w:cs="Calibri"/>
                <w:bCs/>
                <w:sz w:val="20"/>
                <w:szCs w:val="20"/>
              </w:rPr>
              <w:t>izvršenim</w:t>
            </w:r>
            <w:proofErr w:type="spellEnd"/>
            <w:r w:rsidRPr="006F285A">
              <w:rPr>
                <w:rFonts w:cs="Calibri"/>
                <w:bCs/>
                <w:sz w:val="20"/>
                <w:szCs w:val="20"/>
              </w:rPr>
              <w:t xml:space="preserve"> </w:t>
            </w:r>
            <w:proofErr w:type="spellStart"/>
            <w:r w:rsidRPr="006F285A">
              <w:rPr>
                <w:rFonts w:cs="Calibri"/>
                <w:bCs/>
                <w:sz w:val="20"/>
                <w:szCs w:val="20"/>
              </w:rPr>
              <w:t>ugovorima</w:t>
            </w:r>
            <w:proofErr w:type="spellEnd"/>
            <w:r w:rsidRPr="006F285A">
              <w:rPr>
                <w:rFonts w:cs="Calibri"/>
                <w:bCs/>
                <w:sz w:val="20"/>
                <w:szCs w:val="20"/>
              </w:rPr>
              <w:t xml:space="preserve"> </w:t>
            </w:r>
            <w:proofErr w:type="spellStart"/>
            <w:r w:rsidRPr="006F285A">
              <w:rPr>
                <w:rFonts w:cs="Calibri"/>
                <w:bCs/>
                <w:sz w:val="20"/>
                <w:szCs w:val="20"/>
              </w:rPr>
              <w:t>obzirom</w:t>
            </w:r>
            <w:proofErr w:type="spellEnd"/>
            <w:r w:rsidRPr="006F285A">
              <w:rPr>
                <w:rFonts w:cs="Calibri"/>
                <w:bCs/>
                <w:sz w:val="20"/>
                <w:szCs w:val="20"/>
              </w:rPr>
              <w:t xml:space="preserve"> da je </w:t>
            </w:r>
            <w:proofErr w:type="spellStart"/>
            <w:r w:rsidRPr="006F285A">
              <w:rPr>
                <w:rFonts w:cs="Calibri"/>
                <w:bCs/>
                <w:sz w:val="20"/>
                <w:szCs w:val="20"/>
              </w:rPr>
              <w:t>članom</w:t>
            </w:r>
            <w:proofErr w:type="spellEnd"/>
            <w:r w:rsidRPr="006F285A">
              <w:rPr>
                <w:rFonts w:cs="Calibri"/>
                <w:bCs/>
                <w:sz w:val="20"/>
                <w:szCs w:val="20"/>
              </w:rPr>
              <w:t xml:space="preserve"> 48. </w:t>
            </w:r>
            <w:proofErr w:type="spellStart"/>
            <w:r w:rsidRPr="006F285A">
              <w:rPr>
                <w:rFonts w:cs="Calibri"/>
                <w:bCs/>
                <w:sz w:val="20"/>
                <w:szCs w:val="20"/>
              </w:rPr>
              <w:t>stav</w:t>
            </w:r>
            <w:proofErr w:type="spellEnd"/>
            <w:r w:rsidRPr="006F285A">
              <w:rPr>
                <w:rFonts w:cs="Calibri"/>
                <w:bCs/>
                <w:sz w:val="20"/>
                <w:szCs w:val="20"/>
              </w:rPr>
              <w:t xml:space="preserve"> 5. data </w:t>
            </w:r>
            <w:proofErr w:type="spellStart"/>
            <w:r w:rsidRPr="006F285A">
              <w:rPr>
                <w:rFonts w:cs="Calibri"/>
                <w:bCs/>
                <w:sz w:val="20"/>
                <w:szCs w:val="20"/>
              </w:rPr>
              <w:t>mogućnost</w:t>
            </w:r>
            <w:proofErr w:type="spellEnd"/>
            <w:r w:rsidRPr="006F285A">
              <w:rPr>
                <w:rFonts w:cs="Calibri"/>
                <w:bCs/>
                <w:sz w:val="20"/>
                <w:szCs w:val="20"/>
              </w:rPr>
              <w:t xml:space="preserve"> </w:t>
            </w:r>
            <w:proofErr w:type="spellStart"/>
            <w:r w:rsidRPr="006F285A">
              <w:rPr>
                <w:rFonts w:cs="Calibri"/>
                <w:bCs/>
                <w:sz w:val="20"/>
                <w:szCs w:val="20"/>
              </w:rPr>
              <w:t>provjere</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od </w:t>
            </w:r>
            <w:proofErr w:type="spellStart"/>
            <w:r w:rsidRPr="006F285A">
              <w:rPr>
                <w:rFonts w:cs="Calibri"/>
                <w:bCs/>
                <w:sz w:val="20"/>
                <w:szCs w:val="20"/>
              </w:rPr>
              <w:t>strane</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U </w:t>
            </w:r>
            <w:proofErr w:type="spellStart"/>
            <w:r w:rsidRPr="006F285A">
              <w:rPr>
                <w:rFonts w:cs="Calibri"/>
                <w:bCs/>
                <w:sz w:val="20"/>
                <w:szCs w:val="20"/>
              </w:rPr>
              <w:t>praksi</w:t>
            </w:r>
            <w:proofErr w:type="spellEnd"/>
            <w:r w:rsidRPr="006F285A">
              <w:rPr>
                <w:rFonts w:cs="Calibri"/>
                <w:bCs/>
                <w:sz w:val="20"/>
                <w:szCs w:val="20"/>
              </w:rPr>
              <w:t xml:space="preserve"> se </w:t>
            </w:r>
            <w:proofErr w:type="spellStart"/>
            <w:r w:rsidRPr="006F285A">
              <w:rPr>
                <w:rFonts w:cs="Calibri"/>
                <w:bCs/>
                <w:sz w:val="20"/>
                <w:szCs w:val="20"/>
              </w:rPr>
              <w:t>često</w:t>
            </w:r>
            <w:proofErr w:type="spellEnd"/>
            <w:r w:rsidRPr="006F285A">
              <w:rPr>
                <w:rFonts w:cs="Calibri"/>
                <w:bCs/>
                <w:sz w:val="20"/>
                <w:szCs w:val="20"/>
              </w:rPr>
              <w:t xml:space="preserve"> </w:t>
            </w:r>
            <w:proofErr w:type="spellStart"/>
            <w:r w:rsidRPr="006F285A">
              <w:rPr>
                <w:rFonts w:cs="Calibri"/>
                <w:bCs/>
                <w:sz w:val="20"/>
                <w:szCs w:val="20"/>
              </w:rPr>
              <w:t>traži</w:t>
            </w:r>
            <w:proofErr w:type="spellEnd"/>
            <w:r w:rsidRPr="006F285A">
              <w:rPr>
                <w:rFonts w:cs="Calibri"/>
                <w:bCs/>
                <w:sz w:val="20"/>
                <w:szCs w:val="20"/>
              </w:rPr>
              <w:t xml:space="preserve"> </w:t>
            </w:r>
            <w:proofErr w:type="spellStart"/>
            <w:r w:rsidRPr="006F285A">
              <w:rPr>
                <w:rFonts w:cs="Calibri"/>
                <w:bCs/>
                <w:sz w:val="20"/>
                <w:szCs w:val="20"/>
              </w:rPr>
              <w:t>pojašnjenje</w:t>
            </w:r>
            <w:proofErr w:type="spellEnd"/>
            <w:r w:rsidRPr="006F285A">
              <w:rPr>
                <w:rFonts w:cs="Calibri"/>
                <w:bCs/>
                <w:sz w:val="20"/>
                <w:szCs w:val="20"/>
              </w:rPr>
              <w:t xml:space="preserve"> </w:t>
            </w:r>
            <w:proofErr w:type="spellStart"/>
            <w:r w:rsidRPr="006F285A">
              <w:rPr>
                <w:rFonts w:cs="Calibri"/>
                <w:bCs/>
                <w:sz w:val="20"/>
                <w:szCs w:val="20"/>
              </w:rPr>
              <w:t>od</w:t>
            </w:r>
            <w:proofErr w:type="spellEnd"/>
            <w:r w:rsidRPr="006F285A">
              <w:rPr>
                <w:rFonts w:cs="Calibri"/>
                <w:bCs/>
                <w:sz w:val="20"/>
                <w:szCs w:val="20"/>
              </w:rPr>
              <w:t xml:space="preserve"> </w:t>
            </w:r>
            <w:proofErr w:type="spellStart"/>
            <w:r w:rsidRPr="006F285A">
              <w:rPr>
                <w:rFonts w:cs="Calibri"/>
                <w:bCs/>
                <w:sz w:val="20"/>
                <w:szCs w:val="20"/>
              </w:rPr>
              <w:lastRenderedPageBreak/>
              <w:t>strane</w:t>
            </w:r>
            <w:proofErr w:type="spellEnd"/>
            <w:r w:rsidRPr="006F285A">
              <w:rPr>
                <w:rFonts w:cs="Calibri"/>
                <w:bCs/>
                <w:sz w:val="20"/>
                <w:szCs w:val="20"/>
              </w:rPr>
              <w:t xml:space="preserve"> </w:t>
            </w:r>
            <w:proofErr w:type="spellStart"/>
            <w:r w:rsidRPr="006F285A">
              <w:rPr>
                <w:rFonts w:cs="Calibri"/>
                <w:bCs/>
                <w:sz w:val="20"/>
                <w:szCs w:val="20"/>
              </w:rPr>
              <w:t>izdavaoca</w:t>
            </w:r>
            <w:proofErr w:type="spellEnd"/>
            <w:r w:rsidRPr="006F285A">
              <w:rPr>
                <w:rFonts w:cs="Calibri"/>
                <w:bCs/>
                <w:sz w:val="20"/>
                <w:szCs w:val="20"/>
              </w:rPr>
              <w:t xml:space="preserve"> </w:t>
            </w:r>
            <w:proofErr w:type="spellStart"/>
            <w:r w:rsidRPr="006F285A">
              <w:rPr>
                <w:rFonts w:cs="Calibri"/>
                <w:bCs/>
                <w:sz w:val="20"/>
                <w:szCs w:val="20"/>
              </w:rPr>
              <w:t>što</w:t>
            </w:r>
            <w:proofErr w:type="spellEnd"/>
            <w:r w:rsidRPr="006F285A">
              <w:rPr>
                <w:rFonts w:cs="Calibri"/>
                <w:bCs/>
                <w:sz w:val="20"/>
                <w:szCs w:val="20"/>
              </w:rPr>
              <w:t xml:space="preserve"> je </w:t>
            </w:r>
            <w:proofErr w:type="spellStart"/>
            <w:r w:rsidRPr="006F285A">
              <w:rPr>
                <w:rFonts w:cs="Calibri"/>
                <w:bCs/>
                <w:sz w:val="20"/>
                <w:szCs w:val="20"/>
              </w:rPr>
              <w:t>možda</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mjerodavno</w:t>
            </w:r>
            <w:proofErr w:type="spellEnd"/>
            <w:r w:rsidRPr="006F285A">
              <w:rPr>
                <w:rFonts w:cs="Calibri"/>
                <w:bCs/>
                <w:sz w:val="20"/>
                <w:szCs w:val="20"/>
              </w:rPr>
              <w:t xml:space="preserve"> </w:t>
            </w:r>
            <w:proofErr w:type="spellStart"/>
            <w:r w:rsidRPr="006F285A">
              <w:rPr>
                <w:rFonts w:cs="Calibri"/>
                <w:bCs/>
                <w:sz w:val="20"/>
                <w:szCs w:val="20"/>
              </w:rPr>
              <w:t>ali</w:t>
            </w:r>
            <w:proofErr w:type="spellEnd"/>
            <w:r w:rsidRPr="006F285A">
              <w:rPr>
                <w:rFonts w:cs="Calibri"/>
                <w:bCs/>
                <w:sz w:val="20"/>
                <w:szCs w:val="20"/>
              </w:rPr>
              <w:t xml:space="preserve"> </w:t>
            </w:r>
            <w:proofErr w:type="spellStart"/>
            <w:r w:rsidRPr="006F285A">
              <w:rPr>
                <w:rFonts w:cs="Calibri"/>
                <w:bCs/>
                <w:sz w:val="20"/>
                <w:szCs w:val="20"/>
              </w:rPr>
              <w:t>nije</w:t>
            </w:r>
            <w:proofErr w:type="spellEnd"/>
            <w:r w:rsidRPr="006F285A">
              <w:rPr>
                <w:rFonts w:cs="Calibri"/>
                <w:bCs/>
                <w:sz w:val="20"/>
                <w:szCs w:val="20"/>
              </w:rPr>
              <w:t xml:space="preserve"> u </w:t>
            </w:r>
            <w:proofErr w:type="spellStart"/>
            <w:r w:rsidRPr="006F285A">
              <w:rPr>
                <w:rFonts w:cs="Calibri"/>
                <w:bCs/>
                <w:sz w:val="20"/>
                <w:szCs w:val="20"/>
              </w:rPr>
              <w:t>skladu</w:t>
            </w:r>
            <w:proofErr w:type="spellEnd"/>
            <w:r w:rsidRPr="006F285A">
              <w:rPr>
                <w:rFonts w:cs="Calibri"/>
                <w:bCs/>
                <w:sz w:val="20"/>
                <w:szCs w:val="20"/>
              </w:rPr>
              <w:t xml:space="preserve"> </w:t>
            </w:r>
            <w:proofErr w:type="spellStart"/>
            <w:r w:rsidRPr="006F285A">
              <w:rPr>
                <w:rFonts w:cs="Calibri"/>
                <w:bCs/>
                <w:sz w:val="20"/>
                <w:szCs w:val="20"/>
              </w:rPr>
              <w:t>sa</w:t>
            </w:r>
            <w:proofErr w:type="spellEnd"/>
            <w:r w:rsidRPr="006F285A">
              <w:rPr>
                <w:rFonts w:cs="Calibri"/>
                <w:bCs/>
                <w:sz w:val="20"/>
                <w:szCs w:val="20"/>
              </w:rPr>
              <w:t xml:space="preserve"> ZJN.</w:t>
            </w:r>
          </w:p>
        </w:tc>
        <w:tc>
          <w:tcPr>
            <w:tcW w:w="900" w:type="dxa"/>
          </w:tcPr>
          <w:p w14:paraId="0B96B2C1" w14:textId="770310C5" w:rsidR="006F4F67" w:rsidRPr="006F285A" w:rsidRDefault="00BF7D98" w:rsidP="006F4F67">
            <w:pPr>
              <w:rPr>
                <w:rFonts w:cs="Calibri"/>
                <w:bCs/>
                <w:sz w:val="20"/>
                <w:szCs w:val="20"/>
                <w:lang w:val="bs-Latn-BA"/>
              </w:rPr>
            </w:pPr>
            <w:r w:rsidRPr="006F285A">
              <w:rPr>
                <w:rFonts w:cs="Calibri"/>
                <w:bCs/>
                <w:sz w:val="20"/>
                <w:szCs w:val="20"/>
                <w:lang w:val="bs-Latn-BA"/>
              </w:rPr>
              <w:lastRenderedPageBreak/>
              <w:t>Član 75 stav (3)</w:t>
            </w:r>
          </w:p>
        </w:tc>
        <w:tc>
          <w:tcPr>
            <w:tcW w:w="1440" w:type="dxa"/>
          </w:tcPr>
          <w:p w14:paraId="2F544CE3" w14:textId="16ACCF95" w:rsidR="006F4F67" w:rsidRPr="006F285A" w:rsidRDefault="00BC1743" w:rsidP="006F4F67">
            <w:pPr>
              <w:rPr>
                <w:rFonts w:cs="Calibri"/>
                <w:bCs/>
                <w:sz w:val="20"/>
                <w:szCs w:val="20"/>
                <w:lang w:val="bs-Latn-BA"/>
              </w:rPr>
            </w:pPr>
            <w:r>
              <w:rPr>
                <w:rFonts w:cs="Calibri"/>
                <w:bCs/>
                <w:sz w:val="20"/>
                <w:szCs w:val="20"/>
                <w:lang w:val="bs-Latn-BA"/>
              </w:rPr>
              <w:t>Odbijeno</w:t>
            </w:r>
          </w:p>
        </w:tc>
        <w:tc>
          <w:tcPr>
            <w:tcW w:w="1941" w:type="dxa"/>
          </w:tcPr>
          <w:p w14:paraId="2B801770" w14:textId="1899C4A7" w:rsidR="00BC1743" w:rsidRDefault="00BC1743" w:rsidP="006F4F67">
            <w:pPr>
              <w:rPr>
                <w:rFonts w:cs="Calibri"/>
                <w:bCs/>
                <w:sz w:val="20"/>
                <w:szCs w:val="20"/>
                <w:lang w:val="bs-Latn-BA"/>
              </w:rPr>
            </w:pPr>
            <w:r>
              <w:rPr>
                <w:rFonts w:cs="Calibri"/>
                <w:bCs/>
                <w:sz w:val="20"/>
                <w:szCs w:val="20"/>
                <w:lang w:val="bs-Latn-BA"/>
              </w:rPr>
              <w:t>Uvodi se baza potvrda.</w:t>
            </w:r>
          </w:p>
          <w:p w14:paraId="39BDB566" w14:textId="77777777" w:rsidR="00BC1743" w:rsidRDefault="00BC1743" w:rsidP="006F4F67">
            <w:pPr>
              <w:rPr>
                <w:rFonts w:cs="Calibri"/>
                <w:bCs/>
                <w:sz w:val="20"/>
                <w:szCs w:val="20"/>
                <w:lang w:val="bs-Latn-BA"/>
              </w:rPr>
            </w:pPr>
          </w:p>
          <w:p w14:paraId="501671D6" w14:textId="6D8EEA7E" w:rsidR="006F4F67" w:rsidRPr="006F285A" w:rsidRDefault="00BC1743" w:rsidP="006F4F67">
            <w:pPr>
              <w:rPr>
                <w:rFonts w:cs="Calibri"/>
                <w:bCs/>
                <w:sz w:val="20"/>
                <w:szCs w:val="20"/>
                <w:lang w:val="bs-Latn-BA"/>
              </w:rPr>
            </w:pPr>
            <w:r>
              <w:rPr>
                <w:rFonts w:cs="Calibri"/>
                <w:bCs/>
                <w:sz w:val="20"/>
                <w:szCs w:val="20"/>
                <w:lang w:val="bs-Latn-BA"/>
              </w:rPr>
              <w:t>Nije zabranjeno provjeriti kod izdavaoca potvrde.</w:t>
            </w:r>
          </w:p>
        </w:tc>
      </w:tr>
      <w:tr w:rsidR="000F50C4" w:rsidRPr="00992EE6" w14:paraId="1049B5F1" w14:textId="77777777" w:rsidTr="00477A80">
        <w:tc>
          <w:tcPr>
            <w:tcW w:w="630" w:type="dxa"/>
          </w:tcPr>
          <w:p w14:paraId="001A707A" w14:textId="4ED32958" w:rsidR="006F4F67" w:rsidRPr="006F285A" w:rsidRDefault="006F4F67" w:rsidP="006F4F67">
            <w:pPr>
              <w:jc w:val="center"/>
              <w:rPr>
                <w:rFonts w:cs="Calibri"/>
                <w:bCs/>
                <w:sz w:val="20"/>
                <w:szCs w:val="20"/>
              </w:rPr>
            </w:pPr>
            <w:r w:rsidRPr="006F285A">
              <w:rPr>
                <w:rFonts w:cs="Calibri"/>
                <w:bCs/>
                <w:sz w:val="20"/>
                <w:szCs w:val="20"/>
              </w:rPr>
              <w:t>13.</w:t>
            </w:r>
          </w:p>
        </w:tc>
        <w:tc>
          <w:tcPr>
            <w:tcW w:w="1710" w:type="dxa"/>
          </w:tcPr>
          <w:p w14:paraId="11599D90" w14:textId="50778AFE" w:rsidR="006F4F67" w:rsidRPr="006F285A" w:rsidRDefault="006F4F67" w:rsidP="006F4F67">
            <w:pPr>
              <w:rPr>
                <w:rFonts w:cs="Calibri"/>
                <w:bCs/>
                <w:sz w:val="20"/>
                <w:szCs w:val="20"/>
              </w:rPr>
            </w:pPr>
          </w:p>
        </w:tc>
        <w:tc>
          <w:tcPr>
            <w:tcW w:w="2970" w:type="dxa"/>
          </w:tcPr>
          <w:p w14:paraId="6A2E1F5E" w14:textId="77777777" w:rsidR="00BF7D98" w:rsidRPr="006F285A" w:rsidRDefault="00BF7D98" w:rsidP="00BF7D98">
            <w:pPr>
              <w:jc w:val="both"/>
              <w:rPr>
                <w:rFonts w:cs="Calibri"/>
                <w:bCs/>
                <w:sz w:val="20"/>
                <w:szCs w:val="20"/>
                <w:lang w:val="pt-BR"/>
              </w:rPr>
            </w:pPr>
            <w:r w:rsidRPr="006F285A">
              <w:rPr>
                <w:rFonts w:cs="Calibri"/>
                <w:bCs/>
                <w:sz w:val="20"/>
                <w:szCs w:val="20"/>
                <w:lang w:val="pt-BR"/>
              </w:rPr>
              <w:t>Pitanje u vezi primjene člana 27. Odnosno dodjele ugovora između subjekta u javnom sektoru: Možete li pojasniti primjenu navedenog člana obzirom da je određeno da ugovorni organi poput općina i gradova ili  javnih preduzeća mogu robe, usluge i radove dodjeljivati bez postupka javne nabavke ako ispunjavaju uslove iz člana 27. Stav 1. tačka a, b i c. Nigdje se ne spominju kapaciteti pravnog lica za izvršenje  obaveze koje mu je prenio ugovorni organ, šta ukoliko pravno lice nema dovoljno kapaciteta (mehanizaciju i ljudstvo), a ugovor mu dodjeljen. Npr. Općina kao ugovorni organ dodjeli ugovor komunalnom preduzeću za obavljanje poslova redovnog i zimskog održavanja jer ispunjavaju uslove iz člana 27. Zakona , a nemaju dovoljno mehanizacije i ljudstva.Tada bi komunalno preduzeće ustupalo javnu nabavku trećim licima.Samim time se narušava načelo transparentnosti i konkurentnosti u postupcima javnih nabavki za ponuđače.</w:t>
            </w:r>
          </w:p>
          <w:p w14:paraId="35FE5B5B" w14:textId="277862EB" w:rsidR="006F4F67" w:rsidRPr="006F285A" w:rsidRDefault="006F4F67" w:rsidP="003C29E2">
            <w:pPr>
              <w:rPr>
                <w:rFonts w:cs="Calibri"/>
                <w:bCs/>
                <w:sz w:val="20"/>
                <w:szCs w:val="20"/>
                <w:lang w:val="pt-BR"/>
              </w:rPr>
            </w:pPr>
          </w:p>
        </w:tc>
        <w:tc>
          <w:tcPr>
            <w:tcW w:w="900" w:type="dxa"/>
          </w:tcPr>
          <w:p w14:paraId="7A03832F" w14:textId="47245D17" w:rsidR="006F4F67" w:rsidRPr="006F285A" w:rsidRDefault="00BF7D98" w:rsidP="006F4F67">
            <w:pPr>
              <w:rPr>
                <w:rFonts w:cs="Calibri"/>
                <w:bCs/>
                <w:sz w:val="20"/>
                <w:szCs w:val="20"/>
                <w:lang w:val="bs-Latn-BA"/>
              </w:rPr>
            </w:pPr>
            <w:r w:rsidRPr="006F285A">
              <w:rPr>
                <w:rFonts w:cs="Calibri"/>
                <w:bCs/>
                <w:sz w:val="20"/>
                <w:szCs w:val="20"/>
                <w:lang w:val="bs-Latn-BA"/>
              </w:rPr>
              <w:t>Član 27.stav (1) tačke a, b c</w:t>
            </w:r>
          </w:p>
        </w:tc>
        <w:tc>
          <w:tcPr>
            <w:tcW w:w="1440" w:type="dxa"/>
          </w:tcPr>
          <w:p w14:paraId="73CC9F47" w14:textId="7F8CF273" w:rsidR="006F4F67" w:rsidRPr="006F285A" w:rsidRDefault="0099367B" w:rsidP="006F4F67">
            <w:pPr>
              <w:rPr>
                <w:rFonts w:cs="Calibri"/>
                <w:bCs/>
                <w:sz w:val="20"/>
                <w:szCs w:val="20"/>
                <w:lang w:val="bs-Latn-BA"/>
              </w:rPr>
            </w:pPr>
            <w:r>
              <w:rPr>
                <w:rFonts w:cs="Calibri"/>
                <w:bCs/>
                <w:sz w:val="20"/>
                <w:szCs w:val="20"/>
                <w:lang w:val="bs-Latn-BA"/>
              </w:rPr>
              <w:t>Odbijeno</w:t>
            </w:r>
          </w:p>
        </w:tc>
        <w:tc>
          <w:tcPr>
            <w:tcW w:w="1941" w:type="dxa"/>
          </w:tcPr>
          <w:p w14:paraId="0C0754B7" w14:textId="352C5DA2" w:rsidR="006F4F67" w:rsidRPr="006F285A" w:rsidRDefault="0055575D" w:rsidP="006F4F67">
            <w:pPr>
              <w:rPr>
                <w:rFonts w:cs="Calibri"/>
                <w:bCs/>
                <w:sz w:val="20"/>
                <w:szCs w:val="20"/>
                <w:lang w:val="bs-Latn-BA"/>
              </w:rPr>
            </w:pPr>
            <w:r>
              <w:rPr>
                <w:rFonts w:cs="Calibri"/>
                <w:bCs/>
                <w:sz w:val="20"/>
                <w:szCs w:val="20"/>
                <w:lang w:val="bs-Latn-BA"/>
              </w:rPr>
              <w:t>Ne može se ovo riješiti zakonom. Kako neko može biti osnovan da radi te poslove, a nema kapacitete za takvo nešto.</w:t>
            </w:r>
          </w:p>
        </w:tc>
      </w:tr>
      <w:tr w:rsidR="000F50C4" w:rsidRPr="00992EE6" w14:paraId="74DFD382" w14:textId="77777777" w:rsidTr="00477A80">
        <w:tc>
          <w:tcPr>
            <w:tcW w:w="630" w:type="dxa"/>
          </w:tcPr>
          <w:p w14:paraId="09B280B3" w14:textId="2FB413A5" w:rsidR="006F4F67" w:rsidRPr="006F285A" w:rsidRDefault="006F4F67" w:rsidP="006F4F67">
            <w:pPr>
              <w:jc w:val="center"/>
              <w:rPr>
                <w:rFonts w:cs="Calibri"/>
                <w:bCs/>
                <w:sz w:val="20"/>
                <w:szCs w:val="20"/>
              </w:rPr>
            </w:pPr>
            <w:r w:rsidRPr="006F285A">
              <w:rPr>
                <w:rFonts w:cs="Calibri"/>
                <w:bCs/>
                <w:sz w:val="20"/>
                <w:szCs w:val="20"/>
              </w:rPr>
              <w:t>14.</w:t>
            </w:r>
          </w:p>
        </w:tc>
        <w:tc>
          <w:tcPr>
            <w:tcW w:w="1710" w:type="dxa"/>
          </w:tcPr>
          <w:p w14:paraId="20000322" w14:textId="6E34FB49" w:rsidR="006F4F67" w:rsidRPr="006F285A" w:rsidRDefault="006F4F67" w:rsidP="006F4F67">
            <w:pPr>
              <w:rPr>
                <w:rFonts w:cs="Calibri"/>
                <w:bCs/>
                <w:sz w:val="20"/>
                <w:szCs w:val="20"/>
              </w:rPr>
            </w:pPr>
          </w:p>
        </w:tc>
        <w:tc>
          <w:tcPr>
            <w:tcW w:w="2970" w:type="dxa"/>
          </w:tcPr>
          <w:p w14:paraId="706D08A1" w14:textId="77777777" w:rsidR="00BF7D98" w:rsidRPr="006F285A" w:rsidRDefault="00BF7D98" w:rsidP="00BF7D98">
            <w:pPr>
              <w:jc w:val="both"/>
              <w:rPr>
                <w:rFonts w:cs="Calibri"/>
                <w:bCs/>
                <w:sz w:val="20"/>
                <w:szCs w:val="20"/>
                <w:lang w:val="pt-BR"/>
              </w:rPr>
            </w:pPr>
            <w:r w:rsidRPr="006F285A">
              <w:rPr>
                <w:rFonts w:cs="Calibri"/>
                <w:bCs/>
                <w:sz w:val="20"/>
                <w:szCs w:val="20"/>
                <w:lang w:val="pt-BR"/>
              </w:rPr>
              <w:t>Kako onda Okvirni sporazum nije u skladu sa principima EU direktivama ako kažemo da je količina Okvirna???? Nešto može nešto ne može???????? Eto KZ ne postoji u EU al može kod nas?? </w:t>
            </w:r>
          </w:p>
          <w:p w14:paraId="3B84FA5B" w14:textId="151BFFE7" w:rsidR="006F4F67" w:rsidRPr="006F285A" w:rsidRDefault="006F4F67" w:rsidP="006F4F67">
            <w:pPr>
              <w:rPr>
                <w:rFonts w:cs="Calibri"/>
                <w:bCs/>
                <w:sz w:val="20"/>
                <w:szCs w:val="20"/>
                <w:lang w:val="pt-BR"/>
              </w:rPr>
            </w:pPr>
          </w:p>
        </w:tc>
        <w:tc>
          <w:tcPr>
            <w:tcW w:w="900" w:type="dxa"/>
          </w:tcPr>
          <w:p w14:paraId="77854813" w14:textId="6E698D97" w:rsidR="006F4F67" w:rsidRPr="006F285A" w:rsidRDefault="00BF7D98" w:rsidP="006F4F67">
            <w:pPr>
              <w:rPr>
                <w:rFonts w:cs="Calibri"/>
                <w:bCs/>
                <w:sz w:val="20"/>
                <w:szCs w:val="20"/>
                <w:lang w:val="bs-Latn-BA"/>
              </w:rPr>
            </w:pPr>
            <w:r w:rsidRPr="006F285A">
              <w:rPr>
                <w:rFonts w:cs="Calibri"/>
                <w:bCs/>
                <w:sz w:val="20"/>
                <w:szCs w:val="20"/>
                <w:lang w:val="bs-Latn-BA"/>
              </w:rPr>
              <w:t>Član 55</w:t>
            </w:r>
          </w:p>
        </w:tc>
        <w:tc>
          <w:tcPr>
            <w:tcW w:w="1440" w:type="dxa"/>
          </w:tcPr>
          <w:p w14:paraId="4F2B0AFF" w14:textId="3159A05F" w:rsidR="006F4F67" w:rsidRPr="006F285A" w:rsidRDefault="005917AD" w:rsidP="006F4F67">
            <w:pPr>
              <w:rPr>
                <w:rFonts w:cs="Calibri"/>
                <w:bCs/>
                <w:sz w:val="20"/>
                <w:szCs w:val="20"/>
                <w:lang w:val="bs-Latn-BA"/>
              </w:rPr>
            </w:pPr>
            <w:r>
              <w:rPr>
                <w:rFonts w:cs="Calibri"/>
                <w:bCs/>
                <w:sz w:val="20"/>
                <w:szCs w:val="20"/>
                <w:lang w:val="bs-Latn-BA"/>
              </w:rPr>
              <w:t>Odbijeno</w:t>
            </w:r>
          </w:p>
        </w:tc>
        <w:tc>
          <w:tcPr>
            <w:tcW w:w="1941" w:type="dxa"/>
          </w:tcPr>
          <w:p w14:paraId="4151A97C" w14:textId="52AEFBAD" w:rsidR="006F4F67" w:rsidRPr="006F285A" w:rsidRDefault="005917AD" w:rsidP="005917AD">
            <w:pPr>
              <w:rPr>
                <w:rFonts w:cs="Calibri"/>
                <w:bCs/>
                <w:sz w:val="20"/>
                <w:szCs w:val="20"/>
                <w:lang w:val="bs-Latn-BA"/>
              </w:rPr>
            </w:pPr>
            <w:r>
              <w:rPr>
                <w:rFonts w:cs="Calibri"/>
                <w:bCs/>
                <w:sz w:val="20"/>
                <w:szCs w:val="20"/>
                <w:lang w:val="bs-Latn-BA"/>
              </w:rPr>
              <w:t>Nije prijedlog/komentar/sugestija na Prednacrt ZJN, već određena konstatacija.</w:t>
            </w:r>
          </w:p>
        </w:tc>
      </w:tr>
      <w:tr w:rsidR="000F50C4" w:rsidRPr="00992EE6" w14:paraId="7F36C9C4" w14:textId="77777777" w:rsidTr="00477A80">
        <w:tc>
          <w:tcPr>
            <w:tcW w:w="630" w:type="dxa"/>
          </w:tcPr>
          <w:p w14:paraId="7C4577E5" w14:textId="17FE0F1C" w:rsidR="006F4F67" w:rsidRPr="006F285A" w:rsidRDefault="006F4F67" w:rsidP="006F4F67">
            <w:pPr>
              <w:jc w:val="center"/>
              <w:rPr>
                <w:rFonts w:cs="Calibri"/>
                <w:bCs/>
                <w:sz w:val="20"/>
                <w:szCs w:val="20"/>
              </w:rPr>
            </w:pPr>
            <w:r w:rsidRPr="006F285A">
              <w:rPr>
                <w:rFonts w:cs="Calibri"/>
                <w:bCs/>
                <w:sz w:val="20"/>
                <w:szCs w:val="20"/>
              </w:rPr>
              <w:t>15.</w:t>
            </w:r>
          </w:p>
        </w:tc>
        <w:tc>
          <w:tcPr>
            <w:tcW w:w="1710" w:type="dxa"/>
          </w:tcPr>
          <w:p w14:paraId="10157ADD" w14:textId="67800F43" w:rsidR="006F4F67" w:rsidRPr="006F285A" w:rsidRDefault="006F4F67" w:rsidP="006F4F67">
            <w:pPr>
              <w:rPr>
                <w:rFonts w:cs="Calibri"/>
                <w:bCs/>
                <w:sz w:val="20"/>
                <w:szCs w:val="20"/>
              </w:rPr>
            </w:pPr>
          </w:p>
        </w:tc>
        <w:tc>
          <w:tcPr>
            <w:tcW w:w="2970" w:type="dxa"/>
          </w:tcPr>
          <w:p w14:paraId="3F04CD6F" w14:textId="77777777" w:rsidR="00BF7D98" w:rsidRPr="006F285A" w:rsidRDefault="00BF7D98" w:rsidP="00BF7D98">
            <w:pPr>
              <w:jc w:val="both"/>
              <w:rPr>
                <w:rFonts w:cs="Calibri"/>
                <w:bCs/>
                <w:sz w:val="20"/>
                <w:szCs w:val="20"/>
                <w:lang w:val="pt-BR"/>
              </w:rPr>
            </w:pPr>
            <w:r w:rsidRPr="006F285A">
              <w:rPr>
                <w:rFonts w:cs="Calibri"/>
                <w:bCs/>
                <w:sz w:val="20"/>
                <w:szCs w:val="20"/>
              </w:rPr>
              <w:t xml:space="preserve">15000 KM za </w:t>
            </w:r>
            <w:proofErr w:type="spellStart"/>
            <w:r w:rsidRPr="006F285A">
              <w:rPr>
                <w:rFonts w:cs="Calibri"/>
                <w:bCs/>
                <w:sz w:val="20"/>
                <w:szCs w:val="20"/>
              </w:rPr>
              <w:t>mali</w:t>
            </w:r>
            <w:proofErr w:type="spellEnd"/>
            <w:r w:rsidRPr="006F285A">
              <w:rPr>
                <w:rFonts w:cs="Calibri"/>
                <w:bCs/>
                <w:sz w:val="20"/>
                <w:szCs w:val="20"/>
              </w:rPr>
              <w:t xml:space="preserve"> </w:t>
            </w:r>
            <w:proofErr w:type="spellStart"/>
            <w:r w:rsidRPr="006F285A">
              <w:rPr>
                <w:rFonts w:cs="Calibri"/>
                <w:bCs/>
                <w:sz w:val="20"/>
                <w:szCs w:val="20"/>
              </w:rPr>
              <w:t>ugovorni</w:t>
            </w:r>
            <w:proofErr w:type="spellEnd"/>
            <w:r w:rsidRPr="006F285A">
              <w:rPr>
                <w:rFonts w:cs="Calibri"/>
                <w:bCs/>
                <w:sz w:val="20"/>
                <w:szCs w:val="20"/>
              </w:rPr>
              <w:t xml:space="preserve"> organ je </w:t>
            </w:r>
            <w:proofErr w:type="spellStart"/>
            <w:r w:rsidRPr="006F285A">
              <w:rPr>
                <w:rFonts w:cs="Calibri"/>
                <w:bCs/>
                <w:sz w:val="20"/>
                <w:szCs w:val="20"/>
              </w:rPr>
              <w:t>ogromno</w:t>
            </w:r>
            <w:proofErr w:type="spellEnd"/>
            <w:r w:rsidRPr="006F285A">
              <w:rPr>
                <w:rFonts w:cs="Calibri"/>
                <w:bCs/>
                <w:sz w:val="20"/>
                <w:szCs w:val="20"/>
              </w:rPr>
              <w:t xml:space="preserve">, </w:t>
            </w:r>
            <w:proofErr w:type="spellStart"/>
            <w:r w:rsidRPr="006F285A">
              <w:rPr>
                <w:rFonts w:cs="Calibri"/>
                <w:bCs/>
                <w:sz w:val="20"/>
                <w:szCs w:val="20"/>
              </w:rPr>
              <w:t>može</w:t>
            </w:r>
            <w:proofErr w:type="spellEnd"/>
            <w:r w:rsidRPr="006F285A">
              <w:rPr>
                <w:rFonts w:cs="Calibri"/>
                <w:bCs/>
                <w:sz w:val="20"/>
                <w:szCs w:val="20"/>
              </w:rPr>
              <w:t xml:space="preserve"> </w:t>
            </w:r>
            <w:proofErr w:type="spellStart"/>
            <w:r w:rsidRPr="006F285A">
              <w:rPr>
                <w:rFonts w:cs="Calibri"/>
                <w:bCs/>
                <w:sz w:val="20"/>
                <w:szCs w:val="20"/>
              </w:rPr>
              <w:t>sve</w:t>
            </w:r>
            <w:proofErr w:type="spellEnd"/>
            <w:r w:rsidRPr="006F285A">
              <w:rPr>
                <w:rFonts w:cs="Calibri"/>
                <w:bCs/>
                <w:sz w:val="20"/>
                <w:szCs w:val="20"/>
              </w:rPr>
              <w:t xml:space="preserve"> </w:t>
            </w:r>
            <w:proofErr w:type="spellStart"/>
            <w:r w:rsidRPr="006F285A">
              <w:rPr>
                <w:rFonts w:cs="Calibri"/>
                <w:bCs/>
                <w:sz w:val="20"/>
                <w:szCs w:val="20"/>
              </w:rPr>
              <w:t>završiti</w:t>
            </w:r>
            <w:proofErr w:type="spellEnd"/>
            <w:r w:rsidRPr="006F285A">
              <w:rPr>
                <w:rFonts w:cs="Calibri"/>
                <w:bCs/>
                <w:sz w:val="20"/>
                <w:szCs w:val="20"/>
              </w:rPr>
              <w:t xml:space="preserve"> </w:t>
            </w:r>
            <w:proofErr w:type="spellStart"/>
            <w:r w:rsidRPr="006F285A">
              <w:rPr>
                <w:rFonts w:cs="Calibri"/>
                <w:bCs/>
                <w:sz w:val="20"/>
                <w:szCs w:val="20"/>
              </w:rPr>
              <w:t>kroz</w:t>
            </w:r>
            <w:proofErr w:type="spellEnd"/>
            <w:r w:rsidRPr="006F285A">
              <w:rPr>
                <w:rFonts w:cs="Calibri"/>
                <w:bCs/>
                <w:sz w:val="20"/>
                <w:szCs w:val="20"/>
              </w:rPr>
              <w:t xml:space="preserve"> </w:t>
            </w:r>
            <w:proofErr w:type="spellStart"/>
            <w:r w:rsidRPr="006F285A">
              <w:rPr>
                <w:rFonts w:cs="Calibri"/>
                <w:bCs/>
                <w:sz w:val="20"/>
                <w:szCs w:val="20"/>
              </w:rPr>
              <w:t>direktni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Za </w:t>
            </w:r>
            <w:proofErr w:type="spellStart"/>
            <w:r w:rsidRPr="006F285A">
              <w:rPr>
                <w:rFonts w:cs="Calibri"/>
                <w:bCs/>
                <w:sz w:val="20"/>
                <w:szCs w:val="20"/>
              </w:rPr>
              <w:t>veliki</w:t>
            </w:r>
            <w:proofErr w:type="spellEnd"/>
            <w:r w:rsidRPr="006F285A">
              <w:rPr>
                <w:rFonts w:cs="Calibri"/>
                <w:bCs/>
                <w:sz w:val="20"/>
                <w:szCs w:val="20"/>
              </w:rPr>
              <w:t xml:space="preserve"> </w:t>
            </w:r>
            <w:proofErr w:type="spellStart"/>
            <w:r w:rsidRPr="006F285A">
              <w:rPr>
                <w:rFonts w:cs="Calibri"/>
                <w:bCs/>
                <w:sz w:val="20"/>
                <w:szCs w:val="20"/>
              </w:rPr>
              <w:t>ugovorni</w:t>
            </w:r>
            <w:proofErr w:type="spellEnd"/>
            <w:r w:rsidRPr="006F285A">
              <w:rPr>
                <w:rFonts w:cs="Calibri"/>
                <w:bCs/>
                <w:sz w:val="20"/>
                <w:szCs w:val="20"/>
              </w:rPr>
              <w:t xml:space="preserve"> organ je 15000 KM </w:t>
            </w:r>
            <w:proofErr w:type="spellStart"/>
            <w:r w:rsidRPr="006F285A">
              <w:rPr>
                <w:rFonts w:cs="Calibri"/>
                <w:bCs/>
                <w:sz w:val="20"/>
                <w:szCs w:val="20"/>
              </w:rPr>
              <w:t>ništa</w:t>
            </w:r>
            <w:proofErr w:type="spellEnd"/>
            <w:r w:rsidRPr="006F285A">
              <w:rPr>
                <w:rFonts w:cs="Calibri"/>
                <w:bCs/>
                <w:sz w:val="20"/>
                <w:szCs w:val="20"/>
              </w:rPr>
              <w:t xml:space="preserve">. </w:t>
            </w:r>
            <w:proofErr w:type="spellStart"/>
            <w:r w:rsidRPr="006F285A">
              <w:rPr>
                <w:rFonts w:cs="Calibri"/>
                <w:bCs/>
                <w:sz w:val="20"/>
                <w:szCs w:val="20"/>
              </w:rPr>
              <w:t>Gotovo</w:t>
            </w:r>
            <w:proofErr w:type="spellEnd"/>
            <w:r w:rsidRPr="006F285A">
              <w:rPr>
                <w:rFonts w:cs="Calibri"/>
                <w:bCs/>
                <w:sz w:val="20"/>
                <w:szCs w:val="20"/>
              </w:rPr>
              <w:t xml:space="preserve"> da </w:t>
            </w:r>
            <w:proofErr w:type="spellStart"/>
            <w:r w:rsidRPr="006F285A">
              <w:rPr>
                <w:rFonts w:cs="Calibri"/>
                <w:bCs/>
                <w:sz w:val="20"/>
                <w:szCs w:val="20"/>
              </w:rPr>
              <w:t>ništa</w:t>
            </w:r>
            <w:proofErr w:type="spellEnd"/>
            <w:r w:rsidRPr="006F285A">
              <w:rPr>
                <w:rFonts w:cs="Calibri"/>
                <w:bCs/>
                <w:sz w:val="20"/>
                <w:szCs w:val="20"/>
              </w:rPr>
              <w:t xml:space="preserve"> ne </w:t>
            </w:r>
            <w:proofErr w:type="spellStart"/>
            <w:r w:rsidRPr="006F285A">
              <w:rPr>
                <w:rFonts w:cs="Calibri"/>
                <w:bCs/>
                <w:sz w:val="20"/>
                <w:szCs w:val="20"/>
              </w:rPr>
              <w:t>možete</w:t>
            </w:r>
            <w:proofErr w:type="spellEnd"/>
            <w:r w:rsidRPr="006F285A">
              <w:rPr>
                <w:rFonts w:cs="Calibri"/>
                <w:bCs/>
                <w:sz w:val="20"/>
                <w:szCs w:val="20"/>
              </w:rPr>
              <w:t xml:space="preserve"> </w:t>
            </w:r>
            <w:proofErr w:type="spellStart"/>
            <w:r w:rsidRPr="006F285A">
              <w:rPr>
                <w:rFonts w:cs="Calibri"/>
                <w:bCs/>
                <w:sz w:val="20"/>
                <w:szCs w:val="20"/>
              </w:rPr>
              <w:t>završiti</w:t>
            </w:r>
            <w:proofErr w:type="spellEnd"/>
            <w:r w:rsidRPr="006F285A">
              <w:rPr>
                <w:rFonts w:cs="Calibri"/>
                <w:bCs/>
                <w:sz w:val="20"/>
                <w:szCs w:val="20"/>
              </w:rPr>
              <w:t xml:space="preserve"> </w:t>
            </w:r>
            <w:proofErr w:type="spellStart"/>
            <w:r w:rsidRPr="006F285A">
              <w:rPr>
                <w:rFonts w:cs="Calibri"/>
                <w:bCs/>
                <w:sz w:val="20"/>
                <w:szCs w:val="20"/>
              </w:rPr>
              <w:t>putem</w:t>
            </w:r>
            <w:proofErr w:type="spellEnd"/>
            <w:r w:rsidRPr="006F285A">
              <w:rPr>
                <w:rFonts w:cs="Calibri"/>
                <w:bCs/>
                <w:sz w:val="20"/>
                <w:szCs w:val="20"/>
              </w:rPr>
              <w:t xml:space="preserve"> </w:t>
            </w:r>
            <w:proofErr w:type="spellStart"/>
            <w:r w:rsidRPr="006F285A">
              <w:rPr>
                <w:rFonts w:cs="Calibri"/>
                <w:bCs/>
                <w:sz w:val="20"/>
                <w:szCs w:val="20"/>
              </w:rPr>
              <w:t>direktnog</w:t>
            </w:r>
            <w:proofErr w:type="spellEnd"/>
            <w:r w:rsidRPr="006F285A">
              <w:rPr>
                <w:rFonts w:cs="Calibri"/>
                <w:bCs/>
                <w:sz w:val="20"/>
                <w:szCs w:val="20"/>
              </w:rPr>
              <w:t xml:space="preserve"> </w:t>
            </w:r>
            <w:proofErr w:type="spellStart"/>
            <w:r w:rsidRPr="006F285A">
              <w:rPr>
                <w:rFonts w:cs="Calibri"/>
                <w:bCs/>
                <w:sz w:val="20"/>
                <w:szCs w:val="20"/>
              </w:rPr>
              <w:lastRenderedPageBreak/>
              <w:t>sporazuma</w:t>
            </w:r>
            <w:proofErr w:type="spellEnd"/>
            <w:r w:rsidRPr="006F285A">
              <w:rPr>
                <w:rFonts w:cs="Calibri"/>
                <w:bCs/>
                <w:sz w:val="20"/>
                <w:szCs w:val="20"/>
              </w:rPr>
              <w:t xml:space="preserve">. </w:t>
            </w:r>
            <w:r w:rsidRPr="006F285A">
              <w:rPr>
                <w:rFonts w:cs="Calibri"/>
                <w:bCs/>
                <w:sz w:val="20"/>
                <w:szCs w:val="20"/>
                <w:lang w:val="pt-BR"/>
              </w:rPr>
              <w:t>U tom smislu ne bi bilo loše razmisliti o tome da se prag za direktni sporazum, reguliše u odnosu na veličinu ugovornog organa.</w:t>
            </w:r>
          </w:p>
          <w:p w14:paraId="23172EB4" w14:textId="01990C78" w:rsidR="006F4F67" w:rsidRPr="006F285A" w:rsidRDefault="006F4F67" w:rsidP="006F4F67">
            <w:pPr>
              <w:rPr>
                <w:rFonts w:cs="Calibri"/>
                <w:bCs/>
                <w:sz w:val="20"/>
                <w:szCs w:val="20"/>
                <w:lang w:val="pt-BR"/>
              </w:rPr>
            </w:pPr>
          </w:p>
        </w:tc>
        <w:tc>
          <w:tcPr>
            <w:tcW w:w="900" w:type="dxa"/>
          </w:tcPr>
          <w:p w14:paraId="2A5F05C4" w14:textId="77777777" w:rsidR="006F4F67" w:rsidRPr="006F285A" w:rsidRDefault="00BF7D98" w:rsidP="006F4F67">
            <w:pPr>
              <w:rPr>
                <w:rFonts w:cs="Calibri"/>
                <w:bCs/>
                <w:sz w:val="20"/>
                <w:szCs w:val="20"/>
                <w:lang w:val="bs-Latn-BA"/>
              </w:rPr>
            </w:pPr>
            <w:r w:rsidRPr="006F285A">
              <w:rPr>
                <w:rFonts w:cs="Calibri"/>
                <w:bCs/>
                <w:sz w:val="20"/>
                <w:szCs w:val="20"/>
                <w:lang w:val="bs-Latn-BA"/>
              </w:rPr>
              <w:lastRenderedPageBreak/>
              <w:t xml:space="preserve">Član 121 stav (3) </w:t>
            </w:r>
          </w:p>
          <w:p w14:paraId="4B676EA1" w14:textId="0AA57593" w:rsidR="00BF7D98" w:rsidRPr="006F285A" w:rsidRDefault="00BF7D98" w:rsidP="006F4F67">
            <w:pPr>
              <w:rPr>
                <w:rFonts w:cs="Calibri"/>
                <w:bCs/>
                <w:sz w:val="20"/>
                <w:szCs w:val="20"/>
                <w:lang w:val="bs-Latn-BA"/>
              </w:rPr>
            </w:pPr>
            <w:r w:rsidRPr="006F285A">
              <w:rPr>
                <w:rFonts w:cs="Calibri"/>
                <w:bCs/>
                <w:sz w:val="20"/>
                <w:szCs w:val="20"/>
                <w:lang w:val="bs-Latn-BA"/>
              </w:rPr>
              <w:t xml:space="preserve">Član 124 </w:t>
            </w:r>
          </w:p>
        </w:tc>
        <w:tc>
          <w:tcPr>
            <w:tcW w:w="1440" w:type="dxa"/>
          </w:tcPr>
          <w:p w14:paraId="5A0BFC04" w14:textId="1038D9C7" w:rsidR="006F4F67" w:rsidRPr="006F285A" w:rsidRDefault="005917AD" w:rsidP="006F4F67">
            <w:pPr>
              <w:rPr>
                <w:rFonts w:cs="Calibri"/>
                <w:bCs/>
                <w:sz w:val="20"/>
                <w:szCs w:val="20"/>
                <w:lang w:val="bs-Latn-BA"/>
              </w:rPr>
            </w:pPr>
            <w:r>
              <w:rPr>
                <w:rFonts w:cs="Calibri"/>
                <w:bCs/>
                <w:sz w:val="20"/>
                <w:szCs w:val="20"/>
                <w:lang w:val="bs-Latn-BA"/>
              </w:rPr>
              <w:t>Odbijeno</w:t>
            </w:r>
          </w:p>
        </w:tc>
        <w:tc>
          <w:tcPr>
            <w:tcW w:w="1941" w:type="dxa"/>
          </w:tcPr>
          <w:p w14:paraId="18D00404" w14:textId="0582FE26" w:rsidR="006F4F67" w:rsidRPr="006F285A" w:rsidRDefault="005917AD" w:rsidP="006F4F67">
            <w:pPr>
              <w:rPr>
                <w:rFonts w:cs="Calibri"/>
                <w:bCs/>
                <w:sz w:val="20"/>
                <w:szCs w:val="20"/>
                <w:lang w:val="bs-Latn-BA"/>
              </w:rPr>
            </w:pPr>
            <w:r>
              <w:rPr>
                <w:rFonts w:cs="Calibri"/>
                <w:bCs/>
                <w:sz w:val="20"/>
                <w:szCs w:val="20"/>
                <w:lang w:val="bs-Latn-BA"/>
              </w:rPr>
              <w:t>Po ovom principu bi se onda određivali vrijednosni razredi i za postupke srednje i veće vrijednosti.</w:t>
            </w:r>
          </w:p>
        </w:tc>
      </w:tr>
      <w:tr w:rsidR="000F50C4" w:rsidRPr="00992EE6" w14:paraId="1AC16DC7" w14:textId="77777777" w:rsidTr="00477A80">
        <w:tc>
          <w:tcPr>
            <w:tcW w:w="630" w:type="dxa"/>
          </w:tcPr>
          <w:p w14:paraId="20477E52" w14:textId="0C3DA032" w:rsidR="006F4F67" w:rsidRPr="006F285A" w:rsidRDefault="006F4F67" w:rsidP="006F4F67">
            <w:pPr>
              <w:jc w:val="center"/>
              <w:rPr>
                <w:rFonts w:cs="Calibri"/>
                <w:bCs/>
                <w:sz w:val="20"/>
                <w:szCs w:val="20"/>
              </w:rPr>
            </w:pPr>
            <w:r w:rsidRPr="006F285A">
              <w:rPr>
                <w:rFonts w:cs="Calibri"/>
                <w:bCs/>
                <w:sz w:val="20"/>
                <w:szCs w:val="20"/>
              </w:rPr>
              <w:t>16.</w:t>
            </w:r>
          </w:p>
        </w:tc>
        <w:tc>
          <w:tcPr>
            <w:tcW w:w="1710" w:type="dxa"/>
          </w:tcPr>
          <w:p w14:paraId="17C93E48" w14:textId="77777777" w:rsidR="008C1EDE" w:rsidRPr="006F285A" w:rsidRDefault="008C1EDE" w:rsidP="008C1EDE">
            <w:pPr>
              <w:jc w:val="both"/>
              <w:rPr>
                <w:rFonts w:cs="Calibri"/>
                <w:bCs/>
                <w:sz w:val="20"/>
                <w:szCs w:val="20"/>
                <w:lang w:val="pt-BR"/>
              </w:rPr>
            </w:pPr>
            <w:r w:rsidRPr="006F285A">
              <w:rPr>
                <w:rFonts w:cs="Calibri"/>
                <w:bCs/>
                <w:sz w:val="20"/>
                <w:szCs w:val="20"/>
                <w:lang w:val="pt-BR"/>
              </w:rPr>
              <w:t>Ivo Karačić - Sveučilište u Mostaru</w:t>
            </w:r>
          </w:p>
          <w:p w14:paraId="71C5D159" w14:textId="1AD5FC55" w:rsidR="006F4F67" w:rsidRPr="006F285A" w:rsidRDefault="006F4F67" w:rsidP="003C29E2">
            <w:pPr>
              <w:rPr>
                <w:rFonts w:cs="Calibri"/>
                <w:bCs/>
                <w:sz w:val="20"/>
                <w:szCs w:val="20"/>
                <w:lang w:val="pt-BR"/>
              </w:rPr>
            </w:pPr>
          </w:p>
        </w:tc>
        <w:tc>
          <w:tcPr>
            <w:tcW w:w="2970" w:type="dxa"/>
          </w:tcPr>
          <w:p w14:paraId="4CFD4110" w14:textId="5E9511EA" w:rsidR="006F4F67" w:rsidRPr="006F285A" w:rsidRDefault="00BF7D98" w:rsidP="006F4F67">
            <w:pPr>
              <w:rPr>
                <w:rFonts w:cs="Calibri"/>
                <w:bCs/>
                <w:sz w:val="20"/>
                <w:szCs w:val="20"/>
                <w:lang w:val="pt-BR"/>
              </w:rPr>
            </w:pPr>
            <w:r w:rsidRPr="006F285A">
              <w:rPr>
                <w:rFonts w:cs="Calibri"/>
                <w:bCs/>
                <w:sz w:val="20"/>
                <w:szCs w:val="20"/>
                <w:lang w:val="pt-BR"/>
              </w:rPr>
              <w:t>Da li je planirano da u novom ZJN u članu 136. (način podnošena žalbe) bude definiran na sličan način kao u EU, jer prema prednacrtu ne vidimo neku bitnu izmjenu osim što se spominje da može biti upućena elektronskim putem ako je to definirano kao sredstvo za komunikaciju što baš ne ohrabruje korištenje e-nabavki za upućivanje žalbi. Naime elektronsko podnošenje žalbi je preporučeno i često obavezno u nekim zemljama članicama EU koje su uvele e-nabavke kao obavezni sistem za razmjenu podataka između ugovornih organa i ponuđača. U nekim slučajevima, upotreba elektronskih sustava za podnošenje žalbi može biti predviđena kao obavezna metoda.</w:t>
            </w:r>
          </w:p>
        </w:tc>
        <w:tc>
          <w:tcPr>
            <w:tcW w:w="900" w:type="dxa"/>
          </w:tcPr>
          <w:p w14:paraId="2AB5D4DC" w14:textId="348B4893" w:rsidR="006F4F67" w:rsidRPr="006F285A" w:rsidRDefault="008C1EDE" w:rsidP="006F4F67">
            <w:pPr>
              <w:rPr>
                <w:rFonts w:cs="Calibri"/>
                <w:bCs/>
                <w:sz w:val="20"/>
                <w:szCs w:val="20"/>
                <w:lang w:val="bs-Latn-BA"/>
              </w:rPr>
            </w:pPr>
            <w:r w:rsidRPr="006F285A">
              <w:rPr>
                <w:rFonts w:cs="Calibri"/>
                <w:bCs/>
                <w:sz w:val="20"/>
                <w:szCs w:val="20"/>
                <w:lang w:val="bs-Latn-BA"/>
              </w:rPr>
              <w:t>Član 136</w:t>
            </w:r>
          </w:p>
        </w:tc>
        <w:tc>
          <w:tcPr>
            <w:tcW w:w="1440" w:type="dxa"/>
          </w:tcPr>
          <w:p w14:paraId="1CB3D1CB" w14:textId="27C55C56" w:rsidR="006F4F67" w:rsidRPr="006F285A" w:rsidRDefault="001A26C2" w:rsidP="006F4F67">
            <w:pPr>
              <w:rPr>
                <w:rFonts w:cs="Calibri"/>
                <w:bCs/>
                <w:sz w:val="20"/>
                <w:szCs w:val="20"/>
                <w:lang w:val="bs-Latn-BA"/>
              </w:rPr>
            </w:pPr>
            <w:r>
              <w:rPr>
                <w:rFonts w:cs="Calibri"/>
                <w:bCs/>
                <w:sz w:val="20"/>
                <w:szCs w:val="20"/>
                <w:lang w:val="bs-Latn-BA"/>
              </w:rPr>
              <w:t>Prihvaćeno djelimično</w:t>
            </w:r>
          </w:p>
        </w:tc>
        <w:tc>
          <w:tcPr>
            <w:tcW w:w="1941" w:type="dxa"/>
          </w:tcPr>
          <w:p w14:paraId="79193DEC" w14:textId="77777777" w:rsidR="006F4F67" w:rsidRDefault="001A26C2" w:rsidP="006F4F67">
            <w:pPr>
              <w:rPr>
                <w:rFonts w:cs="Calibri"/>
                <w:bCs/>
                <w:sz w:val="20"/>
                <w:szCs w:val="20"/>
                <w:lang w:val="bs-Latn-BA"/>
              </w:rPr>
            </w:pPr>
            <w:r>
              <w:rPr>
                <w:rFonts w:cs="Calibri"/>
                <w:bCs/>
                <w:sz w:val="20"/>
                <w:szCs w:val="20"/>
                <w:lang w:val="bs-Latn-BA"/>
              </w:rPr>
              <w:t>Predviđeno Strategijom.</w:t>
            </w:r>
          </w:p>
          <w:p w14:paraId="606539CC" w14:textId="77777777" w:rsidR="001A26C2" w:rsidRDefault="001A26C2" w:rsidP="006F4F67">
            <w:pPr>
              <w:rPr>
                <w:rFonts w:cs="Calibri"/>
                <w:bCs/>
                <w:sz w:val="20"/>
                <w:szCs w:val="20"/>
                <w:lang w:val="bs-Latn-BA"/>
              </w:rPr>
            </w:pPr>
          </w:p>
          <w:p w14:paraId="3984125E" w14:textId="500637AE" w:rsidR="001A26C2" w:rsidRPr="006F285A" w:rsidRDefault="001A26C2" w:rsidP="006F4F67">
            <w:pPr>
              <w:rPr>
                <w:rFonts w:cs="Calibri"/>
                <w:bCs/>
                <w:sz w:val="20"/>
                <w:szCs w:val="20"/>
                <w:lang w:val="bs-Latn-BA"/>
              </w:rPr>
            </w:pPr>
            <w:r>
              <w:rPr>
                <w:rFonts w:cs="Calibri"/>
                <w:bCs/>
                <w:sz w:val="20"/>
                <w:szCs w:val="20"/>
                <w:lang w:val="bs-Latn-BA"/>
              </w:rPr>
              <w:t>Biće predmet podzakonskog akta.</w:t>
            </w:r>
          </w:p>
        </w:tc>
      </w:tr>
      <w:tr w:rsidR="000F50C4" w:rsidRPr="00992EE6" w14:paraId="1668F19A" w14:textId="77777777" w:rsidTr="00477A80">
        <w:tc>
          <w:tcPr>
            <w:tcW w:w="630" w:type="dxa"/>
          </w:tcPr>
          <w:p w14:paraId="6DE7D874" w14:textId="031BDF44" w:rsidR="003C29E2" w:rsidRPr="006F285A" w:rsidRDefault="003C29E2" w:rsidP="006F4F67">
            <w:pPr>
              <w:jc w:val="center"/>
              <w:rPr>
                <w:rFonts w:cs="Calibri"/>
                <w:bCs/>
                <w:sz w:val="20"/>
                <w:szCs w:val="20"/>
              </w:rPr>
            </w:pPr>
            <w:r w:rsidRPr="006F285A">
              <w:rPr>
                <w:rFonts w:cs="Calibri"/>
                <w:bCs/>
                <w:sz w:val="20"/>
                <w:szCs w:val="20"/>
              </w:rPr>
              <w:t>17.</w:t>
            </w:r>
          </w:p>
        </w:tc>
        <w:tc>
          <w:tcPr>
            <w:tcW w:w="1710" w:type="dxa"/>
          </w:tcPr>
          <w:p w14:paraId="3E811A39" w14:textId="77777777" w:rsidR="008C1EDE" w:rsidRPr="006F285A" w:rsidRDefault="008C1EDE" w:rsidP="008C1EDE">
            <w:pPr>
              <w:jc w:val="both"/>
              <w:rPr>
                <w:rFonts w:cs="Calibri"/>
                <w:bCs/>
                <w:sz w:val="20"/>
                <w:szCs w:val="20"/>
                <w:lang w:val="pt-BR"/>
              </w:rPr>
            </w:pPr>
            <w:r w:rsidRPr="006F285A">
              <w:rPr>
                <w:rFonts w:cs="Calibri"/>
                <w:bCs/>
                <w:sz w:val="20"/>
                <w:szCs w:val="20"/>
                <w:lang w:val="pt-BR"/>
              </w:rPr>
              <w:t>Maja Deljković Zubčević - Referent za nabavke i prodaju </w:t>
            </w:r>
          </w:p>
          <w:p w14:paraId="7267D77E" w14:textId="4B577D1C" w:rsidR="003C29E2" w:rsidRPr="006F285A" w:rsidRDefault="003C29E2" w:rsidP="003C29E2">
            <w:pPr>
              <w:rPr>
                <w:rFonts w:cs="Calibri"/>
                <w:bCs/>
                <w:sz w:val="20"/>
                <w:szCs w:val="20"/>
                <w:lang w:val="pt-BR"/>
              </w:rPr>
            </w:pPr>
          </w:p>
        </w:tc>
        <w:tc>
          <w:tcPr>
            <w:tcW w:w="2970" w:type="dxa"/>
          </w:tcPr>
          <w:p w14:paraId="14C2F8A2" w14:textId="4B56687B" w:rsidR="003C29E2" w:rsidRPr="006F285A" w:rsidRDefault="008C1EDE" w:rsidP="006F4F67">
            <w:pPr>
              <w:rPr>
                <w:rFonts w:cs="Calibri"/>
                <w:bCs/>
                <w:sz w:val="20"/>
                <w:szCs w:val="20"/>
                <w:lang w:val="pt-BR"/>
              </w:rPr>
            </w:pPr>
            <w:r w:rsidRPr="006F285A">
              <w:rPr>
                <w:rFonts w:cs="Calibri"/>
                <w:bCs/>
                <w:sz w:val="20"/>
                <w:szCs w:val="20"/>
                <w:lang w:val="pt-BR"/>
              </w:rPr>
              <w:t>Molim Vas da kod podugovaranja dodate stavak odnosno omogućite nedvosmisleno mogućnost UT plaćanja izravno podugovaratelju</w:t>
            </w:r>
          </w:p>
        </w:tc>
        <w:tc>
          <w:tcPr>
            <w:tcW w:w="900" w:type="dxa"/>
          </w:tcPr>
          <w:p w14:paraId="16C91C12" w14:textId="3454B546" w:rsidR="003C29E2" w:rsidRPr="006F285A" w:rsidRDefault="008C1EDE" w:rsidP="006F4F67">
            <w:pPr>
              <w:rPr>
                <w:rFonts w:cs="Calibri"/>
                <w:bCs/>
                <w:sz w:val="20"/>
                <w:szCs w:val="20"/>
                <w:lang w:val="bs-Latn-BA"/>
              </w:rPr>
            </w:pPr>
            <w:r w:rsidRPr="006F285A">
              <w:rPr>
                <w:rFonts w:cs="Calibri"/>
                <w:bCs/>
                <w:sz w:val="20"/>
                <w:szCs w:val="20"/>
                <w:lang w:val="bs-Latn-BA"/>
              </w:rPr>
              <w:t>Član 105</w:t>
            </w:r>
          </w:p>
        </w:tc>
        <w:tc>
          <w:tcPr>
            <w:tcW w:w="1440" w:type="dxa"/>
          </w:tcPr>
          <w:p w14:paraId="3C46A160" w14:textId="77777777" w:rsidR="003C29E2" w:rsidRPr="006F285A" w:rsidRDefault="003C29E2" w:rsidP="006F4F67">
            <w:pPr>
              <w:rPr>
                <w:rFonts w:cs="Calibri"/>
                <w:bCs/>
                <w:sz w:val="20"/>
                <w:szCs w:val="20"/>
                <w:lang w:val="bs-Latn-BA"/>
              </w:rPr>
            </w:pPr>
          </w:p>
        </w:tc>
        <w:tc>
          <w:tcPr>
            <w:tcW w:w="1941" w:type="dxa"/>
          </w:tcPr>
          <w:p w14:paraId="7CA9BA9C" w14:textId="2836A099" w:rsidR="003C29E2" w:rsidRPr="006F285A" w:rsidRDefault="00477A80" w:rsidP="006F4F67">
            <w:pPr>
              <w:rPr>
                <w:rFonts w:cs="Calibri"/>
                <w:bCs/>
                <w:sz w:val="20"/>
                <w:szCs w:val="20"/>
                <w:lang w:val="bs-Latn-BA"/>
              </w:rPr>
            </w:pPr>
            <w:r>
              <w:rPr>
                <w:rFonts w:cs="Calibri"/>
                <w:bCs/>
                <w:sz w:val="20"/>
                <w:szCs w:val="20"/>
                <w:lang w:val="bs-Latn-BA"/>
              </w:rPr>
              <w:t>Podugovaranje će biti dorađeno u saradnji sa SIGMA ekspertima</w:t>
            </w:r>
          </w:p>
        </w:tc>
      </w:tr>
      <w:tr w:rsidR="000F50C4" w:rsidRPr="00992EE6" w14:paraId="653691E0" w14:textId="77777777" w:rsidTr="00477A80">
        <w:tc>
          <w:tcPr>
            <w:tcW w:w="630" w:type="dxa"/>
          </w:tcPr>
          <w:p w14:paraId="5D9E3E65" w14:textId="090E54D1" w:rsidR="003C29E2" w:rsidRPr="006F285A" w:rsidRDefault="003C29E2" w:rsidP="006F4F67">
            <w:pPr>
              <w:jc w:val="center"/>
              <w:rPr>
                <w:rFonts w:cs="Calibri"/>
                <w:bCs/>
                <w:sz w:val="20"/>
                <w:szCs w:val="20"/>
              </w:rPr>
            </w:pPr>
            <w:r w:rsidRPr="006F285A">
              <w:rPr>
                <w:rFonts w:cs="Calibri"/>
                <w:bCs/>
                <w:sz w:val="20"/>
                <w:szCs w:val="20"/>
              </w:rPr>
              <w:t>18.</w:t>
            </w:r>
          </w:p>
        </w:tc>
        <w:tc>
          <w:tcPr>
            <w:tcW w:w="1710" w:type="dxa"/>
          </w:tcPr>
          <w:p w14:paraId="1ACC9A96" w14:textId="79E4070D" w:rsidR="003C29E2" w:rsidRPr="006F285A" w:rsidRDefault="003C29E2" w:rsidP="003C29E2">
            <w:pPr>
              <w:rPr>
                <w:rFonts w:cs="Calibri"/>
                <w:bCs/>
                <w:sz w:val="20"/>
                <w:szCs w:val="20"/>
              </w:rPr>
            </w:pPr>
          </w:p>
        </w:tc>
        <w:tc>
          <w:tcPr>
            <w:tcW w:w="2970" w:type="dxa"/>
          </w:tcPr>
          <w:p w14:paraId="27A88E13" w14:textId="77777777" w:rsidR="008C1EDE" w:rsidRPr="006F285A" w:rsidRDefault="008C1EDE" w:rsidP="008C1EDE">
            <w:pPr>
              <w:jc w:val="both"/>
              <w:rPr>
                <w:rFonts w:cs="Calibri"/>
                <w:bCs/>
                <w:sz w:val="20"/>
                <w:szCs w:val="20"/>
                <w:lang w:val="pt-BR"/>
              </w:rPr>
            </w:pPr>
            <w:r w:rsidRPr="006F285A">
              <w:rPr>
                <w:rFonts w:cs="Calibri"/>
                <w:bCs/>
                <w:sz w:val="20"/>
                <w:szCs w:val="20"/>
                <w:lang w:val="pt-BR"/>
              </w:rPr>
              <w:t>Bi li u članu 96. Pod d) trebalo stajati iza prihvatljiva i/ili pravilna?</w:t>
            </w:r>
          </w:p>
          <w:p w14:paraId="085F46CC" w14:textId="77777777" w:rsidR="008C1EDE" w:rsidRPr="006F285A" w:rsidRDefault="008C1EDE" w:rsidP="008C1EDE">
            <w:pPr>
              <w:pStyle w:val="ListParagraph"/>
              <w:rPr>
                <w:rFonts w:cs="Calibri"/>
                <w:bCs/>
                <w:sz w:val="20"/>
                <w:szCs w:val="20"/>
                <w:lang w:val="pt-BR"/>
              </w:rPr>
            </w:pPr>
          </w:p>
          <w:p w14:paraId="4A2BB60F" w14:textId="77777777" w:rsidR="008C1EDE" w:rsidRPr="006F285A" w:rsidRDefault="008C1EDE" w:rsidP="008C1EDE">
            <w:pPr>
              <w:pStyle w:val="ListParagraph"/>
              <w:jc w:val="both"/>
              <w:rPr>
                <w:rFonts w:cs="Calibri"/>
                <w:bCs/>
                <w:sz w:val="20"/>
                <w:szCs w:val="20"/>
                <w:lang w:val="pt-BR"/>
              </w:rPr>
            </w:pPr>
          </w:p>
          <w:p w14:paraId="09F42EE6" w14:textId="77777777" w:rsidR="008C1EDE" w:rsidRPr="006F285A" w:rsidRDefault="008C1EDE" w:rsidP="008C1EDE">
            <w:pPr>
              <w:jc w:val="both"/>
              <w:rPr>
                <w:rFonts w:cs="Calibri"/>
                <w:bCs/>
                <w:sz w:val="20"/>
                <w:szCs w:val="20"/>
                <w:lang w:val="pt-BR"/>
              </w:rPr>
            </w:pPr>
            <w:r w:rsidRPr="006F285A">
              <w:rPr>
                <w:rFonts w:cs="Calibri"/>
                <w:bCs/>
                <w:sz w:val="20"/>
                <w:szCs w:val="20"/>
                <w:lang w:val="pt-BR"/>
              </w:rPr>
              <w:t xml:space="preserve">I u članu 96. imamo da „Ugovorni organ može otkazati postupak javne nabavke samo zbog dokazanih razloga koji su izvan kontrole ugovornog organa i koji se nisu mogli predvidjeti u vrijeme pokretanja postupka javne nabavke.“ Je li ispravnije da stoji pod f)?. Obzirom na odluke koje imamo za </w:t>
            </w:r>
            <w:r w:rsidRPr="006F285A">
              <w:rPr>
                <w:rFonts w:cs="Calibri"/>
                <w:bCs/>
                <w:sz w:val="20"/>
                <w:szCs w:val="20"/>
                <w:lang w:val="pt-BR"/>
              </w:rPr>
              <w:lastRenderedPageBreak/>
              <w:t>okončanje postupka javne nabavke. </w:t>
            </w:r>
          </w:p>
          <w:p w14:paraId="36532391" w14:textId="76677442" w:rsidR="003C29E2" w:rsidRPr="006F285A" w:rsidRDefault="003C29E2" w:rsidP="006F4F67">
            <w:pPr>
              <w:rPr>
                <w:rFonts w:cs="Calibri"/>
                <w:bCs/>
                <w:sz w:val="20"/>
                <w:szCs w:val="20"/>
                <w:lang w:val="pt-BR"/>
              </w:rPr>
            </w:pPr>
          </w:p>
        </w:tc>
        <w:tc>
          <w:tcPr>
            <w:tcW w:w="900" w:type="dxa"/>
          </w:tcPr>
          <w:p w14:paraId="2E88388F" w14:textId="2D76200C" w:rsidR="003C29E2" w:rsidRPr="006F285A" w:rsidRDefault="008C1EDE" w:rsidP="006F4F67">
            <w:pPr>
              <w:rPr>
                <w:rFonts w:cs="Calibri"/>
                <w:bCs/>
                <w:sz w:val="20"/>
                <w:szCs w:val="20"/>
                <w:lang w:val="bs-Latn-BA"/>
              </w:rPr>
            </w:pPr>
            <w:r w:rsidRPr="006F285A">
              <w:rPr>
                <w:rFonts w:cs="Calibri"/>
                <w:bCs/>
                <w:sz w:val="20"/>
                <w:szCs w:val="20"/>
                <w:lang w:val="bs-Latn-BA"/>
              </w:rPr>
              <w:lastRenderedPageBreak/>
              <w:t>Član 96</w:t>
            </w:r>
          </w:p>
        </w:tc>
        <w:tc>
          <w:tcPr>
            <w:tcW w:w="1440" w:type="dxa"/>
          </w:tcPr>
          <w:p w14:paraId="4AD58062" w14:textId="77777777" w:rsidR="003C29E2" w:rsidRDefault="00477A80" w:rsidP="00477A80">
            <w:pPr>
              <w:pStyle w:val="ListParagraph"/>
              <w:numPr>
                <w:ilvl w:val="0"/>
                <w:numId w:val="15"/>
              </w:numPr>
              <w:ind w:left="250"/>
              <w:rPr>
                <w:rFonts w:cs="Calibri"/>
                <w:bCs/>
                <w:sz w:val="20"/>
                <w:szCs w:val="20"/>
                <w:lang w:val="bs-Latn-BA"/>
              </w:rPr>
            </w:pPr>
            <w:r>
              <w:rPr>
                <w:rFonts w:cs="Calibri"/>
                <w:bCs/>
                <w:sz w:val="20"/>
                <w:szCs w:val="20"/>
                <w:lang w:val="bs-Latn-BA"/>
              </w:rPr>
              <w:t>Odbijeno</w:t>
            </w:r>
          </w:p>
          <w:p w14:paraId="3AEE9958" w14:textId="30EB6C56" w:rsidR="00477A80" w:rsidRPr="00477A80" w:rsidRDefault="00477A80" w:rsidP="00477A80">
            <w:pPr>
              <w:pStyle w:val="ListParagraph"/>
              <w:numPr>
                <w:ilvl w:val="0"/>
                <w:numId w:val="15"/>
              </w:numPr>
              <w:ind w:left="250"/>
              <w:rPr>
                <w:rFonts w:cs="Calibri"/>
                <w:bCs/>
                <w:sz w:val="20"/>
                <w:szCs w:val="20"/>
                <w:lang w:val="bs-Latn-BA"/>
              </w:rPr>
            </w:pPr>
            <w:r>
              <w:rPr>
                <w:rFonts w:cs="Calibri"/>
                <w:bCs/>
                <w:sz w:val="20"/>
                <w:szCs w:val="20"/>
                <w:lang w:val="bs-Latn-BA"/>
              </w:rPr>
              <w:t>Odbijeno</w:t>
            </w:r>
          </w:p>
        </w:tc>
        <w:tc>
          <w:tcPr>
            <w:tcW w:w="1941" w:type="dxa"/>
          </w:tcPr>
          <w:p w14:paraId="0E0BEED6" w14:textId="77777777" w:rsidR="003C29E2" w:rsidRDefault="00477A80" w:rsidP="00477A80">
            <w:pPr>
              <w:pStyle w:val="ListParagraph"/>
              <w:numPr>
                <w:ilvl w:val="0"/>
                <w:numId w:val="16"/>
              </w:numPr>
              <w:ind w:left="430"/>
              <w:rPr>
                <w:rFonts w:cs="Calibri"/>
                <w:bCs/>
                <w:sz w:val="20"/>
                <w:szCs w:val="20"/>
                <w:lang w:val="bs-Latn-BA"/>
              </w:rPr>
            </w:pPr>
            <w:r>
              <w:rPr>
                <w:rFonts w:cs="Calibri"/>
                <w:bCs/>
                <w:sz w:val="20"/>
                <w:szCs w:val="20"/>
                <w:lang w:val="bs-Latn-BA"/>
              </w:rPr>
              <w:t>Ne postoji definicija pravilne ponude</w:t>
            </w:r>
          </w:p>
          <w:p w14:paraId="6E7DA52D" w14:textId="6BCF9CA5" w:rsidR="00477A80" w:rsidRPr="00477A80" w:rsidRDefault="00477A80" w:rsidP="00477A80">
            <w:pPr>
              <w:pStyle w:val="ListParagraph"/>
              <w:numPr>
                <w:ilvl w:val="0"/>
                <w:numId w:val="16"/>
              </w:numPr>
              <w:ind w:left="430"/>
              <w:rPr>
                <w:rFonts w:cs="Calibri"/>
                <w:bCs/>
                <w:sz w:val="20"/>
                <w:szCs w:val="20"/>
                <w:lang w:val="bs-Latn-BA"/>
              </w:rPr>
            </w:pPr>
            <w:r>
              <w:rPr>
                <w:rFonts w:cs="Calibri"/>
                <w:bCs/>
                <w:sz w:val="20"/>
                <w:szCs w:val="20"/>
                <w:lang w:val="bs-Latn-BA"/>
              </w:rPr>
              <w:t>U stavu dva se radi o poništenju, a u stavu tri o otkazivanju</w:t>
            </w:r>
          </w:p>
        </w:tc>
      </w:tr>
      <w:tr w:rsidR="000F50C4" w:rsidRPr="006B28E2" w14:paraId="679EFB0E" w14:textId="77777777" w:rsidTr="00477A80">
        <w:tc>
          <w:tcPr>
            <w:tcW w:w="630" w:type="dxa"/>
          </w:tcPr>
          <w:p w14:paraId="4F32E830" w14:textId="23EE9EFF" w:rsidR="003C29E2" w:rsidRPr="006F285A" w:rsidRDefault="003C29E2" w:rsidP="006F4F67">
            <w:pPr>
              <w:jc w:val="center"/>
              <w:rPr>
                <w:rFonts w:cs="Calibri"/>
                <w:bCs/>
                <w:sz w:val="20"/>
                <w:szCs w:val="20"/>
              </w:rPr>
            </w:pPr>
            <w:r w:rsidRPr="006F285A">
              <w:rPr>
                <w:rFonts w:cs="Calibri"/>
                <w:bCs/>
                <w:sz w:val="20"/>
                <w:szCs w:val="20"/>
              </w:rPr>
              <w:t>19.</w:t>
            </w:r>
          </w:p>
        </w:tc>
        <w:tc>
          <w:tcPr>
            <w:tcW w:w="1710" w:type="dxa"/>
          </w:tcPr>
          <w:p w14:paraId="6F0248C9" w14:textId="60BAE31B" w:rsidR="003C29E2" w:rsidRPr="006F285A" w:rsidRDefault="008C1EDE" w:rsidP="003C29E2">
            <w:pPr>
              <w:rPr>
                <w:rFonts w:cs="Calibri"/>
                <w:bCs/>
                <w:sz w:val="20"/>
                <w:szCs w:val="20"/>
                <w:lang w:val="pt-BR"/>
              </w:rPr>
            </w:pPr>
            <w:r w:rsidRPr="006F285A">
              <w:rPr>
                <w:rFonts w:cs="Calibri"/>
                <w:bCs/>
                <w:sz w:val="20"/>
                <w:szCs w:val="20"/>
                <w:lang w:val="pt-BR"/>
              </w:rPr>
              <w:t>Mirjana Gajić, Ministarstvo prosvjete i kulture RS</w:t>
            </w:r>
          </w:p>
        </w:tc>
        <w:tc>
          <w:tcPr>
            <w:tcW w:w="2970" w:type="dxa"/>
          </w:tcPr>
          <w:p w14:paraId="45AF2E92" w14:textId="1AA1B862" w:rsidR="003C29E2" w:rsidRPr="006F285A" w:rsidRDefault="008C1EDE" w:rsidP="006F4F67">
            <w:pPr>
              <w:rPr>
                <w:rFonts w:cs="Calibri"/>
                <w:bCs/>
                <w:sz w:val="20"/>
                <w:szCs w:val="20"/>
                <w:lang w:val="pt-BR"/>
              </w:rPr>
            </w:pPr>
            <w:r w:rsidRPr="006F285A">
              <w:rPr>
                <w:rFonts w:cs="Calibri"/>
                <w:bCs/>
                <w:sz w:val="20"/>
                <w:szCs w:val="20"/>
                <w:lang w:val="pt-BR"/>
              </w:rPr>
              <w:t xml:space="preserve">Da li je u čl.138, stav (5) pod c) propušteno u tekstu prednacrta ZJN "u roku od 5 dana od prijema odluke o izboru/poništenju postupka JN?" </w:t>
            </w:r>
            <w:r w:rsidRPr="006F285A">
              <w:rPr>
                <w:rFonts w:cs="Calibri"/>
                <w:bCs/>
                <w:sz w:val="20"/>
                <w:szCs w:val="20"/>
              </w:rPr>
              <w:t xml:space="preserve">Samo </w:t>
            </w:r>
            <w:proofErr w:type="spellStart"/>
            <w:r w:rsidRPr="006F285A">
              <w:rPr>
                <w:rFonts w:cs="Calibri"/>
                <w:bCs/>
                <w:sz w:val="20"/>
                <w:szCs w:val="20"/>
              </w:rPr>
              <w:t>stoji</w:t>
            </w:r>
            <w:proofErr w:type="spellEnd"/>
            <w:r w:rsidRPr="006F285A">
              <w:rPr>
                <w:rFonts w:cs="Calibri"/>
                <w:bCs/>
                <w:sz w:val="20"/>
                <w:szCs w:val="20"/>
              </w:rPr>
              <w:t xml:space="preserve"> "</w:t>
            </w:r>
            <w:proofErr w:type="spellStart"/>
            <w:r w:rsidRPr="006F285A">
              <w:rPr>
                <w:rFonts w:cs="Calibri"/>
                <w:bCs/>
                <w:sz w:val="20"/>
                <w:szCs w:val="20"/>
              </w:rPr>
              <w:t>prijema</w:t>
            </w:r>
            <w:proofErr w:type="spellEnd"/>
            <w:r w:rsidRPr="006F285A">
              <w:rPr>
                <w:rFonts w:cs="Calibri"/>
                <w:bCs/>
                <w:sz w:val="20"/>
                <w:szCs w:val="20"/>
              </w:rPr>
              <w:t xml:space="preserve"> </w:t>
            </w:r>
            <w:proofErr w:type="spellStart"/>
            <w:r w:rsidRPr="006F285A">
              <w:rPr>
                <w:rFonts w:cs="Calibri"/>
                <w:bCs/>
                <w:sz w:val="20"/>
                <w:szCs w:val="20"/>
              </w:rPr>
              <w:t>odluke</w:t>
            </w:r>
            <w:proofErr w:type="spellEnd"/>
            <w:r w:rsidRPr="006F285A">
              <w:rPr>
                <w:rFonts w:cs="Calibri"/>
                <w:bCs/>
                <w:sz w:val="20"/>
                <w:szCs w:val="20"/>
              </w:rPr>
              <w:t xml:space="preserve"> </w:t>
            </w:r>
            <w:proofErr w:type="gramStart"/>
            <w:r w:rsidRPr="006F285A">
              <w:rPr>
                <w:rFonts w:cs="Calibri"/>
                <w:bCs/>
                <w:sz w:val="20"/>
                <w:szCs w:val="20"/>
              </w:rPr>
              <w:t>o .</w:t>
            </w:r>
            <w:proofErr w:type="gramEnd"/>
          </w:p>
        </w:tc>
        <w:tc>
          <w:tcPr>
            <w:tcW w:w="900" w:type="dxa"/>
          </w:tcPr>
          <w:p w14:paraId="6C9A7213" w14:textId="004A03BF" w:rsidR="003C29E2" w:rsidRPr="006F285A" w:rsidRDefault="008C1EDE" w:rsidP="006F4F67">
            <w:pPr>
              <w:rPr>
                <w:rFonts w:cs="Calibri"/>
                <w:bCs/>
                <w:sz w:val="20"/>
                <w:szCs w:val="20"/>
                <w:lang w:val="bs-Latn-BA"/>
              </w:rPr>
            </w:pPr>
            <w:r w:rsidRPr="006F285A">
              <w:rPr>
                <w:rFonts w:cs="Calibri"/>
                <w:bCs/>
                <w:sz w:val="20"/>
                <w:szCs w:val="20"/>
                <w:lang w:val="bs-Latn-BA"/>
              </w:rPr>
              <w:t>Član 138 stav (5)</w:t>
            </w:r>
          </w:p>
        </w:tc>
        <w:tc>
          <w:tcPr>
            <w:tcW w:w="1440" w:type="dxa"/>
          </w:tcPr>
          <w:p w14:paraId="7C173756" w14:textId="6347DE6B" w:rsidR="003C29E2" w:rsidRPr="006F285A" w:rsidRDefault="00526D2C" w:rsidP="006F4F67">
            <w:pPr>
              <w:rPr>
                <w:rFonts w:cs="Calibri"/>
                <w:bCs/>
                <w:sz w:val="20"/>
                <w:szCs w:val="20"/>
                <w:lang w:val="bs-Latn-BA"/>
              </w:rPr>
            </w:pPr>
            <w:r w:rsidRPr="00526D2C">
              <w:rPr>
                <w:rFonts w:cs="Calibri"/>
                <w:bCs/>
                <w:color w:val="FF0000"/>
                <w:sz w:val="20"/>
                <w:szCs w:val="20"/>
                <w:lang w:val="bs-Latn-BA"/>
              </w:rPr>
              <w:t>Prihvaćeno</w:t>
            </w:r>
          </w:p>
        </w:tc>
        <w:tc>
          <w:tcPr>
            <w:tcW w:w="1941" w:type="dxa"/>
          </w:tcPr>
          <w:p w14:paraId="21B2E8F0" w14:textId="777D0E00" w:rsidR="003C29E2" w:rsidRPr="006F285A" w:rsidRDefault="00526D2C" w:rsidP="006F4F67">
            <w:pPr>
              <w:rPr>
                <w:rFonts w:cs="Calibri"/>
                <w:bCs/>
                <w:sz w:val="20"/>
                <w:szCs w:val="20"/>
                <w:lang w:val="bs-Latn-BA"/>
              </w:rPr>
            </w:pPr>
            <w:r w:rsidRPr="00526D2C">
              <w:rPr>
                <w:rFonts w:cs="Calibri"/>
                <w:bCs/>
                <w:color w:val="FF0000"/>
                <w:sz w:val="20"/>
                <w:szCs w:val="20"/>
                <w:lang w:val="bs-Latn-BA"/>
              </w:rPr>
              <w:t>Korigovati</w:t>
            </w:r>
          </w:p>
        </w:tc>
      </w:tr>
      <w:tr w:rsidR="000F50C4" w:rsidRPr="006B28E2" w14:paraId="00A5D403" w14:textId="77777777" w:rsidTr="00477A80">
        <w:tc>
          <w:tcPr>
            <w:tcW w:w="630" w:type="dxa"/>
          </w:tcPr>
          <w:p w14:paraId="187B15E9" w14:textId="439041DA" w:rsidR="003C29E2" w:rsidRPr="006F285A" w:rsidRDefault="003C29E2" w:rsidP="006F4F67">
            <w:pPr>
              <w:jc w:val="center"/>
              <w:rPr>
                <w:rFonts w:cs="Calibri"/>
                <w:bCs/>
                <w:sz w:val="20"/>
                <w:szCs w:val="20"/>
              </w:rPr>
            </w:pPr>
            <w:r w:rsidRPr="006F285A">
              <w:rPr>
                <w:rFonts w:cs="Calibri"/>
                <w:bCs/>
                <w:sz w:val="20"/>
                <w:szCs w:val="20"/>
              </w:rPr>
              <w:t>20.</w:t>
            </w:r>
          </w:p>
        </w:tc>
        <w:tc>
          <w:tcPr>
            <w:tcW w:w="1710" w:type="dxa"/>
          </w:tcPr>
          <w:p w14:paraId="4504487C" w14:textId="0A291276" w:rsidR="003C29E2" w:rsidRPr="006F285A" w:rsidRDefault="008C1EDE" w:rsidP="003C29E2">
            <w:pPr>
              <w:rPr>
                <w:rFonts w:cs="Calibri"/>
                <w:bCs/>
                <w:sz w:val="20"/>
                <w:szCs w:val="20"/>
                <w:lang w:val="pt-BR"/>
              </w:rPr>
            </w:pPr>
            <w:r w:rsidRPr="006F285A">
              <w:rPr>
                <w:rFonts w:cs="Calibri"/>
                <w:bCs/>
                <w:sz w:val="20"/>
                <w:szCs w:val="20"/>
                <w:lang w:val="pt-BR"/>
              </w:rPr>
              <w:t>Šabić Enes, Zavod zdravstvenog osiguranja Kantona Sarajevo</w:t>
            </w:r>
          </w:p>
        </w:tc>
        <w:tc>
          <w:tcPr>
            <w:tcW w:w="2970" w:type="dxa"/>
          </w:tcPr>
          <w:p w14:paraId="7242F7E7" w14:textId="77777777" w:rsidR="008C1EDE" w:rsidRPr="006F285A" w:rsidRDefault="008C1EDE" w:rsidP="008C1EDE">
            <w:pPr>
              <w:jc w:val="both"/>
              <w:rPr>
                <w:rFonts w:cs="Calibri"/>
                <w:bCs/>
                <w:sz w:val="20"/>
                <w:szCs w:val="20"/>
                <w:lang w:val="pt-BR"/>
              </w:rPr>
            </w:pPr>
            <w:r w:rsidRPr="006F285A">
              <w:rPr>
                <w:rFonts w:cs="Calibri"/>
                <w:bCs/>
                <w:sz w:val="20"/>
                <w:szCs w:val="20"/>
                <w:lang w:val="pt-BR"/>
              </w:rPr>
              <w:t>U aktuelnom ZJN kao i Prednactu novog ZJN na više mjesta postoji jezičko-pravna nepreciznost koja eventualno može izazvati zabunu u primjeni zakona. Kao primjer ću vam navesti Član 137. (Postupak ugovornog organa po žalbi), stav (2) Ako ugovorni organ utvrdi da je žalba neblagovremena, nedopuštena, neuredna i izjavljena od neovlaštenog lica, od lica koje nema aktivnu legitimaciju, odbacit će je zaključkom. Protiv ovog zaključka žalilac ima mogućnost podnošenja žalbe URŽ-u i to u roku od pet dana od dana prijema zaključka. </w:t>
            </w:r>
          </w:p>
          <w:p w14:paraId="505DA9C4" w14:textId="5A6349C2" w:rsidR="003C29E2" w:rsidRPr="006F285A" w:rsidRDefault="003C29E2" w:rsidP="003C29E2">
            <w:pPr>
              <w:rPr>
                <w:rFonts w:cs="Calibri"/>
                <w:bCs/>
                <w:sz w:val="20"/>
                <w:szCs w:val="20"/>
                <w:lang w:val="pt-BR"/>
              </w:rPr>
            </w:pPr>
          </w:p>
        </w:tc>
        <w:tc>
          <w:tcPr>
            <w:tcW w:w="900" w:type="dxa"/>
          </w:tcPr>
          <w:p w14:paraId="3446B38C" w14:textId="22438D82" w:rsidR="003C29E2" w:rsidRPr="006F285A" w:rsidRDefault="008C1EDE" w:rsidP="006F4F67">
            <w:pPr>
              <w:rPr>
                <w:rFonts w:cs="Calibri"/>
                <w:bCs/>
                <w:sz w:val="20"/>
                <w:szCs w:val="20"/>
                <w:lang w:val="bs-Latn-BA"/>
              </w:rPr>
            </w:pPr>
            <w:r w:rsidRPr="006F285A">
              <w:rPr>
                <w:rFonts w:cs="Calibri"/>
                <w:bCs/>
                <w:sz w:val="20"/>
                <w:szCs w:val="20"/>
                <w:lang w:val="bs-Latn-BA"/>
              </w:rPr>
              <w:t>Član 137</w:t>
            </w:r>
          </w:p>
        </w:tc>
        <w:tc>
          <w:tcPr>
            <w:tcW w:w="1440" w:type="dxa"/>
          </w:tcPr>
          <w:p w14:paraId="1762D88E" w14:textId="159298DE" w:rsidR="003C29E2" w:rsidRPr="006F285A" w:rsidRDefault="003C29E2" w:rsidP="006F4F67">
            <w:pPr>
              <w:rPr>
                <w:rFonts w:cs="Calibri"/>
                <w:bCs/>
                <w:sz w:val="20"/>
                <w:szCs w:val="20"/>
                <w:lang w:val="bs-Latn-BA"/>
              </w:rPr>
            </w:pPr>
          </w:p>
        </w:tc>
        <w:tc>
          <w:tcPr>
            <w:tcW w:w="1941" w:type="dxa"/>
          </w:tcPr>
          <w:p w14:paraId="461A7921" w14:textId="1DA31CBF" w:rsidR="003C29E2" w:rsidRPr="006F285A" w:rsidRDefault="00526D2C" w:rsidP="006F4F67">
            <w:pPr>
              <w:rPr>
                <w:rFonts w:cs="Calibri"/>
                <w:bCs/>
                <w:sz w:val="20"/>
                <w:szCs w:val="20"/>
                <w:lang w:val="bs-Latn-BA"/>
              </w:rPr>
            </w:pPr>
            <w:r>
              <w:rPr>
                <w:rFonts w:cs="Calibri"/>
                <w:bCs/>
                <w:sz w:val="20"/>
                <w:szCs w:val="20"/>
                <w:lang w:val="bs-Latn-BA"/>
              </w:rPr>
              <w:t>Nije jasan komentar</w:t>
            </w:r>
          </w:p>
        </w:tc>
      </w:tr>
      <w:tr w:rsidR="000F50C4" w:rsidRPr="006B28E2" w14:paraId="55577332" w14:textId="77777777" w:rsidTr="00477A80">
        <w:tc>
          <w:tcPr>
            <w:tcW w:w="630" w:type="dxa"/>
          </w:tcPr>
          <w:p w14:paraId="6DA509B4" w14:textId="7B8BFFE7" w:rsidR="003C29E2" w:rsidRPr="006F285A" w:rsidRDefault="003C29E2" w:rsidP="006F4F67">
            <w:pPr>
              <w:jc w:val="center"/>
              <w:rPr>
                <w:rFonts w:cs="Calibri"/>
                <w:bCs/>
                <w:sz w:val="20"/>
                <w:szCs w:val="20"/>
              </w:rPr>
            </w:pPr>
            <w:r w:rsidRPr="006F285A">
              <w:rPr>
                <w:rFonts w:cs="Calibri"/>
                <w:bCs/>
                <w:sz w:val="20"/>
                <w:szCs w:val="20"/>
              </w:rPr>
              <w:t>21.</w:t>
            </w:r>
          </w:p>
        </w:tc>
        <w:tc>
          <w:tcPr>
            <w:tcW w:w="1710" w:type="dxa"/>
          </w:tcPr>
          <w:p w14:paraId="6F722557" w14:textId="163ECCA6" w:rsidR="003C29E2" w:rsidRPr="006F285A" w:rsidRDefault="003C29E2" w:rsidP="003C29E2">
            <w:pPr>
              <w:rPr>
                <w:rFonts w:cs="Calibri"/>
                <w:bCs/>
                <w:sz w:val="20"/>
                <w:szCs w:val="20"/>
              </w:rPr>
            </w:pPr>
          </w:p>
        </w:tc>
        <w:tc>
          <w:tcPr>
            <w:tcW w:w="2970" w:type="dxa"/>
          </w:tcPr>
          <w:p w14:paraId="1F1481A2" w14:textId="77777777" w:rsidR="008C1EDE" w:rsidRPr="006F285A" w:rsidRDefault="008C1EDE" w:rsidP="008C1EDE">
            <w:pPr>
              <w:jc w:val="both"/>
              <w:rPr>
                <w:rFonts w:cs="Calibri"/>
                <w:bCs/>
                <w:sz w:val="20"/>
                <w:szCs w:val="20"/>
              </w:rPr>
            </w:pPr>
            <w:proofErr w:type="spellStart"/>
            <w:r w:rsidRPr="006F285A">
              <w:rPr>
                <w:rFonts w:cs="Calibri"/>
                <w:bCs/>
                <w:sz w:val="20"/>
                <w:szCs w:val="20"/>
              </w:rPr>
              <w:t>Poštovani</w:t>
            </w:r>
            <w:proofErr w:type="spellEnd"/>
            <w:r w:rsidRPr="006F285A">
              <w:rPr>
                <w:rFonts w:cs="Calibri"/>
                <w:bCs/>
                <w:sz w:val="20"/>
                <w:szCs w:val="20"/>
              </w:rPr>
              <w:t xml:space="preserve">, </w:t>
            </w:r>
            <w:proofErr w:type="spellStart"/>
            <w:r w:rsidRPr="006F285A">
              <w:rPr>
                <w:rFonts w:cs="Calibri"/>
                <w:bCs/>
                <w:sz w:val="20"/>
                <w:szCs w:val="20"/>
              </w:rPr>
              <w:t>molim</w:t>
            </w:r>
            <w:proofErr w:type="spellEnd"/>
            <w:r w:rsidRPr="006F285A">
              <w:rPr>
                <w:rFonts w:cs="Calibri"/>
                <w:bCs/>
                <w:sz w:val="20"/>
                <w:szCs w:val="20"/>
              </w:rPr>
              <w:t xml:space="preserve"> </w:t>
            </w:r>
            <w:proofErr w:type="spellStart"/>
            <w:r w:rsidRPr="006F285A">
              <w:rPr>
                <w:rFonts w:cs="Calibri"/>
                <w:bCs/>
                <w:sz w:val="20"/>
                <w:szCs w:val="20"/>
              </w:rPr>
              <w:t>pojašnjenje</w:t>
            </w:r>
            <w:proofErr w:type="spellEnd"/>
            <w:r w:rsidRPr="006F285A">
              <w:rPr>
                <w:rFonts w:cs="Calibri"/>
                <w:bCs/>
                <w:sz w:val="20"/>
                <w:szCs w:val="20"/>
              </w:rPr>
              <w:t xml:space="preserve"> </w:t>
            </w:r>
            <w:proofErr w:type="spellStart"/>
            <w:r w:rsidRPr="006F285A">
              <w:rPr>
                <w:rFonts w:cs="Calibri"/>
                <w:bCs/>
                <w:sz w:val="20"/>
                <w:szCs w:val="20"/>
              </w:rPr>
              <w:t>članka</w:t>
            </w:r>
            <w:proofErr w:type="spellEnd"/>
            <w:r w:rsidRPr="006F285A">
              <w:rPr>
                <w:rFonts w:cs="Calibri"/>
                <w:bCs/>
                <w:sz w:val="20"/>
                <w:szCs w:val="20"/>
              </w:rPr>
              <w:t xml:space="preserve"> 36, </w:t>
            </w:r>
            <w:proofErr w:type="spellStart"/>
            <w:r w:rsidRPr="006F285A">
              <w:rPr>
                <w:rFonts w:cs="Calibri"/>
                <w:bCs/>
                <w:sz w:val="20"/>
                <w:szCs w:val="20"/>
              </w:rPr>
              <w:t>stavak</w:t>
            </w:r>
            <w:proofErr w:type="spellEnd"/>
            <w:r w:rsidRPr="006F285A">
              <w:rPr>
                <w:rFonts w:cs="Calibri"/>
                <w:bCs/>
                <w:sz w:val="20"/>
                <w:szCs w:val="20"/>
              </w:rPr>
              <w:t xml:space="preserve"> 4 </w:t>
            </w:r>
            <w:proofErr w:type="spellStart"/>
            <w:r w:rsidRPr="006F285A">
              <w:rPr>
                <w:rFonts w:cs="Calibri"/>
                <w:bCs/>
                <w:sz w:val="20"/>
                <w:szCs w:val="20"/>
              </w:rPr>
              <w:t>i</w:t>
            </w:r>
            <w:proofErr w:type="spellEnd"/>
            <w:r w:rsidRPr="006F285A">
              <w:rPr>
                <w:rFonts w:cs="Calibri"/>
                <w:bCs/>
                <w:sz w:val="20"/>
                <w:szCs w:val="20"/>
              </w:rPr>
              <w:t xml:space="preserve"> </w:t>
            </w:r>
            <w:proofErr w:type="gramStart"/>
            <w:r w:rsidRPr="006F285A">
              <w:rPr>
                <w:rFonts w:cs="Calibri"/>
                <w:bCs/>
                <w:sz w:val="20"/>
                <w:szCs w:val="20"/>
              </w:rPr>
              <w:t>5  u</w:t>
            </w:r>
            <w:proofErr w:type="gramEnd"/>
            <w:r w:rsidRPr="006F285A">
              <w:rPr>
                <w:rFonts w:cs="Calibri"/>
                <w:bCs/>
                <w:sz w:val="20"/>
                <w:szCs w:val="20"/>
              </w:rPr>
              <w:t xml:space="preserve"> </w:t>
            </w:r>
            <w:proofErr w:type="spellStart"/>
            <w:r w:rsidRPr="006F285A">
              <w:rPr>
                <w:rFonts w:cs="Calibri"/>
                <w:bCs/>
                <w:sz w:val="20"/>
                <w:szCs w:val="20"/>
              </w:rPr>
              <w:t>kojima</w:t>
            </w:r>
            <w:proofErr w:type="spellEnd"/>
            <w:r w:rsidRPr="006F285A">
              <w:rPr>
                <w:rFonts w:cs="Calibri"/>
                <w:bCs/>
                <w:sz w:val="20"/>
                <w:szCs w:val="20"/>
              </w:rPr>
              <w:t xml:space="preserve"> se </w:t>
            </w:r>
            <w:proofErr w:type="spellStart"/>
            <w:r w:rsidRPr="006F285A">
              <w:rPr>
                <w:rFonts w:cs="Calibri"/>
                <w:bCs/>
                <w:sz w:val="20"/>
                <w:szCs w:val="20"/>
              </w:rPr>
              <w:t>poziva</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stavke</w:t>
            </w:r>
            <w:proofErr w:type="spellEnd"/>
            <w:r w:rsidRPr="006F285A">
              <w:rPr>
                <w:rFonts w:cs="Calibri"/>
                <w:bCs/>
                <w:sz w:val="20"/>
                <w:szCs w:val="20"/>
              </w:rPr>
              <w:t xml:space="preserve"> 2, 3, </w:t>
            </w:r>
            <w:proofErr w:type="spellStart"/>
            <w:r w:rsidRPr="006F285A">
              <w:rPr>
                <w:rFonts w:cs="Calibri"/>
                <w:bCs/>
                <w:sz w:val="20"/>
                <w:szCs w:val="20"/>
              </w:rPr>
              <w:t>i</w:t>
            </w:r>
            <w:proofErr w:type="spellEnd"/>
            <w:r w:rsidRPr="006F285A">
              <w:rPr>
                <w:rFonts w:cs="Calibri"/>
                <w:bCs/>
                <w:sz w:val="20"/>
                <w:szCs w:val="20"/>
              </w:rPr>
              <w:t xml:space="preserve"> </w:t>
            </w:r>
            <w:proofErr w:type="gramStart"/>
            <w:r w:rsidRPr="006F285A">
              <w:rPr>
                <w:rFonts w:cs="Calibri"/>
                <w:bCs/>
                <w:sz w:val="20"/>
                <w:szCs w:val="20"/>
              </w:rPr>
              <w:t>4  </w:t>
            </w:r>
            <w:proofErr w:type="spellStart"/>
            <w:r w:rsidRPr="006F285A">
              <w:rPr>
                <w:rFonts w:cs="Calibri"/>
                <w:bCs/>
                <w:sz w:val="20"/>
                <w:szCs w:val="20"/>
              </w:rPr>
              <w:t>istog</w:t>
            </w:r>
            <w:proofErr w:type="spellEnd"/>
            <w:proofErr w:type="gramEnd"/>
            <w:r w:rsidRPr="006F285A">
              <w:rPr>
                <w:rFonts w:cs="Calibri"/>
                <w:bCs/>
                <w:sz w:val="20"/>
                <w:szCs w:val="20"/>
              </w:rPr>
              <w:t xml:space="preserve"> </w:t>
            </w:r>
            <w:proofErr w:type="spellStart"/>
            <w:r w:rsidRPr="006F285A">
              <w:rPr>
                <w:rFonts w:cs="Calibri"/>
                <w:bCs/>
                <w:sz w:val="20"/>
                <w:szCs w:val="20"/>
              </w:rPr>
              <w:t>članka</w:t>
            </w:r>
            <w:proofErr w:type="spellEnd"/>
            <w:r w:rsidRPr="006F285A">
              <w:rPr>
                <w:rFonts w:cs="Calibri"/>
                <w:bCs/>
                <w:sz w:val="20"/>
                <w:szCs w:val="20"/>
              </w:rPr>
              <w:t xml:space="preserve">, je li u </w:t>
            </w:r>
            <w:proofErr w:type="spellStart"/>
            <w:r w:rsidRPr="006F285A">
              <w:rPr>
                <w:rFonts w:cs="Calibri"/>
                <w:bCs/>
                <w:sz w:val="20"/>
                <w:szCs w:val="20"/>
              </w:rPr>
              <w:t>pitanju</w:t>
            </w:r>
            <w:proofErr w:type="spellEnd"/>
            <w:r w:rsidRPr="006F285A">
              <w:rPr>
                <w:rFonts w:cs="Calibri"/>
                <w:bCs/>
                <w:sz w:val="20"/>
                <w:szCs w:val="20"/>
              </w:rPr>
              <w:t xml:space="preserve"> </w:t>
            </w:r>
            <w:proofErr w:type="spellStart"/>
            <w:r w:rsidRPr="006F285A">
              <w:rPr>
                <w:rFonts w:cs="Calibri"/>
                <w:bCs/>
                <w:sz w:val="20"/>
                <w:szCs w:val="20"/>
              </w:rPr>
              <w:t>tiskarska</w:t>
            </w:r>
            <w:proofErr w:type="spellEnd"/>
            <w:r w:rsidRPr="006F285A">
              <w:rPr>
                <w:rFonts w:cs="Calibri"/>
                <w:bCs/>
                <w:sz w:val="20"/>
                <w:szCs w:val="20"/>
              </w:rPr>
              <w:t xml:space="preserve"> </w:t>
            </w:r>
            <w:proofErr w:type="spellStart"/>
            <w:r w:rsidRPr="006F285A">
              <w:rPr>
                <w:rFonts w:cs="Calibri"/>
                <w:bCs/>
                <w:sz w:val="20"/>
                <w:szCs w:val="20"/>
              </w:rPr>
              <w:t>greška</w:t>
            </w:r>
            <w:proofErr w:type="spellEnd"/>
            <w:r w:rsidRPr="006F285A">
              <w:rPr>
                <w:rFonts w:cs="Calibri"/>
                <w:bCs/>
                <w:sz w:val="20"/>
                <w:szCs w:val="20"/>
              </w:rPr>
              <w:t>. </w:t>
            </w:r>
          </w:p>
          <w:p w14:paraId="090F6AA0" w14:textId="6E999D92" w:rsidR="003C29E2" w:rsidRPr="006F285A" w:rsidRDefault="003C29E2" w:rsidP="006F4F67">
            <w:pPr>
              <w:rPr>
                <w:rFonts w:cs="Calibri"/>
                <w:bCs/>
                <w:sz w:val="20"/>
                <w:szCs w:val="20"/>
              </w:rPr>
            </w:pPr>
          </w:p>
        </w:tc>
        <w:tc>
          <w:tcPr>
            <w:tcW w:w="900" w:type="dxa"/>
          </w:tcPr>
          <w:p w14:paraId="2F7A44E2" w14:textId="1FBEEBA7" w:rsidR="003C29E2" w:rsidRPr="006F285A" w:rsidRDefault="008C1EDE" w:rsidP="006F4F67">
            <w:pPr>
              <w:rPr>
                <w:rFonts w:cs="Calibri"/>
                <w:bCs/>
                <w:sz w:val="20"/>
                <w:szCs w:val="20"/>
                <w:lang w:val="bs-Latn-BA"/>
              </w:rPr>
            </w:pPr>
            <w:r w:rsidRPr="006F285A">
              <w:rPr>
                <w:rFonts w:cs="Calibri"/>
                <w:bCs/>
                <w:sz w:val="20"/>
                <w:szCs w:val="20"/>
                <w:lang w:val="bs-Latn-BA"/>
              </w:rPr>
              <w:t xml:space="preserve">Član 36 </w:t>
            </w:r>
          </w:p>
        </w:tc>
        <w:tc>
          <w:tcPr>
            <w:tcW w:w="1440" w:type="dxa"/>
          </w:tcPr>
          <w:p w14:paraId="00B153E5" w14:textId="68972C6C" w:rsidR="003C29E2" w:rsidRPr="006F285A" w:rsidRDefault="00526D2C" w:rsidP="006F4F67">
            <w:pPr>
              <w:rPr>
                <w:rFonts w:cs="Calibri"/>
                <w:bCs/>
                <w:sz w:val="20"/>
                <w:szCs w:val="20"/>
                <w:lang w:val="bs-Latn-BA"/>
              </w:rPr>
            </w:pPr>
            <w:r>
              <w:rPr>
                <w:rFonts w:cs="Calibri"/>
                <w:bCs/>
                <w:sz w:val="20"/>
                <w:szCs w:val="20"/>
                <w:lang w:val="bs-Latn-BA"/>
              </w:rPr>
              <w:t>Prihvaćeno</w:t>
            </w:r>
          </w:p>
        </w:tc>
        <w:tc>
          <w:tcPr>
            <w:tcW w:w="1941" w:type="dxa"/>
          </w:tcPr>
          <w:p w14:paraId="2DEC17BD" w14:textId="34F6BFB0" w:rsidR="003C29E2" w:rsidRPr="006F285A" w:rsidRDefault="00526D2C" w:rsidP="006F4F67">
            <w:pPr>
              <w:rPr>
                <w:rFonts w:cs="Calibri"/>
                <w:bCs/>
                <w:sz w:val="20"/>
                <w:szCs w:val="20"/>
                <w:lang w:val="bs-Latn-BA"/>
              </w:rPr>
            </w:pPr>
            <w:r>
              <w:rPr>
                <w:rFonts w:cs="Calibri"/>
                <w:bCs/>
                <w:sz w:val="20"/>
                <w:szCs w:val="20"/>
                <w:lang w:val="bs-Latn-BA"/>
              </w:rPr>
              <w:t>Korigovano</w:t>
            </w:r>
          </w:p>
        </w:tc>
      </w:tr>
      <w:tr w:rsidR="000F50C4" w:rsidRPr="006B28E2" w14:paraId="288877A7" w14:textId="77777777" w:rsidTr="00477A80">
        <w:tc>
          <w:tcPr>
            <w:tcW w:w="630" w:type="dxa"/>
          </w:tcPr>
          <w:p w14:paraId="0A1F3661" w14:textId="0B7B64C1" w:rsidR="003C29E2" w:rsidRPr="006F285A" w:rsidRDefault="003C29E2" w:rsidP="006F4F67">
            <w:pPr>
              <w:jc w:val="center"/>
              <w:rPr>
                <w:rFonts w:cs="Calibri"/>
                <w:bCs/>
                <w:sz w:val="20"/>
                <w:szCs w:val="20"/>
              </w:rPr>
            </w:pPr>
            <w:r w:rsidRPr="006F285A">
              <w:rPr>
                <w:rFonts w:cs="Calibri"/>
                <w:bCs/>
                <w:sz w:val="20"/>
                <w:szCs w:val="20"/>
              </w:rPr>
              <w:t>22.</w:t>
            </w:r>
          </w:p>
        </w:tc>
        <w:tc>
          <w:tcPr>
            <w:tcW w:w="1710" w:type="dxa"/>
          </w:tcPr>
          <w:p w14:paraId="6A75D1B8" w14:textId="4935562E" w:rsidR="003C29E2" w:rsidRPr="006F285A" w:rsidRDefault="008C1EDE" w:rsidP="003C29E2">
            <w:pPr>
              <w:rPr>
                <w:rFonts w:cs="Calibri"/>
                <w:bCs/>
                <w:sz w:val="20"/>
                <w:szCs w:val="20"/>
                <w:lang w:val="pt-BR"/>
              </w:rPr>
            </w:pPr>
            <w:r w:rsidRPr="006F285A">
              <w:rPr>
                <w:rFonts w:cs="Calibri"/>
                <w:bCs/>
                <w:sz w:val="20"/>
                <w:szCs w:val="20"/>
                <w:lang w:val="pt-BR"/>
              </w:rPr>
              <w:t>Šabić Enes, Zavod zdravstvenog osiguranja Kantona Sarajevo</w:t>
            </w:r>
          </w:p>
        </w:tc>
        <w:tc>
          <w:tcPr>
            <w:tcW w:w="2970" w:type="dxa"/>
          </w:tcPr>
          <w:p w14:paraId="281C35CB" w14:textId="77777777" w:rsidR="003C29E2" w:rsidRPr="006F285A" w:rsidRDefault="008C1EDE" w:rsidP="006F4F67">
            <w:pPr>
              <w:rPr>
                <w:rFonts w:cs="Calibri"/>
                <w:bCs/>
                <w:sz w:val="20"/>
                <w:szCs w:val="20"/>
                <w:lang w:val="pt-BR"/>
              </w:rPr>
            </w:pPr>
            <w:r w:rsidRPr="006F285A">
              <w:rPr>
                <w:rFonts w:cs="Calibri"/>
                <w:bCs/>
                <w:sz w:val="20"/>
                <w:szCs w:val="20"/>
                <w:lang w:val="pt-BR"/>
              </w:rPr>
              <w:t>U aktuelnom ZJN kao i Prednactu novog ZJN na više mjesta postoji jezičko-pravna nepreciznost koja eventualno može izazvati zabunu u primjeni zakona. Kao primjer ću vam navesti Član 137. (Postupak ugovornog organa po žalbi)</w:t>
            </w:r>
          </w:p>
          <w:p w14:paraId="3EF061BD" w14:textId="77777777" w:rsidR="008C1EDE" w:rsidRPr="006F285A" w:rsidRDefault="008C1EDE" w:rsidP="006F4F67">
            <w:pPr>
              <w:rPr>
                <w:rFonts w:cs="Calibri"/>
                <w:bCs/>
                <w:sz w:val="20"/>
                <w:szCs w:val="20"/>
                <w:lang w:val="pt-BR"/>
              </w:rPr>
            </w:pPr>
          </w:p>
          <w:p w14:paraId="382F1A3F" w14:textId="77777777" w:rsidR="008C1EDE" w:rsidRPr="006F285A" w:rsidRDefault="008C1EDE" w:rsidP="008C1EDE">
            <w:pPr>
              <w:jc w:val="both"/>
              <w:rPr>
                <w:rFonts w:cs="Calibri"/>
                <w:bCs/>
                <w:sz w:val="20"/>
                <w:szCs w:val="20"/>
                <w:lang w:val="pt-BR"/>
              </w:rPr>
            </w:pPr>
            <w:r w:rsidRPr="006F285A">
              <w:rPr>
                <w:rFonts w:cs="Calibri"/>
                <w:bCs/>
                <w:sz w:val="20"/>
                <w:szCs w:val="20"/>
                <w:lang w:val="pt-BR"/>
              </w:rPr>
              <w:t xml:space="preserve">Način na koji su pojmovi nabrojani može dati utisak da svi ti uslovi moraju kumulativno biti ispunjeni da bi žalba bila odbačena — što nije logika ni praksa niti namjera zakonodavca. Može li se u </w:t>
            </w:r>
            <w:r w:rsidRPr="006F285A">
              <w:rPr>
                <w:rFonts w:cs="Calibri"/>
                <w:bCs/>
                <w:sz w:val="20"/>
                <w:szCs w:val="20"/>
                <w:lang w:val="pt-BR"/>
              </w:rPr>
              <w:lastRenderedPageBreak/>
              <w:t>ovakvim odredbama ubaciti riječ "ili" , Primjer : "...žalba neblagovremena ILI nedopuštena ILI neuredna ILI izjavljena od neovlaštenog lica ILIod lica koje nema aktivnu legitimaciju"</w:t>
            </w:r>
          </w:p>
          <w:p w14:paraId="56272E7B" w14:textId="77777777" w:rsidR="008C1EDE" w:rsidRPr="006F285A" w:rsidRDefault="008C1EDE" w:rsidP="006F4F67">
            <w:pPr>
              <w:rPr>
                <w:rFonts w:cs="Calibri"/>
                <w:bCs/>
                <w:sz w:val="20"/>
                <w:szCs w:val="20"/>
                <w:lang w:val="pt-BR"/>
              </w:rPr>
            </w:pPr>
          </w:p>
          <w:p w14:paraId="44FB7FAC" w14:textId="0095E1F6" w:rsidR="008C1EDE" w:rsidRPr="006F285A" w:rsidRDefault="008C1EDE" w:rsidP="006F4F67">
            <w:pPr>
              <w:rPr>
                <w:rFonts w:cs="Calibri"/>
                <w:bCs/>
                <w:sz w:val="20"/>
                <w:szCs w:val="20"/>
                <w:lang w:val="pt-BR"/>
              </w:rPr>
            </w:pPr>
          </w:p>
        </w:tc>
        <w:tc>
          <w:tcPr>
            <w:tcW w:w="900" w:type="dxa"/>
          </w:tcPr>
          <w:p w14:paraId="7F5DBEAD" w14:textId="41EC8AE8" w:rsidR="003C29E2" w:rsidRPr="006F285A" w:rsidRDefault="008C1EDE" w:rsidP="006F4F67">
            <w:pPr>
              <w:rPr>
                <w:rFonts w:cs="Calibri"/>
                <w:bCs/>
                <w:sz w:val="20"/>
                <w:szCs w:val="20"/>
                <w:lang w:val="bs-Latn-BA"/>
              </w:rPr>
            </w:pPr>
            <w:r w:rsidRPr="006F285A">
              <w:rPr>
                <w:rFonts w:cs="Calibri"/>
                <w:bCs/>
                <w:sz w:val="20"/>
                <w:szCs w:val="20"/>
                <w:lang w:val="bs-Latn-BA"/>
              </w:rPr>
              <w:lastRenderedPageBreak/>
              <w:t>Član 137</w:t>
            </w:r>
          </w:p>
        </w:tc>
        <w:tc>
          <w:tcPr>
            <w:tcW w:w="1440" w:type="dxa"/>
          </w:tcPr>
          <w:p w14:paraId="4A68E0D8" w14:textId="77777777" w:rsidR="003C29E2" w:rsidRPr="006F285A" w:rsidRDefault="003C29E2" w:rsidP="006F4F67">
            <w:pPr>
              <w:rPr>
                <w:rFonts w:cs="Calibri"/>
                <w:bCs/>
                <w:sz w:val="20"/>
                <w:szCs w:val="20"/>
                <w:lang w:val="bs-Latn-BA"/>
              </w:rPr>
            </w:pPr>
          </w:p>
        </w:tc>
        <w:tc>
          <w:tcPr>
            <w:tcW w:w="1941" w:type="dxa"/>
          </w:tcPr>
          <w:p w14:paraId="34868AD2" w14:textId="7AE2B549" w:rsidR="003C29E2" w:rsidRPr="006F285A" w:rsidRDefault="00526D2C" w:rsidP="006F4F67">
            <w:pPr>
              <w:rPr>
                <w:rFonts w:cs="Calibri"/>
                <w:bCs/>
                <w:sz w:val="20"/>
                <w:szCs w:val="20"/>
                <w:lang w:val="bs-Latn-BA"/>
              </w:rPr>
            </w:pPr>
            <w:r>
              <w:rPr>
                <w:rFonts w:cs="Calibri"/>
                <w:bCs/>
                <w:sz w:val="20"/>
                <w:szCs w:val="20"/>
                <w:lang w:val="bs-Latn-BA"/>
              </w:rPr>
              <w:t>Razmisliti</w:t>
            </w:r>
          </w:p>
        </w:tc>
      </w:tr>
      <w:tr w:rsidR="000F50C4" w:rsidRPr="00992EE6" w14:paraId="0D809211" w14:textId="77777777" w:rsidTr="00477A80">
        <w:tc>
          <w:tcPr>
            <w:tcW w:w="630" w:type="dxa"/>
          </w:tcPr>
          <w:p w14:paraId="3AFE9CA1" w14:textId="3393D767" w:rsidR="003C29E2" w:rsidRPr="006F285A" w:rsidRDefault="003C29E2" w:rsidP="006F4F67">
            <w:pPr>
              <w:jc w:val="center"/>
              <w:rPr>
                <w:rFonts w:cs="Calibri"/>
                <w:bCs/>
                <w:sz w:val="20"/>
                <w:szCs w:val="20"/>
              </w:rPr>
            </w:pPr>
            <w:r w:rsidRPr="006F285A">
              <w:rPr>
                <w:rFonts w:cs="Calibri"/>
                <w:bCs/>
                <w:sz w:val="20"/>
                <w:szCs w:val="20"/>
              </w:rPr>
              <w:t>23.</w:t>
            </w:r>
          </w:p>
        </w:tc>
        <w:tc>
          <w:tcPr>
            <w:tcW w:w="1710" w:type="dxa"/>
          </w:tcPr>
          <w:p w14:paraId="4A861D09" w14:textId="411B625F"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54CBAAE6" w14:textId="16844591" w:rsidR="003C29E2" w:rsidRPr="006F285A" w:rsidRDefault="003C29E2" w:rsidP="003C29E2">
            <w:pPr>
              <w:rPr>
                <w:rFonts w:cs="Calibri"/>
                <w:bCs/>
                <w:sz w:val="20"/>
                <w:szCs w:val="20"/>
              </w:rPr>
            </w:pPr>
          </w:p>
        </w:tc>
        <w:tc>
          <w:tcPr>
            <w:tcW w:w="2970" w:type="dxa"/>
          </w:tcPr>
          <w:p w14:paraId="4B0ECC4C" w14:textId="77777777" w:rsidR="008C1EDE" w:rsidRPr="006F285A" w:rsidRDefault="008C1EDE" w:rsidP="008C1EDE">
            <w:pPr>
              <w:jc w:val="both"/>
              <w:rPr>
                <w:rFonts w:cs="Calibri"/>
                <w:bCs/>
                <w:sz w:val="20"/>
                <w:szCs w:val="20"/>
              </w:rPr>
            </w:pPr>
            <w:proofErr w:type="spellStart"/>
            <w:r w:rsidRPr="006F285A">
              <w:rPr>
                <w:rFonts w:cs="Calibri"/>
                <w:bCs/>
                <w:sz w:val="20"/>
                <w:szCs w:val="20"/>
              </w:rPr>
              <w:t>Vezano</w:t>
            </w:r>
            <w:proofErr w:type="spellEnd"/>
            <w:r w:rsidRPr="006F285A">
              <w:rPr>
                <w:rFonts w:cs="Calibri"/>
                <w:bCs/>
                <w:sz w:val="20"/>
                <w:szCs w:val="20"/>
              </w:rPr>
              <w:t xml:space="preserve"> za </w:t>
            </w:r>
            <w:proofErr w:type="spellStart"/>
            <w:r w:rsidRPr="006F285A">
              <w:rPr>
                <w:rFonts w:cs="Calibri"/>
                <w:bCs/>
                <w:sz w:val="20"/>
                <w:szCs w:val="20"/>
              </w:rPr>
              <w:t>član</w:t>
            </w:r>
            <w:proofErr w:type="spellEnd"/>
            <w:r w:rsidRPr="006F285A">
              <w:rPr>
                <w:rFonts w:cs="Calibri"/>
                <w:bCs/>
                <w:sz w:val="20"/>
                <w:szCs w:val="20"/>
              </w:rPr>
              <w:t xml:space="preserve"> 75. </w:t>
            </w:r>
            <w:proofErr w:type="spellStart"/>
            <w:r w:rsidRPr="006F285A">
              <w:rPr>
                <w:rFonts w:cs="Calibri"/>
                <w:bCs/>
                <w:sz w:val="20"/>
                <w:szCs w:val="20"/>
              </w:rPr>
              <w:t>Prednacrta</w:t>
            </w:r>
            <w:proofErr w:type="spellEnd"/>
            <w:r w:rsidRPr="006F285A">
              <w:rPr>
                <w:rFonts w:cs="Calibri"/>
                <w:bCs/>
                <w:sz w:val="20"/>
                <w:szCs w:val="20"/>
              </w:rPr>
              <w:t xml:space="preserve"> ZJN, </w:t>
            </w:r>
            <w:proofErr w:type="spellStart"/>
            <w:r w:rsidRPr="006F285A">
              <w:rPr>
                <w:rFonts w:cs="Calibri"/>
                <w:bCs/>
                <w:sz w:val="20"/>
                <w:szCs w:val="20"/>
              </w:rPr>
              <w:t>zbog</w:t>
            </w:r>
            <w:proofErr w:type="spellEnd"/>
            <w:r w:rsidRPr="006F285A">
              <w:rPr>
                <w:rFonts w:cs="Calibri"/>
                <w:bCs/>
                <w:sz w:val="20"/>
                <w:szCs w:val="20"/>
              </w:rPr>
              <w:t xml:space="preserve"> </w:t>
            </w:r>
            <w:proofErr w:type="spellStart"/>
            <w:r w:rsidRPr="006F285A">
              <w:rPr>
                <w:rFonts w:cs="Calibri"/>
                <w:bCs/>
                <w:sz w:val="20"/>
                <w:szCs w:val="20"/>
              </w:rPr>
              <w:t>čega</w:t>
            </w:r>
            <w:proofErr w:type="spellEnd"/>
            <w:r w:rsidRPr="006F285A">
              <w:rPr>
                <w:rFonts w:cs="Calibri"/>
                <w:bCs/>
                <w:sz w:val="20"/>
                <w:szCs w:val="20"/>
              </w:rPr>
              <w:t xml:space="preserve"> se </w:t>
            </w:r>
            <w:proofErr w:type="spellStart"/>
            <w:r w:rsidRPr="006F285A">
              <w:rPr>
                <w:rFonts w:cs="Calibri"/>
                <w:bCs/>
                <w:sz w:val="20"/>
                <w:szCs w:val="20"/>
              </w:rPr>
              <w:t>ostavlja</w:t>
            </w:r>
            <w:proofErr w:type="spellEnd"/>
            <w:r w:rsidRPr="006F285A">
              <w:rPr>
                <w:rFonts w:cs="Calibri"/>
                <w:bCs/>
                <w:sz w:val="20"/>
                <w:szCs w:val="20"/>
              </w:rPr>
              <w:t xml:space="preserve"> </w:t>
            </w:r>
            <w:proofErr w:type="spellStart"/>
            <w:r w:rsidRPr="006F285A">
              <w:rPr>
                <w:rFonts w:cs="Calibri"/>
                <w:bCs/>
                <w:sz w:val="20"/>
                <w:szCs w:val="20"/>
              </w:rPr>
              <w:t>mogućnost</w:t>
            </w:r>
            <w:proofErr w:type="spellEnd"/>
            <w:r w:rsidRPr="006F285A">
              <w:rPr>
                <w:rFonts w:cs="Calibri"/>
                <w:bCs/>
                <w:sz w:val="20"/>
                <w:szCs w:val="20"/>
              </w:rPr>
              <w:t xml:space="preserve"> </w:t>
            </w:r>
            <w:proofErr w:type="spellStart"/>
            <w:r w:rsidRPr="006F285A">
              <w:rPr>
                <w:rFonts w:cs="Calibri"/>
                <w:bCs/>
                <w:sz w:val="20"/>
                <w:szCs w:val="20"/>
              </w:rPr>
              <w:t>dostavljanja</w:t>
            </w:r>
            <w:proofErr w:type="spellEnd"/>
            <w:r w:rsidRPr="006F285A">
              <w:rPr>
                <w:rFonts w:cs="Calibri"/>
                <w:bCs/>
                <w:sz w:val="20"/>
                <w:szCs w:val="20"/>
              </w:rPr>
              <w:t xml:space="preserve"> </w:t>
            </w:r>
            <w:proofErr w:type="spellStart"/>
            <w:r w:rsidRPr="006F285A">
              <w:rPr>
                <w:rFonts w:cs="Calibri"/>
                <w:bCs/>
                <w:sz w:val="20"/>
                <w:szCs w:val="20"/>
              </w:rPr>
              <w:t>izjave</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o </w:t>
            </w:r>
            <w:proofErr w:type="spellStart"/>
            <w:r w:rsidRPr="006F285A">
              <w:rPr>
                <w:rFonts w:cs="Calibri"/>
                <w:bCs/>
                <w:sz w:val="20"/>
                <w:szCs w:val="20"/>
              </w:rPr>
              <w:t>uredno</w:t>
            </w:r>
            <w:proofErr w:type="spellEnd"/>
            <w:r w:rsidRPr="006F285A">
              <w:rPr>
                <w:rFonts w:cs="Calibri"/>
                <w:bCs/>
                <w:sz w:val="20"/>
                <w:szCs w:val="20"/>
              </w:rPr>
              <w:t xml:space="preserve"> </w:t>
            </w:r>
            <w:proofErr w:type="spellStart"/>
            <w:r w:rsidRPr="006F285A">
              <w:rPr>
                <w:rFonts w:cs="Calibri"/>
                <w:bCs/>
                <w:sz w:val="20"/>
                <w:szCs w:val="20"/>
              </w:rPr>
              <w:t>izvršenim</w:t>
            </w:r>
            <w:proofErr w:type="spellEnd"/>
            <w:r w:rsidRPr="006F285A">
              <w:rPr>
                <w:rFonts w:cs="Calibri"/>
                <w:bCs/>
                <w:sz w:val="20"/>
                <w:szCs w:val="20"/>
              </w:rPr>
              <w:t xml:space="preserve"> </w:t>
            </w:r>
            <w:proofErr w:type="spellStart"/>
            <w:r w:rsidRPr="006F285A">
              <w:rPr>
                <w:rFonts w:cs="Calibri"/>
                <w:bCs/>
                <w:sz w:val="20"/>
                <w:szCs w:val="20"/>
              </w:rPr>
              <w:t>ugovorima</w:t>
            </w:r>
            <w:proofErr w:type="spellEnd"/>
            <w:r w:rsidRPr="006F285A">
              <w:rPr>
                <w:rFonts w:cs="Calibri"/>
                <w:bCs/>
                <w:sz w:val="20"/>
                <w:szCs w:val="20"/>
              </w:rPr>
              <w:t xml:space="preserve"> </w:t>
            </w:r>
            <w:proofErr w:type="spellStart"/>
            <w:r w:rsidRPr="006F285A">
              <w:rPr>
                <w:rFonts w:cs="Calibri"/>
                <w:bCs/>
                <w:sz w:val="20"/>
                <w:szCs w:val="20"/>
              </w:rPr>
              <w:t>uz</w:t>
            </w:r>
            <w:proofErr w:type="spellEnd"/>
            <w:r w:rsidRPr="006F285A">
              <w:rPr>
                <w:rFonts w:cs="Calibri"/>
                <w:bCs/>
                <w:sz w:val="20"/>
                <w:szCs w:val="20"/>
              </w:rPr>
              <w:t xml:space="preserve"> </w:t>
            </w:r>
            <w:proofErr w:type="spellStart"/>
            <w:r w:rsidRPr="006F285A">
              <w:rPr>
                <w:rFonts w:cs="Calibri"/>
                <w:bCs/>
                <w:sz w:val="20"/>
                <w:szCs w:val="20"/>
              </w:rPr>
              <w:t>predočavanje</w:t>
            </w:r>
            <w:proofErr w:type="spellEnd"/>
            <w:r w:rsidRPr="006F285A">
              <w:rPr>
                <w:rFonts w:cs="Calibri"/>
                <w:bCs/>
                <w:sz w:val="20"/>
                <w:szCs w:val="20"/>
              </w:rPr>
              <w:t xml:space="preserve"> </w:t>
            </w:r>
            <w:proofErr w:type="spellStart"/>
            <w:r w:rsidRPr="006F285A">
              <w:rPr>
                <w:rFonts w:cs="Calibri"/>
                <w:bCs/>
                <w:sz w:val="20"/>
                <w:szCs w:val="20"/>
              </w:rPr>
              <w:t>dokaza</w:t>
            </w:r>
            <w:proofErr w:type="spellEnd"/>
            <w:r w:rsidRPr="006F285A">
              <w:rPr>
                <w:rFonts w:cs="Calibri"/>
                <w:bCs/>
                <w:sz w:val="20"/>
                <w:szCs w:val="20"/>
              </w:rPr>
              <w:t xml:space="preserve"> o </w:t>
            </w:r>
            <w:proofErr w:type="spellStart"/>
            <w:r w:rsidRPr="006F285A">
              <w:rPr>
                <w:rFonts w:cs="Calibri"/>
                <w:bCs/>
                <w:sz w:val="20"/>
                <w:szCs w:val="20"/>
              </w:rPr>
              <w:t>učinjenim</w:t>
            </w:r>
            <w:proofErr w:type="spellEnd"/>
            <w:r w:rsidRPr="006F285A">
              <w:rPr>
                <w:rFonts w:cs="Calibri"/>
                <w:bCs/>
                <w:sz w:val="20"/>
                <w:szCs w:val="20"/>
              </w:rPr>
              <w:t xml:space="preserve"> </w:t>
            </w:r>
            <w:proofErr w:type="spellStart"/>
            <w:r w:rsidRPr="006F285A">
              <w:rPr>
                <w:rFonts w:cs="Calibri"/>
                <w:bCs/>
                <w:sz w:val="20"/>
                <w:szCs w:val="20"/>
              </w:rPr>
              <w:t>pokušajima</w:t>
            </w:r>
            <w:proofErr w:type="spellEnd"/>
            <w:r w:rsidRPr="006F285A">
              <w:rPr>
                <w:rFonts w:cs="Calibri"/>
                <w:bCs/>
                <w:sz w:val="20"/>
                <w:szCs w:val="20"/>
              </w:rPr>
              <w:t xml:space="preserve"> da se </w:t>
            </w:r>
            <w:proofErr w:type="spellStart"/>
            <w:r w:rsidRPr="006F285A">
              <w:rPr>
                <w:rFonts w:cs="Calibri"/>
                <w:bCs/>
                <w:sz w:val="20"/>
                <w:szCs w:val="20"/>
              </w:rPr>
              <w:t>takve</w:t>
            </w:r>
            <w:proofErr w:type="spellEnd"/>
            <w:r w:rsidRPr="006F285A">
              <w:rPr>
                <w:rFonts w:cs="Calibri"/>
                <w:bCs/>
                <w:sz w:val="20"/>
                <w:szCs w:val="20"/>
              </w:rPr>
              <w:t xml:space="preserve"> </w:t>
            </w:r>
            <w:proofErr w:type="spellStart"/>
            <w:r w:rsidRPr="006F285A">
              <w:rPr>
                <w:rFonts w:cs="Calibri"/>
                <w:bCs/>
                <w:sz w:val="20"/>
                <w:szCs w:val="20"/>
              </w:rPr>
              <w:t>potvrde</w:t>
            </w:r>
            <w:proofErr w:type="spellEnd"/>
            <w:r w:rsidRPr="006F285A">
              <w:rPr>
                <w:rFonts w:cs="Calibri"/>
                <w:bCs/>
                <w:sz w:val="20"/>
                <w:szCs w:val="20"/>
              </w:rPr>
              <w:t xml:space="preserve"> </w:t>
            </w:r>
            <w:proofErr w:type="spellStart"/>
            <w:r w:rsidRPr="006F285A">
              <w:rPr>
                <w:rFonts w:cs="Calibri"/>
                <w:bCs/>
                <w:sz w:val="20"/>
                <w:szCs w:val="20"/>
              </w:rPr>
              <w:t>obezbijede</w:t>
            </w:r>
            <w:proofErr w:type="spellEnd"/>
            <w:r w:rsidRPr="006F285A">
              <w:rPr>
                <w:rFonts w:cs="Calibri"/>
                <w:bCs/>
                <w:sz w:val="20"/>
                <w:szCs w:val="20"/>
              </w:rPr>
              <w:t xml:space="preserve">? </w:t>
            </w:r>
            <w:proofErr w:type="spellStart"/>
            <w:r w:rsidRPr="006F285A">
              <w:rPr>
                <w:rFonts w:cs="Calibri"/>
                <w:bCs/>
                <w:sz w:val="20"/>
                <w:szCs w:val="20"/>
              </w:rPr>
              <w:t>Svaki</w:t>
            </w:r>
            <w:proofErr w:type="spellEnd"/>
            <w:r w:rsidRPr="006F285A">
              <w:rPr>
                <w:rFonts w:cs="Calibri"/>
                <w:bCs/>
                <w:sz w:val="20"/>
                <w:szCs w:val="20"/>
              </w:rPr>
              <w:t xml:space="preserve"> </w:t>
            </w:r>
            <w:proofErr w:type="spellStart"/>
            <w:r w:rsidRPr="006F285A">
              <w:rPr>
                <w:rFonts w:cs="Calibri"/>
                <w:bCs/>
                <w:sz w:val="20"/>
                <w:szCs w:val="20"/>
              </w:rPr>
              <w:t>ugovorni</w:t>
            </w:r>
            <w:proofErr w:type="spellEnd"/>
            <w:r w:rsidRPr="006F285A">
              <w:rPr>
                <w:rFonts w:cs="Calibri"/>
                <w:bCs/>
                <w:sz w:val="20"/>
                <w:szCs w:val="20"/>
              </w:rPr>
              <w:t xml:space="preserve"> organ </w:t>
            </w:r>
            <w:proofErr w:type="spellStart"/>
            <w:r w:rsidRPr="006F285A">
              <w:rPr>
                <w:rFonts w:cs="Calibri"/>
                <w:bCs/>
                <w:sz w:val="20"/>
                <w:szCs w:val="20"/>
              </w:rPr>
              <w:t>ostavi</w:t>
            </w:r>
            <w:proofErr w:type="spellEnd"/>
            <w:r w:rsidRPr="006F285A">
              <w:rPr>
                <w:rFonts w:cs="Calibri"/>
                <w:bCs/>
                <w:sz w:val="20"/>
                <w:szCs w:val="20"/>
              </w:rPr>
              <w:t xml:space="preserve"> </w:t>
            </w:r>
            <w:proofErr w:type="spellStart"/>
            <w:r w:rsidRPr="006F285A">
              <w:rPr>
                <w:rFonts w:cs="Calibri"/>
                <w:bCs/>
                <w:sz w:val="20"/>
                <w:szCs w:val="20"/>
              </w:rPr>
              <w:t>dovoljno</w:t>
            </w:r>
            <w:proofErr w:type="spellEnd"/>
            <w:r w:rsidRPr="006F285A">
              <w:rPr>
                <w:rFonts w:cs="Calibri"/>
                <w:bCs/>
                <w:sz w:val="20"/>
                <w:szCs w:val="20"/>
              </w:rPr>
              <w:t xml:space="preserve"> </w:t>
            </w:r>
            <w:proofErr w:type="spellStart"/>
            <w:r w:rsidRPr="006F285A">
              <w:rPr>
                <w:rFonts w:cs="Calibri"/>
                <w:bCs/>
                <w:sz w:val="20"/>
                <w:szCs w:val="20"/>
              </w:rPr>
              <w:t>vremena</w:t>
            </w:r>
            <w:proofErr w:type="spellEnd"/>
            <w:r w:rsidRPr="006F285A">
              <w:rPr>
                <w:rFonts w:cs="Calibri"/>
                <w:bCs/>
                <w:sz w:val="20"/>
                <w:szCs w:val="20"/>
              </w:rPr>
              <w:t xml:space="preserve"> za </w:t>
            </w:r>
            <w:proofErr w:type="spellStart"/>
            <w:r w:rsidRPr="006F285A">
              <w:rPr>
                <w:rFonts w:cs="Calibri"/>
                <w:bCs/>
                <w:sz w:val="20"/>
                <w:szCs w:val="20"/>
              </w:rPr>
              <w:t>dostavljanje</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w:t>
            </w:r>
            <w:proofErr w:type="spellStart"/>
            <w:r w:rsidRPr="006F285A">
              <w:rPr>
                <w:rFonts w:cs="Calibri"/>
                <w:bCs/>
                <w:sz w:val="20"/>
                <w:szCs w:val="20"/>
              </w:rPr>
              <w:t>jedino</w:t>
            </w:r>
            <w:proofErr w:type="spellEnd"/>
            <w:r w:rsidRPr="006F285A">
              <w:rPr>
                <w:rFonts w:cs="Calibri"/>
                <w:bCs/>
                <w:sz w:val="20"/>
                <w:szCs w:val="20"/>
              </w:rPr>
              <w:t xml:space="preserve"> </w:t>
            </w:r>
            <w:proofErr w:type="spellStart"/>
            <w:r w:rsidRPr="006F285A">
              <w:rPr>
                <w:rFonts w:cs="Calibri"/>
                <w:bCs/>
                <w:sz w:val="20"/>
                <w:szCs w:val="20"/>
              </w:rPr>
              <w:t>neće</w:t>
            </w:r>
            <w:proofErr w:type="spellEnd"/>
            <w:r w:rsidRPr="006F285A">
              <w:rPr>
                <w:rFonts w:cs="Calibri"/>
                <w:bCs/>
                <w:sz w:val="20"/>
                <w:szCs w:val="20"/>
              </w:rPr>
              <w:t xml:space="preserve"> </w:t>
            </w:r>
            <w:proofErr w:type="spellStart"/>
            <w:r w:rsidRPr="006F285A">
              <w:rPr>
                <w:rFonts w:cs="Calibri"/>
                <w:bCs/>
                <w:sz w:val="20"/>
                <w:szCs w:val="20"/>
              </w:rPr>
              <w:t>izdati</w:t>
            </w:r>
            <w:proofErr w:type="spellEnd"/>
            <w:r w:rsidRPr="006F285A">
              <w:rPr>
                <w:rFonts w:cs="Calibri"/>
                <w:bCs/>
                <w:sz w:val="20"/>
                <w:szCs w:val="20"/>
              </w:rPr>
              <w:t xml:space="preserve"> </w:t>
            </w:r>
            <w:proofErr w:type="spellStart"/>
            <w:r w:rsidRPr="006F285A">
              <w:rPr>
                <w:rFonts w:cs="Calibri"/>
                <w:bCs/>
                <w:sz w:val="20"/>
                <w:szCs w:val="20"/>
              </w:rPr>
              <w:t>potvrdu</w:t>
            </w:r>
            <w:proofErr w:type="spellEnd"/>
            <w:r w:rsidRPr="006F285A">
              <w:rPr>
                <w:rFonts w:cs="Calibri"/>
                <w:bCs/>
                <w:sz w:val="20"/>
                <w:szCs w:val="20"/>
              </w:rPr>
              <w:t xml:space="preserve"> </w:t>
            </w:r>
            <w:proofErr w:type="spellStart"/>
            <w:r w:rsidRPr="006F285A">
              <w:rPr>
                <w:rFonts w:cs="Calibri"/>
                <w:bCs/>
                <w:sz w:val="20"/>
                <w:szCs w:val="20"/>
              </w:rPr>
              <w:t>ukoliko</w:t>
            </w:r>
            <w:proofErr w:type="spellEnd"/>
            <w:r w:rsidRPr="006F285A">
              <w:rPr>
                <w:rFonts w:cs="Calibri"/>
                <w:bCs/>
                <w:sz w:val="20"/>
                <w:szCs w:val="20"/>
              </w:rPr>
              <w:t xml:space="preserve"> </w:t>
            </w:r>
            <w:proofErr w:type="spellStart"/>
            <w:r w:rsidRPr="006F285A">
              <w:rPr>
                <w:rFonts w:cs="Calibri"/>
                <w:bCs/>
                <w:sz w:val="20"/>
                <w:szCs w:val="20"/>
              </w:rPr>
              <w:t>ponuđač</w:t>
            </w:r>
            <w:proofErr w:type="spellEnd"/>
            <w:r w:rsidRPr="006F285A">
              <w:rPr>
                <w:rFonts w:cs="Calibri"/>
                <w:bCs/>
                <w:sz w:val="20"/>
                <w:szCs w:val="20"/>
              </w:rPr>
              <w:t xml:space="preserve">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niti</w:t>
            </w:r>
            <w:proofErr w:type="spellEnd"/>
            <w:r w:rsidRPr="006F285A">
              <w:rPr>
                <w:rFonts w:cs="Calibri"/>
                <w:bCs/>
                <w:sz w:val="20"/>
                <w:szCs w:val="20"/>
              </w:rPr>
              <w:t xml:space="preserve"> </w:t>
            </w:r>
            <w:proofErr w:type="spellStart"/>
            <w:r w:rsidRPr="006F285A">
              <w:rPr>
                <w:rFonts w:cs="Calibri"/>
                <w:bCs/>
                <w:sz w:val="20"/>
                <w:szCs w:val="20"/>
              </w:rPr>
              <w:t>izvršio</w:t>
            </w:r>
            <w:proofErr w:type="spellEnd"/>
            <w:r w:rsidRPr="006F285A">
              <w:rPr>
                <w:rFonts w:cs="Calibri"/>
                <w:bCs/>
                <w:sz w:val="20"/>
                <w:szCs w:val="20"/>
              </w:rPr>
              <w:t xml:space="preserve"> </w:t>
            </w:r>
            <w:proofErr w:type="spellStart"/>
            <w:r w:rsidRPr="006F285A">
              <w:rPr>
                <w:rFonts w:cs="Calibri"/>
                <w:bCs/>
                <w:sz w:val="20"/>
                <w:szCs w:val="20"/>
              </w:rPr>
              <w:t>uredno</w:t>
            </w:r>
            <w:proofErr w:type="spellEnd"/>
            <w:r w:rsidRPr="006F285A">
              <w:rPr>
                <w:rFonts w:cs="Calibri"/>
                <w:bCs/>
                <w:sz w:val="20"/>
                <w:szCs w:val="20"/>
              </w:rPr>
              <w:t xml:space="preserve"> </w:t>
            </w:r>
            <w:proofErr w:type="spellStart"/>
            <w:r w:rsidRPr="006F285A">
              <w:rPr>
                <w:rFonts w:cs="Calibri"/>
                <w:bCs/>
                <w:sz w:val="20"/>
                <w:szCs w:val="20"/>
              </w:rPr>
              <w:t>ugovor</w:t>
            </w:r>
            <w:proofErr w:type="spellEnd"/>
            <w:r w:rsidRPr="006F285A">
              <w:rPr>
                <w:rFonts w:cs="Calibri"/>
                <w:bCs/>
                <w:sz w:val="20"/>
                <w:szCs w:val="20"/>
              </w:rPr>
              <w:t xml:space="preserve">, a </w:t>
            </w:r>
            <w:proofErr w:type="spellStart"/>
            <w:r w:rsidRPr="006F285A">
              <w:rPr>
                <w:rFonts w:cs="Calibri"/>
                <w:bCs/>
                <w:sz w:val="20"/>
                <w:szCs w:val="20"/>
              </w:rPr>
              <w:t>ponuđač</w:t>
            </w:r>
            <w:proofErr w:type="spellEnd"/>
            <w:r w:rsidRPr="006F285A">
              <w:rPr>
                <w:rFonts w:cs="Calibri"/>
                <w:bCs/>
                <w:sz w:val="20"/>
                <w:szCs w:val="20"/>
              </w:rPr>
              <w:t xml:space="preserve"> </w:t>
            </w:r>
            <w:proofErr w:type="spellStart"/>
            <w:r w:rsidRPr="006F285A">
              <w:rPr>
                <w:rFonts w:cs="Calibri"/>
                <w:bCs/>
                <w:sz w:val="20"/>
                <w:szCs w:val="20"/>
              </w:rPr>
              <w:t>može</w:t>
            </w:r>
            <w:proofErr w:type="spellEnd"/>
            <w:r w:rsidRPr="006F285A">
              <w:rPr>
                <w:rFonts w:cs="Calibri"/>
                <w:bCs/>
                <w:sz w:val="20"/>
                <w:szCs w:val="20"/>
              </w:rPr>
              <w:t xml:space="preserve"> </w:t>
            </w:r>
            <w:proofErr w:type="spellStart"/>
            <w:r w:rsidRPr="006F285A">
              <w:rPr>
                <w:rFonts w:cs="Calibri"/>
                <w:bCs/>
                <w:sz w:val="20"/>
                <w:szCs w:val="20"/>
              </w:rPr>
              <w:t>dostaviti</w:t>
            </w:r>
            <w:proofErr w:type="spellEnd"/>
            <w:r w:rsidRPr="006F285A">
              <w:rPr>
                <w:rFonts w:cs="Calibri"/>
                <w:bCs/>
                <w:sz w:val="20"/>
                <w:szCs w:val="20"/>
              </w:rPr>
              <w:t xml:space="preserve"> </w:t>
            </w:r>
            <w:proofErr w:type="spellStart"/>
            <w:r w:rsidRPr="006F285A">
              <w:rPr>
                <w:rFonts w:cs="Calibri"/>
                <w:bCs/>
                <w:sz w:val="20"/>
                <w:szCs w:val="20"/>
              </w:rPr>
              <w:t>dokaz</w:t>
            </w:r>
            <w:proofErr w:type="spellEnd"/>
            <w:r w:rsidRPr="006F285A">
              <w:rPr>
                <w:rFonts w:cs="Calibri"/>
                <w:bCs/>
                <w:sz w:val="20"/>
                <w:szCs w:val="20"/>
              </w:rPr>
              <w:t xml:space="preserve"> da je </w:t>
            </w:r>
            <w:proofErr w:type="spellStart"/>
            <w:r w:rsidRPr="006F285A">
              <w:rPr>
                <w:rFonts w:cs="Calibri"/>
                <w:bCs/>
                <w:sz w:val="20"/>
                <w:szCs w:val="20"/>
              </w:rPr>
              <w:t>tražio</w:t>
            </w:r>
            <w:proofErr w:type="spellEnd"/>
            <w:r w:rsidRPr="006F285A">
              <w:rPr>
                <w:rFonts w:cs="Calibri"/>
                <w:bCs/>
                <w:sz w:val="20"/>
                <w:szCs w:val="20"/>
              </w:rPr>
              <w:t xml:space="preserve"> </w:t>
            </w:r>
            <w:proofErr w:type="spellStart"/>
            <w:r w:rsidRPr="006F285A">
              <w:rPr>
                <w:rFonts w:cs="Calibri"/>
                <w:bCs/>
                <w:sz w:val="20"/>
                <w:szCs w:val="20"/>
              </w:rPr>
              <w:t>ponudu</w:t>
            </w:r>
            <w:proofErr w:type="spellEnd"/>
            <w:r w:rsidRPr="006F285A">
              <w:rPr>
                <w:rFonts w:cs="Calibri"/>
                <w:bCs/>
                <w:sz w:val="20"/>
                <w:szCs w:val="20"/>
              </w:rPr>
              <w:t xml:space="preserve"> (</w:t>
            </w:r>
            <w:proofErr w:type="spellStart"/>
            <w:r w:rsidRPr="006F285A">
              <w:rPr>
                <w:rFonts w:cs="Calibri"/>
                <w:bCs/>
                <w:sz w:val="20"/>
                <w:szCs w:val="20"/>
              </w:rPr>
              <w:t>upućen</w:t>
            </w:r>
            <w:proofErr w:type="spellEnd"/>
            <w:r w:rsidRPr="006F285A">
              <w:rPr>
                <w:rFonts w:cs="Calibri"/>
                <w:bCs/>
                <w:sz w:val="20"/>
                <w:szCs w:val="20"/>
              </w:rPr>
              <w:t xml:space="preserve"> </w:t>
            </w:r>
            <w:proofErr w:type="spellStart"/>
            <w:r w:rsidRPr="006F285A">
              <w:rPr>
                <w:rFonts w:cs="Calibri"/>
                <w:bCs/>
                <w:sz w:val="20"/>
                <w:szCs w:val="20"/>
              </w:rPr>
              <w:t>zahtjev</w:t>
            </w:r>
            <w:proofErr w:type="spellEnd"/>
            <w:r w:rsidRPr="006F285A">
              <w:rPr>
                <w:rFonts w:cs="Calibri"/>
                <w:bCs/>
                <w:sz w:val="20"/>
                <w:szCs w:val="20"/>
              </w:rPr>
              <w:t xml:space="preserve"> </w:t>
            </w:r>
            <w:proofErr w:type="spellStart"/>
            <w:r w:rsidRPr="006F285A">
              <w:rPr>
                <w:rFonts w:cs="Calibri"/>
                <w:bCs/>
                <w:sz w:val="20"/>
                <w:szCs w:val="20"/>
              </w:rPr>
              <w:t>ugovornom</w:t>
            </w:r>
            <w:proofErr w:type="spellEnd"/>
            <w:r w:rsidRPr="006F285A">
              <w:rPr>
                <w:rFonts w:cs="Calibri"/>
                <w:bCs/>
                <w:sz w:val="20"/>
                <w:szCs w:val="20"/>
              </w:rPr>
              <w:t xml:space="preserve"> </w:t>
            </w:r>
            <w:proofErr w:type="spellStart"/>
            <w:r w:rsidRPr="006F285A">
              <w:rPr>
                <w:rFonts w:cs="Calibri"/>
                <w:bCs/>
                <w:sz w:val="20"/>
                <w:szCs w:val="20"/>
              </w:rPr>
              <w:t>organu</w:t>
            </w:r>
            <w:proofErr w:type="spellEnd"/>
            <w:r w:rsidRPr="006F285A">
              <w:rPr>
                <w:rFonts w:cs="Calibri"/>
                <w:bCs/>
                <w:sz w:val="20"/>
                <w:szCs w:val="20"/>
              </w:rPr>
              <w:t xml:space="preserve">). </w:t>
            </w:r>
            <w:proofErr w:type="spellStart"/>
            <w:r w:rsidRPr="006F285A">
              <w:rPr>
                <w:rFonts w:cs="Calibri"/>
                <w:bCs/>
                <w:sz w:val="20"/>
                <w:szCs w:val="20"/>
              </w:rPr>
              <w:t>Također</w:t>
            </w:r>
            <w:proofErr w:type="spellEnd"/>
            <w:r w:rsidRPr="006F285A">
              <w:rPr>
                <w:rFonts w:cs="Calibri"/>
                <w:bCs/>
                <w:sz w:val="20"/>
                <w:szCs w:val="20"/>
              </w:rPr>
              <w:t xml:space="preserve">, </w:t>
            </w:r>
            <w:proofErr w:type="spellStart"/>
            <w:r w:rsidRPr="006F285A">
              <w:rPr>
                <w:rFonts w:cs="Calibri"/>
                <w:bCs/>
                <w:sz w:val="20"/>
                <w:szCs w:val="20"/>
              </w:rPr>
              <w:t>stav</w:t>
            </w:r>
            <w:proofErr w:type="spellEnd"/>
            <w:r w:rsidRPr="006F285A">
              <w:rPr>
                <w:rFonts w:cs="Calibri"/>
                <w:bCs/>
                <w:sz w:val="20"/>
                <w:szCs w:val="20"/>
              </w:rPr>
              <w:t xml:space="preserve"> (4)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definisano</w:t>
            </w:r>
            <w:proofErr w:type="spellEnd"/>
            <w:r w:rsidRPr="006F285A">
              <w:rPr>
                <w:rFonts w:cs="Calibri"/>
                <w:bCs/>
                <w:sz w:val="20"/>
                <w:szCs w:val="20"/>
              </w:rPr>
              <w:t xml:space="preserve"> ko </w:t>
            </w:r>
            <w:proofErr w:type="spellStart"/>
            <w:r w:rsidRPr="006F285A">
              <w:rPr>
                <w:rFonts w:cs="Calibri"/>
                <w:bCs/>
                <w:sz w:val="20"/>
                <w:szCs w:val="20"/>
              </w:rPr>
              <w:t>objavljuje</w:t>
            </w:r>
            <w:proofErr w:type="spellEnd"/>
            <w:r w:rsidRPr="006F285A">
              <w:rPr>
                <w:rFonts w:cs="Calibri"/>
                <w:bCs/>
                <w:sz w:val="20"/>
                <w:szCs w:val="20"/>
              </w:rPr>
              <w:t xml:space="preserve"> </w:t>
            </w:r>
            <w:proofErr w:type="spellStart"/>
            <w:r w:rsidRPr="006F285A">
              <w:rPr>
                <w:rFonts w:cs="Calibri"/>
                <w:bCs/>
                <w:sz w:val="20"/>
                <w:szCs w:val="20"/>
              </w:rPr>
              <w:t>potvrde</w:t>
            </w:r>
            <w:proofErr w:type="spellEnd"/>
            <w:r w:rsidRPr="006F285A">
              <w:rPr>
                <w:rFonts w:cs="Calibri"/>
                <w:bCs/>
                <w:sz w:val="20"/>
                <w:szCs w:val="20"/>
              </w:rPr>
              <w:t xml:space="preserve"> o </w:t>
            </w:r>
            <w:proofErr w:type="spellStart"/>
            <w:r w:rsidRPr="006F285A">
              <w:rPr>
                <w:rFonts w:cs="Calibri"/>
                <w:bCs/>
                <w:sz w:val="20"/>
                <w:szCs w:val="20"/>
              </w:rPr>
              <w:t>uredno</w:t>
            </w:r>
            <w:proofErr w:type="spellEnd"/>
            <w:r w:rsidRPr="006F285A">
              <w:rPr>
                <w:rFonts w:cs="Calibri"/>
                <w:bCs/>
                <w:sz w:val="20"/>
                <w:szCs w:val="20"/>
              </w:rPr>
              <w:t xml:space="preserve"> </w:t>
            </w:r>
            <w:proofErr w:type="spellStart"/>
            <w:r w:rsidRPr="006F285A">
              <w:rPr>
                <w:rFonts w:cs="Calibri"/>
                <w:bCs/>
                <w:sz w:val="20"/>
                <w:szCs w:val="20"/>
              </w:rPr>
              <w:t>izvršenim</w:t>
            </w:r>
            <w:proofErr w:type="spellEnd"/>
            <w:r w:rsidRPr="006F285A">
              <w:rPr>
                <w:rFonts w:cs="Calibri"/>
                <w:bCs/>
                <w:sz w:val="20"/>
                <w:szCs w:val="20"/>
              </w:rPr>
              <w:t xml:space="preserve"> </w:t>
            </w:r>
            <w:proofErr w:type="spellStart"/>
            <w:r w:rsidRPr="006F285A">
              <w:rPr>
                <w:rFonts w:cs="Calibri"/>
                <w:bCs/>
                <w:sz w:val="20"/>
                <w:szCs w:val="20"/>
              </w:rPr>
              <w:t>ugovorima</w:t>
            </w:r>
            <w:proofErr w:type="spellEnd"/>
            <w:r w:rsidRPr="006F285A">
              <w:rPr>
                <w:rFonts w:cs="Calibri"/>
                <w:bCs/>
                <w:sz w:val="20"/>
                <w:szCs w:val="20"/>
              </w:rPr>
              <w:t>?</w:t>
            </w:r>
          </w:p>
          <w:p w14:paraId="24680E4D" w14:textId="4EC27EB8" w:rsidR="003C29E2" w:rsidRPr="006F285A" w:rsidRDefault="003C29E2" w:rsidP="003C29E2">
            <w:pPr>
              <w:rPr>
                <w:rFonts w:cs="Calibri"/>
                <w:bCs/>
                <w:sz w:val="20"/>
                <w:szCs w:val="20"/>
              </w:rPr>
            </w:pPr>
          </w:p>
        </w:tc>
        <w:tc>
          <w:tcPr>
            <w:tcW w:w="900" w:type="dxa"/>
          </w:tcPr>
          <w:p w14:paraId="46F96428" w14:textId="70A66FEC" w:rsidR="003C29E2" w:rsidRPr="006F285A" w:rsidRDefault="008C1EDE" w:rsidP="006F4F67">
            <w:pPr>
              <w:rPr>
                <w:rFonts w:cs="Calibri"/>
                <w:bCs/>
                <w:sz w:val="20"/>
                <w:szCs w:val="20"/>
                <w:lang w:val="bs-Latn-BA"/>
              </w:rPr>
            </w:pPr>
            <w:r w:rsidRPr="006F285A">
              <w:rPr>
                <w:rFonts w:cs="Calibri"/>
                <w:bCs/>
                <w:sz w:val="20"/>
                <w:szCs w:val="20"/>
                <w:lang w:val="bs-Latn-BA"/>
              </w:rPr>
              <w:t>Član 75</w:t>
            </w:r>
          </w:p>
        </w:tc>
        <w:tc>
          <w:tcPr>
            <w:tcW w:w="1440" w:type="dxa"/>
          </w:tcPr>
          <w:p w14:paraId="6884379B" w14:textId="2515470B" w:rsidR="003C29E2" w:rsidRPr="006F285A" w:rsidRDefault="00526D2C" w:rsidP="006F4F67">
            <w:pPr>
              <w:rPr>
                <w:rFonts w:cs="Calibri"/>
                <w:bCs/>
                <w:sz w:val="20"/>
                <w:szCs w:val="20"/>
                <w:lang w:val="bs-Latn-BA"/>
              </w:rPr>
            </w:pPr>
            <w:r>
              <w:rPr>
                <w:rFonts w:cs="Calibri"/>
                <w:bCs/>
                <w:sz w:val="20"/>
                <w:szCs w:val="20"/>
                <w:lang w:val="bs-Latn-BA"/>
              </w:rPr>
              <w:t>Odbijeno</w:t>
            </w:r>
          </w:p>
        </w:tc>
        <w:tc>
          <w:tcPr>
            <w:tcW w:w="1941" w:type="dxa"/>
          </w:tcPr>
          <w:p w14:paraId="335636C9" w14:textId="272F07AA" w:rsidR="003C29E2" w:rsidRPr="006F285A" w:rsidRDefault="00526D2C" w:rsidP="006F4F67">
            <w:pPr>
              <w:rPr>
                <w:rFonts w:cs="Calibri"/>
                <w:bCs/>
                <w:sz w:val="20"/>
                <w:szCs w:val="20"/>
                <w:lang w:val="bs-Latn-BA"/>
              </w:rPr>
            </w:pPr>
            <w:r>
              <w:rPr>
                <w:rFonts w:cs="Calibri"/>
                <w:bCs/>
                <w:sz w:val="20"/>
                <w:szCs w:val="20"/>
                <w:lang w:val="bs-Latn-BA"/>
              </w:rPr>
              <w:t>Izjava vrijedi samo ako izdavaoc potvrde nije UO. Sve vezano za potvrde biće definisano podzakonskim aktom</w:t>
            </w:r>
            <w:r w:rsidR="008713F4">
              <w:rPr>
                <w:rFonts w:cs="Calibri"/>
                <w:bCs/>
                <w:sz w:val="20"/>
                <w:szCs w:val="20"/>
                <w:lang w:val="bs-Latn-BA"/>
              </w:rPr>
              <w:t>.</w:t>
            </w:r>
          </w:p>
        </w:tc>
      </w:tr>
      <w:tr w:rsidR="000F50C4" w:rsidRPr="00992EE6" w14:paraId="79921056" w14:textId="77777777" w:rsidTr="00477A80">
        <w:tc>
          <w:tcPr>
            <w:tcW w:w="630" w:type="dxa"/>
          </w:tcPr>
          <w:p w14:paraId="2214F81F" w14:textId="47A9D618" w:rsidR="003C29E2" w:rsidRPr="006F285A" w:rsidRDefault="003C29E2" w:rsidP="006F4F67">
            <w:pPr>
              <w:jc w:val="center"/>
              <w:rPr>
                <w:rFonts w:cs="Calibri"/>
                <w:bCs/>
                <w:sz w:val="20"/>
                <w:szCs w:val="20"/>
              </w:rPr>
            </w:pPr>
            <w:r w:rsidRPr="006F285A">
              <w:rPr>
                <w:rFonts w:cs="Calibri"/>
                <w:bCs/>
                <w:sz w:val="20"/>
                <w:szCs w:val="20"/>
              </w:rPr>
              <w:t>24.</w:t>
            </w:r>
          </w:p>
        </w:tc>
        <w:tc>
          <w:tcPr>
            <w:tcW w:w="1710" w:type="dxa"/>
          </w:tcPr>
          <w:p w14:paraId="72FC3A0E"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197F8FAF" w14:textId="65ECC7B9" w:rsidR="003C29E2" w:rsidRPr="006F285A" w:rsidRDefault="003C29E2" w:rsidP="003C29E2">
            <w:pPr>
              <w:rPr>
                <w:rFonts w:cs="Calibri"/>
                <w:bCs/>
                <w:sz w:val="20"/>
                <w:szCs w:val="20"/>
              </w:rPr>
            </w:pPr>
          </w:p>
        </w:tc>
        <w:tc>
          <w:tcPr>
            <w:tcW w:w="2970" w:type="dxa"/>
          </w:tcPr>
          <w:p w14:paraId="2915044F" w14:textId="77777777" w:rsidR="008C1EDE" w:rsidRPr="006F285A" w:rsidRDefault="008C1EDE" w:rsidP="008C1EDE">
            <w:pPr>
              <w:jc w:val="both"/>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76. </w:t>
            </w:r>
            <w:proofErr w:type="spellStart"/>
            <w:r w:rsidRPr="006F285A">
              <w:rPr>
                <w:rFonts w:cs="Calibri"/>
                <w:bCs/>
                <w:sz w:val="20"/>
                <w:szCs w:val="20"/>
              </w:rPr>
              <w:t>definisati</w:t>
            </w:r>
            <w:proofErr w:type="spellEnd"/>
            <w:r w:rsidRPr="006F285A">
              <w:rPr>
                <w:rFonts w:cs="Calibri"/>
                <w:bCs/>
                <w:sz w:val="20"/>
                <w:szCs w:val="20"/>
              </w:rPr>
              <w:t xml:space="preserve"> od </w:t>
            </w:r>
            <w:proofErr w:type="spellStart"/>
            <w:r w:rsidRPr="006F285A">
              <w:rPr>
                <w:rFonts w:cs="Calibri"/>
                <w:bCs/>
                <w:sz w:val="20"/>
                <w:szCs w:val="20"/>
              </w:rPr>
              <w:t>čega</w:t>
            </w:r>
            <w:proofErr w:type="spellEnd"/>
            <w:r w:rsidRPr="006F285A">
              <w:rPr>
                <w:rFonts w:cs="Calibri"/>
                <w:bCs/>
                <w:sz w:val="20"/>
                <w:szCs w:val="20"/>
              </w:rPr>
              <w:t xml:space="preserve"> se </w:t>
            </w:r>
            <w:proofErr w:type="spellStart"/>
            <w:r w:rsidRPr="006F285A">
              <w:rPr>
                <w:rFonts w:cs="Calibri"/>
                <w:bCs/>
                <w:sz w:val="20"/>
                <w:szCs w:val="20"/>
              </w:rPr>
              <w:t>računa</w:t>
            </w:r>
            <w:proofErr w:type="spellEnd"/>
            <w:r w:rsidRPr="006F285A">
              <w:rPr>
                <w:rFonts w:cs="Calibri"/>
                <w:bCs/>
                <w:sz w:val="20"/>
                <w:szCs w:val="20"/>
              </w:rPr>
              <w:t xml:space="preserve"> </w:t>
            </w:r>
            <w:proofErr w:type="spellStart"/>
            <w:r w:rsidRPr="006F285A">
              <w:rPr>
                <w:rFonts w:cs="Calibri"/>
                <w:bCs/>
                <w:sz w:val="20"/>
                <w:szCs w:val="20"/>
              </w:rPr>
              <w:t>rok</w:t>
            </w:r>
            <w:proofErr w:type="spellEnd"/>
            <w:r w:rsidRPr="006F285A">
              <w:rPr>
                <w:rFonts w:cs="Calibri"/>
                <w:bCs/>
                <w:sz w:val="20"/>
                <w:szCs w:val="20"/>
              </w:rPr>
              <w:t xml:space="preserve"> </w:t>
            </w:r>
            <w:proofErr w:type="spellStart"/>
            <w:r w:rsidRPr="006F285A">
              <w:rPr>
                <w:rFonts w:cs="Calibri"/>
                <w:bCs/>
                <w:sz w:val="20"/>
                <w:szCs w:val="20"/>
              </w:rPr>
              <w:t>dostavljanja</w:t>
            </w:r>
            <w:proofErr w:type="spellEnd"/>
            <w:r w:rsidRPr="006F285A">
              <w:rPr>
                <w:rFonts w:cs="Calibri"/>
                <w:bCs/>
                <w:sz w:val="20"/>
                <w:szCs w:val="20"/>
              </w:rPr>
              <w:t xml:space="preserve"> </w:t>
            </w:r>
            <w:proofErr w:type="spellStart"/>
            <w:r w:rsidRPr="006F285A">
              <w:rPr>
                <w:rFonts w:cs="Calibri"/>
                <w:bCs/>
                <w:sz w:val="20"/>
                <w:szCs w:val="20"/>
              </w:rPr>
              <w:t>spiska</w:t>
            </w:r>
            <w:proofErr w:type="spellEnd"/>
            <w:r w:rsidRPr="006F285A">
              <w:rPr>
                <w:rFonts w:cs="Calibri"/>
                <w:bCs/>
                <w:sz w:val="20"/>
                <w:szCs w:val="20"/>
              </w:rPr>
              <w:t xml:space="preserve"> </w:t>
            </w:r>
            <w:proofErr w:type="spellStart"/>
            <w:r w:rsidRPr="006F285A">
              <w:rPr>
                <w:rFonts w:cs="Calibri"/>
                <w:bCs/>
                <w:sz w:val="20"/>
                <w:szCs w:val="20"/>
              </w:rPr>
              <w:t>izvršenih</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proofErr w:type="spellStart"/>
            <w:r w:rsidRPr="006F285A">
              <w:rPr>
                <w:rFonts w:cs="Calibri"/>
                <w:bCs/>
                <w:sz w:val="20"/>
                <w:szCs w:val="20"/>
              </w:rPr>
              <w:t>npr</w:t>
            </w:r>
            <w:proofErr w:type="spellEnd"/>
            <w:r w:rsidRPr="006F285A">
              <w:rPr>
                <w:rFonts w:cs="Calibri"/>
                <w:bCs/>
                <w:sz w:val="20"/>
                <w:szCs w:val="20"/>
              </w:rPr>
              <w:t xml:space="preserve">. tri </w:t>
            </w:r>
            <w:proofErr w:type="spellStart"/>
            <w:r w:rsidRPr="006F285A">
              <w:rPr>
                <w:rFonts w:cs="Calibri"/>
                <w:bCs/>
                <w:sz w:val="20"/>
                <w:szCs w:val="20"/>
              </w:rPr>
              <w:t>godine</w:t>
            </w:r>
            <w:proofErr w:type="spellEnd"/>
            <w:r w:rsidRPr="006F285A">
              <w:rPr>
                <w:rFonts w:cs="Calibri"/>
                <w:bCs/>
                <w:sz w:val="20"/>
                <w:szCs w:val="20"/>
              </w:rPr>
              <w:t xml:space="preserve"> od dana </w:t>
            </w:r>
            <w:proofErr w:type="spellStart"/>
            <w:r w:rsidRPr="006F285A">
              <w:rPr>
                <w:rFonts w:cs="Calibri"/>
                <w:bCs/>
                <w:sz w:val="20"/>
                <w:szCs w:val="20"/>
              </w:rPr>
              <w:t>objave</w:t>
            </w:r>
            <w:proofErr w:type="spellEnd"/>
            <w:r w:rsidRPr="006F285A">
              <w:rPr>
                <w:rFonts w:cs="Calibri"/>
                <w:bCs/>
                <w:sz w:val="20"/>
                <w:szCs w:val="20"/>
              </w:rPr>
              <w:t xml:space="preserve"> </w:t>
            </w:r>
            <w:proofErr w:type="spellStart"/>
            <w:r w:rsidRPr="006F285A">
              <w:rPr>
                <w:rFonts w:cs="Calibri"/>
                <w:bCs/>
                <w:sz w:val="20"/>
                <w:szCs w:val="20"/>
              </w:rPr>
              <w:t>obavještenja</w:t>
            </w:r>
            <w:proofErr w:type="spellEnd"/>
            <w:r w:rsidRPr="006F285A">
              <w:rPr>
                <w:rFonts w:cs="Calibri"/>
                <w:bCs/>
                <w:sz w:val="20"/>
                <w:szCs w:val="20"/>
              </w:rPr>
              <w:t xml:space="preserve"> o </w:t>
            </w:r>
            <w:proofErr w:type="spellStart"/>
            <w:r w:rsidRPr="006F285A">
              <w:rPr>
                <w:rFonts w:cs="Calibri"/>
                <w:bCs/>
                <w:sz w:val="20"/>
                <w:szCs w:val="20"/>
              </w:rPr>
              <w:t>nabavci</w:t>
            </w:r>
            <w:proofErr w:type="spellEnd"/>
            <w:r w:rsidRPr="006F285A">
              <w:rPr>
                <w:rFonts w:cs="Calibri"/>
                <w:bCs/>
                <w:sz w:val="20"/>
                <w:szCs w:val="20"/>
              </w:rPr>
              <w:t>)</w:t>
            </w:r>
          </w:p>
          <w:p w14:paraId="4DB7FEEB" w14:textId="6B6D94A7" w:rsidR="003C29E2" w:rsidRPr="006F285A" w:rsidRDefault="003C29E2" w:rsidP="003C29E2">
            <w:pPr>
              <w:rPr>
                <w:rFonts w:cs="Calibri"/>
                <w:bCs/>
                <w:sz w:val="20"/>
                <w:szCs w:val="20"/>
              </w:rPr>
            </w:pPr>
          </w:p>
        </w:tc>
        <w:tc>
          <w:tcPr>
            <w:tcW w:w="900" w:type="dxa"/>
          </w:tcPr>
          <w:p w14:paraId="26BB6F1D" w14:textId="5F32D670" w:rsidR="003C29E2" w:rsidRPr="006F285A" w:rsidRDefault="00224BAF" w:rsidP="006F4F67">
            <w:pPr>
              <w:rPr>
                <w:rFonts w:cs="Calibri"/>
                <w:bCs/>
                <w:sz w:val="20"/>
                <w:szCs w:val="20"/>
                <w:lang w:val="bs-Latn-BA"/>
              </w:rPr>
            </w:pPr>
            <w:r w:rsidRPr="006F285A">
              <w:rPr>
                <w:rFonts w:cs="Calibri"/>
                <w:bCs/>
                <w:sz w:val="20"/>
                <w:szCs w:val="20"/>
                <w:lang w:val="bs-Latn-BA"/>
              </w:rPr>
              <w:t>Član 76</w:t>
            </w:r>
          </w:p>
        </w:tc>
        <w:tc>
          <w:tcPr>
            <w:tcW w:w="1440" w:type="dxa"/>
          </w:tcPr>
          <w:p w14:paraId="7FA27B08" w14:textId="77777777" w:rsidR="003C29E2" w:rsidRPr="006F285A" w:rsidRDefault="003C29E2" w:rsidP="006F4F67">
            <w:pPr>
              <w:rPr>
                <w:rFonts w:cs="Calibri"/>
                <w:bCs/>
                <w:sz w:val="20"/>
                <w:szCs w:val="20"/>
                <w:lang w:val="bs-Latn-BA"/>
              </w:rPr>
            </w:pPr>
          </w:p>
        </w:tc>
        <w:tc>
          <w:tcPr>
            <w:tcW w:w="1941" w:type="dxa"/>
          </w:tcPr>
          <w:p w14:paraId="1756D766" w14:textId="07E5B1CE" w:rsidR="003C29E2" w:rsidRPr="006F285A" w:rsidRDefault="00A567AF" w:rsidP="006F4F67">
            <w:pPr>
              <w:rPr>
                <w:rFonts w:cs="Calibri"/>
                <w:bCs/>
                <w:sz w:val="20"/>
                <w:szCs w:val="20"/>
                <w:lang w:val="bs-Latn-BA"/>
              </w:rPr>
            </w:pPr>
            <w:r>
              <w:rPr>
                <w:rFonts w:cs="Calibri"/>
                <w:bCs/>
                <w:sz w:val="20"/>
                <w:szCs w:val="20"/>
                <w:lang w:val="bs-Latn-BA"/>
              </w:rPr>
              <w:t>I</w:t>
            </w:r>
            <w:r w:rsidR="00DD2B8C">
              <w:rPr>
                <w:rFonts w:cs="Calibri"/>
                <w:bCs/>
                <w:sz w:val="20"/>
                <w:szCs w:val="20"/>
                <w:lang w:val="bs-Latn-BA"/>
              </w:rPr>
              <w:t xml:space="preserve">mali </w:t>
            </w:r>
            <w:r>
              <w:rPr>
                <w:rFonts w:cs="Calibri"/>
                <w:bCs/>
                <w:sz w:val="20"/>
                <w:szCs w:val="20"/>
                <w:lang w:val="bs-Latn-BA"/>
              </w:rPr>
              <w:t xml:space="preserve">smo </w:t>
            </w:r>
            <w:r w:rsidR="00DD2B8C">
              <w:rPr>
                <w:rFonts w:cs="Calibri"/>
                <w:bCs/>
                <w:sz w:val="20"/>
                <w:szCs w:val="20"/>
                <w:lang w:val="bs-Latn-BA"/>
              </w:rPr>
              <w:t>dosta pitanja tokom ovih godina</w:t>
            </w:r>
          </w:p>
        </w:tc>
      </w:tr>
      <w:tr w:rsidR="000F50C4" w:rsidRPr="00992EE6" w14:paraId="367B5975" w14:textId="77777777" w:rsidTr="00477A80">
        <w:tc>
          <w:tcPr>
            <w:tcW w:w="630" w:type="dxa"/>
          </w:tcPr>
          <w:p w14:paraId="4DD6A123" w14:textId="4831484B" w:rsidR="003C29E2" w:rsidRPr="006F285A" w:rsidRDefault="003C29E2" w:rsidP="006F4F67">
            <w:pPr>
              <w:jc w:val="center"/>
              <w:rPr>
                <w:rFonts w:cs="Calibri"/>
                <w:bCs/>
                <w:sz w:val="20"/>
                <w:szCs w:val="20"/>
              </w:rPr>
            </w:pPr>
            <w:r w:rsidRPr="006F285A">
              <w:rPr>
                <w:rFonts w:cs="Calibri"/>
                <w:bCs/>
                <w:sz w:val="20"/>
                <w:szCs w:val="20"/>
              </w:rPr>
              <w:t>25.</w:t>
            </w:r>
          </w:p>
        </w:tc>
        <w:tc>
          <w:tcPr>
            <w:tcW w:w="1710" w:type="dxa"/>
          </w:tcPr>
          <w:p w14:paraId="514C1509"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3DF0AA62" w14:textId="4E5CF96D" w:rsidR="003C29E2" w:rsidRPr="006F285A" w:rsidRDefault="003C29E2" w:rsidP="003C29E2">
            <w:pPr>
              <w:rPr>
                <w:rFonts w:cs="Calibri"/>
                <w:bCs/>
                <w:sz w:val="20"/>
                <w:szCs w:val="20"/>
              </w:rPr>
            </w:pPr>
          </w:p>
        </w:tc>
        <w:tc>
          <w:tcPr>
            <w:tcW w:w="2970" w:type="dxa"/>
          </w:tcPr>
          <w:p w14:paraId="4923B682" w14:textId="77777777" w:rsidR="00224BAF" w:rsidRPr="006F285A" w:rsidRDefault="00224BAF" w:rsidP="00224BAF">
            <w:pPr>
              <w:jc w:val="both"/>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82. </w:t>
            </w:r>
            <w:proofErr w:type="spellStart"/>
            <w:r w:rsidRPr="006F285A">
              <w:rPr>
                <w:rFonts w:cs="Calibri"/>
                <w:bCs/>
                <w:sz w:val="20"/>
                <w:szCs w:val="20"/>
              </w:rPr>
              <w:t>Tehničke</w:t>
            </w:r>
            <w:proofErr w:type="spellEnd"/>
            <w:r w:rsidRPr="006F285A">
              <w:rPr>
                <w:rFonts w:cs="Calibri"/>
                <w:bCs/>
                <w:sz w:val="20"/>
                <w:szCs w:val="20"/>
              </w:rPr>
              <w:t xml:space="preserve"> </w:t>
            </w:r>
            <w:proofErr w:type="spellStart"/>
            <w:r w:rsidRPr="006F285A">
              <w:rPr>
                <w:rFonts w:cs="Calibri"/>
                <w:bCs/>
                <w:sz w:val="20"/>
                <w:szCs w:val="20"/>
              </w:rPr>
              <w:t>specifikacije</w:t>
            </w:r>
            <w:proofErr w:type="spellEnd"/>
            <w:r w:rsidRPr="006F285A">
              <w:rPr>
                <w:rFonts w:cs="Calibri"/>
                <w:bCs/>
                <w:sz w:val="20"/>
                <w:szCs w:val="20"/>
              </w:rPr>
              <w:t xml:space="preserve"> da li se u </w:t>
            </w:r>
            <w:proofErr w:type="spellStart"/>
            <w:r w:rsidRPr="006F285A">
              <w:rPr>
                <w:rFonts w:cs="Calibri"/>
                <w:bCs/>
                <w:sz w:val="20"/>
                <w:szCs w:val="20"/>
              </w:rPr>
              <w:t>svakoj</w:t>
            </w:r>
            <w:proofErr w:type="spellEnd"/>
            <w:r w:rsidRPr="006F285A">
              <w:rPr>
                <w:rFonts w:cs="Calibri"/>
                <w:bCs/>
                <w:sz w:val="20"/>
                <w:szCs w:val="20"/>
              </w:rPr>
              <w:t xml:space="preserve"> TD mora </w:t>
            </w:r>
            <w:proofErr w:type="spellStart"/>
            <w:r w:rsidRPr="006F285A">
              <w:rPr>
                <w:rFonts w:cs="Calibri"/>
                <w:bCs/>
                <w:sz w:val="20"/>
                <w:szCs w:val="20"/>
              </w:rPr>
              <w:t>definisati</w:t>
            </w:r>
            <w:proofErr w:type="spellEnd"/>
            <w:r w:rsidRPr="006F285A">
              <w:rPr>
                <w:rFonts w:cs="Calibri"/>
                <w:bCs/>
                <w:sz w:val="20"/>
                <w:szCs w:val="20"/>
              </w:rPr>
              <w:t xml:space="preserve"> </w:t>
            </w:r>
            <w:proofErr w:type="spellStart"/>
            <w:r w:rsidRPr="006F285A">
              <w:rPr>
                <w:rFonts w:cs="Calibri"/>
                <w:bCs/>
                <w:sz w:val="20"/>
                <w:szCs w:val="20"/>
              </w:rPr>
              <w:t>kriterij</w:t>
            </w:r>
            <w:proofErr w:type="spellEnd"/>
            <w:r w:rsidRPr="006F285A">
              <w:rPr>
                <w:rFonts w:cs="Calibri"/>
                <w:bCs/>
                <w:sz w:val="20"/>
                <w:szCs w:val="20"/>
              </w:rPr>
              <w:t xml:space="preserve"> </w:t>
            </w:r>
            <w:proofErr w:type="spellStart"/>
            <w:r w:rsidRPr="006F285A">
              <w:rPr>
                <w:rFonts w:cs="Calibri"/>
                <w:bCs/>
                <w:sz w:val="20"/>
                <w:szCs w:val="20"/>
              </w:rPr>
              <w:t>pristupačnosti</w:t>
            </w:r>
            <w:proofErr w:type="spellEnd"/>
            <w:r w:rsidRPr="006F285A">
              <w:rPr>
                <w:rFonts w:cs="Calibri"/>
                <w:bCs/>
                <w:sz w:val="20"/>
                <w:szCs w:val="20"/>
              </w:rPr>
              <w:t xml:space="preserve"> za </w:t>
            </w:r>
            <w:proofErr w:type="spellStart"/>
            <w:r w:rsidRPr="006F285A">
              <w:rPr>
                <w:rFonts w:cs="Calibri"/>
                <w:bCs/>
                <w:sz w:val="20"/>
                <w:szCs w:val="20"/>
              </w:rPr>
              <w:t>ljude</w:t>
            </w:r>
            <w:proofErr w:type="spellEnd"/>
            <w:r w:rsidRPr="006F285A">
              <w:rPr>
                <w:rFonts w:cs="Calibri"/>
                <w:bCs/>
                <w:sz w:val="20"/>
                <w:szCs w:val="20"/>
              </w:rPr>
              <w:t xml:space="preserve"> s </w:t>
            </w:r>
            <w:proofErr w:type="spellStart"/>
            <w:r w:rsidRPr="006F285A">
              <w:rPr>
                <w:rFonts w:cs="Calibri"/>
                <w:bCs/>
                <w:sz w:val="20"/>
                <w:szCs w:val="20"/>
              </w:rPr>
              <w:t>invaliditetom</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za one u </w:t>
            </w:r>
            <w:proofErr w:type="spellStart"/>
            <w:r w:rsidRPr="006F285A">
              <w:rPr>
                <w:rFonts w:cs="Calibri"/>
                <w:bCs/>
                <w:sz w:val="20"/>
                <w:szCs w:val="20"/>
              </w:rPr>
              <w:t>kojima</w:t>
            </w:r>
            <w:proofErr w:type="spellEnd"/>
            <w:r w:rsidRPr="006F285A">
              <w:rPr>
                <w:rFonts w:cs="Calibri"/>
                <w:bCs/>
                <w:sz w:val="20"/>
                <w:szCs w:val="20"/>
              </w:rPr>
              <w:t xml:space="preserve"> je </w:t>
            </w:r>
            <w:proofErr w:type="spellStart"/>
            <w:r w:rsidRPr="006F285A">
              <w:rPr>
                <w:rFonts w:cs="Calibri"/>
                <w:bCs/>
                <w:sz w:val="20"/>
                <w:szCs w:val="20"/>
              </w:rPr>
              <w:t>predviđen</w:t>
            </w:r>
            <w:proofErr w:type="spellEnd"/>
            <w:r w:rsidRPr="006F285A">
              <w:rPr>
                <w:rFonts w:cs="Calibri"/>
                <w:bCs/>
                <w:sz w:val="20"/>
                <w:szCs w:val="20"/>
              </w:rPr>
              <w:t xml:space="preserve"> </w:t>
            </w:r>
            <w:proofErr w:type="spellStart"/>
            <w:r w:rsidRPr="006F285A">
              <w:rPr>
                <w:rFonts w:cs="Calibri"/>
                <w:bCs/>
                <w:sz w:val="20"/>
                <w:szCs w:val="20"/>
              </w:rPr>
              <w:t>rezervisani</w:t>
            </w:r>
            <w:proofErr w:type="spellEnd"/>
            <w:r w:rsidRPr="006F285A">
              <w:rPr>
                <w:rFonts w:cs="Calibri"/>
                <w:bCs/>
                <w:sz w:val="20"/>
                <w:szCs w:val="20"/>
              </w:rPr>
              <w:t xml:space="preserve"> </w:t>
            </w:r>
            <w:proofErr w:type="spellStart"/>
            <w:r w:rsidRPr="006F285A">
              <w:rPr>
                <w:rFonts w:cs="Calibri"/>
                <w:bCs/>
                <w:sz w:val="20"/>
                <w:szCs w:val="20"/>
              </w:rPr>
              <w:t>ugovor</w:t>
            </w:r>
            <w:proofErr w:type="spellEnd"/>
            <w:r w:rsidRPr="006F285A">
              <w:rPr>
                <w:rFonts w:cs="Calibri"/>
                <w:bCs/>
                <w:sz w:val="20"/>
                <w:szCs w:val="20"/>
              </w:rPr>
              <w:t>?</w:t>
            </w:r>
          </w:p>
          <w:p w14:paraId="54C5564E" w14:textId="47B6E431" w:rsidR="003C29E2" w:rsidRPr="006F285A" w:rsidRDefault="003C29E2" w:rsidP="003C29E2">
            <w:pPr>
              <w:rPr>
                <w:rFonts w:cs="Calibri"/>
                <w:bCs/>
                <w:sz w:val="20"/>
                <w:szCs w:val="20"/>
              </w:rPr>
            </w:pPr>
          </w:p>
        </w:tc>
        <w:tc>
          <w:tcPr>
            <w:tcW w:w="900" w:type="dxa"/>
          </w:tcPr>
          <w:p w14:paraId="318CCCF9" w14:textId="5D3AE02D" w:rsidR="003C29E2" w:rsidRPr="006F285A" w:rsidRDefault="00224BAF" w:rsidP="006F4F67">
            <w:pPr>
              <w:rPr>
                <w:rFonts w:cs="Calibri"/>
                <w:bCs/>
                <w:sz w:val="20"/>
                <w:szCs w:val="20"/>
                <w:lang w:val="bs-Latn-BA"/>
              </w:rPr>
            </w:pPr>
            <w:r w:rsidRPr="006F285A">
              <w:rPr>
                <w:rFonts w:cs="Calibri"/>
                <w:bCs/>
                <w:sz w:val="20"/>
                <w:szCs w:val="20"/>
                <w:lang w:val="bs-Latn-BA"/>
              </w:rPr>
              <w:t>Član 82</w:t>
            </w:r>
          </w:p>
        </w:tc>
        <w:tc>
          <w:tcPr>
            <w:tcW w:w="1440" w:type="dxa"/>
          </w:tcPr>
          <w:p w14:paraId="01A02FBF" w14:textId="77777777" w:rsidR="003C29E2" w:rsidRPr="006F285A" w:rsidRDefault="003C29E2" w:rsidP="006F4F67">
            <w:pPr>
              <w:rPr>
                <w:rFonts w:cs="Calibri"/>
                <w:bCs/>
                <w:sz w:val="20"/>
                <w:szCs w:val="20"/>
                <w:lang w:val="bs-Latn-BA"/>
              </w:rPr>
            </w:pPr>
          </w:p>
        </w:tc>
        <w:tc>
          <w:tcPr>
            <w:tcW w:w="1941" w:type="dxa"/>
          </w:tcPr>
          <w:p w14:paraId="4856B38C" w14:textId="77777777" w:rsidR="003C29E2" w:rsidRDefault="00DD2B8C" w:rsidP="006F4F67">
            <w:pPr>
              <w:rPr>
                <w:rFonts w:cs="Calibri"/>
                <w:bCs/>
                <w:sz w:val="20"/>
                <w:szCs w:val="20"/>
                <w:lang w:val="bs-Latn-BA"/>
              </w:rPr>
            </w:pPr>
            <w:r w:rsidRPr="00DD2B8C">
              <w:rPr>
                <w:rFonts w:cs="Calibri"/>
                <w:bCs/>
                <w:sz w:val="20"/>
                <w:szCs w:val="20"/>
                <w:lang w:val="bs-Latn-BA"/>
              </w:rPr>
              <w:t xml:space="preserve">Tehničke specifikacije uključivat će, kad </w:t>
            </w:r>
            <w:r w:rsidRPr="00A567AF">
              <w:rPr>
                <w:rFonts w:cs="Calibri"/>
                <w:bCs/>
                <w:sz w:val="20"/>
                <w:szCs w:val="20"/>
                <w:lang w:val="bs-Latn-BA"/>
              </w:rPr>
              <w:t>god je to moguće,</w:t>
            </w:r>
            <w:r w:rsidRPr="00DD2B8C">
              <w:rPr>
                <w:rFonts w:cs="Calibri"/>
                <w:bCs/>
                <w:sz w:val="20"/>
                <w:szCs w:val="20"/>
                <w:lang w:val="bs-Latn-BA"/>
              </w:rPr>
              <w:t xml:space="preserve"> kriterij pristupačnosti za ljude s invaliditetom</w:t>
            </w:r>
            <w:r>
              <w:rPr>
                <w:rFonts w:cs="Calibri"/>
                <w:bCs/>
                <w:sz w:val="20"/>
                <w:szCs w:val="20"/>
                <w:lang w:val="bs-Latn-BA"/>
              </w:rPr>
              <w:t>.</w:t>
            </w:r>
          </w:p>
          <w:p w14:paraId="79546A35" w14:textId="0A7960BC" w:rsidR="00DD2B8C" w:rsidRPr="006F285A" w:rsidRDefault="00DD2B8C" w:rsidP="006F4F67">
            <w:pPr>
              <w:rPr>
                <w:rFonts w:cs="Calibri"/>
                <w:bCs/>
                <w:sz w:val="20"/>
                <w:szCs w:val="20"/>
                <w:lang w:val="bs-Latn-BA"/>
              </w:rPr>
            </w:pPr>
            <w:r>
              <w:rPr>
                <w:rFonts w:cs="Calibri"/>
                <w:bCs/>
                <w:sz w:val="20"/>
                <w:szCs w:val="20"/>
                <w:lang w:val="bs-Latn-BA"/>
              </w:rPr>
              <w:t>Nema veze sa rezervisanim ugovorom.</w:t>
            </w:r>
          </w:p>
        </w:tc>
      </w:tr>
      <w:tr w:rsidR="000F50C4" w:rsidRPr="006B28E2" w14:paraId="185FFD9F" w14:textId="77777777" w:rsidTr="00477A80">
        <w:tc>
          <w:tcPr>
            <w:tcW w:w="630" w:type="dxa"/>
          </w:tcPr>
          <w:p w14:paraId="2E6DF479" w14:textId="26295ECE" w:rsidR="003C29E2" w:rsidRPr="006F285A" w:rsidRDefault="003C29E2" w:rsidP="006F4F67">
            <w:pPr>
              <w:jc w:val="center"/>
              <w:rPr>
                <w:rFonts w:cs="Calibri"/>
                <w:bCs/>
                <w:sz w:val="20"/>
                <w:szCs w:val="20"/>
              </w:rPr>
            </w:pPr>
            <w:r w:rsidRPr="006F285A">
              <w:rPr>
                <w:rFonts w:cs="Calibri"/>
                <w:bCs/>
                <w:sz w:val="20"/>
                <w:szCs w:val="20"/>
              </w:rPr>
              <w:t>26.</w:t>
            </w:r>
          </w:p>
        </w:tc>
        <w:tc>
          <w:tcPr>
            <w:tcW w:w="1710" w:type="dxa"/>
          </w:tcPr>
          <w:p w14:paraId="6ECFCE1D"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lastRenderedPageBreak/>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4B48A351" w14:textId="3C8EA276" w:rsidR="003C29E2" w:rsidRPr="006F285A" w:rsidRDefault="003C29E2" w:rsidP="003C29E2">
            <w:pPr>
              <w:rPr>
                <w:rFonts w:cs="Calibri"/>
                <w:bCs/>
                <w:sz w:val="20"/>
                <w:szCs w:val="20"/>
              </w:rPr>
            </w:pPr>
          </w:p>
        </w:tc>
        <w:tc>
          <w:tcPr>
            <w:tcW w:w="2970" w:type="dxa"/>
          </w:tcPr>
          <w:p w14:paraId="26D47EA9" w14:textId="77777777" w:rsidR="00224BAF" w:rsidRPr="006F285A" w:rsidRDefault="00224BAF" w:rsidP="00224BAF">
            <w:pPr>
              <w:jc w:val="both"/>
              <w:rPr>
                <w:rFonts w:cs="Calibri"/>
                <w:bCs/>
                <w:sz w:val="20"/>
                <w:szCs w:val="20"/>
                <w:lang w:val="pt-BR"/>
              </w:rPr>
            </w:pPr>
            <w:r w:rsidRPr="006F285A">
              <w:rPr>
                <w:rFonts w:cs="Calibri"/>
                <w:bCs/>
                <w:sz w:val="20"/>
                <w:szCs w:val="20"/>
                <w:lang w:val="pt-BR"/>
              </w:rPr>
              <w:lastRenderedPageBreak/>
              <w:t>Član 31. definisati o čijem trošku se vrši kopiranje?</w:t>
            </w:r>
          </w:p>
          <w:p w14:paraId="3CAE40B4" w14:textId="5FD9AB54" w:rsidR="003C29E2" w:rsidRPr="006F285A" w:rsidRDefault="003C29E2" w:rsidP="009A38F9">
            <w:pPr>
              <w:rPr>
                <w:rFonts w:cs="Calibri"/>
                <w:bCs/>
                <w:sz w:val="20"/>
                <w:szCs w:val="20"/>
                <w:lang w:val="pt-BR"/>
              </w:rPr>
            </w:pPr>
          </w:p>
        </w:tc>
        <w:tc>
          <w:tcPr>
            <w:tcW w:w="900" w:type="dxa"/>
          </w:tcPr>
          <w:p w14:paraId="03F510E9" w14:textId="3CC9F001" w:rsidR="003C29E2" w:rsidRPr="006F285A" w:rsidRDefault="00224BAF" w:rsidP="006F4F67">
            <w:pPr>
              <w:rPr>
                <w:rFonts w:cs="Calibri"/>
                <w:bCs/>
                <w:sz w:val="20"/>
                <w:szCs w:val="20"/>
                <w:lang w:val="bs-Latn-BA"/>
              </w:rPr>
            </w:pPr>
            <w:r w:rsidRPr="006F285A">
              <w:rPr>
                <w:rFonts w:cs="Calibri"/>
                <w:bCs/>
                <w:sz w:val="20"/>
                <w:szCs w:val="20"/>
                <w:lang w:val="bs-Latn-BA"/>
              </w:rPr>
              <w:t>Član 31</w:t>
            </w:r>
          </w:p>
        </w:tc>
        <w:tc>
          <w:tcPr>
            <w:tcW w:w="1440" w:type="dxa"/>
          </w:tcPr>
          <w:p w14:paraId="6B96741D" w14:textId="43D0005C" w:rsidR="003C29E2" w:rsidRPr="006F285A" w:rsidRDefault="00DD2B8C" w:rsidP="006F4F67">
            <w:pPr>
              <w:rPr>
                <w:rFonts w:cs="Calibri"/>
                <w:bCs/>
                <w:sz w:val="20"/>
                <w:szCs w:val="20"/>
                <w:lang w:val="bs-Latn-BA"/>
              </w:rPr>
            </w:pPr>
            <w:r>
              <w:rPr>
                <w:rFonts w:cs="Calibri"/>
                <w:bCs/>
                <w:sz w:val="20"/>
                <w:szCs w:val="20"/>
                <w:lang w:val="bs-Latn-BA"/>
              </w:rPr>
              <w:t>Odbijeno</w:t>
            </w:r>
          </w:p>
        </w:tc>
        <w:tc>
          <w:tcPr>
            <w:tcW w:w="1941" w:type="dxa"/>
          </w:tcPr>
          <w:p w14:paraId="05F16297" w14:textId="61425007" w:rsidR="003C29E2" w:rsidRPr="006F285A" w:rsidRDefault="00DD2B8C" w:rsidP="006F4F67">
            <w:pPr>
              <w:rPr>
                <w:rFonts w:cs="Calibri"/>
                <w:bCs/>
                <w:sz w:val="20"/>
                <w:szCs w:val="20"/>
                <w:lang w:val="bs-Latn-BA"/>
              </w:rPr>
            </w:pPr>
            <w:r>
              <w:rPr>
                <w:rFonts w:cs="Calibri"/>
                <w:bCs/>
                <w:sz w:val="20"/>
                <w:szCs w:val="20"/>
                <w:lang w:val="bs-Latn-BA"/>
              </w:rPr>
              <w:t>Nije predmet ZJN</w:t>
            </w:r>
          </w:p>
        </w:tc>
      </w:tr>
      <w:tr w:rsidR="000F50C4" w:rsidRPr="00992EE6" w14:paraId="20BE8432" w14:textId="77777777" w:rsidTr="00477A80">
        <w:tc>
          <w:tcPr>
            <w:tcW w:w="630" w:type="dxa"/>
          </w:tcPr>
          <w:p w14:paraId="4F3AD4BD" w14:textId="1DEB38EC" w:rsidR="003C29E2" w:rsidRPr="006F285A" w:rsidRDefault="003C29E2" w:rsidP="006F4F67">
            <w:pPr>
              <w:jc w:val="center"/>
              <w:rPr>
                <w:rFonts w:cs="Calibri"/>
                <w:bCs/>
                <w:sz w:val="20"/>
                <w:szCs w:val="20"/>
              </w:rPr>
            </w:pPr>
            <w:r w:rsidRPr="006F285A">
              <w:rPr>
                <w:rFonts w:cs="Calibri"/>
                <w:bCs/>
                <w:sz w:val="20"/>
                <w:szCs w:val="20"/>
              </w:rPr>
              <w:t>27.</w:t>
            </w:r>
          </w:p>
        </w:tc>
        <w:tc>
          <w:tcPr>
            <w:tcW w:w="1710" w:type="dxa"/>
          </w:tcPr>
          <w:p w14:paraId="35231231"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1F00318D" w14:textId="277B7C16" w:rsidR="003C29E2" w:rsidRPr="006F285A" w:rsidRDefault="003C29E2" w:rsidP="003C29E2">
            <w:pPr>
              <w:rPr>
                <w:rFonts w:cs="Calibri"/>
                <w:bCs/>
                <w:sz w:val="20"/>
                <w:szCs w:val="20"/>
              </w:rPr>
            </w:pPr>
          </w:p>
        </w:tc>
        <w:tc>
          <w:tcPr>
            <w:tcW w:w="2970" w:type="dxa"/>
          </w:tcPr>
          <w:p w14:paraId="3D5D0EA2" w14:textId="77777777" w:rsidR="00224BAF" w:rsidRPr="006F285A" w:rsidRDefault="00224BAF" w:rsidP="00224BAF">
            <w:pPr>
              <w:jc w:val="both"/>
              <w:rPr>
                <w:rFonts w:cs="Calibri"/>
                <w:bCs/>
                <w:sz w:val="20"/>
                <w:szCs w:val="20"/>
              </w:rPr>
            </w:pPr>
            <w:proofErr w:type="spellStart"/>
            <w:r w:rsidRPr="006F285A">
              <w:rPr>
                <w:rFonts w:cs="Calibri"/>
                <w:bCs/>
                <w:sz w:val="20"/>
                <w:szCs w:val="20"/>
              </w:rPr>
              <w:t>Kod</w:t>
            </w:r>
            <w:proofErr w:type="spellEnd"/>
            <w:r w:rsidRPr="006F285A">
              <w:rPr>
                <w:rFonts w:cs="Calibri"/>
                <w:bCs/>
                <w:sz w:val="20"/>
                <w:szCs w:val="20"/>
              </w:rPr>
              <w:t xml:space="preserve"> </w:t>
            </w:r>
            <w:proofErr w:type="spellStart"/>
            <w:r w:rsidRPr="006F285A">
              <w:rPr>
                <w:rFonts w:cs="Calibri"/>
                <w:bCs/>
                <w:sz w:val="20"/>
                <w:szCs w:val="20"/>
              </w:rPr>
              <w:t>definisanja</w:t>
            </w:r>
            <w:proofErr w:type="spellEnd"/>
            <w:r w:rsidRPr="006F285A">
              <w:rPr>
                <w:rFonts w:cs="Calibri"/>
                <w:bCs/>
                <w:sz w:val="20"/>
                <w:szCs w:val="20"/>
              </w:rPr>
              <w:t xml:space="preserve"> </w:t>
            </w:r>
            <w:proofErr w:type="spellStart"/>
            <w:r w:rsidRPr="006F285A">
              <w:rPr>
                <w:rFonts w:cs="Calibri"/>
                <w:bCs/>
                <w:sz w:val="20"/>
                <w:szCs w:val="20"/>
              </w:rPr>
              <w:t>kriterija</w:t>
            </w:r>
            <w:proofErr w:type="spellEnd"/>
            <w:r w:rsidRPr="006F285A">
              <w:rPr>
                <w:rFonts w:cs="Calibri"/>
                <w:bCs/>
                <w:sz w:val="20"/>
                <w:szCs w:val="20"/>
              </w:rPr>
              <w:t xml:space="preserve"> za </w:t>
            </w:r>
            <w:proofErr w:type="spellStart"/>
            <w:r w:rsidRPr="006F285A">
              <w:rPr>
                <w:rFonts w:cs="Calibri"/>
                <w:bCs/>
                <w:sz w:val="20"/>
                <w:szCs w:val="20"/>
              </w:rPr>
              <w:t>dodjelu</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proofErr w:type="spellStart"/>
            <w:r w:rsidRPr="006F285A">
              <w:rPr>
                <w:rFonts w:cs="Calibri"/>
                <w:bCs/>
                <w:sz w:val="20"/>
                <w:szCs w:val="20"/>
              </w:rPr>
              <w:t>član</w:t>
            </w:r>
            <w:proofErr w:type="spellEnd"/>
            <w:r w:rsidRPr="006F285A">
              <w:rPr>
                <w:rFonts w:cs="Calibri"/>
                <w:bCs/>
                <w:sz w:val="20"/>
                <w:szCs w:val="20"/>
              </w:rPr>
              <w:t xml:space="preserve"> 92. </w:t>
            </w:r>
            <w:proofErr w:type="spellStart"/>
            <w:r w:rsidRPr="006F285A">
              <w:rPr>
                <w:rFonts w:cs="Calibri"/>
                <w:bCs/>
                <w:sz w:val="20"/>
                <w:szCs w:val="20"/>
              </w:rPr>
              <w:t>stav</w:t>
            </w:r>
            <w:proofErr w:type="spellEnd"/>
            <w:r w:rsidRPr="006F285A">
              <w:rPr>
                <w:rFonts w:cs="Calibri"/>
                <w:bCs/>
                <w:sz w:val="20"/>
                <w:szCs w:val="20"/>
              </w:rPr>
              <w:t xml:space="preserve"> (3) </w:t>
            </w:r>
            <w:proofErr w:type="spellStart"/>
            <w:r w:rsidRPr="006F285A">
              <w:rPr>
                <w:rFonts w:cs="Calibri"/>
                <w:bCs/>
                <w:sz w:val="20"/>
                <w:szCs w:val="20"/>
              </w:rPr>
              <w:t>definisao</w:t>
            </w:r>
            <w:proofErr w:type="spellEnd"/>
            <w:r w:rsidRPr="006F285A">
              <w:rPr>
                <w:rFonts w:cs="Calibri"/>
                <w:bCs/>
                <w:sz w:val="20"/>
                <w:szCs w:val="20"/>
              </w:rPr>
              <w:t xml:space="preserve"> je </w:t>
            </w:r>
            <w:proofErr w:type="spellStart"/>
            <w:r w:rsidRPr="006F285A">
              <w:rPr>
                <w:rFonts w:cs="Calibri"/>
                <w:bCs/>
                <w:sz w:val="20"/>
                <w:szCs w:val="20"/>
              </w:rPr>
              <w:t>mogućnost</w:t>
            </w:r>
            <w:proofErr w:type="spellEnd"/>
            <w:r w:rsidRPr="006F285A">
              <w:rPr>
                <w:rFonts w:cs="Calibri"/>
                <w:bCs/>
                <w:sz w:val="20"/>
                <w:szCs w:val="20"/>
              </w:rPr>
              <w:t xml:space="preserve"> </w:t>
            </w:r>
            <w:proofErr w:type="spellStart"/>
            <w:r w:rsidRPr="006F285A">
              <w:rPr>
                <w:rFonts w:cs="Calibri"/>
                <w:bCs/>
                <w:sz w:val="20"/>
                <w:szCs w:val="20"/>
              </w:rPr>
              <w:t>definisanja</w:t>
            </w:r>
            <w:proofErr w:type="spellEnd"/>
            <w:r w:rsidRPr="006F285A">
              <w:rPr>
                <w:rFonts w:cs="Calibri"/>
                <w:bCs/>
                <w:sz w:val="20"/>
                <w:szCs w:val="20"/>
              </w:rPr>
              <w:t xml:space="preserve"> </w:t>
            </w:r>
            <w:proofErr w:type="spellStart"/>
            <w:r w:rsidRPr="006F285A">
              <w:rPr>
                <w:rFonts w:cs="Calibri"/>
                <w:bCs/>
                <w:sz w:val="20"/>
                <w:szCs w:val="20"/>
              </w:rPr>
              <w:t>osoblja</w:t>
            </w:r>
            <w:proofErr w:type="spellEnd"/>
            <w:r w:rsidRPr="006F285A">
              <w:rPr>
                <w:rFonts w:cs="Calibri"/>
                <w:bCs/>
                <w:sz w:val="20"/>
                <w:szCs w:val="20"/>
              </w:rPr>
              <w:t xml:space="preserve"> </w:t>
            </w:r>
            <w:proofErr w:type="spellStart"/>
            <w:r w:rsidRPr="006F285A">
              <w:rPr>
                <w:rFonts w:cs="Calibri"/>
                <w:bCs/>
                <w:sz w:val="20"/>
                <w:szCs w:val="20"/>
              </w:rPr>
              <w:t>angažovanog</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izvršenju</w:t>
            </w:r>
            <w:proofErr w:type="spellEnd"/>
            <w:r w:rsidRPr="006F285A">
              <w:rPr>
                <w:rFonts w:cs="Calibri"/>
                <w:bCs/>
                <w:sz w:val="20"/>
                <w:szCs w:val="20"/>
              </w:rPr>
              <w:t xml:space="preserve"> </w:t>
            </w:r>
            <w:proofErr w:type="spellStart"/>
            <w:r w:rsidRPr="006F285A">
              <w:rPr>
                <w:rFonts w:cs="Calibri"/>
                <w:bCs/>
                <w:sz w:val="20"/>
                <w:szCs w:val="20"/>
              </w:rPr>
              <w:t>usluga</w:t>
            </w:r>
            <w:proofErr w:type="spellEnd"/>
            <w:r w:rsidRPr="006F285A">
              <w:rPr>
                <w:rFonts w:cs="Calibri"/>
                <w:bCs/>
                <w:sz w:val="20"/>
                <w:szCs w:val="20"/>
              </w:rPr>
              <w:t xml:space="preserve">. Na koji </w:t>
            </w:r>
            <w:proofErr w:type="spellStart"/>
            <w:r w:rsidRPr="006F285A">
              <w:rPr>
                <w:rFonts w:cs="Calibri"/>
                <w:bCs/>
                <w:sz w:val="20"/>
                <w:szCs w:val="20"/>
              </w:rPr>
              <w:t>način</w:t>
            </w:r>
            <w:proofErr w:type="spellEnd"/>
            <w:r w:rsidRPr="006F285A">
              <w:rPr>
                <w:rFonts w:cs="Calibri"/>
                <w:bCs/>
                <w:sz w:val="20"/>
                <w:szCs w:val="20"/>
              </w:rPr>
              <w:t xml:space="preserve"> je </w:t>
            </w:r>
            <w:proofErr w:type="spellStart"/>
            <w:r w:rsidRPr="006F285A">
              <w:rPr>
                <w:rFonts w:cs="Calibri"/>
                <w:bCs/>
                <w:sz w:val="20"/>
                <w:szCs w:val="20"/>
              </w:rPr>
              <w:t>ovo</w:t>
            </w:r>
            <w:proofErr w:type="spellEnd"/>
            <w:r w:rsidRPr="006F285A">
              <w:rPr>
                <w:rFonts w:cs="Calibri"/>
                <w:bCs/>
                <w:sz w:val="20"/>
                <w:szCs w:val="20"/>
              </w:rPr>
              <w:t xml:space="preserve"> </w:t>
            </w:r>
            <w:proofErr w:type="spellStart"/>
            <w:r w:rsidRPr="006F285A">
              <w:rPr>
                <w:rFonts w:cs="Calibri"/>
                <w:bCs/>
                <w:sz w:val="20"/>
                <w:szCs w:val="20"/>
              </w:rPr>
              <w:t>izvodljivo</w:t>
            </w:r>
            <w:proofErr w:type="spellEnd"/>
            <w:r w:rsidRPr="006F285A">
              <w:rPr>
                <w:rFonts w:cs="Calibri"/>
                <w:bCs/>
                <w:sz w:val="20"/>
                <w:szCs w:val="20"/>
              </w:rPr>
              <w:t xml:space="preserve"> </w:t>
            </w:r>
            <w:proofErr w:type="spellStart"/>
            <w:r w:rsidRPr="006F285A">
              <w:rPr>
                <w:rFonts w:cs="Calibri"/>
                <w:bCs/>
                <w:sz w:val="20"/>
                <w:szCs w:val="20"/>
              </w:rPr>
              <w:t>ukoliko</w:t>
            </w:r>
            <w:proofErr w:type="spellEnd"/>
            <w:r w:rsidRPr="006F285A">
              <w:rPr>
                <w:rFonts w:cs="Calibri"/>
                <w:bCs/>
                <w:sz w:val="20"/>
                <w:szCs w:val="20"/>
              </w:rPr>
              <w:t xml:space="preserve"> se </w:t>
            </w:r>
            <w:proofErr w:type="spellStart"/>
            <w:r w:rsidRPr="006F285A">
              <w:rPr>
                <w:rFonts w:cs="Calibri"/>
                <w:bCs/>
                <w:sz w:val="20"/>
                <w:szCs w:val="20"/>
              </w:rPr>
              <w:t>osoblje</w:t>
            </w:r>
            <w:proofErr w:type="spellEnd"/>
            <w:r w:rsidRPr="006F285A">
              <w:rPr>
                <w:rFonts w:cs="Calibri"/>
                <w:bCs/>
                <w:sz w:val="20"/>
                <w:szCs w:val="20"/>
              </w:rPr>
              <w:t xml:space="preserve"> </w:t>
            </w:r>
            <w:proofErr w:type="spellStart"/>
            <w:r w:rsidRPr="006F285A">
              <w:rPr>
                <w:rFonts w:cs="Calibri"/>
                <w:bCs/>
                <w:sz w:val="20"/>
                <w:szCs w:val="20"/>
              </w:rPr>
              <w:t>traži</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kod</w:t>
            </w:r>
            <w:proofErr w:type="spellEnd"/>
            <w:r w:rsidRPr="006F285A">
              <w:rPr>
                <w:rFonts w:cs="Calibri"/>
                <w:bCs/>
                <w:sz w:val="20"/>
                <w:szCs w:val="20"/>
              </w:rPr>
              <w:t xml:space="preserve"> </w:t>
            </w:r>
            <w:proofErr w:type="spellStart"/>
            <w:r w:rsidRPr="006F285A">
              <w:rPr>
                <w:rFonts w:cs="Calibri"/>
                <w:bCs/>
                <w:sz w:val="20"/>
                <w:szCs w:val="20"/>
              </w:rPr>
              <w:t>uslova</w:t>
            </w:r>
            <w:proofErr w:type="spellEnd"/>
            <w:r w:rsidRPr="006F285A">
              <w:rPr>
                <w:rFonts w:cs="Calibri"/>
                <w:bCs/>
                <w:sz w:val="20"/>
                <w:szCs w:val="20"/>
              </w:rPr>
              <w:t xml:space="preserve"> za </w:t>
            </w:r>
            <w:proofErr w:type="spellStart"/>
            <w:r w:rsidRPr="006F285A">
              <w:rPr>
                <w:rFonts w:cs="Calibri"/>
                <w:bCs/>
                <w:sz w:val="20"/>
                <w:szCs w:val="20"/>
              </w:rPr>
              <w:t>kvalifikaciju</w:t>
            </w:r>
            <w:proofErr w:type="spellEnd"/>
            <w:r w:rsidRPr="006F285A">
              <w:rPr>
                <w:rFonts w:cs="Calibri"/>
                <w:bCs/>
                <w:sz w:val="20"/>
                <w:szCs w:val="20"/>
              </w:rPr>
              <w:t>?</w:t>
            </w:r>
          </w:p>
          <w:p w14:paraId="6579AE5C" w14:textId="19FA0416" w:rsidR="003C29E2" w:rsidRPr="006F285A" w:rsidRDefault="003C29E2" w:rsidP="003C29E2">
            <w:pPr>
              <w:rPr>
                <w:rFonts w:cs="Calibri"/>
                <w:bCs/>
                <w:sz w:val="20"/>
                <w:szCs w:val="20"/>
              </w:rPr>
            </w:pPr>
          </w:p>
        </w:tc>
        <w:tc>
          <w:tcPr>
            <w:tcW w:w="900" w:type="dxa"/>
          </w:tcPr>
          <w:p w14:paraId="0822EBD9" w14:textId="17DC8E26" w:rsidR="003C29E2" w:rsidRPr="006F285A" w:rsidRDefault="00224BAF" w:rsidP="006F4F67">
            <w:pPr>
              <w:rPr>
                <w:rFonts w:cs="Calibri"/>
                <w:bCs/>
                <w:sz w:val="20"/>
                <w:szCs w:val="20"/>
                <w:lang w:val="bs-Latn-BA"/>
              </w:rPr>
            </w:pPr>
            <w:r w:rsidRPr="006F285A">
              <w:rPr>
                <w:rFonts w:cs="Calibri"/>
                <w:bCs/>
                <w:sz w:val="20"/>
                <w:szCs w:val="20"/>
                <w:lang w:val="bs-Latn-BA"/>
              </w:rPr>
              <w:t>Član 92 stav (23</w:t>
            </w:r>
          </w:p>
        </w:tc>
        <w:tc>
          <w:tcPr>
            <w:tcW w:w="1440" w:type="dxa"/>
          </w:tcPr>
          <w:p w14:paraId="3EBE90F0" w14:textId="46FB66C1" w:rsidR="003C29E2" w:rsidRPr="006F285A" w:rsidRDefault="003C29E2" w:rsidP="006F4F67">
            <w:pPr>
              <w:rPr>
                <w:rFonts w:cs="Calibri"/>
                <w:bCs/>
                <w:sz w:val="20"/>
                <w:szCs w:val="20"/>
                <w:lang w:val="bs-Latn-BA"/>
              </w:rPr>
            </w:pPr>
          </w:p>
        </w:tc>
        <w:tc>
          <w:tcPr>
            <w:tcW w:w="1941" w:type="dxa"/>
          </w:tcPr>
          <w:p w14:paraId="2FCB2E5D" w14:textId="21A78090" w:rsidR="003C29E2" w:rsidRPr="006F285A" w:rsidRDefault="00DD2B8C" w:rsidP="006F4F67">
            <w:pPr>
              <w:rPr>
                <w:rFonts w:cs="Calibri"/>
                <w:bCs/>
                <w:sz w:val="20"/>
                <w:szCs w:val="20"/>
                <w:lang w:val="bs-Latn-BA"/>
              </w:rPr>
            </w:pPr>
            <w:r>
              <w:rPr>
                <w:rFonts w:cs="Calibri"/>
                <w:bCs/>
                <w:sz w:val="20"/>
                <w:szCs w:val="20"/>
                <w:lang w:val="bs-Latn-BA"/>
              </w:rPr>
              <w:t>Ovo je pitanje, a ne prijedlog.</w:t>
            </w:r>
          </w:p>
        </w:tc>
      </w:tr>
      <w:tr w:rsidR="000F50C4" w:rsidRPr="006B28E2" w14:paraId="503B1FE1" w14:textId="77777777" w:rsidTr="00477A80">
        <w:tc>
          <w:tcPr>
            <w:tcW w:w="630" w:type="dxa"/>
          </w:tcPr>
          <w:p w14:paraId="2237162D" w14:textId="6DBB2B69" w:rsidR="003C29E2" w:rsidRPr="006F285A" w:rsidRDefault="003C29E2" w:rsidP="006F4F67">
            <w:pPr>
              <w:jc w:val="center"/>
              <w:rPr>
                <w:rFonts w:cs="Calibri"/>
                <w:bCs/>
                <w:sz w:val="20"/>
                <w:szCs w:val="20"/>
              </w:rPr>
            </w:pPr>
            <w:r w:rsidRPr="006F285A">
              <w:rPr>
                <w:rFonts w:cs="Calibri"/>
                <w:bCs/>
                <w:sz w:val="20"/>
                <w:szCs w:val="20"/>
              </w:rPr>
              <w:t>28.</w:t>
            </w:r>
          </w:p>
        </w:tc>
        <w:tc>
          <w:tcPr>
            <w:tcW w:w="1710" w:type="dxa"/>
          </w:tcPr>
          <w:p w14:paraId="32328660"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365A89D3" w14:textId="6CD39B1A" w:rsidR="003C29E2" w:rsidRPr="006F285A" w:rsidRDefault="003C29E2" w:rsidP="003C29E2">
            <w:pPr>
              <w:rPr>
                <w:rFonts w:cs="Calibri"/>
                <w:bCs/>
                <w:sz w:val="20"/>
                <w:szCs w:val="20"/>
              </w:rPr>
            </w:pPr>
          </w:p>
        </w:tc>
        <w:tc>
          <w:tcPr>
            <w:tcW w:w="2970" w:type="dxa"/>
          </w:tcPr>
          <w:p w14:paraId="2F6F6333" w14:textId="77777777" w:rsidR="00224BAF" w:rsidRPr="006F285A" w:rsidRDefault="00224BAF" w:rsidP="00224BAF">
            <w:pPr>
              <w:jc w:val="both"/>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w:t>
            </w:r>
            <w:proofErr w:type="gramStart"/>
            <w:r w:rsidRPr="006F285A">
              <w:rPr>
                <w:rFonts w:cs="Calibri"/>
                <w:bCs/>
                <w:sz w:val="20"/>
                <w:szCs w:val="20"/>
              </w:rPr>
              <w:t>55.stav</w:t>
            </w:r>
            <w:proofErr w:type="gramEnd"/>
            <w:r w:rsidRPr="006F285A">
              <w:rPr>
                <w:rFonts w:cs="Calibri"/>
                <w:bCs/>
                <w:sz w:val="20"/>
                <w:szCs w:val="20"/>
              </w:rPr>
              <w:t xml:space="preserve"> (4) </w:t>
            </w:r>
            <w:proofErr w:type="spellStart"/>
            <w:r w:rsidRPr="006F285A">
              <w:rPr>
                <w:rFonts w:cs="Calibri"/>
                <w:bCs/>
                <w:sz w:val="20"/>
                <w:szCs w:val="20"/>
              </w:rPr>
              <w:t>definisati</w:t>
            </w:r>
            <w:proofErr w:type="spellEnd"/>
            <w:r w:rsidRPr="006F285A">
              <w:rPr>
                <w:rFonts w:cs="Calibri"/>
                <w:bCs/>
                <w:sz w:val="20"/>
                <w:szCs w:val="20"/>
              </w:rPr>
              <w:t xml:space="preserve"> </w:t>
            </w:r>
            <w:proofErr w:type="spellStart"/>
            <w:r w:rsidRPr="006F285A">
              <w:rPr>
                <w:rFonts w:cs="Calibri"/>
                <w:bCs/>
                <w:sz w:val="20"/>
                <w:szCs w:val="20"/>
              </w:rPr>
              <w:t>rečenicu</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način</w:t>
            </w:r>
            <w:proofErr w:type="spellEnd"/>
            <w:r w:rsidRPr="006F285A">
              <w:rPr>
                <w:rFonts w:cs="Calibri"/>
                <w:bCs/>
                <w:sz w:val="20"/>
                <w:szCs w:val="20"/>
              </w:rPr>
              <w:t xml:space="preserve"> da </w:t>
            </w:r>
            <w:proofErr w:type="spellStart"/>
            <w:proofErr w:type="gramStart"/>
            <w:r w:rsidRPr="006F285A">
              <w:rPr>
                <w:rFonts w:cs="Calibri"/>
                <w:bCs/>
                <w:sz w:val="20"/>
                <w:szCs w:val="20"/>
              </w:rPr>
              <w:t>počinje</w:t>
            </w:r>
            <w:proofErr w:type="spellEnd"/>
            <w:r w:rsidRPr="006F285A">
              <w:rPr>
                <w:rFonts w:cs="Calibri"/>
                <w:bCs/>
                <w:sz w:val="20"/>
                <w:szCs w:val="20"/>
              </w:rPr>
              <w:t xml:space="preserve"> ”</w:t>
            </w:r>
            <w:proofErr w:type="spellStart"/>
            <w:r w:rsidRPr="006F285A">
              <w:rPr>
                <w:rFonts w:cs="Calibri"/>
                <w:bCs/>
                <w:sz w:val="20"/>
                <w:szCs w:val="20"/>
              </w:rPr>
              <w:t>ukoliko</w:t>
            </w:r>
            <w:proofErr w:type="spellEnd"/>
            <w:proofErr w:type="gramEnd"/>
            <w:r w:rsidRPr="006F285A">
              <w:rPr>
                <w:rFonts w:cs="Calibri"/>
                <w:bCs/>
                <w:sz w:val="20"/>
                <w:szCs w:val="20"/>
              </w:rPr>
              <w:t xml:space="preserve"> se </w:t>
            </w:r>
            <w:proofErr w:type="spellStart"/>
            <w:r w:rsidRPr="006F285A">
              <w:rPr>
                <w:rFonts w:cs="Calibri"/>
                <w:bCs/>
                <w:sz w:val="20"/>
                <w:szCs w:val="20"/>
              </w:rPr>
              <w:t>okvirni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w:t>
            </w:r>
            <w:proofErr w:type="spellStart"/>
            <w:r w:rsidRPr="006F285A">
              <w:rPr>
                <w:rFonts w:cs="Calibri"/>
                <w:bCs/>
                <w:sz w:val="20"/>
                <w:szCs w:val="20"/>
              </w:rPr>
              <w:t>zaključuje</w:t>
            </w:r>
            <w:proofErr w:type="spellEnd"/>
            <w:r w:rsidRPr="006F285A">
              <w:rPr>
                <w:rFonts w:cs="Calibri"/>
                <w:bCs/>
                <w:sz w:val="20"/>
                <w:szCs w:val="20"/>
              </w:rPr>
              <w:t xml:space="preserve"> </w:t>
            </w:r>
            <w:proofErr w:type="spellStart"/>
            <w:r w:rsidRPr="006F285A">
              <w:rPr>
                <w:rFonts w:cs="Calibri"/>
                <w:bCs/>
                <w:sz w:val="20"/>
                <w:szCs w:val="20"/>
              </w:rPr>
              <w:t>sa</w:t>
            </w:r>
            <w:proofErr w:type="spellEnd"/>
            <w:r w:rsidRPr="006F285A">
              <w:rPr>
                <w:rFonts w:cs="Calibri"/>
                <w:bCs/>
                <w:sz w:val="20"/>
                <w:szCs w:val="20"/>
              </w:rPr>
              <w:t xml:space="preserve"> </w:t>
            </w:r>
            <w:proofErr w:type="spellStart"/>
            <w:r w:rsidRPr="006F285A">
              <w:rPr>
                <w:rFonts w:cs="Calibri"/>
                <w:bCs/>
                <w:sz w:val="20"/>
                <w:szCs w:val="20"/>
              </w:rPr>
              <w:t>više</w:t>
            </w:r>
            <w:proofErr w:type="spellEnd"/>
            <w:r w:rsidRPr="006F285A">
              <w:rPr>
                <w:rFonts w:cs="Calibri"/>
                <w:bCs/>
                <w:sz w:val="20"/>
                <w:szCs w:val="20"/>
              </w:rPr>
              <w:t xml:space="preserve"> </w:t>
            </w:r>
            <w:proofErr w:type="spellStart"/>
            <w:proofErr w:type="gramStart"/>
            <w:r w:rsidRPr="006F285A">
              <w:rPr>
                <w:rFonts w:cs="Calibri"/>
                <w:bCs/>
                <w:sz w:val="20"/>
                <w:szCs w:val="20"/>
              </w:rPr>
              <w:t>ponuđača</w:t>
            </w:r>
            <w:proofErr w:type="spellEnd"/>
            <w:r w:rsidRPr="006F285A">
              <w:rPr>
                <w:rFonts w:cs="Calibri"/>
                <w:bCs/>
                <w:sz w:val="20"/>
                <w:szCs w:val="20"/>
              </w:rPr>
              <w:t>”…</w:t>
            </w:r>
            <w:proofErr w:type="gramEnd"/>
            <w:r w:rsidRPr="006F285A">
              <w:rPr>
                <w:rFonts w:cs="Calibri"/>
                <w:bCs/>
                <w:sz w:val="20"/>
                <w:szCs w:val="20"/>
              </w:rPr>
              <w:t>.</w:t>
            </w:r>
          </w:p>
          <w:p w14:paraId="4A663673" w14:textId="54FC4443" w:rsidR="003C29E2" w:rsidRPr="006F285A" w:rsidRDefault="003C29E2" w:rsidP="003C29E2">
            <w:pPr>
              <w:rPr>
                <w:rFonts w:cs="Calibri"/>
                <w:bCs/>
                <w:sz w:val="20"/>
                <w:szCs w:val="20"/>
              </w:rPr>
            </w:pPr>
          </w:p>
        </w:tc>
        <w:tc>
          <w:tcPr>
            <w:tcW w:w="900" w:type="dxa"/>
          </w:tcPr>
          <w:p w14:paraId="4E43A89A" w14:textId="16C874E8" w:rsidR="003C29E2" w:rsidRPr="006F285A" w:rsidRDefault="00224BAF" w:rsidP="006F4F67">
            <w:pPr>
              <w:rPr>
                <w:rFonts w:cs="Calibri"/>
                <w:bCs/>
                <w:sz w:val="20"/>
                <w:szCs w:val="20"/>
                <w:lang w:val="bs-Latn-BA"/>
              </w:rPr>
            </w:pPr>
            <w:r w:rsidRPr="006F285A">
              <w:rPr>
                <w:rFonts w:cs="Calibri"/>
                <w:bCs/>
                <w:sz w:val="20"/>
                <w:szCs w:val="20"/>
                <w:lang w:val="bs-Latn-BA"/>
              </w:rPr>
              <w:t>Član 55 stav (4)</w:t>
            </w:r>
          </w:p>
        </w:tc>
        <w:tc>
          <w:tcPr>
            <w:tcW w:w="1440" w:type="dxa"/>
          </w:tcPr>
          <w:p w14:paraId="14A7F916" w14:textId="438978A9" w:rsidR="003C29E2" w:rsidRPr="006F285A" w:rsidRDefault="00DD2B8C" w:rsidP="006F4F67">
            <w:pPr>
              <w:rPr>
                <w:rFonts w:cs="Calibri"/>
                <w:bCs/>
                <w:sz w:val="20"/>
                <w:szCs w:val="20"/>
                <w:lang w:val="bs-Latn-BA"/>
              </w:rPr>
            </w:pPr>
            <w:r>
              <w:rPr>
                <w:rFonts w:cs="Calibri"/>
                <w:bCs/>
                <w:sz w:val="20"/>
                <w:szCs w:val="20"/>
                <w:lang w:val="bs-Latn-BA"/>
              </w:rPr>
              <w:t>Prihvaćeno</w:t>
            </w:r>
          </w:p>
        </w:tc>
        <w:tc>
          <w:tcPr>
            <w:tcW w:w="1941" w:type="dxa"/>
          </w:tcPr>
          <w:p w14:paraId="0B0B6C01" w14:textId="01057139" w:rsidR="003C29E2" w:rsidRPr="006F285A" w:rsidRDefault="00DD2B8C" w:rsidP="006F4F67">
            <w:pPr>
              <w:rPr>
                <w:rFonts w:cs="Calibri"/>
                <w:bCs/>
                <w:sz w:val="20"/>
                <w:szCs w:val="20"/>
                <w:lang w:val="bs-Latn-BA"/>
              </w:rPr>
            </w:pPr>
            <w:r>
              <w:rPr>
                <w:rFonts w:cs="Calibri"/>
                <w:bCs/>
                <w:sz w:val="20"/>
                <w:szCs w:val="20"/>
                <w:lang w:val="bs-Latn-BA"/>
              </w:rPr>
              <w:t>Korigovano</w:t>
            </w:r>
          </w:p>
        </w:tc>
      </w:tr>
      <w:tr w:rsidR="000F50C4" w:rsidRPr="00992EE6" w14:paraId="39BE74F0" w14:textId="77777777" w:rsidTr="00477A80">
        <w:tc>
          <w:tcPr>
            <w:tcW w:w="630" w:type="dxa"/>
          </w:tcPr>
          <w:p w14:paraId="6052EB96" w14:textId="3C427752" w:rsidR="003C29E2" w:rsidRPr="006F285A" w:rsidRDefault="003C29E2" w:rsidP="006F4F67">
            <w:pPr>
              <w:jc w:val="center"/>
              <w:rPr>
                <w:rFonts w:cs="Calibri"/>
                <w:bCs/>
                <w:sz w:val="20"/>
                <w:szCs w:val="20"/>
              </w:rPr>
            </w:pPr>
            <w:r w:rsidRPr="006F285A">
              <w:rPr>
                <w:rFonts w:cs="Calibri"/>
                <w:bCs/>
                <w:sz w:val="20"/>
                <w:szCs w:val="20"/>
              </w:rPr>
              <w:t>29.</w:t>
            </w:r>
          </w:p>
        </w:tc>
        <w:tc>
          <w:tcPr>
            <w:tcW w:w="1710" w:type="dxa"/>
          </w:tcPr>
          <w:p w14:paraId="5759CF10"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6824BBF2" w14:textId="3FCF9906" w:rsidR="003C29E2" w:rsidRPr="006F285A" w:rsidRDefault="003C29E2" w:rsidP="003C29E2">
            <w:pPr>
              <w:rPr>
                <w:rFonts w:cs="Calibri"/>
                <w:bCs/>
                <w:sz w:val="20"/>
                <w:szCs w:val="20"/>
              </w:rPr>
            </w:pPr>
          </w:p>
        </w:tc>
        <w:tc>
          <w:tcPr>
            <w:tcW w:w="2970" w:type="dxa"/>
          </w:tcPr>
          <w:p w14:paraId="7715D0BF" w14:textId="77777777" w:rsidR="00224BAF" w:rsidRPr="006F285A" w:rsidRDefault="00224BAF" w:rsidP="00224BAF">
            <w:pPr>
              <w:jc w:val="both"/>
              <w:rPr>
                <w:rFonts w:eastAsia="Aptos" w:cs="Calibri"/>
                <w:bCs/>
                <w:sz w:val="20"/>
                <w:szCs w:val="20"/>
              </w:rPr>
            </w:pPr>
            <w:proofErr w:type="spellStart"/>
            <w:r w:rsidRPr="006F285A">
              <w:rPr>
                <w:rFonts w:eastAsia="Aptos" w:cs="Calibri"/>
                <w:bCs/>
                <w:sz w:val="20"/>
                <w:szCs w:val="20"/>
              </w:rPr>
              <w:t>Član</w:t>
            </w:r>
            <w:proofErr w:type="spellEnd"/>
            <w:r w:rsidRPr="006F285A">
              <w:rPr>
                <w:rFonts w:eastAsia="Aptos" w:cs="Calibri"/>
                <w:bCs/>
                <w:sz w:val="20"/>
                <w:szCs w:val="20"/>
              </w:rPr>
              <w:t xml:space="preserve"> 24. </w:t>
            </w:r>
            <w:proofErr w:type="spellStart"/>
            <w:r w:rsidRPr="006F285A">
              <w:rPr>
                <w:rFonts w:eastAsia="Aptos" w:cs="Calibri"/>
                <w:bCs/>
                <w:sz w:val="20"/>
                <w:szCs w:val="20"/>
              </w:rPr>
              <w:t>Razmotriti</w:t>
            </w:r>
            <w:proofErr w:type="spellEnd"/>
            <w:r w:rsidRPr="006F285A">
              <w:rPr>
                <w:rFonts w:eastAsia="Aptos" w:cs="Calibri"/>
                <w:bCs/>
                <w:sz w:val="20"/>
                <w:szCs w:val="20"/>
              </w:rPr>
              <w:t xml:space="preserve"> </w:t>
            </w:r>
            <w:proofErr w:type="spellStart"/>
            <w:r w:rsidRPr="006F285A">
              <w:rPr>
                <w:rFonts w:eastAsia="Aptos" w:cs="Calibri"/>
                <w:bCs/>
                <w:sz w:val="20"/>
                <w:szCs w:val="20"/>
              </w:rPr>
              <w:t>isključenje</w:t>
            </w:r>
            <w:proofErr w:type="spellEnd"/>
            <w:r w:rsidRPr="006F285A">
              <w:rPr>
                <w:rFonts w:eastAsia="Aptos" w:cs="Calibri"/>
                <w:bCs/>
                <w:sz w:val="20"/>
                <w:szCs w:val="20"/>
              </w:rPr>
              <w:t xml:space="preserve"> </w:t>
            </w:r>
            <w:proofErr w:type="spellStart"/>
            <w:r w:rsidRPr="006F285A">
              <w:rPr>
                <w:rFonts w:eastAsia="Aptos" w:cs="Calibri"/>
                <w:bCs/>
                <w:sz w:val="20"/>
                <w:szCs w:val="20"/>
              </w:rPr>
              <w:t>riječi</w:t>
            </w:r>
            <w:proofErr w:type="spellEnd"/>
            <w:r w:rsidRPr="006F285A">
              <w:rPr>
                <w:rFonts w:eastAsia="Aptos" w:cs="Calibri"/>
                <w:bCs/>
                <w:sz w:val="20"/>
                <w:szCs w:val="20"/>
              </w:rPr>
              <w:t xml:space="preserve"> “</w:t>
            </w:r>
            <w:proofErr w:type="spellStart"/>
            <w:r w:rsidRPr="006F285A">
              <w:rPr>
                <w:rFonts w:eastAsia="Aptos" w:cs="Calibri"/>
                <w:bCs/>
                <w:sz w:val="20"/>
                <w:szCs w:val="20"/>
              </w:rPr>
              <w:t>usluga</w:t>
            </w:r>
            <w:proofErr w:type="spellEnd"/>
            <w:r w:rsidRPr="006F285A">
              <w:rPr>
                <w:rFonts w:eastAsia="Aptos" w:cs="Calibri"/>
                <w:bCs/>
                <w:sz w:val="20"/>
                <w:szCs w:val="20"/>
              </w:rPr>
              <w:t xml:space="preserve">” </w:t>
            </w:r>
            <w:proofErr w:type="spellStart"/>
            <w:r w:rsidRPr="006F285A">
              <w:rPr>
                <w:rFonts w:eastAsia="Aptos" w:cs="Calibri"/>
                <w:bCs/>
                <w:sz w:val="20"/>
                <w:szCs w:val="20"/>
              </w:rPr>
              <w:t>jer</w:t>
            </w:r>
            <w:proofErr w:type="spellEnd"/>
            <w:r w:rsidRPr="006F285A">
              <w:rPr>
                <w:rFonts w:eastAsia="Aptos" w:cs="Calibri"/>
                <w:bCs/>
                <w:sz w:val="20"/>
                <w:szCs w:val="20"/>
              </w:rPr>
              <w:t xml:space="preserve"> </w:t>
            </w:r>
            <w:proofErr w:type="spellStart"/>
            <w:r w:rsidRPr="006F285A">
              <w:rPr>
                <w:rFonts w:eastAsia="Aptos" w:cs="Calibri"/>
                <w:bCs/>
                <w:sz w:val="20"/>
                <w:szCs w:val="20"/>
              </w:rPr>
              <w:t>sticanje</w:t>
            </w:r>
            <w:proofErr w:type="spellEnd"/>
            <w:r w:rsidRPr="006F285A">
              <w:rPr>
                <w:rFonts w:eastAsia="Aptos" w:cs="Calibri"/>
                <w:bCs/>
                <w:sz w:val="20"/>
                <w:szCs w:val="20"/>
              </w:rPr>
              <w:t xml:space="preserve"> </w:t>
            </w:r>
            <w:proofErr w:type="spellStart"/>
            <w:r w:rsidRPr="006F285A">
              <w:rPr>
                <w:rFonts w:eastAsia="Aptos" w:cs="Calibri"/>
                <w:bCs/>
                <w:sz w:val="20"/>
                <w:szCs w:val="20"/>
              </w:rPr>
              <w:t>npr</w:t>
            </w:r>
            <w:proofErr w:type="spellEnd"/>
            <w:r w:rsidRPr="006F285A">
              <w:rPr>
                <w:rFonts w:eastAsia="Aptos" w:cs="Calibri"/>
                <w:bCs/>
                <w:sz w:val="20"/>
                <w:szCs w:val="20"/>
              </w:rPr>
              <w:t xml:space="preserve">. </w:t>
            </w:r>
            <w:proofErr w:type="spellStart"/>
            <w:r w:rsidRPr="006F285A">
              <w:rPr>
                <w:rFonts w:eastAsia="Aptos" w:cs="Calibri"/>
                <w:bCs/>
                <w:sz w:val="20"/>
                <w:szCs w:val="20"/>
              </w:rPr>
              <w:t>građevine</w:t>
            </w:r>
            <w:proofErr w:type="spellEnd"/>
            <w:r w:rsidRPr="006F285A">
              <w:rPr>
                <w:rFonts w:eastAsia="Aptos" w:cs="Calibri"/>
                <w:bCs/>
                <w:sz w:val="20"/>
                <w:szCs w:val="20"/>
              </w:rPr>
              <w:t xml:space="preserve"> </w:t>
            </w:r>
            <w:proofErr w:type="spellStart"/>
            <w:r w:rsidRPr="006F285A">
              <w:rPr>
                <w:rFonts w:eastAsia="Aptos" w:cs="Calibri"/>
                <w:bCs/>
                <w:sz w:val="20"/>
                <w:szCs w:val="20"/>
              </w:rPr>
              <w:t>nije</w:t>
            </w:r>
            <w:proofErr w:type="spellEnd"/>
            <w:r w:rsidRPr="006F285A">
              <w:rPr>
                <w:rFonts w:eastAsia="Aptos" w:cs="Calibri"/>
                <w:bCs/>
                <w:sz w:val="20"/>
                <w:szCs w:val="20"/>
              </w:rPr>
              <w:t xml:space="preserve"> </w:t>
            </w:r>
            <w:proofErr w:type="spellStart"/>
            <w:r w:rsidRPr="006F285A">
              <w:rPr>
                <w:rFonts w:eastAsia="Aptos" w:cs="Calibri"/>
                <w:bCs/>
                <w:sz w:val="20"/>
                <w:szCs w:val="20"/>
              </w:rPr>
              <w:t>usluga</w:t>
            </w:r>
            <w:proofErr w:type="spellEnd"/>
            <w:r w:rsidRPr="006F285A">
              <w:rPr>
                <w:rFonts w:eastAsia="Aptos" w:cs="Calibri"/>
                <w:bCs/>
                <w:sz w:val="20"/>
                <w:szCs w:val="20"/>
              </w:rPr>
              <w:t>.</w:t>
            </w:r>
          </w:p>
          <w:p w14:paraId="644B26AD" w14:textId="0CF22058" w:rsidR="003C29E2" w:rsidRPr="006F285A" w:rsidRDefault="003C29E2" w:rsidP="009A38F9">
            <w:pPr>
              <w:rPr>
                <w:rFonts w:cs="Calibri"/>
                <w:bCs/>
                <w:sz w:val="20"/>
                <w:szCs w:val="20"/>
              </w:rPr>
            </w:pPr>
          </w:p>
        </w:tc>
        <w:tc>
          <w:tcPr>
            <w:tcW w:w="900" w:type="dxa"/>
          </w:tcPr>
          <w:p w14:paraId="3217AD0A" w14:textId="3E13080A" w:rsidR="003C29E2" w:rsidRPr="006F285A" w:rsidRDefault="00224BAF" w:rsidP="006F4F67">
            <w:pPr>
              <w:rPr>
                <w:rFonts w:cs="Calibri"/>
                <w:bCs/>
                <w:sz w:val="20"/>
                <w:szCs w:val="20"/>
                <w:lang w:val="bs-Latn-BA"/>
              </w:rPr>
            </w:pPr>
            <w:r w:rsidRPr="006F285A">
              <w:rPr>
                <w:rFonts w:cs="Calibri"/>
                <w:bCs/>
                <w:sz w:val="20"/>
                <w:szCs w:val="20"/>
                <w:lang w:val="bs-Latn-BA"/>
              </w:rPr>
              <w:t>Član 24</w:t>
            </w:r>
          </w:p>
        </w:tc>
        <w:tc>
          <w:tcPr>
            <w:tcW w:w="1440" w:type="dxa"/>
          </w:tcPr>
          <w:p w14:paraId="51562B94" w14:textId="5F23C903" w:rsidR="003C29E2" w:rsidRPr="006F285A" w:rsidRDefault="00DD2B8C" w:rsidP="006F4F67">
            <w:pPr>
              <w:rPr>
                <w:rFonts w:cs="Calibri"/>
                <w:bCs/>
                <w:sz w:val="20"/>
                <w:szCs w:val="20"/>
                <w:lang w:val="bs-Latn-BA"/>
              </w:rPr>
            </w:pPr>
            <w:r>
              <w:rPr>
                <w:rFonts w:cs="Calibri"/>
                <w:bCs/>
                <w:sz w:val="20"/>
                <w:szCs w:val="20"/>
                <w:lang w:val="bs-Latn-BA"/>
              </w:rPr>
              <w:t>Odbijeno</w:t>
            </w:r>
          </w:p>
        </w:tc>
        <w:tc>
          <w:tcPr>
            <w:tcW w:w="1941" w:type="dxa"/>
          </w:tcPr>
          <w:p w14:paraId="71D2A986" w14:textId="74BAA4BE" w:rsidR="003C29E2" w:rsidRPr="006F285A" w:rsidRDefault="00DD2B8C" w:rsidP="00DD2B8C">
            <w:pPr>
              <w:rPr>
                <w:rFonts w:cs="Calibri"/>
                <w:bCs/>
                <w:sz w:val="20"/>
                <w:szCs w:val="20"/>
                <w:lang w:val="bs-Latn-BA"/>
              </w:rPr>
            </w:pPr>
            <w:r>
              <w:rPr>
                <w:rFonts w:cs="Calibri"/>
                <w:bCs/>
                <w:sz w:val="20"/>
                <w:szCs w:val="20"/>
                <w:lang w:val="bs-Latn-BA"/>
              </w:rPr>
              <w:t>Sticanje nekretnine jeste usluga jer se kupovinom nekretnine vrši prenos prava vlasništva, a ne kupuje roba ili rad.</w:t>
            </w:r>
          </w:p>
        </w:tc>
      </w:tr>
      <w:tr w:rsidR="000F50C4" w:rsidRPr="00992EE6" w14:paraId="265A7977" w14:textId="77777777" w:rsidTr="00477A80">
        <w:tc>
          <w:tcPr>
            <w:tcW w:w="630" w:type="dxa"/>
          </w:tcPr>
          <w:p w14:paraId="0C58C1B2" w14:textId="16EB6023" w:rsidR="003C29E2" w:rsidRPr="006F285A" w:rsidRDefault="003C29E2" w:rsidP="006F4F67">
            <w:pPr>
              <w:jc w:val="center"/>
              <w:rPr>
                <w:rFonts w:cs="Calibri"/>
                <w:bCs/>
                <w:sz w:val="20"/>
                <w:szCs w:val="20"/>
              </w:rPr>
            </w:pPr>
            <w:r w:rsidRPr="006F285A">
              <w:rPr>
                <w:rFonts w:cs="Calibri"/>
                <w:bCs/>
                <w:sz w:val="20"/>
                <w:szCs w:val="20"/>
              </w:rPr>
              <w:t>30.</w:t>
            </w:r>
          </w:p>
        </w:tc>
        <w:tc>
          <w:tcPr>
            <w:tcW w:w="1710" w:type="dxa"/>
          </w:tcPr>
          <w:p w14:paraId="2B698FE0"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440B7EA3" w14:textId="1A2E58D8" w:rsidR="003C29E2" w:rsidRPr="006F285A" w:rsidRDefault="003C29E2" w:rsidP="003C29E2">
            <w:pPr>
              <w:rPr>
                <w:rFonts w:cs="Calibri"/>
                <w:bCs/>
                <w:sz w:val="20"/>
                <w:szCs w:val="20"/>
              </w:rPr>
            </w:pPr>
          </w:p>
        </w:tc>
        <w:tc>
          <w:tcPr>
            <w:tcW w:w="2970" w:type="dxa"/>
          </w:tcPr>
          <w:p w14:paraId="517BBB1B" w14:textId="77777777" w:rsidR="00224BAF" w:rsidRPr="006F285A" w:rsidRDefault="00224BAF" w:rsidP="00224BAF">
            <w:pPr>
              <w:jc w:val="both"/>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72. </w:t>
            </w:r>
            <w:proofErr w:type="spellStart"/>
            <w:r w:rsidRPr="006F285A">
              <w:rPr>
                <w:rFonts w:cs="Calibri"/>
                <w:bCs/>
                <w:sz w:val="20"/>
                <w:szCs w:val="20"/>
              </w:rPr>
              <w:t>Lična</w:t>
            </w:r>
            <w:proofErr w:type="spellEnd"/>
            <w:r w:rsidRPr="006F285A">
              <w:rPr>
                <w:rFonts w:cs="Calibri"/>
                <w:bCs/>
                <w:sz w:val="20"/>
                <w:szCs w:val="20"/>
              </w:rPr>
              <w:t xml:space="preserve"> </w:t>
            </w:r>
            <w:proofErr w:type="spellStart"/>
            <w:r w:rsidRPr="006F285A">
              <w:rPr>
                <w:rFonts w:cs="Calibri"/>
                <w:bCs/>
                <w:sz w:val="20"/>
                <w:szCs w:val="20"/>
              </w:rPr>
              <w:t>sposobnost</w:t>
            </w:r>
            <w:proofErr w:type="spellEnd"/>
            <w:r w:rsidRPr="006F285A">
              <w:rPr>
                <w:rFonts w:cs="Calibri"/>
                <w:bCs/>
                <w:sz w:val="20"/>
                <w:szCs w:val="20"/>
              </w:rPr>
              <w:t xml:space="preserve"> </w:t>
            </w:r>
            <w:proofErr w:type="spellStart"/>
            <w:r w:rsidRPr="006F285A">
              <w:rPr>
                <w:rFonts w:cs="Calibri"/>
                <w:bCs/>
                <w:sz w:val="20"/>
                <w:szCs w:val="20"/>
              </w:rPr>
              <w:t>stav</w:t>
            </w:r>
            <w:proofErr w:type="spellEnd"/>
            <w:r w:rsidRPr="006F285A">
              <w:rPr>
                <w:rFonts w:cs="Calibri"/>
                <w:bCs/>
                <w:sz w:val="20"/>
                <w:szCs w:val="20"/>
              </w:rPr>
              <w:t xml:space="preserve"> 5) </w:t>
            </w:r>
            <w:proofErr w:type="spellStart"/>
            <w:r w:rsidRPr="006F285A">
              <w:rPr>
                <w:rFonts w:cs="Calibri"/>
                <w:bCs/>
                <w:sz w:val="20"/>
                <w:szCs w:val="20"/>
              </w:rPr>
              <w:t>tačka</w:t>
            </w:r>
            <w:proofErr w:type="spellEnd"/>
            <w:r w:rsidRPr="006F285A">
              <w:rPr>
                <w:rFonts w:cs="Calibri"/>
                <w:bCs/>
                <w:sz w:val="20"/>
                <w:szCs w:val="20"/>
              </w:rPr>
              <w:t xml:space="preserve"> c) </w:t>
            </w:r>
            <w:proofErr w:type="spellStart"/>
            <w:r w:rsidRPr="006F285A">
              <w:rPr>
                <w:rFonts w:cs="Calibri"/>
                <w:bCs/>
                <w:sz w:val="20"/>
                <w:szCs w:val="20"/>
              </w:rPr>
              <w:t>definiše</w:t>
            </w:r>
            <w:proofErr w:type="spellEnd"/>
            <w:r w:rsidRPr="006F285A">
              <w:rPr>
                <w:rFonts w:cs="Calibri"/>
                <w:bCs/>
                <w:sz w:val="20"/>
                <w:szCs w:val="20"/>
              </w:rPr>
              <w:t xml:space="preserve"> da </w:t>
            </w:r>
            <w:proofErr w:type="spellStart"/>
            <w:r w:rsidRPr="006F285A">
              <w:rPr>
                <w:rFonts w:cs="Calibri"/>
                <w:bCs/>
                <w:sz w:val="20"/>
                <w:szCs w:val="20"/>
              </w:rPr>
              <w:t>Ugovorni</w:t>
            </w:r>
            <w:proofErr w:type="spellEnd"/>
            <w:r w:rsidRPr="006F285A">
              <w:rPr>
                <w:rFonts w:cs="Calibri"/>
                <w:bCs/>
                <w:sz w:val="20"/>
                <w:szCs w:val="20"/>
              </w:rPr>
              <w:t xml:space="preserve"> organ </w:t>
            </w:r>
            <w:proofErr w:type="spellStart"/>
            <w:r w:rsidRPr="006F285A">
              <w:rPr>
                <w:rFonts w:cs="Calibri"/>
                <w:bCs/>
                <w:sz w:val="20"/>
                <w:szCs w:val="20"/>
              </w:rPr>
              <w:t>može</w:t>
            </w:r>
            <w:proofErr w:type="spellEnd"/>
            <w:r w:rsidRPr="006F285A">
              <w:rPr>
                <w:rFonts w:cs="Calibri"/>
                <w:bCs/>
                <w:sz w:val="20"/>
                <w:szCs w:val="20"/>
              </w:rPr>
              <w:t xml:space="preserve"> </w:t>
            </w:r>
            <w:proofErr w:type="spellStart"/>
            <w:r w:rsidRPr="006F285A">
              <w:rPr>
                <w:rFonts w:cs="Calibri"/>
                <w:bCs/>
                <w:sz w:val="20"/>
                <w:szCs w:val="20"/>
              </w:rPr>
              <w:t>isključiti</w:t>
            </w:r>
            <w:proofErr w:type="spellEnd"/>
            <w:r w:rsidRPr="006F285A">
              <w:rPr>
                <w:rFonts w:cs="Calibri"/>
                <w:bCs/>
                <w:sz w:val="20"/>
                <w:szCs w:val="20"/>
              </w:rPr>
              <w:t xml:space="preserve"> </w:t>
            </w:r>
            <w:proofErr w:type="spellStart"/>
            <w:r w:rsidRPr="006F285A">
              <w:rPr>
                <w:rFonts w:cs="Calibri"/>
                <w:bCs/>
                <w:sz w:val="20"/>
                <w:szCs w:val="20"/>
              </w:rPr>
              <w:t>iz</w:t>
            </w:r>
            <w:proofErr w:type="spellEnd"/>
            <w:r w:rsidRPr="006F285A">
              <w:rPr>
                <w:rFonts w:cs="Calibri"/>
                <w:bCs/>
                <w:sz w:val="20"/>
                <w:szCs w:val="20"/>
              </w:rPr>
              <w:t xml:space="preserve"> </w:t>
            </w:r>
            <w:proofErr w:type="spellStart"/>
            <w:r w:rsidRPr="006F285A">
              <w:rPr>
                <w:rFonts w:cs="Calibri"/>
                <w:bCs/>
                <w:sz w:val="20"/>
                <w:szCs w:val="20"/>
              </w:rPr>
              <w:t>postupka</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koji se (pored </w:t>
            </w:r>
            <w:proofErr w:type="spellStart"/>
            <w:r w:rsidRPr="006F285A">
              <w:rPr>
                <w:rFonts w:cs="Calibri"/>
                <w:bCs/>
                <w:sz w:val="20"/>
                <w:szCs w:val="20"/>
              </w:rPr>
              <w:t>ostalog</w:t>
            </w:r>
            <w:proofErr w:type="spellEnd"/>
            <w:r w:rsidRPr="006F285A">
              <w:rPr>
                <w:rFonts w:cs="Calibri"/>
                <w:bCs/>
                <w:sz w:val="20"/>
                <w:szCs w:val="20"/>
              </w:rPr>
              <w:t xml:space="preserve">) </w:t>
            </w:r>
            <w:proofErr w:type="spellStart"/>
            <w:r w:rsidRPr="006F285A">
              <w:rPr>
                <w:rFonts w:cs="Calibri"/>
                <w:bCs/>
                <w:sz w:val="20"/>
                <w:szCs w:val="20"/>
              </w:rPr>
              <w:t>nađe</w:t>
            </w:r>
            <w:proofErr w:type="spellEnd"/>
            <w:r w:rsidRPr="006F285A">
              <w:rPr>
                <w:rFonts w:cs="Calibri"/>
                <w:bCs/>
                <w:sz w:val="20"/>
                <w:szCs w:val="20"/>
              </w:rPr>
              <w:t xml:space="preserve"> u </w:t>
            </w:r>
            <w:proofErr w:type="spellStart"/>
            <w:r w:rsidRPr="006F285A">
              <w:rPr>
                <w:rFonts w:cs="Calibri"/>
                <w:bCs/>
                <w:sz w:val="20"/>
                <w:szCs w:val="20"/>
              </w:rPr>
              <w:t>situaciji</w:t>
            </w:r>
            <w:proofErr w:type="spellEnd"/>
            <w:r w:rsidRPr="006F285A">
              <w:rPr>
                <w:rFonts w:cs="Calibri"/>
                <w:bCs/>
                <w:sz w:val="20"/>
                <w:szCs w:val="20"/>
              </w:rPr>
              <w:t>: “</w:t>
            </w:r>
            <w:proofErr w:type="spellStart"/>
            <w:r w:rsidRPr="006F285A">
              <w:rPr>
                <w:rFonts w:cs="Calibri"/>
                <w:bCs/>
                <w:sz w:val="20"/>
                <w:szCs w:val="20"/>
              </w:rPr>
              <w:t>ako</w:t>
            </w:r>
            <w:proofErr w:type="spellEnd"/>
            <w:r w:rsidRPr="006F285A">
              <w:rPr>
                <w:rFonts w:cs="Calibri"/>
                <w:bCs/>
                <w:sz w:val="20"/>
                <w:szCs w:val="20"/>
              </w:rPr>
              <w:t xml:space="preserve"> se </w:t>
            </w:r>
            <w:proofErr w:type="spellStart"/>
            <w:r w:rsidRPr="006F285A">
              <w:rPr>
                <w:rFonts w:cs="Calibri"/>
                <w:bCs/>
                <w:sz w:val="20"/>
                <w:szCs w:val="20"/>
              </w:rPr>
              <w:t>utvrde</w:t>
            </w:r>
            <w:proofErr w:type="spellEnd"/>
            <w:r w:rsidRPr="006F285A">
              <w:rPr>
                <w:rFonts w:cs="Calibri"/>
                <w:bCs/>
                <w:sz w:val="20"/>
                <w:szCs w:val="20"/>
              </w:rPr>
              <w:t xml:space="preserve"> </w:t>
            </w:r>
            <w:proofErr w:type="spellStart"/>
            <w:r w:rsidRPr="006F285A">
              <w:rPr>
                <w:rFonts w:cs="Calibri"/>
                <w:bCs/>
                <w:sz w:val="20"/>
                <w:szCs w:val="20"/>
              </w:rPr>
              <w:t>značajni</w:t>
            </w:r>
            <w:proofErr w:type="spellEnd"/>
            <w:r w:rsidRPr="006F285A">
              <w:rPr>
                <w:rFonts w:cs="Calibri"/>
                <w:bCs/>
                <w:sz w:val="20"/>
                <w:szCs w:val="20"/>
              </w:rPr>
              <w:t xml:space="preserve"> </w:t>
            </w:r>
            <w:proofErr w:type="spellStart"/>
            <w:r w:rsidRPr="006F285A">
              <w:rPr>
                <w:rFonts w:cs="Calibri"/>
                <w:bCs/>
                <w:sz w:val="20"/>
                <w:szCs w:val="20"/>
              </w:rPr>
              <w:t>nedostaci</w:t>
            </w:r>
            <w:proofErr w:type="spellEnd"/>
            <w:r w:rsidRPr="006F285A">
              <w:rPr>
                <w:rFonts w:cs="Calibri"/>
                <w:bCs/>
                <w:sz w:val="20"/>
                <w:szCs w:val="20"/>
              </w:rPr>
              <w:t xml:space="preserve"> </w:t>
            </w:r>
            <w:proofErr w:type="spellStart"/>
            <w:r w:rsidRPr="006F285A">
              <w:rPr>
                <w:rFonts w:cs="Calibri"/>
                <w:bCs/>
                <w:sz w:val="20"/>
                <w:szCs w:val="20"/>
              </w:rPr>
              <w:t>tokom</w:t>
            </w:r>
            <w:proofErr w:type="spellEnd"/>
            <w:r w:rsidRPr="006F285A">
              <w:rPr>
                <w:rFonts w:cs="Calibri"/>
                <w:bCs/>
                <w:sz w:val="20"/>
                <w:szCs w:val="20"/>
              </w:rPr>
              <w:t xml:space="preserve"> </w:t>
            </w:r>
            <w:proofErr w:type="spellStart"/>
            <w:r w:rsidRPr="006F285A">
              <w:rPr>
                <w:rFonts w:cs="Calibri"/>
                <w:bCs/>
                <w:sz w:val="20"/>
                <w:szCs w:val="20"/>
              </w:rPr>
              <w:t>provedbe</w:t>
            </w:r>
            <w:proofErr w:type="spellEnd"/>
            <w:r w:rsidRPr="006F285A">
              <w:rPr>
                <w:rFonts w:cs="Calibri"/>
                <w:bCs/>
                <w:sz w:val="20"/>
                <w:szCs w:val="20"/>
              </w:rPr>
              <w:t xml:space="preserve"> </w:t>
            </w:r>
            <w:proofErr w:type="spellStart"/>
            <w:r w:rsidRPr="006F285A">
              <w:rPr>
                <w:rFonts w:cs="Calibri"/>
                <w:bCs/>
                <w:sz w:val="20"/>
                <w:szCs w:val="20"/>
              </w:rPr>
              <w:t>prethodnog</w:t>
            </w:r>
            <w:proofErr w:type="spellEnd"/>
            <w:r w:rsidRPr="006F285A">
              <w:rPr>
                <w:rFonts w:cs="Calibri"/>
                <w:bCs/>
                <w:sz w:val="20"/>
                <w:szCs w:val="20"/>
              </w:rPr>
              <w:t xml:space="preserve"> </w:t>
            </w:r>
            <w:proofErr w:type="spellStart"/>
            <w:r w:rsidRPr="006F285A">
              <w:rPr>
                <w:rFonts w:cs="Calibri"/>
                <w:bCs/>
                <w:sz w:val="20"/>
                <w:szCs w:val="20"/>
              </w:rPr>
              <w:t>javnog</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prethodnog</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proofErr w:type="gramStart"/>
            <w:r w:rsidRPr="006F285A">
              <w:rPr>
                <w:rFonts w:cs="Calibri"/>
                <w:bCs/>
                <w:sz w:val="20"/>
                <w:szCs w:val="20"/>
              </w:rPr>
              <w:t>…”</w:t>
            </w:r>
            <w:proofErr w:type="spellStart"/>
            <w:r w:rsidRPr="006F285A">
              <w:rPr>
                <w:rFonts w:cs="Calibri"/>
                <w:bCs/>
                <w:sz w:val="20"/>
                <w:szCs w:val="20"/>
              </w:rPr>
              <w:t>pojasniti</w:t>
            </w:r>
            <w:proofErr w:type="spellEnd"/>
            <w:proofErr w:type="gramEnd"/>
            <w:r w:rsidRPr="006F285A">
              <w:rPr>
                <w:rFonts w:cs="Calibri"/>
                <w:bCs/>
                <w:sz w:val="20"/>
                <w:szCs w:val="20"/>
              </w:rPr>
              <w:t xml:space="preserve"> da li se </w:t>
            </w:r>
            <w:proofErr w:type="spellStart"/>
            <w:r w:rsidRPr="006F285A">
              <w:rPr>
                <w:rFonts w:cs="Calibri"/>
                <w:bCs/>
                <w:sz w:val="20"/>
                <w:szCs w:val="20"/>
              </w:rPr>
              <w:t>ovdje</w:t>
            </w:r>
            <w:proofErr w:type="spellEnd"/>
            <w:r w:rsidRPr="006F285A">
              <w:rPr>
                <w:rFonts w:cs="Calibri"/>
                <w:bCs/>
                <w:sz w:val="20"/>
                <w:szCs w:val="20"/>
              </w:rPr>
              <w:t xml:space="preserve"> </w:t>
            </w:r>
            <w:proofErr w:type="spellStart"/>
            <w:r w:rsidRPr="006F285A">
              <w:rPr>
                <w:rFonts w:cs="Calibri"/>
                <w:bCs/>
                <w:sz w:val="20"/>
                <w:szCs w:val="20"/>
              </w:rPr>
              <w:t>misli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prethodni</w:t>
            </w:r>
            <w:proofErr w:type="spellEnd"/>
            <w:r w:rsidRPr="006F285A">
              <w:rPr>
                <w:rFonts w:cs="Calibri"/>
                <w:bCs/>
                <w:sz w:val="20"/>
                <w:szCs w:val="20"/>
              </w:rPr>
              <w:t xml:space="preserve"> </w:t>
            </w:r>
            <w:proofErr w:type="spellStart"/>
            <w:r w:rsidRPr="006F285A">
              <w:rPr>
                <w:rFonts w:cs="Calibri"/>
                <w:bCs/>
                <w:sz w:val="20"/>
                <w:szCs w:val="20"/>
              </w:rPr>
              <w:t>ugovor</w:t>
            </w:r>
            <w:proofErr w:type="spellEnd"/>
            <w:r w:rsidRPr="006F285A">
              <w:rPr>
                <w:rFonts w:cs="Calibri"/>
                <w:bCs/>
                <w:sz w:val="20"/>
                <w:szCs w:val="20"/>
              </w:rPr>
              <w:t xml:space="preserve"> u </w:t>
            </w:r>
            <w:proofErr w:type="spellStart"/>
            <w:r w:rsidRPr="006F285A">
              <w:rPr>
                <w:rFonts w:cs="Calibri"/>
                <w:bCs/>
                <w:sz w:val="20"/>
                <w:szCs w:val="20"/>
              </w:rPr>
              <w:t>vezi</w:t>
            </w:r>
            <w:proofErr w:type="spellEnd"/>
            <w:r w:rsidRPr="006F285A">
              <w:rPr>
                <w:rFonts w:cs="Calibri"/>
                <w:bCs/>
                <w:sz w:val="20"/>
                <w:szCs w:val="20"/>
              </w:rPr>
              <w:t xml:space="preserve"> s </w:t>
            </w:r>
            <w:proofErr w:type="spellStart"/>
            <w:r w:rsidRPr="006F285A">
              <w:rPr>
                <w:rFonts w:cs="Calibri"/>
                <w:bCs/>
                <w:sz w:val="20"/>
                <w:szCs w:val="20"/>
              </w:rPr>
              <w:t>predmetnom</w:t>
            </w:r>
            <w:proofErr w:type="spellEnd"/>
            <w:r w:rsidRPr="006F285A">
              <w:rPr>
                <w:rFonts w:cs="Calibri"/>
                <w:bCs/>
                <w:sz w:val="20"/>
                <w:szCs w:val="20"/>
              </w:rPr>
              <w:t xml:space="preserve"> </w:t>
            </w:r>
            <w:proofErr w:type="spellStart"/>
            <w:r w:rsidRPr="006F285A">
              <w:rPr>
                <w:rFonts w:cs="Calibri"/>
                <w:bCs/>
                <w:sz w:val="20"/>
                <w:szCs w:val="20"/>
              </w:rPr>
              <w:t>nabavkom</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bilo</w:t>
            </w:r>
            <w:proofErr w:type="spellEnd"/>
            <w:r w:rsidRPr="006F285A">
              <w:rPr>
                <w:rFonts w:cs="Calibri"/>
                <w:bCs/>
                <w:sz w:val="20"/>
                <w:szCs w:val="20"/>
              </w:rPr>
              <w:t xml:space="preserve"> koji </w:t>
            </w:r>
            <w:proofErr w:type="spellStart"/>
            <w:r w:rsidRPr="006F285A">
              <w:rPr>
                <w:rFonts w:cs="Calibri"/>
                <w:bCs/>
                <w:sz w:val="20"/>
                <w:szCs w:val="20"/>
              </w:rPr>
              <w:t>prethodni</w:t>
            </w:r>
            <w:proofErr w:type="spellEnd"/>
            <w:r w:rsidRPr="006F285A">
              <w:rPr>
                <w:rFonts w:cs="Calibri"/>
                <w:bCs/>
                <w:sz w:val="20"/>
                <w:szCs w:val="20"/>
              </w:rPr>
              <w:t xml:space="preserve"> </w:t>
            </w:r>
            <w:proofErr w:type="spellStart"/>
            <w:r w:rsidRPr="006F285A">
              <w:rPr>
                <w:rFonts w:cs="Calibri"/>
                <w:bCs/>
                <w:sz w:val="20"/>
                <w:szCs w:val="20"/>
              </w:rPr>
              <w:t>ugovor</w:t>
            </w:r>
            <w:proofErr w:type="spellEnd"/>
            <w:r w:rsidRPr="006F285A">
              <w:rPr>
                <w:rFonts w:cs="Calibri"/>
                <w:bCs/>
                <w:sz w:val="20"/>
                <w:szCs w:val="20"/>
              </w:rPr>
              <w:t xml:space="preserve"> koji je </w:t>
            </w:r>
            <w:proofErr w:type="spellStart"/>
            <w:r w:rsidRPr="006F285A">
              <w:rPr>
                <w:rFonts w:cs="Calibri"/>
                <w:bCs/>
                <w:sz w:val="20"/>
                <w:szCs w:val="20"/>
              </w:rPr>
              <w:t>ponuđač</w:t>
            </w:r>
            <w:proofErr w:type="spellEnd"/>
            <w:r w:rsidRPr="006F285A">
              <w:rPr>
                <w:rFonts w:cs="Calibri"/>
                <w:bCs/>
                <w:sz w:val="20"/>
                <w:szCs w:val="20"/>
              </w:rPr>
              <w:t xml:space="preserve"> </w:t>
            </w:r>
            <w:proofErr w:type="spellStart"/>
            <w:r w:rsidRPr="006F285A">
              <w:rPr>
                <w:rFonts w:cs="Calibri"/>
                <w:bCs/>
                <w:sz w:val="20"/>
                <w:szCs w:val="20"/>
              </w:rPr>
              <w:t>imao</w:t>
            </w:r>
            <w:proofErr w:type="spellEnd"/>
            <w:r w:rsidRPr="006F285A">
              <w:rPr>
                <w:rFonts w:cs="Calibri"/>
                <w:bCs/>
                <w:sz w:val="20"/>
                <w:szCs w:val="20"/>
              </w:rPr>
              <w:t xml:space="preserve"> </w:t>
            </w:r>
            <w:proofErr w:type="spellStart"/>
            <w:r w:rsidRPr="006F285A">
              <w:rPr>
                <w:rFonts w:cs="Calibri"/>
                <w:bCs/>
                <w:sz w:val="20"/>
                <w:szCs w:val="20"/>
              </w:rPr>
              <w:t>zaključen</w:t>
            </w:r>
            <w:proofErr w:type="spellEnd"/>
            <w:r w:rsidRPr="006F285A">
              <w:rPr>
                <w:rFonts w:cs="Calibri"/>
                <w:bCs/>
                <w:sz w:val="20"/>
                <w:szCs w:val="20"/>
              </w:rPr>
              <w:t xml:space="preserve"> </w:t>
            </w:r>
            <w:proofErr w:type="spellStart"/>
            <w:r w:rsidRPr="006F285A">
              <w:rPr>
                <w:rFonts w:cs="Calibri"/>
                <w:bCs/>
                <w:sz w:val="20"/>
                <w:szCs w:val="20"/>
              </w:rPr>
              <w:t>sa</w:t>
            </w:r>
            <w:proofErr w:type="spellEnd"/>
            <w:r w:rsidRPr="006F285A">
              <w:rPr>
                <w:rFonts w:cs="Calibri"/>
                <w:bCs/>
                <w:sz w:val="20"/>
                <w:szCs w:val="20"/>
              </w:rPr>
              <w:t xml:space="preserve"> </w:t>
            </w:r>
            <w:proofErr w:type="spellStart"/>
            <w:r w:rsidRPr="006F285A">
              <w:rPr>
                <w:rFonts w:cs="Calibri"/>
                <w:bCs/>
                <w:sz w:val="20"/>
                <w:szCs w:val="20"/>
              </w:rPr>
              <w:t>tim</w:t>
            </w:r>
            <w:proofErr w:type="spellEnd"/>
            <w:r w:rsidRPr="006F285A">
              <w:rPr>
                <w:rFonts w:cs="Calibri"/>
                <w:bCs/>
                <w:sz w:val="20"/>
                <w:szCs w:val="20"/>
              </w:rPr>
              <w:t xml:space="preserve"> </w:t>
            </w:r>
            <w:proofErr w:type="spellStart"/>
            <w:r w:rsidRPr="006F285A">
              <w:rPr>
                <w:rFonts w:cs="Calibri"/>
                <w:bCs/>
                <w:sz w:val="20"/>
                <w:szCs w:val="20"/>
              </w:rPr>
              <w:t>ugovornim</w:t>
            </w:r>
            <w:proofErr w:type="spellEnd"/>
            <w:r w:rsidRPr="006F285A">
              <w:rPr>
                <w:rFonts w:cs="Calibri"/>
                <w:bCs/>
                <w:sz w:val="20"/>
                <w:szCs w:val="20"/>
              </w:rPr>
              <w:t xml:space="preserve"> </w:t>
            </w:r>
            <w:proofErr w:type="spellStart"/>
            <w:r w:rsidRPr="006F285A">
              <w:rPr>
                <w:rFonts w:cs="Calibri"/>
                <w:bCs/>
                <w:sz w:val="20"/>
                <w:szCs w:val="20"/>
              </w:rPr>
              <w:t>organom</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bilo</w:t>
            </w:r>
            <w:proofErr w:type="spellEnd"/>
            <w:r w:rsidRPr="006F285A">
              <w:rPr>
                <w:rFonts w:cs="Calibri"/>
                <w:bCs/>
                <w:sz w:val="20"/>
                <w:szCs w:val="20"/>
              </w:rPr>
              <w:t xml:space="preserve"> </w:t>
            </w:r>
            <w:proofErr w:type="spellStart"/>
            <w:r w:rsidRPr="006F285A">
              <w:rPr>
                <w:rFonts w:cs="Calibri"/>
                <w:bCs/>
                <w:sz w:val="20"/>
                <w:szCs w:val="20"/>
              </w:rPr>
              <w:t>kojim</w:t>
            </w:r>
            <w:proofErr w:type="spellEnd"/>
            <w:r w:rsidRPr="006F285A">
              <w:rPr>
                <w:rFonts w:cs="Calibri"/>
                <w:bCs/>
                <w:sz w:val="20"/>
                <w:szCs w:val="20"/>
              </w:rPr>
              <w:t xml:space="preserve"> </w:t>
            </w:r>
            <w:proofErr w:type="spellStart"/>
            <w:r w:rsidRPr="006F285A">
              <w:rPr>
                <w:rFonts w:cs="Calibri"/>
                <w:bCs/>
                <w:sz w:val="20"/>
                <w:szCs w:val="20"/>
              </w:rPr>
              <w:t>drugim</w:t>
            </w:r>
            <w:proofErr w:type="spellEnd"/>
            <w:r w:rsidRPr="006F285A">
              <w:rPr>
                <w:rFonts w:cs="Calibri"/>
                <w:bCs/>
                <w:sz w:val="20"/>
                <w:szCs w:val="20"/>
              </w:rPr>
              <w:t xml:space="preserve"> </w:t>
            </w:r>
            <w:proofErr w:type="spellStart"/>
            <w:r w:rsidRPr="006F285A">
              <w:rPr>
                <w:rFonts w:cs="Calibri"/>
                <w:bCs/>
                <w:sz w:val="20"/>
                <w:szCs w:val="20"/>
              </w:rPr>
              <w:t>ugovornim</w:t>
            </w:r>
            <w:proofErr w:type="spellEnd"/>
            <w:r w:rsidRPr="006F285A">
              <w:rPr>
                <w:rFonts w:cs="Calibri"/>
                <w:bCs/>
                <w:sz w:val="20"/>
                <w:szCs w:val="20"/>
              </w:rPr>
              <w:t xml:space="preserve"> </w:t>
            </w:r>
            <w:proofErr w:type="spellStart"/>
            <w:r w:rsidRPr="006F285A">
              <w:rPr>
                <w:rFonts w:cs="Calibri"/>
                <w:bCs/>
                <w:sz w:val="20"/>
                <w:szCs w:val="20"/>
              </w:rPr>
              <w:t>organom</w:t>
            </w:r>
            <w:proofErr w:type="spellEnd"/>
            <w:r w:rsidRPr="006F285A">
              <w:rPr>
                <w:rFonts w:cs="Calibri"/>
                <w:bCs/>
                <w:sz w:val="20"/>
                <w:szCs w:val="20"/>
              </w:rPr>
              <w:t>?</w:t>
            </w:r>
          </w:p>
          <w:p w14:paraId="08061D2B" w14:textId="77777777" w:rsidR="003C29E2" w:rsidRPr="006F285A" w:rsidRDefault="003C29E2" w:rsidP="009A38F9">
            <w:pPr>
              <w:jc w:val="right"/>
              <w:rPr>
                <w:rFonts w:cs="Calibri"/>
                <w:bCs/>
                <w:sz w:val="20"/>
                <w:szCs w:val="20"/>
              </w:rPr>
            </w:pPr>
          </w:p>
        </w:tc>
        <w:tc>
          <w:tcPr>
            <w:tcW w:w="900" w:type="dxa"/>
          </w:tcPr>
          <w:p w14:paraId="6D99A7F3" w14:textId="0D9C9966" w:rsidR="003C29E2" w:rsidRPr="006F285A" w:rsidRDefault="00224BAF" w:rsidP="006F4F67">
            <w:pPr>
              <w:rPr>
                <w:rFonts w:cs="Calibri"/>
                <w:bCs/>
                <w:sz w:val="20"/>
                <w:szCs w:val="20"/>
                <w:lang w:val="bs-Latn-BA"/>
              </w:rPr>
            </w:pPr>
            <w:r w:rsidRPr="006F285A">
              <w:rPr>
                <w:rFonts w:cs="Calibri"/>
                <w:bCs/>
                <w:sz w:val="20"/>
                <w:szCs w:val="20"/>
                <w:lang w:val="bs-Latn-BA"/>
              </w:rPr>
              <w:t>Član 72 stav (5) tačka c)</w:t>
            </w:r>
          </w:p>
        </w:tc>
        <w:tc>
          <w:tcPr>
            <w:tcW w:w="1440" w:type="dxa"/>
          </w:tcPr>
          <w:p w14:paraId="3ACD115C" w14:textId="77777777" w:rsidR="003C29E2" w:rsidRPr="006F285A" w:rsidRDefault="003C29E2" w:rsidP="006F4F67">
            <w:pPr>
              <w:rPr>
                <w:rFonts w:cs="Calibri"/>
                <w:bCs/>
                <w:sz w:val="20"/>
                <w:szCs w:val="20"/>
                <w:lang w:val="bs-Latn-BA"/>
              </w:rPr>
            </w:pPr>
          </w:p>
        </w:tc>
        <w:tc>
          <w:tcPr>
            <w:tcW w:w="1941" w:type="dxa"/>
          </w:tcPr>
          <w:p w14:paraId="681FC877" w14:textId="632A321D" w:rsidR="003C29E2" w:rsidRPr="006F285A" w:rsidRDefault="00A567AF" w:rsidP="006F4F67">
            <w:pPr>
              <w:rPr>
                <w:rFonts w:cs="Calibri"/>
                <w:bCs/>
                <w:sz w:val="20"/>
                <w:szCs w:val="20"/>
                <w:lang w:val="bs-Latn-BA"/>
              </w:rPr>
            </w:pPr>
            <w:r>
              <w:rPr>
                <w:rFonts w:cs="Calibri"/>
                <w:bCs/>
                <w:sz w:val="20"/>
                <w:szCs w:val="20"/>
                <w:lang w:val="bs-Latn-BA"/>
              </w:rPr>
              <w:t>Imali smo dosta pitanja tokom ovih godina</w:t>
            </w:r>
          </w:p>
        </w:tc>
      </w:tr>
      <w:tr w:rsidR="000F50C4" w:rsidRPr="00992EE6" w14:paraId="7804E154" w14:textId="77777777" w:rsidTr="00477A80">
        <w:tc>
          <w:tcPr>
            <w:tcW w:w="630" w:type="dxa"/>
          </w:tcPr>
          <w:p w14:paraId="6F972B3B" w14:textId="09D227A1" w:rsidR="009A38F9" w:rsidRPr="006F285A" w:rsidRDefault="009A38F9" w:rsidP="006F4F67">
            <w:pPr>
              <w:jc w:val="center"/>
              <w:rPr>
                <w:rFonts w:cs="Calibri"/>
                <w:bCs/>
                <w:sz w:val="20"/>
                <w:szCs w:val="20"/>
              </w:rPr>
            </w:pPr>
            <w:r w:rsidRPr="006F285A">
              <w:rPr>
                <w:rFonts w:cs="Calibri"/>
                <w:bCs/>
                <w:sz w:val="20"/>
                <w:szCs w:val="20"/>
              </w:rPr>
              <w:t>31.</w:t>
            </w:r>
          </w:p>
        </w:tc>
        <w:tc>
          <w:tcPr>
            <w:tcW w:w="1710" w:type="dxa"/>
          </w:tcPr>
          <w:p w14:paraId="0BC14FE8"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15625D17" w14:textId="7F130BE4" w:rsidR="009A38F9" w:rsidRPr="006F285A" w:rsidRDefault="009A38F9" w:rsidP="003C29E2">
            <w:pPr>
              <w:rPr>
                <w:rFonts w:cs="Calibri"/>
                <w:bCs/>
                <w:sz w:val="20"/>
                <w:szCs w:val="20"/>
              </w:rPr>
            </w:pPr>
          </w:p>
        </w:tc>
        <w:tc>
          <w:tcPr>
            <w:tcW w:w="2970" w:type="dxa"/>
          </w:tcPr>
          <w:p w14:paraId="1334B6B2" w14:textId="77777777" w:rsidR="00224BAF" w:rsidRPr="006F285A" w:rsidRDefault="00224BAF" w:rsidP="00224BAF">
            <w:pPr>
              <w:jc w:val="both"/>
              <w:rPr>
                <w:rFonts w:cs="Calibri"/>
                <w:bCs/>
                <w:sz w:val="20"/>
                <w:szCs w:val="20"/>
                <w:lang w:val="pt-BR"/>
              </w:rPr>
            </w:pPr>
            <w:r w:rsidRPr="006F285A">
              <w:rPr>
                <w:rFonts w:cs="Calibri"/>
                <w:bCs/>
                <w:sz w:val="20"/>
                <w:szCs w:val="20"/>
                <w:lang w:val="pt-BR"/>
              </w:rPr>
              <w:t>Član 99. stav 6 ugovorni organ nema pravo zapošljavati fizička ili pravna lica –da li je ovdje riječ “pravna lica” greška ili se na nešto drugo misli?</w:t>
            </w:r>
          </w:p>
          <w:p w14:paraId="7999E922" w14:textId="77777777" w:rsidR="009A38F9" w:rsidRPr="006F285A" w:rsidRDefault="009A38F9" w:rsidP="009A38F9">
            <w:pPr>
              <w:jc w:val="center"/>
              <w:rPr>
                <w:rFonts w:cs="Calibri"/>
                <w:bCs/>
                <w:sz w:val="20"/>
                <w:szCs w:val="20"/>
                <w:lang w:val="pt-BR"/>
              </w:rPr>
            </w:pPr>
          </w:p>
        </w:tc>
        <w:tc>
          <w:tcPr>
            <w:tcW w:w="900" w:type="dxa"/>
          </w:tcPr>
          <w:p w14:paraId="2091BCE2" w14:textId="423C0CC7" w:rsidR="009A38F9" w:rsidRPr="006F285A" w:rsidRDefault="00224BAF" w:rsidP="006F4F67">
            <w:pPr>
              <w:rPr>
                <w:rFonts w:cs="Calibri"/>
                <w:bCs/>
                <w:sz w:val="20"/>
                <w:szCs w:val="20"/>
                <w:lang w:val="bs-Latn-BA"/>
              </w:rPr>
            </w:pPr>
            <w:r w:rsidRPr="006F285A">
              <w:rPr>
                <w:rFonts w:cs="Calibri"/>
                <w:bCs/>
                <w:sz w:val="20"/>
                <w:szCs w:val="20"/>
                <w:lang w:val="bs-Latn-BA"/>
              </w:rPr>
              <w:t>Član 99 stav (6)</w:t>
            </w:r>
          </w:p>
        </w:tc>
        <w:tc>
          <w:tcPr>
            <w:tcW w:w="1440" w:type="dxa"/>
          </w:tcPr>
          <w:p w14:paraId="1207E393" w14:textId="77777777" w:rsidR="009A38F9" w:rsidRPr="006F285A" w:rsidRDefault="009A38F9" w:rsidP="006F4F67">
            <w:pPr>
              <w:rPr>
                <w:rFonts w:cs="Calibri"/>
                <w:bCs/>
                <w:sz w:val="20"/>
                <w:szCs w:val="20"/>
                <w:lang w:val="bs-Latn-BA"/>
              </w:rPr>
            </w:pPr>
          </w:p>
        </w:tc>
        <w:tc>
          <w:tcPr>
            <w:tcW w:w="1941" w:type="dxa"/>
          </w:tcPr>
          <w:p w14:paraId="374E8B58" w14:textId="77777777" w:rsidR="009A38F9" w:rsidRDefault="0014413D" w:rsidP="006F4F67">
            <w:pPr>
              <w:rPr>
                <w:rFonts w:cs="Calibri"/>
                <w:bCs/>
                <w:sz w:val="20"/>
                <w:szCs w:val="20"/>
                <w:lang w:val="bs-Latn-BA"/>
              </w:rPr>
            </w:pPr>
            <w:r>
              <w:rPr>
                <w:rFonts w:cs="Calibri"/>
                <w:bCs/>
                <w:sz w:val="20"/>
                <w:szCs w:val="20"/>
                <w:lang w:val="bs-Latn-BA"/>
              </w:rPr>
              <w:t>Razmisliti.</w:t>
            </w:r>
          </w:p>
          <w:p w14:paraId="53B23E17" w14:textId="68DA1FC3" w:rsidR="0014413D" w:rsidRPr="006F285A" w:rsidRDefault="0014413D" w:rsidP="006F4F67">
            <w:pPr>
              <w:rPr>
                <w:rFonts w:cs="Calibri"/>
                <w:bCs/>
                <w:sz w:val="20"/>
                <w:szCs w:val="20"/>
                <w:lang w:val="bs-Latn-BA"/>
              </w:rPr>
            </w:pPr>
            <w:r>
              <w:rPr>
                <w:rFonts w:cs="Calibri"/>
                <w:bCs/>
                <w:sz w:val="20"/>
                <w:szCs w:val="20"/>
                <w:lang w:val="bs-Latn-BA"/>
              </w:rPr>
              <w:t>Možda umjesto zapošljavati, da ide angažovati</w:t>
            </w:r>
          </w:p>
        </w:tc>
      </w:tr>
      <w:tr w:rsidR="000F50C4" w:rsidRPr="006B28E2" w14:paraId="12974834" w14:textId="77777777" w:rsidTr="00477A80">
        <w:tc>
          <w:tcPr>
            <w:tcW w:w="630" w:type="dxa"/>
          </w:tcPr>
          <w:p w14:paraId="0E7E738D" w14:textId="2F66B160" w:rsidR="009A38F9" w:rsidRPr="006F285A" w:rsidRDefault="009A38F9" w:rsidP="006F4F67">
            <w:pPr>
              <w:jc w:val="center"/>
              <w:rPr>
                <w:rFonts w:cs="Calibri"/>
                <w:bCs/>
                <w:sz w:val="20"/>
                <w:szCs w:val="20"/>
              </w:rPr>
            </w:pPr>
            <w:r w:rsidRPr="006F285A">
              <w:rPr>
                <w:rFonts w:cs="Calibri"/>
                <w:bCs/>
                <w:sz w:val="20"/>
                <w:szCs w:val="20"/>
              </w:rPr>
              <w:t>32.</w:t>
            </w:r>
          </w:p>
        </w:tc>
        <w:tc>
          <w:tcPr>
            <w:tcW w:w="1710" w:type="dxa"/>
          </w:tcPr>
          <w:p w14:paraId="6F196EBA"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lastRenderedPageBreak/>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2423934F" w14:textId="18BC173A" w:rsidR="009A38F9" w:rsidRPr="006F285A" w:rsidRDefault="009A38F9" w:rsidP="009A38F9">
            <w:pPr>
              <w:rPr>
                <w:rFonts w:cs="Calibri"/>
                <w:bCs/>
                <w:sz w:val="20"/>
                <w:szCs w:val="20"/>
              </w:rPr>
            </w:pPr>
          </w:p>
        </w:tc>
        <w:tc>
          <w:tcPr>
            <w:tcW w:w="2970" w:type="dxa"/>
          </w:tcPr>
          <w:p w14:paraId="1832FC80" w14:textId="77777777" w:rsidR="00224BAF" w:rsidRPr="006F285A" w:rsidRDefault="00224BAF" w:rsidP="00224BAF">
            <w:pPr>
              <w:jc w:val="both"/>
              <w:rPr>
                <w:rFonts w:cs="Calibri"/>
                <w:bCs/>
                <w:sz w:val="20"/>
                <w:szCs w:val="20"/>
              </w:rPr>
            </w:pPr>
            <w:proofErr w:type="spellStart"/>
            <w:r w:rsidRPr="006F285A">
              <w:rPr>
                <w:rFonts w:cs="Calibri"/>
                <w:bCs/>
                <w:sz w:val="20"/>
                <w:szCs w:val="20"/>
              </w:rPr>
              <w:lastRenderedPageBreak/>
              <w:t>Kod</w:t>
            </w:r>
            <w:proofErr w:type="spellEnd"/>
            <w:r w:rsidRPr="006F285A">
              <w:rPr>
                <w:rFonts w:cs="Calibri"/>
                <w:bCs/>
                <w:sz w:val="20"/>
                <w:szCs w:val="20"/>
              </w:rPr>
              <w:t xml:space="preserve"> </w:t>
            </w:r>
            <w:proofErr w:type="spellStart"/>
            <w:r w:rsidRPr="006F285A">
              <w:rPr>
                <w:rFonts w:cs="Calibri"/>
                <w:bCs/>
                <w:sz w:val="20"/>
                <w:szCs w:val="20"/>
              </w:rPr>
              <w:t>konkurentskog</w:t>
            </w:r>
            <w:proofErr w:type="spellEnd"/>
            <w:r w:rsidRPr="006F285A">
              <w:rPr>
                <w:rFonts w:cs="Calibri"/>
                <w:bCs/>
                <w:sz w:val="20"/>
                <w:szCs w:val="20"/>
              </w:rPr>
              <w:t xml:space="preserve"> </w:t>
            </w:r>
            <w:proofErr w:type="spellStart"/>
            <w:r w:rsidRPr="006F285A">
              <w:rPr>
                <w:rFonts w:cs="Calibri"/>
                <w:bCs/>
                <w:sz w:val="20"/>
                <w:szCs w:val="20"/>
              </w:rPr>
              <w:t>zahtjeva</w:t>
            </w:r>
            <w:proofErr w:type="spellEnd"/>
            <w:r w:rsidRPr="006F285A">
              <w:rPr>
                <w:rFonts w:cs="Calibri"/>
                <w:bCs/>
                <w:sz w:val="20"/>
                <w:szCs w:val="20"/>
              </w:rPr>
              <w:t xml:space="preserve"> </w:t>
            </w:r>
            <w:proofErr w:type="spellStart"/>
            <w:r w:rsidRPr="006F285A">
              <w:rPr>
                <w:rFonts w:cs="Calibri"/>
                <w:bCs/>
                <w:sz w:val="20"/>
                <w:szCs w:val="20"/>
              </w:rPr>
              <w:t>član</w:t>
            </w:r>
            <w:proofErr w:type="spellEnd"/>
            <w:r w:rsidRPr="006F285A">
              <w:rPr>
                <w:rFonts w:cs="Calibri"/>
                <w:bCs/>
                <w:sz w:val="20"/>
                <w:szCs w:val="20"/>
              </w:rPr>
              <w:t xml:space="preserve"> 122. </w:t>
            </w:r>
            <w:proofErr w:type="spellStart"/>
            <w:r w:rsidRPr="006F285A">
              <w:rPr>
                <w:rFonts w:cs="Calibri"/>
                <w:bCs/>
                <w:sz w:val="20"/>
                <w:szCs w:val="20"/>
              </w:rPr>
              <w:t>definisan</w:t>
            </w:r>
            <w:proofErr w:type="spellEnd"/>
            <w:r w:rsidRPr="006F285A">
              <w:rPr>
                <w:rFonts w:cs="Calibri"/>
                <w:bCs/>
                <w:sz w:val="20"/>
                <w:szCs w:val="20"/>
              </w:rPr>
              <w:t xml:space="preserve"> je </w:t>
            </w:r>
            <w:proofErr w:type="spellStart"/>
            <w:r w:rsidRPr="006F285A">
              <w:rPr>
                <w:rFonts w:cs="Calibri"/>
                <w:bCs/>
                <w:sz w:val="20"/>
                <w:szCs w:val="20"/>
              </w:rPr>
              <w:t>rok</w:t>
            </w:r>
            <w:proofErr w:type="spellEnd"/>
            <w:r w:rsidRPr="006F285A">
              <w:rPr>
                <w:rFonts w:cs="Calibri"/>
                <w:bCs/>
                <w:sz w:val="20"/>
                <w:szCs w:val="20"/>
              </w:rPr>
              <w:t xml:space="preserve"> u </w:t>
            </w:r>
            <w:proofErr w:type="spellStart"/>
            <w:r w:rsidRPr="006F285A">
              <w:rPr>
                <w:rFonts w:cs="Calibri"/>
                <w:bCs/>
                <w:sz w:val="20"/>
                <w:szCs w:val="20"/>
              </w:rPr>
              <w:lastRenderedPageBreak/>
              <w:t>kojem</w:t>
            </w:r>
            <w:proofErr w:type="spellEnd"/>
            <w:r w:rsidRPr="006F285A">
              <w:rPr>
                <w:rFonts w:cs="Calibri"/>
                <w:bCs/>
                <w:sz w:val="20"/>
                <w:szCs w:val="20"/>
              </w:rPr>
              <w:t xml:space="preserve"> je </w:t>
            </w:r>
            <w:proofErr w:type="spellStart"/>
            <w:r w:rsidRPr="006F285A">
              <w:rPr>
                <w:rFonts w:cs="Calibri"/>
                <w:bCs/>
                <w:sz w:val="20"/>
                <w:szCs w:val="20"/>
              </w:rPr>
              <w:t>ponuđač</w:t>
            </w:r>
            <w:proofErr w:type="spellEnd"/>
            <w:r w:rsidRPr="006F285A">
              <w:rPr>
                <w:rFonts w:cs="Calibri"/>
                <w:bCs/>
                <w:sz w:val="20"/>
                <w:szCs w:val="20"/>
              </w:rPr>
              <w:t xml:space="preserve"> </w:t>
            </w:r>
            <w:proofErr w:type="spellStart"/>
            <w:r w:rsidRPr="006F285A">
              <w:rPr>
                <w:rFonts w:cs="Calibri"/>
                <w:bCs/>
                <w:sz w:val="20"/>
                <w:szCs w:val="20"/>
              </w:rPr>
              <w:t>dužan</w:t>
            </w:r>
            <w:proofErr w:type="spellEnd"/>
            <w:r w:rsidRPr="006F285A">
              <w:rPr>
                <w:rFonts w:cs="Calibri"/>
                <w:bCs/>
                <w:sz w:val="20"/>
                <w:szCs w:val="20"/>
              </w:rPr>
              <w:t xml:space="preserve"> </w:t>
            </w:r>
            <w:proofErr w:type="spellStart"/>
            <w:r w:rsidRPr="006F285A">
              <w:rPr>
                <w:rFonts w:cs="Calibri"/>
                <w:bCs/>
                <w:sz w:val="20"/>
                <w:szCs w:val="20"/>
              </w:rPr>
              <w:t>tražiti</w:t>
            </w:r>
            <w:proofErr w:type="spellEnd"/>
            <w:r w:rsidRPr="006F285A">
              <w:rPr>
                <w:rFonts w:cs="Calibri"/>
                <w:bCs/>
                <w:sz w:val="20"/>
                <w:szCs w:val="20"/>
              </w:rPr>
              <w:t xml:space="preserve"> </w:t>
            </w:r>
            <w:proofErr w:type="spellStart"/>
            <w:r w:rsidRPr="006F285A">
              <w:rPr>
                <w:rFonts w:cs="Calibri"/>
                <w:bCs/>
                <w:sz w:val="20"/>
                <w:szCs w:val="20"/>
              </w:rPr>
              <w:t>pojašnjenje</w:t>
            </w:r>
            <w:proofErr w:type="spellEnd"/>
            <w:r w:rsidRPr="006F285A">
              <w:rPr>
                <w:rFonts w:cs="Calibri"/>
                <w:bCs/>
                <w:sz w:val="20"/>
                <w:szCs w:val="20"/>
              </w:rPr>
              <w:t xml:space="preserve">, </w:t>
            </w:r>
            <w:proofErr w:type="spellStart"/>
            <w:r w:rsidRPr="006F285A">
              <w:rPr>
                <w:rFonts w:cs="Calibri"/>
                <w:bCs/>
                <w:sz w:val="20"/>
                <w:szCs w:val="20"/>
              </w:rPr>
              <w:t>ali</w:t>
            </w:r>
            <w:proofErr w:type="spellEnd"/>
            <w:r w:rsidRPr="006F285A">
              <w:rPr>
                <w:rFonts w:cs="Calibri"/>
                <w:bCs/>
                <w:sz w:val="20"/>
                <w:szCs w:val="20"/>
              </w:rPr>
              <w:t xml:space="preserve">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definisan</w:t>
            </w:r>
            <w:proofErr w:type="spellEnd"/>
            <w:r w:rsidRPr="006F285A">
              <w:rPr>
                <w:rFonts w:cs="Calibri"/>
                <w:bCs/>
                <w:sz w:val="20"/>
                <w:szCs w:val="20"/>
              </w:rPr>
              <w:t xml:space="preserve"> </w:t>
            </w:r>
            <w:proofErr w:type="spellStart"/>
            <w:r w:rsidRPr="006F285A">
              <w:rPr>
                <w:rFonts w:cs="Calibri"/>
                <w:bCs/>
                <w:sz w:val="20"/>
                <w:szCs w:val="20"/>
              </w:rPr>
              <w:t>rok</w:t>
            </w:r>
            <w:proofErr w:type="spellEnd"/>
            <w:r w:rsidRPr="006F285A">
              <w:rPr>
                <w:rFonts w:cs="Calibri"/>
                <w:bCs/>
                <w:sz w:val="20"/>
                <w:szCs w:val="20"/>
              </w:rPr>
              <w:t xml:space="preserve"> za </w:t>
            </w:r>
            <w:proofErr w:type="spellStart"/>
            <w:r w:rsidRPr="006F285A">
              <w:rPr>
                <w:rFonts w:cs="Calibri"/>
                <w:bCs/>
                <w:sz w:val="20"/>
                <w:szCs w:val="20"/>
              </w:rPr>
              <w:t>odgovor</w:t>
            </w:r>
            <w:proofErr w:type="spellEnd"/>
            <w:r w:rsidRPr="006F285A">
              <w:rPr>
                <w:rFonts w:cs="Calibri"/>
                <w:bCs/>
                <w:sz w:val="20"/>
                <w:szCs w:val="20"/>
              </w:rPr>
              <w:t xml:space="preserve"> </w:t>
            </w:r>
            <w:proofErr w:type="spellStart"/>
            <w:r w:rsidRPr="006F285A">
              <w:rPr>
                <w:rFonts w:cs="Calibri"/>
                <w:bCs/>
                <w:sz w:val="20"/>
                <w:szCs w:val="20"/>
              </w:rPr>
              <w:t>ugovornog</w:t>
            </w:r>
            <w:proofErr w:type="spellEnd"/>
            <w:r w:rsidRPr="006F285A">
              <w:rPr>
                <w:rFonts w:cs="Calibri"/>
                <w:bCs/>
                <w:sz w:val="20"/>
                <w:szCs w:val="20"/>
              </w:rPr>
              <w:t xml:space="preserve"> organa?</w:t>
            </w:r>
          </w:p>
          <w:p w14:paraId="03D70230" w14:textId="77777777" w:rsidR="009A38F9" w:rsidRPr="006F285A" w:rsidRDefault="009A38F9" w:rsidP="009A38F9">
            <w:pPr>
              <w:jc w:val="center"/>
              <w:rPr>
                <w:rFonts w:cs="Calibri"/>
                <w:bCs/>
                <w:sz w:val="20"/>
                <w:szCs w:val="20"/>
              </w:rPr>
            </w:pPr>
          </w:p>
        </w:tc>
        <w:tc>
          <w:tcPr>
            <w:tcW w:w="900" w:type="dxa"/>
          </w:tcPr>
          <w:p w14:paraId="6A7B9FA9" w14:textId="70D37D11" w:rsidR="009A38F9" w:rsidRPr="006F285A" w:rsidRDefault="00224BAF" w:rsidP="006F4F67">
            <w:pPr>
              <w:rPr>
                <w:rFonts w:cs="Calibri"/>
                <w:bCs/>
                <w:sz w:val="20"/>
                <w:szCs w:val="20"/>
                <w:lang w:val="bs-Latn-BA"/>
              </w:rPr>
            </w:pPr>
            <w:r w:rsidRPr="006F285A">
              <w:rPr>
                <w:rFonts w:cs="Calibri"/>
                <w:bCs/>
                <w:sz w:val="20"/>
                <w:szCs w:val="20"/>
                <w:lang w:val="bs-Latn-BA"/>
              </w:rPr>
              <w:lastRenderedPageBreak/>
              <w:t>Član 122</w:t>
            </w:r>
          </w:p>
        </w:tc>
        <w:tc>
          <w:tcPr>
            <w:tcW w:w="1440" w:type="dxa"/>
          </w:tcPr>
          <w:p w14:paraId="23A90763" w14:textId="77777777" w:rsidR="009A38F9" w:rsidRPr="006F285A" w:rsidRDefault="009A38F9" w:rsidP="006F4F67">
            <w:pPr>
              <w:rPr>
                <w:rFonts w:cs="Calibri"/>
                <w:bCs/>
                <w:sz w:val="20"/>
                <w:szCs w:val="20"/>
                <w:lang w:val="bs-Latn-BA"/>
              </w:rPr>
            </w:pPr>
          </w:p>
        </w:tc>
        <w:tc>
          <w:tcPr>
            <w:tcW w:w="1941" w:type="dxa"/>
          </w:tcPr>
          <w:p w14:paraId="268D3782" w14:textId="773C2FE9" w:rsidR="009A38F9" w:rsidRPr="006F285A" w:rsidRDefault="0014413D" w:rsidP="006F4F67">
            <w:pPr>
              <w:rPr>
                <w:rFonts w:cs="Calibri"/>
                <w:bCs/>
                <w:sz w:val="20"/>
                <w:szCs w:val="20"/>
                <w:lang w:val="bs-Latn-BA"/>
              </w:rPr>
            </w:pPr>
            <w:r>
              <w:rPr>
                <w:rFonts w:cs="Calibri"/>
                <w:bCs/>
                <w:sz w:val="20"/>
                <w:szCs w:val="20"/>
                <w:lang w:val="bs-Latn-BA"/>
              </w:rPr>
              <w:t>Razmisliti</w:t>
            </w:r>
          </w:p>
        </w:tc>
      </w:tr>
      <w:tr w:rsidR="000F50C4" w:rsidRPr="006B28E2" w14:paraId="1EF4B3CF" w14:textId="77777777" w:rsidTr="00477A80">
        <w:tc>
          <w:tcPr>
            <w:tcW w:w="630" w:type="dxa"/>
          </w:tcPr>
          <w:p w14:paraId="7B16E726" w14:textId="3D067A85" w:rsidR="009A38F9" w:rsidRPr="006F285A" w:rsidRDefault="009A38F9" w:rsidP="006F4F67">
            <w:pPr>
              <w:jc w:val="center"/>
              <w:rPr>
                <w:rFonts w:cs="Calibri"/>
                <w:bCs/>
                <w:sz w:val="20"/>
                <w:szCs w:val="20"/>
              </w:rPr>
            </w:pPr>
            <w:r w:rsidRPr="006F285A">
              <w:rPr>
                <w:rFonts w:cs="Calibri"/>
                <w:bCs/>
                <w:sz w:val="20"/>
                <w:szCs w:val="20"/>
              </w:rPr>
              <w:t>33.</w:t>
            </w:r>
          </w:p>
        </w:tc>
        <w:tc>
          <w:tcPr>
            <w:tcW w:w="1710" w:type="dxa"/>
          </w:tcPr>
          <w:p w14:paraId="3DB9BC39"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38AE99A3" w14:textId="1187A29A" w:rsidR="009A38F9" w:rsidRPr="006F285A" w:rsidRDefault="009A38F9" w:rsidP="003C29E2">
            <w:pPr>
              <w:rPr>
                <w:rFonts w:cs="Calibri"/>
                <w:bCs/>
                <w:sz w:val="20"/>
                <w:szCs w:val="20"/>
              </w:rPr>
            </w:pPr>
          </w:p>
        </w:tc>
        <w:tc>
          <w:tcPr>
            <w:tcW w:w="2970" w:type="dxa"/>
          </w:tcPr>
          <w:p w14:paraId="7432F581" w14:textId="77777777" w:rsidR="00224BAF" w:rsidRPr="006F285A" w:rsidRDefault="00224BAF" w:rsidP="00224BAF">
            <w:pPr>
              <w:jc w:val="both"/>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37. </w:t>
            </w:r>
            <w:proofErr w:type="spellStart"/>
            <w:r w:rsidRPr="006F285A">
              <w:rPr>
                <w:rFonts w:cs="Calibri"/>
                <w:bCs/>
                <w:sz w:val="20"/>
                <w:szCs w:val="20"/>
              </w:rPr>
              <w:t>stav</w:t>
            </w:r>
            <w:proofErr w:type="spellEnd"/>
            <w:r w:rsidRPr="006F285A">
              <w:rPr>
                <w:rFonts w:cs="Calibri"/>
                <w:bCs/>
                <w:sz w:val="20"/>
                <w:szCs w:val="20"/>
              </w:rPr>
              <w:t xml:space="preserve"> (9) ko </w:t>
            </w:r>
            <w:proofErr w:type="spellStart"/>
            <w:r w:rsidRPr="006F285A">
              <w:rPr>
                <w:rFonts w:cs="Calibri"/>
                <w:bCs/>
                <w:sz w:val="20"/>
                <w:szCs w:val="20"/>
              </w:rPr>
              <w:t>cijeni</w:t>
            </w:r>
            <w:proofErr w:type="spellEnd"/>
            <w:r w:rsidRPr="006F285A">
              <w:rPr>
                <w:rFonts w:cs="Calibri"/>
                <w:bCs/>
                <w:sz w:val="20"/>
                <w:szCs w:val="20"/>
              </w:rPr>
              <w:t xml:space="preserve"> </w:t>
            </w:r>
            <w:proofErr w:type="spellStart"/>
            <w:r w:rsidRPr="006F285A">
              <w:rPr>
                <w:rFonts w:cs="Calibri"/>
                <w:bCs/>
                <w:sz w:val="20"/>
                <w:szCs w:val="20"/>
              </w:rPr>
              <w:t>značajnost</w:t>
            </w:r>
            <w:proofErr w:type="spellEnd"/>
            <w:r w:rsidRPr="006F285A">
              <w:rPr>
                <w:rFonts w:cs="Calibri"/>
                <w:bCs/>
                <w:sz w:val="20"/>
                <w:szCs w:val="20"/>
              </w:rPr>
              <w:t xml:space="preserve"> </w:t>
            </w:r>
            <w:proofErr w:type="spellStart"/>
            <w:r w:rsidRPr="006F285A">
              <w:rPr>
                <w:rFonts w:cs="Calibri"/>
                <w:bCs/>
                <w:sz w:val="20"/>
                <w:szCs w:val="20"/>
              </w:rPr>
              <w:t>izvršenih</w:t>
            </w:r>
            <w:proofErr w:type="spellEnd"/>
            <w:r w:rsidRPr="006F285A">
              <w:rPr>
                <w:rFonts w:cs="Calibri"/>
                <w:bCs/>
                <w:sz w:val="20"/>
                <w:szCs w:val="20"/>
              </w:rPr>
              <w:t xml:space="preserve"> </w:t>
            </w:r>
            <w:proofErr w:type="spellStart"/>
            <w:r w:rsidRPr="006F285A">
              <w:rPr>
                <w:rFonts w:cs="Calibri"/>
                <w:bCs/>
                <w:sz w:val="20"/>
                <w:szCs w:val="20"/>
              </w:rPr>
              <w:t>izmjena</w:t>
            </w:r>
            <w:proofErr w:type="spellEnd"/>
            <w:r w:rsidRPr="006F285A">
              <w:rPr>
                <w:rFonts w:cs="Calibri"/>
                <w:bCs/>
                <w:sz w:val="20"/>
                <w:szCs w:val="20"/>
              </w:rPr>
              <w:t>?</w:t>
            </w:r>
          </w:p>
          <w:p w14:paraId="1D48CD5F" w14:textId="02D3C70B" w:rsidR="009A38F9" w:rsidRPr="006F285A" w:rsidRDefault="009A38F9" w:rsidP="009A38F9">
            <w:pPr>
              <w:rPr>
                <w:rFonts w:cs="Calibri"/>
                <w:bCs/>
                <w:sz w:val="20"/>
                <w:szCs w:val="20"/>
              </w:rPr>
            </w:pPr>
          </w:p>
        </w:tc>
        <w:tc>
          <w:tcPr>
            <w:tcW w:w="900" w:type="dxa"/>
          </w:tcPr>
          <w:p w14:paraId="0CFB701C" w14:textId="37235D4D" w:rsidR="009A38F9" w:rsidRPr="006F285A" w:rsidRDefault="00224BAF" w:rsidP="006F4F67">
            <w:pPr>
              <w:rPr>
                <w:rFonts w:cs="Calibri"/>
                <w:bCs/>
                <w:sz w:val="20"/>
                <w:szCs w:val="20"/>
                <w:lang w:val="bs-Latn-BA"/>
              </w:rPr>
            </w:pPr>
            <w:r w:rsidRPr="006F285A">
              <w:rPr>
                <w:rFonts w:cs="Calibri"/>
                <w:bCs/>
                <w:sz w:val="20"/>
                <w:szCs w:val="20"/>
                <w:lang w:val="bs-Latn-BA"/>
              </w:rPr>
              <w:t>Član 37 stav (9)</w:t>
            </w:r>
          </w:p>
        </w:tc>
        <w:tc>
          <w:tcPr>
            <w:tcW w:w="1440" w:type="dxa"/>
          </w:tcPr>
          <w:p w14:paraId="2508974C" w14:textId="77777777" w:rsidR="009A38F9" w:rsidRPr="006F285A" w:rsidRDefault="009A38F9" w:rsidP="006F4F67">
            <w:pPr>
              <w:rPr>
                <w:rFonts w:cs="Calibri"/>
                <w:bCs/>
                <w:sz w:val="20"/>
                <w:szCs w:val="20"/>
                <w:lang w:val="bs-Latn-BA"/>
              </w:rPr>
            </w:pPr>
          </w:p>
        </w:tc>
        <w:tc>
          <w:tcPr>
            <w:tcW w:w="1941" w:type="dxa"/>
          </w:tcPr>
          <w:p w14:paraId="55A11021" w14:textId="5A1D0B88" w:rsidR="009A38F9" w:rsidRPr="006F285A" w:rsidRDefault="0014413D" w:rsidP="006F4F67">
            <w:pPr>
              <w:rPr>
                <w:rFonts w:cs="Calibri"/>
                <w:bCs/>
                <w:sz w:val="20"/>
                <w:szCs w:val="20"/>
                <w:lang w:val="bs-Latn-BA"/>
              </w:rPr>
            </w:pPr>
            <w:r>
              <w:rPr>
                <w:rFonts w:cs="Calibri"/>
                <w:bCs/>
                <w:sz w:val="20"/>
                <w:szCs w:val="20"/>
                <w:lang w:val="bs-Latn-BA"/>
              </w:rPr>
              <w:t>Cijeni UO</w:t>
            </w:r>
          </w:p>
        </w:tc>
      </w:tr>
      <w:tr w:rsidR="000F50C4" w:rsidRPr="00992EE6" w14:paraId="1B1FF62B" w14:textId="77777777" w:rsidTr="00477A80">
        <w:tc>
          <w:tcPr>
            <w:tcW w:w="630" w:type="dxa"/>
          </w:tcPr>
          <w:p w14:paraId="6BA6B541" w14:textId="15E837F5" w:rsidR="009A38F9" w:rsidRPr="006F285A" w:rsidRDefault="009A38F9" w:rsidP="006F4F67">
            <w:pPr>
              <w:jc w:val="center"/>
              <w:rPr>
                <w:rFonts w:cs="Calibri"/>
                <w:bCs/>
                <w:sz w:val="20"/>
                <w:szCs w:val="20"/>
              </w:rPr>
            </w:pPr>
            <w:r w:rsidRPr="006F285A">
              <w:rPr>
                <w:rFonts w:cs="Calibri"/>
                <w:bCs/>
                <w:sz w:val="20"/>
                <w:szCs w:val="20"/>
              </w:rPr>
              <w:t>34.</w:t>
            </w:r>
          </w:p>
        </w:tc>
        <w:tc>
          <w:tcPr>
            <w:tcW w:w="1710" w:type="dxa"/>
          </w:tcPr>
          <w:p w14:paraId="1976AADB" w14:textId="77777777" w:rsidR="00224BAF" w:rsidRPr="006F285A" w:rsidRDefault="00224BAF" w:rsidP="00224BAF">
            <w:pPr>
              <w:jc w:val="both"/>
              <w:rPr>
                <w:rFonts w:cs="Calibri"/>
                <w:bCs/>
                <w:sz w:val="20"/>
                <w:szCs w:val="20"/>
              </w:rPr>
            </w:pPr>
            <w:r w:rsidRPr="006F285A">
              <w:rPr>
                <w:rFonts w:cs="Calibri"/>
                <w:bCs/>
                <w:sz w:val="20"/>
                <w:szCs w:val="20"/>
              </w:rPr>
              <w:t xml:space="preserve">Almira Jahić, </w:t>
            </w:r>
            <w:proofErr w:type="spellStart"/>
            <w:r w:rsidRPr="006F285A">
              <w:rPr>
                <w:rFonts w:cs="Calibri"/>
                <w:bCs/>
                <w:sz w:val="20"/>
                <w:szCs w:val="20"/>
              </w:rPr>
              <w:t>rukovodilac</w:t>
            </w:r>
            <w:proofErr w:type="spellEnd"/>
            <w:r w:rsidRPr="006F285A">
              <w:rPr>
                <w:rFonts w:cs="Calibri"/>
                <w:bCs/>
                <w:sz w:val="20"/>
                <w:szCs w:val="20"/>
              </w:rPr>
              <w:t xml:space="preserve"> </w:t>
            </w:r>
            <w:proofErr w:type="spellStart"/>
            <w:r w:rsidRPr="006F285A">
              <w:rPr>
                <w:rFonts w:cs="Calibri"/>
                <w:bCs/>
                <w:sz w:val="20"/>
                <w:szCs w:val="20"/>
              </w:rPr>
              <w:t>Službe</w:t>
            </w:r>
            <w:proofErr w:type="spellEnd"/>
            <w:r w:rsidRPr="006F285A">
              <w:rPr>
                <w:rFonts w:cs="Calibri"/>
                <w:bCs/>
                <w:sz w:val="20"/>
                <w:szCs w:val="20"/>
              </w:rPr>
              <w:t xml:space="preserve"> </w:t>
            </w:r>
            <w:proofErr w:type="spellStart"/>
            <w:r w:rsidRPr="006F285A">
              <w:rPr>
                <w:rFonts w:cs="Calibri"/>
                <w:bCs/>
                <w:sz w:val="20"/>
                <w:szCs w:val="20"/>
              </w:rPr>
              <w:t>računovodstva</w:t>
            </w:r>
            <w:proofErr w:type="spellEnd"/>
            <w:r w:rsidRPr="006F285A">
              <w:rPr>
                <w:rFonts w:cs="Calibri"/>
                <w:bCs/>
                <w:sz w:val="20"/>
                <w:szCs w:val="20"/>
              </w:rPr>
              <w:t xml:space="preserve">, </w:t>
            </w:r>
            <w:proofErr w:type="spellStart"/>
            <w:r w:rsidRPr="006F285A">
              <w:rPr>
                <w:rFonts w:cs="Calibri"/>
                <w:bCs/>
                <w:sz w:val="20"/>
                <w:szCs w:val="20"/>
              </w:rPr>
              <w:t>Razvojna</w:t>
            </w:r>
            <w:proofErr w:type="spellEnd"/>
            <w:r w:rsidRPr="006F285A">
              <w:rPr>
                <w:rFonts w:cs="Calibri"/>
                <w:bCs/>
                <w:sz w:val="20"/>
                <w:szCs w:val="20"/>
              </w:rPr>
              <w:t xml:space="preserve"> </w:t>
            </w:r>
            <w:proofErr w:type="spellStart"/>
            <w:r w:rsidRPr="006F285A">
              <w:rPr>
                <w:rFonts w:cs="Calibri"/>
                <w:bCs/>
                <w:sz w:val="20"/>
                <w:szCs w:val="20"/>
              </w:rPr>
              <w:t>banka</w:t>
            </w:r>
            <w:proofErr w:type="spellEnd"/>
            <w:r w:rsidRPr="006F285A">
              <w:rPr>
                <w:rFonts w:cs="Calibri"/>
                <w:bCs/>
                <w:sz w:val="20"/>
                <w:szCs w:val="20"/>
              </w:rPr>
              <w:t xml:space="preserve"> </w:t>
            </w:r>
            <w:proofErr w:type="spellStart"/>
            <w:r w:rsidRPr="006F285A">
              <w:rPr>
                <w:rFonts w:cs="Calibri"/>
                <w:bCs/>
                <w:sz w:val="20"/>
                <w:szCs w:val="20"/>
              </w:rPr>
              <w:t>Federacije</w:t>
            </w:r>
            <w:proofErr w:type="spellEnd"/>
            <w:r w:rsidRPr="006F285A">
              <w:rPr>
                <w:rFonts w:cs="Calibri"/>
                <w:bCs/>
                <w:sz w:val="20"/>
                <w:szCs w:val="20"/>
              </w:rPr>
              <w:t xml:space="preserve"> BiH.</w:t>
            </w:r>
          </w:p>
          <w:p w14:paraId="75846EA1" w14:textId="0C28C49E" w:rsidR="009A38F9" w:rsidRPr="006F285A" w:rsidRDefault="009A38F9" w:rsidP="009A38F9">
            <w:pPr>
              <w:jc w:val="center"/>
              <w:rPr>
                <w:rFonts w:cs="Calibri"/>
                <w:bCs/>
                <w:sz w:val="20"/>
                <w:szCs w:val="20"/>
              </w:rPr>
            </w:pPr>
          </w:p>
        </w:tc>
        <w:tc>
          <w:tcPr>
            <w:tcW w:w="2970" w:type="dxa"/>
          </w:tcPr>
          <w:p w14:paraId="57BA40AD" w14:textId="77777777" w:rsidR="00224BAF" w:rsidRPr="006F285A" w:rsidRDefault="00224BAF" w:rsidP="00224BAF">
            <w:pPr>
              <w:jc w:val="both"/>
              <w:rPr>
                <w:rFonts w:cs="Calibri"/>
                <w:bCs/>
                <w:sz w:val="20"/>
                <w:szCs w:val="20"/>
                <w:lang w:val="pt-BR"/>
              </w:rPr>
            </w:pPr>
            <w:proofErr w:type="spellStart"/>
            <w:r w:rsidRPr="006F285A">
              <w:rPr>
                <w:rFonts w:cs="Calibri"/>
                <w:bCs/>
                <w:sz w:val="20"/>
                <w:szCs w:val="20"/>
              </w:rPr>
              <w:t>Ujednačiti</w:t>
            </w:r>
            <w:proofErr w:type="spellEnd"/>
            <w:r w:rsidRPr="006F285A">
              <w:rPr>
                <w:rFonts w:cs="Calibri"/>
                <w:bCs/>
                <w:sz w:val="20"/>
                <w:szCs w:val="20"/>
              </w:rPr>
              <w:t xml:space="preserve"> </w:t>
            </w:r>
            <w:proofErr w:type="spellStart"/>
            <w:r w:rsidRPr="006F285A">
              <w:rPr>
                <w:rFonts w:cs="Calibri"/>
                <w:bCs/>
                <w:sz w:val="20"/>
                <w:szCs w:val="20"/>
              </w:rPr>
              <w:t>termine</w:t>
            </w:r>
            <w:proofErr w:type="spellEnd"/>
            <w:r w:rsidRPr="006F285A">
              <w:rPr>
                <w:rFonts w:cs="Calibri"/>
                <w:bCs/>
                <w:sz w:val="20"/>
                <w:szCs w:val="20"/>
              </w:rPr>
              <w:t xml:space="preserve"> </w:t>
            </w:r>
            <w:proofErr w:type="spellStart"/>
            <w:r w:rsidRPr="006F285A">
              <w:rPr>
                <w:rFonts w:cs="Calibri"/>
                <w:bCs/>
                <w:sz w:val="20"/>
                <w:szCs w:val="20"/>
              </w:rPr>
              <w:t>kriterij</w:t>
            </w:r>
            <w:proofErr w:type="spellEnd"/>
            <w:r w:rsidRPr="006F285A">
              <w:rPr>
                <w:rFonts w:cs="Calibri"/>
                <w:bCs/>
                <w:sz w:val="20"/>
                <w:szCs w:val="20"/>
              </w:rPr>
              <w:t xml:space="preserve"> za </w:t>
            </w:r>
            <w:proofErr w:type="spellStart"/>
            <w:r w:rsidRPr="006F285A">
              <w:rPr>
                <w:rFonts w:cs="Calibri"/>
                <w:bCs/>
                <w:sz w:val="20"/>
                <w:szCs w:val="20"/>
              </w:rPr>
              <w:t>izbor</w:t>
            </w:r>
            <w:proofErr w:type="spellEnd"/>
            <w:r w:rsidRPr="006F285A">
              <w:rPr>
                <w:rFonts w:cs="Calibri"/>
                <w:bCs/>
                <w:sz w:val="20"/>
                <w:szCs w:val="20"/>
              </w:rPr>
              <w:t xml:space="preserve"> </w:t>
            </w:r>
            <w:proofErr w:type="spellStart"/>
            <w:r w:rsidRPr="006F285A">
              <w:rPr>
                <w:rFonts w:cs="Calibri"/>
                <w:bCs/>
                <w:sz w:val="20"/>
                <w:szCs w:val="20"/>
              </w:rPr>
              <w:t>najpovoljnije</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kriterij</w:t>
            </w:r>
            <w:proofErr w:type="spellEnd"/>
            <w:r w:rsidRPr="006F285A">
              <w:rPr>
                <w:rFonts w:cs="Calibri"/>
                <w:bCs/>
                <w:sz w:val="20"/>
                <w:szCs w:val="20"/>
              </w:rPr>
              <w:t xml:space="preserve"> za </w:t>
            </w:r>
            <w:proofErr w:type="spellStart"/>
            <w:r w:rsidRPr="006F285A">
              <w:rPr>
                <w:rFonts w:cs="Calibri"/>
                <w:bCs/>
                <w:sz w:val="20"/>
                <w:szCs w:val="20"/>
              </w:rPr>
              <w:t>dodjelu</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u </w:t>
            </w:r>
            <w:proofErr w:type="spellStart"/>
            <w:r w:rsidRPr="006F285A">
              <w:rPr>
                <w:rFonts w:cs="Calibri"/>
                <w:bCs/>
                <w:sz w:val="20"/>
                <w:szCs w:val="20"/>
              </w:rPr>
              <w:t>Zakonu</w:t>
            </w:r>
            <w:proofErr w:type="spellEnd"/>
            <w:r w:rsidRPr="006F285A">
              <w:rPr>
                <w:rFonts w:cs="Calibri"/>
                <w:bCs/>
                <w:sz w:val="20"/>
                <w:szCs w:val="20"/>
              </w:rPr>
              <w:t xml:space="preserve">. </w:t>
            </w:r>
            <w:r w:rsidRPr="006F285A">
              <w:rPr>
                <w:rFonts w:cs="Calibri"/>
                <w:bCs/>
                <w:sz w:val="20"/>
                <w:szCs w:val="20"/>
                <w:lang w:val="pt-BR"/>
              </w:rPr>
              <w:t>Također definisati izuzeće za naknade čije plaćanje je utvrđeno posebnim materijalnim propisom.</w:t>
            </w:r>
          </w:p>
          <w:p w14:paraId="7495059B" w14:textId="1B75AADE" w:rsidR="009A38F9" w:rsidRPr="006F285A" w:rsidRDefault="009A38F9" w:rsidP="009A38F9">
            <w:pPr>
              <w:rPr>
                <w:rFonts w:cs="Calibri"/>
                <w:bCs/>
                <w:sz w:val="20"/>
                <w:szCs w:val="20"/>
                <w:lang w:val="pt-BR"/>
              </w:rPr>
            </w:pPr>
          </w:p>
        </w:tc>
        <w:tc>
          <w:tcPr>
            <w:tcW w:w="900" w:type="dxa"/>
          </w:tcPr>
          <w:p w14:paraId="1404F389" w14:textId="1A355947" w:rsidR="009A38F9" w:rsidRPr="006F285A" w:rsidRDefault="00224BAF" w:rsidP="006F4F67">
            <w:pPr>
              <w:rPr>
                <w:rFonts w:cs="Calibri"/>
                <w:bCs/>
                <w:sz w:val="20"/>
                <w:szCs w:val="20"/>
                <w:lang w:val="bs-Latn-BA"/>
              </w:rPr>
            </w:pPr>
            <w:r w:rsidRPr="006F285A">
              <w:rPr>
                <w:rFonts w:cs="Calibri"/>
                <w:bCs/>
                <w:sz w:val="20"/>
                <w:szCs w:val="20"/>
                <w:lang w:val="bs-Latn-BA"/>
              </w:rPr>
              <w:t xml:space="preserve">Član 92 </w:t>
            </w:r>
          </w:p>
        </w:tc>
        <w:tc>
          <w:tcPr>
            <w:tcW w:w="1440" w:type="dxa"/>
          </w:tcPr>
          <w:p w14:paraId="1CFF9BB9" w14:textId="78C0F3E1" w:rsidR="009A38F9" w:rsidRPr="006F285A" w:rsidRDefault="0014413D" w:rsidP="006F4F67">
            <w:pPr>
              <w:rPr>
                <w:rFonts w:cs="Calibri"/>
                <w:bCs/>
                <w:sz w:val="20"/>
                <w:szCs w:val="20"/>
                <w:lang w:val="bs-Latn-BA"/>
              </w:rPr>
            </w:pPr>
            <w:r>
              <w:rPr>
                <w:rFonts w:cs="Calibri"/>
                <w:bCs/>
                <w:sz w:val="20"/>
                <w:szCs w:val="20"/>
                <w:lang w:val="bs-Latn-BA"/>
              </w:rPr>
              <w:t>Odbijeno</w:t>
            </w:r>
          </w:p>
        </w:tc>
        <w:tc>
          <w:tcPr>
            <w:tcW w:w="1941" w:type="dxa"/>
          </w:tcPr>
          <w:p w14:paraId="1505D097" w14:textId="70D31B97" w:rsidR="009A38F9" w:rsidRPr="006F285A" w:rsidRDefault="0014413D" w:rsidP="006F4F67">
            <w:pPr>
              <w:rPr>
                <w:rFonts w:cs="Calibri"/>
                <w:bCs/>
                <w:sz w:val="20"/>
                <w:szCs w:val="20"/>
                <w:lang w:val="bs-Latn-BA"/>
              </w:rPr>
            </w:pPr>
            <w:r>
              <w:rPr>
                <w:rFonts w:cs="Calibri"/>
                <w:bCs/>
                <w:sz w:val="20"/>
                <w:szCs w:val="20"/>
                <w:lang w:val="bs-Latn-BA"/>
              </w:rPr>
              <w:t xml:space="preserve">Član 72. je isključivo lična sposobnost. Sve ostalo su </w:t>
            </w:r>
            <w:r w:rsidR="00A567AF">
              <w:rPr>
                <w:rFonts w:cs="Calibri"/>
                <w:bCs/>
                <w:sz w:val="20"/>
                <w:szCs w:val="20"/>
                <w:lang w:val="bs-Latn-BA"/>
              </w:rPr>
              <w:t>„</w:t>
            </w:r>
            <w:r>
              <w:rPr>
                <w:rFonts w:cs="Calibri"/>
                <w:bCs/>
                <w:sz w:val="20"/>
                <w:szCs w:val="20"/>
                <w:lang w:val="bs-Latn-BA"/>
              </w:rPr>
              <w:t>kriteriji za izbor</w:t>
            </w:r>
            <w:r w:rsidR="00A567AF">
              <w:rPr>
                <w:rFonts w:cs="Calibri"/>
                <w:bCs/>
                <w:sz w:val="20"/>
                <w:szCs w:val="20"/>
                <w:lang w:val="bs-Latn-BA"/>
              </w:rPr>
              <w:t>“</w:t>
            </w:r>
            <w:r>
              <w:rPr>
                <w:rFonts w:cs="Calibri"/>
                <w:bCs/>
                <w:sz w:val="20"/>
                <w:szCs w:val="20"/>
                <w:lang w:val="bs-Latn-BA"/>
              </w:rPr>
              <w:t xml:space="preserve"> (ekonomska, tehnička sposobnost, tehničke specifikacije...)</w:t>
            </w:r>
          </w:p>
        </w:tc>
      </w:tr>
      <w:tr w:rsidR="000F50C4" w:rsidRPr="006B28E2" w14:paraId="4ED9645F" w14:textId="77777777" w:rsidTr="00477A80">
        <w:tc>
          <w:tcPr>
            <w:tcW w:w="630" w:type="dxa"/>
          </w:tcPr>
          <w:p w14:paraId="0D6D6115" w14:textId="409C0CDA" w:rsidR="009A38F9" w:rsidRPr="006F285A" w:rsidRDefault="009A38F9" w:rsidP="006F4F67">
            <w:pPr>
              <w:jc w:val="center"/>
              <w:rPr>
                <w:rFonts w:cs="Calibri"/>
                <w:bCs/>
                <w:sz w:val="20"/>
                <w:szCs w:val="20"/>
              </w:rPr>
            </w:pPr>
            <w:r w:rsidRPr="006F285A">
              <w:rPr>
                <w:rFonts w:cs="Calibri"/>
                <w:bCs/>
                <w:sz w:val="20"/>
                <w:szCs w:val="20"/>
              </w:rPr>
              <w:t>35.</w:t>
            </w:r>
          </w:p>
        </w:tc>
        <w:tc>
          <w:tcPr>
            <w:tcW w:w="1710" w:type="dxa"/>
          </w:tcPr>
          <w:p w14:paraId="64DF768F" w14:textId="77777777" w:rsidR="00224BAF" w:rsidRPr="006F285A" w:rsidRDefault="00224BAF" w:rsidP="00224BAF">
            <w:pPr>
              <w:jc w:val="both"/>
              <w:rPr>
                <w:rFonts w:cs="Calibri"/>
                <w:bCs/>
                <w:sz w:val="20"/>
                <w:szCs w:val="20"/>
              </w:rPr>
            </w:pPr>
            <w:r w:rsidRPr="006F285A">
              <w:rPr>
                <w:rFonts w:cs="Calibri"/>
                <w:bCs/>
                <w:sz w:val="20"/>
                <w:szCs w:val="20"/>
              </w:rPr>
              <w:t xml:space="preserve">Tanja </w:t>
            </w:r>
            <w:proofErr w:type="spellStart"/>
            <w:r w:rsidRPr="006F285A">
              <w:rPr>
                <w:rFonts w:cs="Calibri"/>
                <w:bCs/>
                <w:sz w:val="20"/>
                <w:szCs w:val="20"/>
              </w:rPr>
              <w:t>Dvorančić</w:t>
            </w:r>
            <w:proofErr w:type="spellEnd"/>
            <w:r w:rsidRPr="006F285A">
              <w:rPr>
                <w:rFonts w:cs="Calibri"/>
                <w:bCs/>
                <w:sz w:val="20"/>
                <w:szCs w:val="20"/>
              </w:rPr>
              <w:t xml:space="preserve">, </w:t>
            </w:r>
            <w:proofErr w:type="spellStart"/>
            <w:r w:rsidRPr="006F285A">
              <w:rPr>
                <w:rFonts w:cs="Calibri"/>
                <w:bCs/>
                <w:sz w:val="20"/>
                <w:szCs w:val="20"/>
              </w:rPr>
              <w:t>službenik</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u </w:t>
            </w:r>
            <w:proofErr w:type="spellStart"/>
            <w:r w:rsidRPr="006F285A">
              <w:rPr>
                <w:rFonts w:cs="Calibri"/>
                <w:bCs/>
                <w:sz w:val="20"/>
                <w:szCs w:val="20"/>
              </w:rPr>
              <w:t>preduzeću</w:t>
            </w:r>
            <w:proofErr w:type="spellEnd"/>
            <w:r w:rsidRPr="006F285A">
              <w:rPr>
                <w:rFonts w:cs="Calibri"/>
                <w:bCs/>
                <w:sz w:val="20"/>
                <w:szCs w:val="20"/>
              </w:rPr>
              <w:t xml:space="preserve"> Routing d.o.o. Banja Luka.</w:t>
            </w:r>
          </w:p>
          <w:p w14:paraId="38320DB7" w14:textId="130B9D32" w:rsidR="009A38F9" w:rsidRPr="006F285A" w:rsidRDefault="009A38F9" w:rsidP="003C29E2">
            <w:pPr>
              <w:rPr>
                <w:rFonts w:cs="Calibri"/>
                <w:bCs/>
                <w:sz w:val="20"/>
                <w:szCs w:val="20"/>
              </w:rPr>
            </w:pPr>
          </w:p>
        </w:tc>
        <w:tc>
          <w:tcPr>
            <w:tcW w:w="2970" w:type="dxa"/>
          </w:tcPr>
          <w:p w14:paraId="0C541EE6" w14:textId="77777777" w:rsidR="00E77647" w:rsidRPr="006F285A" w:rsidRDefault="00E77647" w:rsidP="00E77647">
            <w:pPr>
              <w:jc w:val="both"/>
              <w:rPr>
                <w:rFonts w:cs="Calibri"/>
                <w:bCs/>
                <w:sz w:val="20"/>
                <w:szCs w:val="20"/>
              </w:rPr>
            </w:pPr>
            <w:proofErr w:type="spellStart"/>
            <w:r w:rsidRPr="006F285A">
              <w:rPr>
                <w:rFonts w:cs="Calibri"/>
                <w:bCs/>
                <w:sz w:val="20"/>
                <w:szCs w:val="20"/>
              </w:rPr>
              <w:t>Članom</w:t>
            </w:r>
            <w:proofErr w:type="spellEnd"/>
            <w:r w:rsidRPr="006F285A">
              <w:rPr>
                <w:rFonts w:cs="Calibri"/>
                <w:bCs/>
                <w:sz w:val="20"/>
                <w:szCs w:val="20"/>
              </w:rPr>
              <w:t xml:space="preserve"> 100. </w:t>
            </w:r>
            <w:proofErr w:type="spellStart"/>
            <w:r w:rsidRPr="006F285A">
              <w:rPr>
                <w:rFonts w:cs="Calibri"/>
                <w:bCs/>
                <w:sz w:val="20"/>
                <w:szCs w:val="20"/>
              </w:rPr>
              <w:t>stav</w:t>
            </w:r>
            <w:proofErr w:type="spellEnd"/>
            <w:r w:rsidRPr="006F285A">
              <w:rPr>
                <w:rFonts w:cs="Calibri"/>
                <w:bCs/>
                <w:sz w:val="20"/>
                <w:szCs w:val="20"/>
              </w:rPr>
              <w:t xml:space="preserve"> (6) </w:t>
            </w:r>
            <w:proofErr w:type="spellStart"/>
            <w:r w:rsidRPr="006F285A">
              <w:rPr>
                <w:rFonts w:cs="Calibri"/>
                <w:bCs/>
                <w:sz w:val="20"/>
                <w:szCs w:val="20"/>
              </w:rPr>
              <w:t>propisano</w:t>
            </w:r>
            <w:proofErr w:type="spellEnd"/>
            <w:r w:rsidRPr="006F285A">
              <w:rPr>
                <w:rFonts w:cs="Calibri"/>
                <w:bCs/>
                <w:sz w:val="20"/>
                <w:szCs w:val="20"/>
              </w:rPr>
              <w:t xml:space="preserve"> je da </w:t>
            </w:r>
            <w:proofErr w:type="spellStart"/>
            <w:r w:rsidRPr="006F285A">
              <w:rPr>
                <w:rFonts w:cs="Calibri"/>
                <w:bCs/>
                <w:sz w:val="20"/>
                <w:szCs w:val="20"/>
              </w:rPr>
              <w:t>Ugovorni</w:t>
            </w:r>
            <w:proofErr w:type="spellEnd"/>
            <w:r w:rsidRPr="006F285A">
              <w:rPr>
                <w:rFonts w:cs="Calibri"/>
                <w:bCs/>
                <w:sz w:val="20"/>
                <w:szCs w:val="20"/>
              </w:rPr>
              <w:t xml:space="preserve"> organ </w:t>
            </w:r>
            <w:proofErr w:type="spellStart"/>
            <w:r w:rsidRPr="006F285A">
              <w:rPr>
                <w:rFonts w:cs="Calibri"/>
                <w:bCs/>
                <w:sz w:val="20"/>
                <w:szCs w:val="20"/>
              </w:rPr>
              <w:t>ako</w:t>
            </w:r>
            <w:proofErr w:type="spellEnd"/>
            <w:r w:rsidRPr="006F285A">
              <w:rPr>
                <w:rFonts w:cs="Calibri"/>
                <w:bCs/>
                <w:sz w:val="20"/>
                <w:szCs w:val="20"/>
              </w:rPr>
              <w:t xml:space="preserve"> </w:t>
            </w:r>
            <w:proofErr w:type="spellStart"/>
            <w:r w:rsidRPr="006F285A">
              <w:rPr>
                <w:rFonts w:cs="Calibri"/>
                <w:bCs/>
                <w:sz w:val="20"/>
                <w:szCs w:val="20"/>
              </w:rPr>
              <w:t>odluči</w:t>
            </w:r>
            <w:proofErr w:type="spellEnd"/>
            <w:r w:rsidRPr="006F285A">
              <w:rPr>
                <w:rFonts w:cs="Calibri"/>
                <w:bCs/>
                <w:sz w:val="20"/>
                <w:szCs w:val="20"/>
              </w:rPr>
              <w:t xml:space="preserve"> da je </w:t>
            </w:r>
            <w:proofErr w:type="spellStart"/>
            <w:r w:rsidRPr="006F285A">
              <w:rPr>
                <w:rFonts w:cs="Calibri"/>
                <w:bCs/>
                <w:sz w:val="20"/>
                <w:szCs w:val="20"/>
              </w:rPr>
              <w:t>žalba</w:t>
            </w:r>
            <w:proofErr w:type="spellEnd"/>
            <w:r w:rsidRPr="006F285A">
              <w:rPr>
                <w:rFonts w:cs="Calibri"/>
                <w:bCs/>
                <w:sz w:val="20"/>
                <w:szCs w:val="20"/>
              </w:rPr>
              <w:t xml:space="preserve"> </w:t>
            </w:r>
            <w:proofErr w:type="spellStart"/>
            <w:r w:rsidRPr="006F285A">
              <w:rPr>
                <w:rFonts w:cs="Calibri"/>
                <w:bCs/>
                <w:sz w:val="20"/>
                <w:szCs w:val="20"/>
              </w:rPr>
              <w:t>neosnovana</w:t>
            </w:r>
            <w:proofErr w:type="spellEnd"/>
            <w:r w:rsidRPr="006F285A">
              <w:rPr>
                <w:rFonts w:cs="Calibri"/>
                <w:bCs/>
                <w:sz w:val="20"/>
                <w:szCs w:val="20"/>
              </w:rPr>
              <w:t xml:space="preserve">, </w:t>
            </w:r>
            <w:proofErr w:type="spellStart"/>
            <w:r w:rsidRPr="006F285A">
              <w:rPr>
                <w:rFonts w:cs="Calibri"/>
                <w:bCs/>
                <w:sz w:val="20"/>
                <w:szCs w:val="20"/>
              </w:rPr>
              <w:t>dužan</w:t>
            </w:r>
            <w:proofErr w:type="spellEnd"/>
            <w:r w:rsidRPr="006F285A">
              <w:rPr>
                <w:rFonts w:cs="Calibri"/>
                <w:bCs/>
                <w:sz w:val="20"/>
                <w:szCs w:val="20"/>
              </w:rPr>
              <w:t xml:space="preserve"> je u </w:t>
            </w:r>
            <w:proofErr w:type="spellStart"/>
            <w:r w:rsidRPr="006F285A">
              <w:rPr>
                <w:rFonts w:cs="Calibri"/>
                <w:bCs/>
                <w:sz w:val="20"/>
                <w:szCs w:val="20"/>
              </w:rPr>
              <w:t>roku</w:t>
            </w:r>
            <w:proofErr w:type="spellEnd"/>
            <w:r w:rsidRPr="006F285A">
              <w:rPr>
                <w:rFonts w:cs="Calibri"/>
                <w:bCs/>
                <w:sz w:val="20"/>
                <w:szCs w:val="20"/>
              </w:rPr>
              <w:t xml:space="preserve"> od 5 dana </w:t>
            </w:r>
            <w:proofErr w:type="spellStart"/>
            <w:r w:rsidRPr="006F285A">
              <w:rPr>
                <w:rFonts w:cs="Calibri"/>
                <w:bCs/>
                <w:sz w:val="20"/>
                <w:szCs w:val="20"/>
              </w:rPr>
              <w:t>proslijediti</w:t>
            </w:r>
            <w:proofErr w:type="spellEnd"/>
            <w:r w:rsidRPr="006F285A">
              <w:rPr>
                <w:rFonts w:cs="Calibri"/>
                <w:bCs/>
                <w:sz w:val="20"/>
                <w:szCs w:val="20"/>
              </w:rPr>
              <w:t xml:space="preserve"> URŽ. Isto je </w:t>
            </w:r>
            <w:proofErr w:type="spellStart"/>
            <w:r w:rsidRPr="006F285A">
              <w:rPr>
                <w:rFonts w:cs="Calibri"/>
                <w:bCs/>
                <w:sz w:val="20"/>
                <w:szCs w:val="20"/>
              </w:rPr>
              <w:t>propsano</w:t>
            </w:r>
            <w:proofErr w:type="spellEnd"/>
            <w:r w:rsidRPr="006F285A">
              <w:rPr>
                <w:rFonts w:cs="Calibri"/>
                <w:bCs/>
                <w:sz w:val="20"/>
                <w:szCs w:val="20"/>
              </w:rPr>
              <w:t xml:space="preserve"> </w:t>
            </w:r>
            <w:proofErr w:type="spellStart"/>
            <w:r w:rsidRPr="006F285A">
              <w:rPr>
                <w:rFonts w:cs="Calibri"/>
                <w:bCs/>
                <w:sz w:val="20"/>
                <w:szCs w:val="20"/>
              </w:rPr>
              <w:t>čl</w:t>
            </w:r>
            <w:proofErr w:type="spellEnd"/>
            <w:r w:rsidRPr="006F285A">
              <w:rPr>
                <w:rFonts w:cs="Calibri"/>
                <w:bCs/>
                <w:sz w:val="20"/>
                <w:szCs w:val="20"/>
              </w:rPr>
              <w:t xml:space="preserve">. 137 </w:t>
            </w:r>
            <w:proofErr w:type="spellStart"/>
            <w:r w:rsidRPr="006F285A">
              <w:rPr>
                <w:rFonts w:cs="Calibri"/>
                <w:bCs/>
                <w:sz w:val="20"/>
                <w:szCs w:val="20"/>
              </w:rPr>
              <w:t>stav</w:t>
            </w:r>
            <w:proofErr w:type="spellEnd"/>
            <w:r w:rsidRPr="006F285A">
              <w:rPr>
                <w:rFonts w:cs="Calibri"/>
                <w:bCs/>
                <w:sz w:val="20"/>
                <w:szCs w:val="20"/>
              </w:rPr>
              <w:t xml:space="preserve"> (6) </w:t>
            </w:r>
            <w:proofErr w:type="spellStart"/>
            <w:r w:rsidRPr="006F285A">
              <w:rPr>
                <w:rFonts w:cs="Calibri"/>
                <w:bCs/>
                <w:sz w:val="20"/>
                <w:szCs w:val="20"/>
              </w:rPr>
              <w:t>Nacrta</w:t>
            </w:r>
            <w:proofErr w:type="spellEnd"/>
            <w:r w:rsidRPr="006F285A">
              <w:rPr>
                <w:rFonts w:cs="Calibri"/>
                <w:bCs/>
                <w:sz w:val="20"/>
                <w:szCs w:val="20"/>
              </w:rPr>
              <w:t xml:space="preserve"> ZJN.</w:t>
            </w:r>
          </w:p>
          <w:p w14:paraId="12320BB7" w14:textId="77777777" w:rsidR="00E77647" w:rsidRPr="006F285A" w:rsidRDefault="00E77647" w:rsidP="00E77647">
            <w:pPr>
              <w:jc w:val="both"/>
              <w:rPr>
                <w:rFonts w:cs="Calibri"/>
                <w:bCs/>
                <w:sz w:val="20"/>
                <w:szCs w:val="20"/>
                <w:lang w:val="pt-BR"/>
              </w:rPr>
            </w:pPr>
            <w:proofErr w:type="spellStart"/>
            <w:r w:rsidRPr="006F285A">
              <w:rPr>
                <w:rFonts w:cs="Calibri"/>
                <w:bCs/>
                <w:sz w:val="20"/>
                <w:szCs w:val="20"/>
              </w:rPr>
              <w:t>Ugovorni</w:t>
            </w:r>
            <w:proofErr w:type="spellEnd"/>
            <w:r w:rsidRPr="006F285A">
              <w:rPr>
                <w:rFonts w:cs="Calibri"/>
                <w:bCs/>
                <w:sz w:val="20"/>
                <w:szCs w:val="20"/>
              </w:rPr>
              <w:t xml:space="preserve"> organ u </w:t>
            </w:r>
            <w:proofErr w:type="spellStart"/>
            <w:r w:rsidRPr="006F285A">
              <w:rPr>
                <w:rFonts w:cs="Calibri"/>
                <w:bCs/>
                <w:sz w:val="20"/>
                <w:szCs w:val="20"/>
              </w:rPr>
              <w:t>ovom</w:t>
            </w:r>
            <w:proofErr w:type="spellEnd"/>
            <w:r w:rsidRPr="006F285A">
              <w:rPr>
                <w:rFonts w:cs="Calibri"/>
                <w:bCs/>
                <w:sz w:val="20"/>
                <w:szCs w:val="20"/>
              </w:rPr>
              <w:t xml:space="preserve"> </w:t>
            </w:r>
            <w:proofErr w:type="spellStart"/>
            <w:r w:rsidRPr="006F285A">
              <w:rPr>
                <w:rFonts w:cs="Calibri"/>
                <w:bCs/>
                <w:sz w:val="20"/>
                <w:szCs w:val="20"/>
              </w:rPr>
              <w:t>slučaju</w:t>
            </w:r>
            <w:proofErr w:type="spellEnd"/>
            <w:r w:rsidRPr="006F285A">
              <w:rPr>
                <w:rFonts w:cs="Calibri"/>
                <w:bCs/>
                <w:sz w:val="20"/>
                <w:szCs w:val="20"/>
              </w:rPr>
              <w:t xml:space="preserve"> ne </w:t>
            </w:r>
            <w:proofErr w:type="spellStart"/>
            <w:r w:rsidRPr="006F285A">
              <w:rPr>
                <w:rFonts w:cs="Calibri"/>
                <w:bCs/>
                <w:sz w:val="20"/>
                <w:szCs w:val="20"/>
              </w:rPr>
              <w:t>podliježe</w:t>
            </w:r>
            <w:proofErr w:type="spellEnd"/>
            <w:r w:rsidRPr="006F285A">
              <w:rPr>
                <w:rFonts w:cs="Calibri"/>
                <w:bCs/>
                <w:sz w:val="20"/>
                <w:szCs w:val="20"/>
              </w:rPr>
              <w:t xml:space="preserve"> </w:t>
            </w:r>
            <w:proofErr w:type="spellStart"/>
            <w:r w:rsidRPr="006F285A">
              <w:rPr>
                <w:rFonts w:cs="Calibri"/>
                <w:bCs/>
                <w:sz w:val="20"/>
                <w:szCs w:val="20"/>
              </w:rPr>
              <w:t>nikakvoj</w:t>
            </w:r>
            <w:proofErr w:type="spellEnd"/>
            <w:r w:rsidRPr="006F285A">
              <w:rPr>
                <w:rFonts w:cs="Calibri"/>
                <w:bCs/>
                <w:sz w:val="20"/>
                <w:szCs w:val="20"/>
              </w:rPr>
              <w:t xml:space="preserve"> </w:t>
            </w:r>
            <w:proofErr w:type="spellStart"/>
            <w:r w:rsidRPr="006F285A">
              <w:rPr>
                <w:rFonts w:cs="Calibri"/>
                <w:bCs/>
                <w:sz w:val="20"/>
                <w:szCs w:val="20"/>
              </w:rPr>
              <w:t>odgovornosti</w:t>
            </w:r>
            <w:proofErr w:type="spellEnd"/>
            <w:r w:rsidRPr="006F285A">
              <w:rPr>
                <w:rFonts w:cs="Calibri"/>
                <w:bCs/>
                <w:sz w:val="20"/>
                <w:szCs w:val="20"/>
              </w:rPr>
              <w:t xml:space="preserve">. </w:t>
            </w:r>
            <w:proofErr w:type="spellStart"/>
            <w:r w:rsidRPr="006F285A">
              <w:rPr>
                <w:rFonts w:cs="Calibri"/>
                <w:bCs/>
                <w:sz w:val="20"/>
                <w:szCs w:val="20"/>
              </w:rPr>
              <w:t>Smatram</w:t>
            </w:r>
            <w:proofErr w:type="spellEnd"/>
            <w:r w:rsidRPr="006F285A">
              <w:rPr>
                <w:rFonts w:cs="Calibri"/>
                <w:bCs/>
                <w:sz w:val="20"/>
                <w:szCs w:val="20"/>
              </w:rPr>
              <w:t xml:space="preserve"> da bi u </w:t>
            </w:r>
            <w:proofErr w:type="spellStart"/>
            <w:r w:rsidRPr="006F285A">
              <w:rPr>
                <w:rFonts w:cs="Calibri"/>
                <w:bCs/>
                <w:sz w:val="20"/>
                <w:szCs w:val="20"/>
              </w:rPr>
              <w:t>ovom</w:t>
            </w:r>
            <w:proofErr w:type="spellEnd"/>
            <w:r w:rsidRPr="006F285A">
              <w:rPr>
                <w:rFonts w:cs="Calibri"/>
                <w:bCs/>
                <w:sz w:val="20"/>
                <w:szCs w:val="20"/>
              </w:rPr>
              <w:t xml:space="preserve"> </w:t>
            </w:r>
            <w:proofErr w:type="spellStart"/>
            <w:r w:rsidRPr="006F285A">
              <w:rPr>
                <w:rFonts w:cs="Calibri"/>
                <w:bCs/>
                <w:sz w:val="20"/>
                <w:szCs w:val="20"/>
              </w:rPr>
              <w:t>slučaju</w:t>
            </w:r>
            <w:proofErr w:type="spellEnd"/>
            <w:r w:rsidRPr="006F285A">
              <w:rPr>
                <w:rFonts w:cs="Calibri"/>
                <w:bCs/>
                <w:sz w:val="20"/>
                <w:szCs w:val="20"/>
              </w:rPr>
              <w:t xml:space="preserve"> </w:t>
            </w:r>
            <w:proofErr w:type="spellStart"/>
            <w:r w:rsidRPr="006F285A">
              <w:rPr>
                <w:rFonts w:cs="Calibri"/>
                <w:bCs/>
                <w:sz w:val="20"/>
                <w:szCs w:val="20"/>
              </w:rPr>
              <w:t>trebalo</w:t>
            </w:r>
            <w:proofErr w:type="spellEnd"/>
            <w:r w:rsidRPr="006F285A">
              <w:rPr>
                <w:rFonts w:cs="Calibri"/>
                <w:bCs/>
                <w:sz w:val="20"/>
                <w:szCs w:val="20"/>
              </w:rPr>
              <w:t xml:space="preserve"> </w:t>
            </w:r>
            <w:proofErr w:type="spellStart"/>
            <w:r w:rsidRPr="006F285A">
              <w:rPr>
                <w:rFonts w:cs="Calibri"/>
                <w:bCs/>
                <w:sz w:val="20"/>
                <w:szCs w:val="20"/>
              </w:rPr>
              <w:t>propisati</w:t>
            </w:r>
            <w:proofErr w:type="spellEnd"/>
            <w:r w:rsidRPr="006F285A">
              <w:rPr>
                <w:rFonts w:cs="Calibri"/>
                <w:bCs/>
                <w:sz w:val="20"/>
                <w:szCs w:val="20"/>
              </w:rPr>
              <w:t xml:space="preserve"> da je UO </w:t>
            </w:r>
            <w:proofErr w:type="spellStart"/>
            <w:r w:rsidRPr="006F285A">
              <w:rPr>
                <w:rFonts w:cs="Calibri"/>
                <w:bCs/>
                <w:sz w:val="20"/>
                <w:szCs w:val="20"/>
              </w:rPr>
              <w:t>dužan</w:t>
            </w:r>
            <w:proofErr w:type="spellEnd"/>
            <w:r w:rsidRPr="006F285A">
              <w:rPr>
                <w:rFonts w:cs="Calibri"/>
                <w:bCs/>
                <w:sz w:val="20"/>
                <w:szCs w:val="20"/>
              </w:rPr>
              <w:t xml:space="preserve"> </w:t>
            </w:r>
            <w:proofErr w:type="spellStart"/>
            <w:r w:rsidRPr="006F285A">
              <w:rPr>
                <w:rFonts w:cs="Calibri"/>
                <w:bCs/>
                <w:sz w:val="20"/>
                <w:szCs w:val="20"/>
              </w:rPr>
              <w:t>uplatiti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račun</w:t>
            </w:r>
            <w:proofErr w:type="spellEnd"/>
            <w:r w:rsidRPr="006F285A">
              <w:rPr>
                <w:rFonts w:cs="Calibri"/>
                <w:bCs/>
                <w:sz w:val="20"/>
                <w:szCs w:val="20"/>
              </w:rPr>
              <w:t xml:space="preserve"> </w:t>
            </w:r>
            <w:proofErr w:type="spellStart"/>
            <w:r w:rsidRPr="006F285A">
              <w:rPr>
                <w:rFonts w:cs="Calibri"/>
                <w:bCs/>
                <w:sz w:val="20"/>
                <w:szCs w:val="20"/>
              </w:rPr>
              <w:t>trezora</w:t>
            </w:r>
            <w:proofErr w:type="spellEnd"/>
            <w:r w:rsidRPr="006F285A">
              <w:rPr>
                <w:rFonts w:cs="Calibri"/>
                <w:bCs/>
                <w:sz w:val="20"/>
                <w:szCs w:val="20"/>
              </w:rPr>
              <w:t xml:space="preserve"> </w:t>
            </w:r>
            <w:proofErr w:type="spellStart"/>
            <w:r w:rsidRPr="006F285A">
              <w:rPr>
                <w:rFonts w:cs="Calibri"/>
                <w:bCs/>
                <w:sz w:val="20"/>
                <w:szCs w:val="20"/>
              </w:rPr>
              <w:t>naknadu</w:t>
            </w:r>
            <w:proofErr w:type="spellEnd"/>
            <w:r w:rsidRPr="006F285A">
              <w:rPr>
                <w:rFonts w:cs="Calibri"/>
                <w:bCs/>
                <w:sz w:val="20"/>
                <w:szCs w:val="20"/>
              </w:rPr>
              <w:t xml:space="preserve"> u </w:t>
            </w:r>
            <w:proofErr w:type="spellStart"/>
            <w:r w:rsidRPr="006F285A">
              <w:rPr>
                <w:rFonts w:cs="Calibri"/>
                <w:bCs/>
                <w:sz w:val="20"/>
                <w:szCs w:val="20"/>
              </w:rPr>
              <w:t>istom</w:t>
            </w:r>
            <w:proofErr w:type="spellEnd"/>
            <w:r w:rsidRPr="006F285A">
              <w:rPr>
                <w:rFonts w:cs="Calibri"/>
                <w:bCs/>
                <w:sz w:val="20"/>
                <w:szCs w:val="20"/>
              </w:rPr>
              <w:t xml:space="preserve"> </w:t>
            </w:r>
            <w:proofErr w:type="spellStart"/>
            <w:r w:rsidRPr="006F285A">
              <w:rPr>
                <w:rFonts w:cs="Calibri"/>
                <w:bCs/>
                <w:sz w:val="20"/>
                <w:szCs w:val="20"/>
              </w:rPr>
              <w:t>iznosu</w:t>
            </w:r>
            <w:proofErr w:type="spellEnd"/>
            <w:r w:rsidRPr="006F285A">
              <w:rPr>
                <w:rFonts w:cs="Calibri"/>
                <w:bCs/>
                <w:sz w:val="20"/>
                <w:szCs w:val="20"/>
              </w:rPr>
              <w:t xml:space="preserve"> </w:t>
            </w:r>
            <w:proofErr w:type="spellStart"/>
            <w:r w:rsidRPr="006F285A">
              <w:rPr>
                <w:rFonts w:cs="Calibri"/>
                <w:bCs/>
                <w:sz w:val="20"/>
                <w:szCs w:val="20"/>
              </w:rPr>
              <w:t>koju</w:t>
            </w:r>
            <w:proofErr w:type="spellEnd"/>
            <w:r w:rsidRPr="006F285A">
              <w:rPr>
                <w:rFonts w:cs="Calibri"/>
                <w:bCs/>
                <w:sz w:val="20"/>
                <w:szCs w:val="20"/>
              </w:rPr>
              <w:t xml:space="preserve"> je </w:t>
            </w:r>
            <w:proofErr w:type="spellStart"/>
            <w:r w:rsidRPr="006F285A">
              <w:rPr>
                <w:rFonts w:cs="Calibri"/>
                <w:bCs/>
                <w:sz w:val="20"/>
                <w:szCs w:val="20"/>
              </w:rPr>
              <w:t>uplatio</w:t>
            </w:r>
            <w:proofErr w:type="spellEnd"/>
            <w:r w:rsidRPr="006F285A">
              <w:rPr>
                <w:rFonts w:cs="Calibri"/>
                <w:bCs/>
                <w:sz w:val="20"/>
                <w:szCs w:val="20"/>
              </w:rPr>
              <w:t xml:space="preserve"> </w:t>
            </w:r>
            <w:proofErr w:type="spellStart"/>
            <w:r w:rsidRPr="006F285A">
              <w:rPr>
                <w:rFonts w:cs="Calibri"/>
                <w:bCs/>
                <w:sz w:val="20"/>
                <w:szCs w:val="20"/>
              </w:rPr>
              <w:t>Žalilac</w:t>
            </w:r>
            <w:proofErr w:type="spellEnd"/>
            <w:r w:rsidRPr="006F285A">
              <w:rPr>
                <w:rFonts w:cs="Calibri"/>
                <w:bCs/>
                <w:sz w:val="20"/>
                <w:szCs w:val="20"/>
              </w:rPr>
              <w:t xml:space="preserve">, </w:t>
            </w:r>
            <w:proofErr w:type="spellStart"/>
            <w:r w:rsidRPr="006F285A">
              <w:rPr>
                <w:rFonts w:cs="Calibri"/>
                <w:bCs/>
                <w:sz w:val="20"/>
                <w:szCs w:val="20"/>
              </w:rPr>
              <w:t>te</w:t>
            </w:r>
            <w:proofErr w:type="spellEnd"/>
            <w:r w:rsidRPr="006F285A">
              <w:rPr>
                <w:rFonts w:cs="Calibri"/>
                <w:bCs/>
                <w:sz w:val="20"/>
                <w:szCs w:val="20"/>
              </w:rPr>
              <w:t xml:space="preserve"> u </w:t>
            </w:r>
            <w:proofErr w:type="spellStart"/>
            <w:r w:rsidRPr="006F285A">
              <w:rPr>
                <w:rFonts w:cs="Calibri"/>
                <w:bCs/>
                <w:sz w:val="20"/>
                <w:szCs w:val="20"/>
              </w:rPr>
              <w:t>slučaju</w:t>
            </w:r>
            <w:proofErr w:type="spellEnd"/>
            <w:r w:rsidRPr="006F285A">
              <w:rPr>
                <w:rFonts w:cs="Calibri"/>
                <w:bCs/>
                <w:sz w:val="20"/>
                <w:szCs w:val="20"/>
              </w:rPr>
              <w:t xml:space="preserve"> da URŽ </w:t>
            </w:r>
            <w:proofErr w:type="spellStart"/>
            <w:r w:rsidRPr="006F285A">
              <w:rPr>
                <w:rFonts w:cs="Calibri"/>
                <w:bCs/>
                <w:sz w:val="20"/>
                <w:szCs w:val="20"/>
              </w:rPr>
              <w:t>potvrdi</w:t>
            </w:r>
            <w:proofErr w:type="spellEnd"/>
            <w:r w:rsidRPr="006F285A">
              <w:rPr>
                <w:rFonts w:cs="Calibri"/>
                <w:bCs/>
                <w:sz w:val="20"/>
                <w:szCs w:val="20"/>
              </w:rPr>
              <w:t xml:space="preserve"> </w:t>
            </w:r>
            <w:proofErr w:type="spellStart"/>
            <w:r w:rsidRPr="006F285A">
              <w:rPr>
                <w:rFonts w:cs="Calibri"/>
                <w:bCs/>
                <w:sz w:val="20"/>
                <w:szCs w:val="20"/>
              </w:rPr>
              <w:t>njegovu</w:t>
            </w:r>
            <w:proofErr w:type="spellEnd"/>
            <w:r w:rsidRPr="006F285A">
              <w:rPr>
                <w:rFonts w:cs="Calibri"/>
                <w:bCs/>
                <w:sz w:val="20"/>
                <w:szCs w:val="20"/>
              </w:rPr>
              <w:t xml:space="preserve"> </w:t>
            </w:r>
            <w:proofErr w:type="spellStart"/>
            <w:r w:rsidRPr="006F285A">
              <w:rPr>
                <w:rFonts w:cs="Calibri"/>
                <w:bCs/>
                <w:sz w:val="20"/>
                <w:szCs w:val="20"/>
              </w:rPr>
              <w:t>odluku</w:t>
            </w:r>
            <w:proofErr w:type="spellEnd"/>
            <w:r w:rsidRPr="006F285A">
              <w:rPr>
                <w:rFonts w:cs="Calibri"/>
                <w:bCs/>
                <w:sz w:val="20"/>
                <w:szCs w:val="20"/>
              </w:rPr>
              <w:t xml:space="preserve"> o </w:t>
            </w:r>
            <w:proofErr w:type="spellStart"/>
            <w:r w:rsidRPr="006F285A">
              <w:rPr>
                <w:rFonts w:cs="Calibri"/>
                <w:bCs/>
                <w:sz w:val="20"/>
                <w:szCs w:val="20"/>
              </w:rPr>
              <w:t>neosnovanoj</w:t>
            </w:r>
            <w:proofErr w:type="spellEnd"/>
            <w:r w:rsidRPr="006F285A">
              <w:rPr>
                <w:rFonts w:cs="Calibri"/>
                <w:bCs/>
                <w:sz w:val="20"/>
                <w:szCs w:val="20"/>
              </w:rPr>
              <w:t xml:space="preserve"> </w:t>
            </w:r>
            <w:proofErr w:type="spellStart"/>
            <w:r w:rsidRPr="006F285A">
              <w:rPr>
                <w:rFonts w:cs="Calibri"/>
                <w:bCs/>
                <w:sz w:val="20"/>
                <w:szCs w:val="20"/>
              </w:rPr>
              <w:t>žalbi</w:t>
            </w:r>
            <w:proofErr w:type="spellEnd"/>
            <w:r w:rsidRPr="006F285A">
              <w:rPr>
                <w:rFonts w:cs="Calibri"/>
                <w:bCs/>
                <w:sz w:val="20"/>
                <w:szCs w:val="20"/>
              </w:rPr>
              <w:t xml:space="preserve">, UO se </w:t>
            </w:r>
            <w:proofErr w:type="spellStart"/>
            <w:r w:rsidRPr="006F285A">
              <w:rPr>
                <w:rFonts w:cs="Calibri"/>
                <w:bCs/>
                <w:sz w:val="20"/>
                <w:szCs w:val="20"/>
              </w:rPr>
              <w:t>vraća</w:t>
            </w:r>
            <w:proofErr w:type="spellEnd"/>
            <w:r w:rsidRPr="006F285A">
              <w:rPr>
                <w:rFonts w:cs="Calibri"/>
                <w:bCs/>
                <w:sz w:val="20"/>
                <w:szCs w:val="20"/>
              </w:rPr>
              <w:t xml:space="preserve"> </w:t>
            </w:r>
            <w:proofErr w:type="spellStart"/>
            <w:r w:rsidRPr="006F285A">
              <w:rPr>
                <w:rFonts w:cs="Calibri"/>
                <w:bCs/>
                <w:sz w:val="20"/>
                <w:szCs w:val="20"/>
              </w:rPr>
              <w:t>uplaćena</w:t>
            </w:r>
            <w:proofErr w:type="spellEnd"/>
            <w:r w:rsidRPr="006F285A">
              <w:rPr>
                <w:rFonts w:cs="Calibri"/>
                <w:bCs/>
                <w:sz w:val="20"/>
                <w:szCs w:val="20"/>
              </w:rPr>
              <w:t xml:space="preserve"> </w:t>
            </w:r>
            <w:proofErr w:type="spellStart"/>
            <w:r w:rsidRPr="006F285A">
              <w:rPr>
                <w:rFonts w:cs="Calibri"/>
                <w:bCs/>
                <w:sz w:val="20"/>
                <w:szCs w:val="20"/>
              </w:rPr>
              <w:t>naknada</w:t>
            </w:r>
            <w:proofErr w:type="spellEnd"/>
            <w:r w:rsidRPr="006F285A">
              <w:rPr>
                <w:rFonts w:cs="Calibri"/>
                <w:bCs/>
                <w:sz w:val="20"/>
                <w:szCs w:val="20"/>
              </w:rPr>
              <w:t xml:space="preserve">, a u </w:t>
            </w:r>
            <w:proofErr w:type="spellStart"/>
            <w:r w:rsidRPr="006F285A">
              <w:rPr>
                <w:rFonts w:cs="Calibri"/>
                <w:bCs/>
                <w:sz w:val="20"/>
                <w:szCs w:val="20"/>
              </w:rPr>
              <w:t>slučaju</w:t>
            </w:r>
            <w:proofErr w:type="spellEnd"/>
            <w:r w:rsidRPr="006F285A">
              <w:rPr>
                <w:rFonts w:cs="Calibri"/>
                <w:bCs/>
                <w:sz w:val="20"/>
                <w:szCs w:val="20"/>
              </w:rPr>
              <w:t xml:space="preserve"> da URŽ </w:t>
            </w:r>
            <w:proofErr w:type="spellStart"/>
            <w:r w:rsidRPr="006F285A">
              <w:rPr>
                <w:rFonts w:cs="Calibri"/>
                <w:bCs/>
                <w:sz w:val="20"/>
                <w:szCs w:val="20"/>
              </w:rPr>
              <w:t>odluči</w:t>
            </w:r>
            <w:proofErr w:type="spellEnd"/>
            <w:r w:rsidRPr="006F285A">
              <w:rPr>
                <w:rFonts w:cs="Calibri"/>
                <w:bCs/>
                <w:sz w:val="20"/>
                <w:szCs w:val="20"/>
              </w:rPr>
              <w:t xml:space="preserve"> da je </w:t>
            </w:r>
            <w:proofErr w:type="spellStart"/>
            <w:r w:rsidRPr="006F285A">
              <w:rPr>
                <w:rFonts w:cs="Calibri"/>
                <w:bCs/>
                <w:sz w:val="20"/>
                <w:szCs w:val="20"/>
              </w:rPr>
              <w:t>žalba</w:t>
            </w:r>
            <w:proofErr w:type="spellEnd"/>
            <w:r w:rsidRPr="006F285A">
              <w:rPr>
                <w:rFonts w:cs="Calibri"/>
                <w:bCs/>
                <w:sz w:val="20"/>
                <w:szCs w:val="20"/>
              </w:rPr>
              <w:t xml:space="preserve"> </w:t>
            </w:r>
            <w:proofErr w:type="spellStart"/>
            <w:r w:rsidRPr="006F285A">
              <w:rPr>
                <w:rFonts w:cs="Calibri"/>
                <w:bCs/>
                <w:sz w:val="20"/>
                <w:szCs w:val="20"/>
              </w:rPr>
              <w:t>osnovana</w:t>
            </w:r>
            <w:proofErr w:type="spellEnd"/>
            <w:r w:rsidRPr="006F285A">
              <w:rPr>
                <w:rFonts w:cs="Calibri"/>
                <w:bCs/>
                <w:sz w:val="20"/>
                <w:szCs w:val="20"/>
              </w:rPr>
              <w:t xml:space="preserve">, </w:t>
            </w:r>
            <w:proofErr w:type="spellStart"/>
            <w:r w:rsidRPr="006F285A">
              <w:rPr>
                <w:rFonts w:cs="Calibri"/>
                <w:bCs/>
                <w:sz w:val="20"/>
                <w:szCs w:val="20"/>
              </w:rPr>
              <w:t>tada</w:t>
            </w:r>
            <w:proofErr w:type="spellEnd"/>
            <w:r w:rsidRPr="006F285A">
              <w:rPr>
                <w:rFonts w:cs="Calibri"/>
                <w:bCs/>
                <w:sz w:val="20"/>
                <w:szCs w:val="20"/>
              </w:rPr>
              <w:t xml:space="preserve"> </w:t>
            </w:r>
            <w:proofErr w:type="spellStart"/>
            <w:r w:rsidRPr="006F285A">
              <w:rPr>
                <w:rFonts w:cs="Calibri"/>
                <w:bCs/>
                <w:sz w:val="20"/>
                <w:szCs w:val="20"/>
              </w:rPr>
              <w:t>vraća</w:t>
            </w:r>
            <w:proofErr w:type="spellEnd"/>
            <w:r w:rsidRPr="006F285A">
              <w:rPr>
                <w:rFonts w:cs="Calibri"/>
                <w:bCs/>
                <w:sz w:val="20"/>
                <w:szCs w:val="20"/>
              </w:rPr>
              <w:t xml:space="preserve"> </w:t>
            </w:r>
            <w:proofErr w:type="spellStart"/>
            <w:r w:rsidRPr="006F285A">
              <w:rPr>
                <w:rFonts w:cs="Calibri"/>
                <w:bCs/>
                <w:sz w:val="20"/>
                <w:szCs w:val="20"/>
              </w:rPr>
              <w:t>naknadu</w:t>
            </w:r>
            <w:proofErr w:type="spellEnd"/>
            <w:r w:rsidRPr="006F285A">
              <w:rPr>
                <w:rFonts w:cs="Calibri"/>
                <w:bCs/>
                <w:sz w:val="20"/>
                <w:szCs w:val="20"/>
              </w:rPr>
              <w:t xml:space="preserve"> </w:t>
            </w:r>
            <w:proofErr w:type="spellStart"/>
            <w:r w:rsidRPr="006F285A">
              <w:rPr>
                <w:rFonts w:cs="Calibri"/>
                <w:bCs/>
                <w:sz w:val="20"/>
                <w:szCs w:val="20"/>
              </w:rPr>
              <w:t>Žaliocu</w:t>
            </w:r>
            <w:proofErr w:type="spellEnd"/>
            <w:r w:rsidRPr="006F285A">
              <w:rPr>
                <w:rFonts w:cs="Calibri"/>
                <w:bCs/>
                <w:sz w:val="20"/>
                <w:szCs w:val="20"/>
              </w:rPr>
              <w:t xml:space="preserve">, a </w:t>
            </w:r>
            <w:proofErr w:type="spellStart"/>
            <w:r w:rsidRPr="006F285A">
              <w:rPr>
                <w:rFonts w:cs="Calibri"/>
                <w:bCs/>
                <w:sz w:val="20"/>
                <w:szCs w:val="20"/>
              </w:rPr>
              <w:t>zadržava</w:t>
            </w:r>
            <w:proofErr w:type="spellEnd"/>
            <w:r w:rsidRPr="006F285A">
              <w:rPr>
                <w:rFonts w:cs="Calibri"/>
                <w:bCs/>
                <w:sz w:val="20"/>
                <w:szCs w:val="20"/>
              </w:rPr>
              <w:t xml:space="preserve"> </w:t>
            </w:r>
            <w:proofErr w:type="spellStart"/>
            <w:r w:rsidRPr="006F285A">
              <w:rPr>
                <w:rFonts w:cs="Calibri"/>
                <w:bCs/>
                <w:sz w:val="20"/>
                <w:szCs w:val="20"/>
              </w:rPr>
              <w:t>naknadu</w:t>
            </w:r>
            <w:proofErr w:type="spellEnd"/>
            <w:r w:rsidRPr="006F285A">
              <w:rPr>
                <w:rFonts w:cs="Calibri"/>
                <w:bCs/>
                <w:sz w:val="20"/>
                <w:szCs w:val="20"/>
              </w:rPr>
              <w:t xml:space="preserve"> </w:t>
            </w:r>
            <w:proofErr w:type="spellStart"/>
            <w:r w:rsidRPr="006F285A">
              <w:rPr>
                <w:rFonts w:cs="Calibri"/>
                <w:bCs/>
                <w:sz w:val="20"/>
                <w:szCs w:val="20"/>
              </w:rPr>
              <w:t>uplaćenu</w:t>
            </w:r>
            <w:proofErr w:type="spellEnd"/>
            <w:r w:rsidRPr="006F285A">
              <w:rPr>
                <w:rFonts w:cs="Calibri"/>
                <w:bCs/>
                <w:sz w:val="20"/>
                <w:szCs w:val="20"/>
              </w:rPr>
              <w:t xml:space="preserve"> od UO. </w:t>
            </w:r>
            <w:r w:rsidRPr="006F285A">
              <w:rPr>
                <w:rFonts w:cs="Calibri"/>
                <w:bCs/>
                <w:sz w:val="20"/>
                <w:szCs w:val="20"/>
                <w:lang w:val="pt-BR"/>
              </w:rPr>
              <w:t>Tako bi se postigla i jednakost stranaka u postupku i detaljnije obrazloženje UO zašto je žalba neosnovana.</w:t>
            </w:r>
          </w:p>
          <w:p w14:paraId="7344E9F6" w14:textId="77777777" w:rsidR="009A38F9" w:rsidRPr="006F285A" w:rsidRDefault="009A38F9" w:rsidP="009A38F9">
            <w:pPr>
              <w:rPr>
                <w:rFonts w:cs="Calibri"/>
                <w:bCs/>
                <w:sz w:val="20"/>
                <w:szCs w:val="20"/>
                <w:lang w:val="pt-BR"/>
              </w:rPr>
            </w:pPr>
          </w:p>
        </w:tc>
        <w:tc>
          <w:tcPr>
            <w:tcW w:w="900" w:type="dxa"/>
          </w:tcPr>
          <w:p w14:paraId="35D08352" w14:textId="79086819" w:rsidR="009A38F9" w:rsidRPr="006F285A" w:rsidRDefault="00E77647" w:rsidP="006F4F67">
            <w:pPr>
              <w:rPr>
                <w:rFonts w:cs="Calibri"/>
                <w:bCs/>
                <w:sz w:val="20"/>
                <w:szCs w:val="20"/>
                <w:lang w:val="bs-Latn-BA"/>
              </w:rPr>
            </w:pPr>
            <w:r w:rsidRPr="006F285A">
              <w:rPr>
                <w:rFonts w:cs="Calibri"/>
                <w:bCs/>
                <w:sz w:val="20"/>
                <w:szCs w:val="20"/>
                <w:lang w:val="bs-Latn-BA"/>
              </w:rPr>
              <w:t>Član 137 stav (6)</w:t>
            </w:r>
          </w:p>
        </w:tc>
        <w:tc>
          <w:tcPr>
            <w:tcW w:w="1440" w:type="dxa"/>
          </w:tcPr>
          <w:p w14:paraId="1B4AAB7F" w14:textId="77777777" w:rsidR="009A38F9" w:rsidRPr="006F285A" w:rsidRDefault="009A38F9" w:rsidP="006F4F67">
            <w:pPr>
              <w:rPr>
                <w:rFonts w:cs="Calibri"/>
                <w:bCs/>
                <w:sz w:val="20"/>
                <w:szCs w:val="20"/>
                <w:lang w:val="bs-Latn-BA"/>
              </w:rPr>
            </w:pPr>
          </w:p>
        </w:tc>
        <w:tc>
          <w:tcPr>
            <w:tcW w:w="1941" w:type="dxa"/>
          </w:tcPr>
          <w:p w14:paraId="1AA1DE49" w14:textId="77777777" w:rsidR="009A38F9" w:rsidRPr="006F285A" w:rsidRDefault="009A38F9" w:rsidP="006F4F67">
            <w:pPr>
              <w:rPr>
                <w:rFonts w:cs="Calibri"/>
                <w:bCs/>
                <w:sz w:val="20"/>
                <w:szCs w:val="20"/>
                <w:lang w:val="bs-Latn-BA"/>
              </w:rPr>
            </w:pPr>
          </w:p>
        </w:tc>
      </w:tr>
      <w:tr w:rsidR="000F50C4" w:rsidRPr="006B28E2" w14:paraId="3BBF7C01" w14:textId="77777777" w:rsidTr="00477A80">
        <w:tc>
          <w:tcPr>
            <w:tcW w:w="630" w:type="dxa"/>
          </w:tcPr>
          <w:p w14:paraId="4CA7A414" w14:textId="12DFD902" w:rsidR="009A38F9" w:rsidRPr="006F285A" w:rsidRDefault="009A38F9" w:rsidP="009A38F9">
            <w:pPr>
              <w:jc w:val="center"/>
              <w:rPr>
                <w:rFonts w:cs="Calibri"/>
                <w:bCs/>
                <w:sz w:val="20"/>
                <w:szCs w:val="20"/>
              </w:rPr>
            </w:pPr>
            <w:r w:rsidRPr="006F285A">
              <w:rPr>
                <w:rFonts w:cs="Calibri"/>
                <w:bCs/>
                <w:sz w:val="20"/>
                <w:szCs w:val="20"/>
              </w:rPr>
              <w:t>36.</w:t>
            </w:r>
          </w:p>
        </w:tc>
        <w:tc>
          <w:tcPr>
            <w:tcW w:w="1710" w:type="dxa"/>
          </w:tcPr>
          <w:p w14:paraId="564E79EB" w14:textId="416C5B88" w:rsidR="009A38F9" w:rsidRPr="006F285A" w:rsidRDefault="009A38F9" w:rsidP="009A38F9">
            <w:pPr>
              <w:rPr>
                <w:rFonts w:cs="Calibri"/>
                <w:bCs/>
                <w:sz w:val="20"/>
                <w:szCs w:val="20"/>
              </w:rPr>
            </w:pPr>
          </w:p>
        </w:tc>
        <w:tc>
          <w:tcPr>
            <w:tcW w:w="2970" w:type="dxa"/>
          </w:tcPr>
          <w:p w14:paraId="53C3D51F" w14:textId="2E1DA6A9" w:rsidR="00E77647" w:rsidRPr="0014413D" w:rsidRDefault="00E77647" w:rsidP="0014413D">
            <w:pPr>
              <w:pStyle w:val="ListParagraph"/>
              <w:numPr>
                <w:ilvl w:val="0"/>
                <w:numId w:val="18"/>
              </w:numPr>
              <w:ind w:left="340"/>
              <w:jc w:val="both"/>
              <w:rPr>
                <w:rFonts w:cs="Calibri"/>
                <w:bCs/>
                <w:sz w:val="20"/>
                <w:szCs w:val="20"/>
                <w:lang w:val="pt-BR"/>
              </w:rPr>
            </w:pPr>
            <w:r w:rsidRPr="0014413D">
              <w:rPr>
                <w:rFonts w:cs="Calibri"/>
                <w:bCs/>
                <w:sz w:val="20"/>
                <w:szCs w:val="20"/>
                <w:lang w:val="pt-BR"/>
              </w:rPr>
              <w:t>Šta mislite o opcionoj tenderskoj garanciji umjesto obavezne?</w:t>
            </w:r>
          </w:p>
          <w:p w14:paraId="0D60F41B" w14:textId="77777777" w:rsidR="00E77647" w:rsidRPr="006F285A" w:rsidRDefault="00E77647" w:rsidP="00E77647">
            <w:pPr>
              <w:jc w:val="both"/>
              <w:rPr>
                <w:rFonts w:cs="Calibri"/>
                <w:bCs/>
                <w:sz w:val="20"/>
                <w:szCs w:val="20"/>
                <w:lang w:val="pt-BR"/>
              </w:rPr>
            </w:pPr>
          </w:p>
          <w:p w14:paraId="1AD3FA1A" w14:textId="166642FD" w:rsidR="00E77647" w:rsidRPr="0014413D" w:rsidRDefault="00E77647" w:rsidP="0014413D">
            <w:pPr>
              <w:pStyle w:val="ListParagraph"/>
              <w:numPr>
                <w:ilvl w:val="0"/>
                <w:numId w:val="18"/>
              </w:numPr>
              <w:ind w:left="340"/>
              <w:jc w:val="both"/>
              <w:rPr>
                <w:rFonts w:cs="Calibri"/>
                <w:bCs/>
                <w:sz w:val="20"/>
                <w:szCs w:val="20"/>
                <w:lang w:val="pt-BR"/>
              </w:rPr>
            </w:pPr>
            <w:r w:rsidRPr="0014413D">
              <w:rPr>
                <w:rFonts w:cs="Calibri"/>
                <w:bCs/>
                <w:sz w:val="20"/>
                <w:szCs w:val="20"/>
                <w:lang w:val="pt-BR"/>
              </w:rPr>
              <w:lastRenderedPageBreak/>
              <w:t>Šta mislite o uvođenju obaveze primjenjivanja indeksacije cijena kod ugovora za usluge i radove čije je trajanje duže od ____ mjeseci?</w:t>
            </w:r>
          </w:p>
          <w:p w14:paraId="48461D5A" w14:textId="77777777" w:rsidR="00E77647" w:rsidRPr="006F285A" w:rsidRDefault="00E77647" w:rsidP="00E77647">
            <w:pPr>
              <w:ind w:left="720"/>
              <w:jc w:val="both"/>
              <w:rPr>
                <w:rFonts w:cs="Calibri"/>
                <w:bCs/>
                <w:sz w:val="20"/>
                <w:szCs w:val="20"/>
                <w:lang w:val="pt-BR"/>
              </w:rPr>
            </w:pPr>
          </w:p>
          <w:p w14:paraId="512E8A3E" w14:textId="2E50319D" w:rsidR="00E77647" w:rsidRPr="0014413D" w:rsidRDefault="00E77647" w:rsidP="0014413D">
            <w:pPr>
              <w:pStyle w:val="ListParagraph"/>
              <w:numPr>
                <w:ilvl w:val="0"/>
                <w:numId w:val="18"/>
              </w:numPr>
              <w:ind w:left="340"/>
              <w:jc w:val="both"/>
              <w:rPr>
                <w:rFonts w:cs="Calibri"/>
                <w:bCs/>
                <w:sz w:val="20"/>
                <w:szCs w:val="20"/>
                <w:lang w:val="pt-BR"/>
              </w:rPr>
            </w:pPr>
            <w:r w:rsidRPr="0014413D">
              <w:rPr>
                <w:rFonts w:cs="Calibri"/>
                <w:bCs/>
                <w:sz w:val="20"/>
                <w:szCs w:val="20"/>
                <w:lang w:val="pt-BR"/>
              </w:rPr>
              <w:t>Šta mislite o uvođenju obaveze primjene indeksacije cijena u slučajevima kada se ugovor potpisuje nakon ______ dana od isteka roka za podnošenje ponuda?</w:t>
            </w:r>
          </w:p>
          <w:p w14:paraId="1BA8005E" w14:textId="646CEA7B" w:rsidR="009A38F9" w:rsidRPr="006F285A" w:rsidRDefault="009A38F9" w:rsidP="009A38F9">
            <w:pPr>
              <w:jc w:val="both"/>
              <w:rPr>
                <w:rFonts w:cs="Calibri"/>
                <w:bCs/>
                <w:sz w:val="20"/>
                <w:szCs w:val="20"/>
                <w:lang w:val="pt-BR"/>
              </w:rPr>
            </w:pPr>
          </w:p>
        </w:tc>
        <w:tc>
          <w:tcPr>
            <w:tcW w:w="900" w:type="dxa"/>
          </w:tcPr>
          <w:p w14:paraId="1722E161" w14:textId="1A2D4CBB" w:rsidR="009A38F9" w:rsidRPr="006F285A" w:rsidRDefault="00E77647" w:rsidP="009A38F9">
            <w:pPr>
              <w:jc w:val="both"/>
              <w:rPr>
                <w:rFonts w:cs="Calibri"/>
                <w:bCs/>
                <w:sz w:val="20"/>
                <w:szCs w:val="20"/>
                <w:lang w:val="pt-BR"/>
              </w:rPr>
            </w:pPr>
            <w:r w:rsidRPr="006F285A">
              <w:rPr>
                <w:rFonts w:cs="Calibri"/>
                <w:bCs/>
                <w:sz w:val="20"/>
                <w:szCs w:val="20"/>
                <w:lang w:val="pt-BR"/>
              </w:rPr>
              <w:lastRenderedPageBreak/>
              <w:t>Član 89</w:t>
            </w:r>
          </w:p>
        </w:tc>
        <w:tc>
          <w:tcPr>
            <w:tcW w:w="1440" w:type="dxa"/>
          </w:tcPr>
          <w:p w14:paraId="302D07CD" w14:textId="3F9A38B1" w:rsidR="009A38F9" w:rsidRPr="006F285A" w:rsidRDefault="009A38F9" w:rsidP="009A38F9">
            <w:pPr>
              <w:jc w:val="both"/>
              <w:rPr>
                <w:rFonts w:cs="Calibri"/>
                <w:bCs/>
                <w:sz w:val="20"/>
                <w:szCs w:val="20"/>
                <w:lang w:val="pt-BR"/>
              </w:rPr>
            </w:pPr>
          </w:p>
        </w:tc>
        <w:tc>
          <w:tcPr>
            <w:tcW w:w="1941" w:type="dxa"/>
          </w:tcPr>
          <w:p w14:paraId="4444F34B" w14:textId="776E3AA2" w:rsidR="009A38F9" w:rsidRDefault="0014413D" w:rsidP="0014413D">
            <w:pPr>
              <w:pStyle w:val="ListParagraph"/>
              <w:numPr>
                <w:ilvl w:val="0"/>
                <w:numId w:val="17"/>
              </w:numPr>
              <w:ind w:left="430"/>
              <w:rPr>
                <w:rFonts w:cs="Calibri"/>
                <w:bCs/>
                <w:sz w:val="20"/>
                <w:szCs w:val="20"/>
                <w:lang w:val="bs-Latn-BA"/>
              </w:rPr>
            </w:pPr>
            <w:r>
              <w:rPr>
                <w:rFonts w:cs="Calibri"/>
                <w:bCs/>
                <w:sz w:val="20"/>
                <w:szCs w:val="20"/>
                <w:lang w:val="bs-Latn-BA"/>
              </w:rPr>
              <w:t>Garancija je uvije opciona</w:t>
            </w:r>
          </w:p>
          <w:p w14:paraId="5ACC4D5D" w14:textId="4722B785" w:rsidR="0014413D" w:rsidRDefault="0014413D" w:rsidP="0014413D">
            <w:pPr>
              <w:pStyle w:val="ListParagraph"/>
              <w:numPr>
                <w:ilvl w:val="0"/>
                <w:numId w:val="17"/>
              </w:numPr>
              <w:ind w:left="430"/>
              <w:rPr>
                <w:rFonts w:cs="Calibri"/>
                <w:bCs/>
                <w:sz w:val="20"/>
                <w:szCs w:val="20"/>
                <w:lang w:val="bs-Latn-BA"/>
              </w:rPr>
            </w:pPr>
            <w:r>
              <w:rPr>
                <w:rFonts w:cs="Calibri"/>
                <w:bCs/>
                <w:sz w:val="20"/>
                <w:szCs w:val="20"/>
                <w:lang w:val="bs-Latn-BA"/>
              </w:rPr>
              <w:t>Pitanje nije jasno</w:t>
            </w:r>
          </w:p>
          <w:p w14:paraId="19E74E3F" w14:textId="726F2BCB" w:rsidR="0014413D" w:rsidRDefault="0014413D" w:rsidP="0014413D">
            <w:pPr>
              <w:pStyle w:val="ListParagraph"/>
              <w:numPr>
                <w:ilvl w:val="0"/>
                <w:numId w:val="17"/>
              </w:numPr>
              <w:ind w:left="430"/>
              <w:rPr>
                <w:rFonts w:cs="Calibri"/>
                <w:bCs/>
                <w:sz w:val="20"/>
                <w:szCs w:val="20"/>
                <w:lang w:val="bs-Latn-BA"/>
              </w:rPr>
            </w:pPr>
            <w:r>
              <w:rPr>
                <w:rFonts w:cs="Calibri"/>
                <w:bCs/>
                <w:sz w:val="20"/>
                <w:szCs w:val="20"/>
                <w:lang w:val="bs-Latn-BA"/>
              </w:rPr>
              <w:lastRenderedPageBreak/>
              <w:t>Pitanje nije jasno</w:t>
            </w:r>
          </w:p>
          <w:p w14:paraId="4A911AD7" w14:textId="502205CA" w:rsidR="0014413D" w:rsidRPr="0014413D" w:rsidRDefault="0014413D" w:rsidP="0014413D">
            <w:pPr>
              <w:pStyle w:val="ListParagraph"/>
              <w:rPr>
                <w:rFonts w:cs="Calibri"/>
                <w:bCs/>
                <w:sz w:val="20"/>
                <w:szCs w:val="20"/>
                <w:lang w:val="bs-Latn-BA"/>
              </w:rPr>
            </w:pPr>
          </w:p>
        </w:tc>
      </w:tr>
      <w:tr w:rsidR="000F50C4" w:rsidRPr="00992EE6" w14:paraId="50DB567E" w14:textId="77777777" w:rsidTr="00477A80">
        <w:tc>
          <w:tcPr>
            <w:tcW w:w="630" w:type="dxa"/>
          </w:tcPr>
          <w:p w14:paraId="29233157" w14:textId="6FBE386C" w:rsidR="009A38F9" w:rsidRPr="006F285A" w:rsidRDefault="009A38F9" w:rsidP="006F4F67">
            <w:pPr>
              <w:jc w:val="center"/>
              <w:rPr>
                <w:rFonts w:cs="Calibri"/>
                <w:bCs/>
                <w:sz w:val="20"/>
                <w:szCs w:val="20"/>
              </w:rPr>
            </w:pPr>
            <w:r w:rsidRPr="006F285A">
              <w:rPr>
                <w:rFonts w:cs="Calibri"/>
                <w:bCs/>
                <w:sz w:val="20"/>
                <w:szCs w:val="20"/>
              </w:rPr>
              <w:lastRenderedPageBreak/>
              <w:t>37.</w:t>
            </w:r>
          </w:p>
        </w:tc>
        <w:tc>
          <w:tcPr>
            <w:tcW w:w="1710" w:type="dxa"/>
          </w:tcPr>
          <w:p w14:paraId="6F5D0CB1" w14:textId="77777777" w:rsidR="00E77647" w:rsidRPr="006F285A" w:rsidRDefault="00E77647" w:rsidP="00E77647">
            <w:pPr>
              <w:jc w:val="both"/>
              <w:rPr>
                <w:rFonts w:cs="Calibri"/>
                <w:bCs/>
                <w:sz w:val="20"/>
                <w:szCs w:val="20"/>
              </w:rPr>
            </w:pPr>
            <w:r w:rsidRPr="006F285A">
              <w:rPr>
                <w:rFonts w:cs="Calibri"/>
                <w:bCs/>
                <w:sz w:val="20"/>
                <w:szCs w:val="20"/>
              </w:rPr>
              <w:t xml:space="preserve">Marija Anđelić, </w:t>
            </w:r>
            <w:proofErr w:type="spellStart"/>
            <w:r w:rsidRPr="006F285A">
              <w:rPr>
                <w:rFonts w:cs="Calibri"/>
                <w:bCs/>
                <w:sz w:val="20"/>
                <w:szCs w:val="20"/>
              </w:rPr>
              <w:t>ekonomist</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FERK  </w:t>
            </w:r>
          </w:p>
          <w:p w14:paraId="4628A026" w14:textId="2749E344" w:rsidR="009A38F9" w:rsidRPr="006F285A" w:rsidRDefault="009A38F9" w:rsidP="003C29E2">
            <w:pPr>
              <w:rPr>
                <w:rFonts w:cs="Calibri"/>
                <w:bCs/>
                <w:sz w:val="20"/>
                <w:szCs w:val="20"/>
              </w:rPr>
            </w:pPr>
          </w:p>
        </w:tc>
        <w:tc>
          <w:tcPr>
            <w:tcW w:w="2970" w:type="dxa"/>
          </w:tcPr>
          <w:p w14:paraId="1F94A337" w14:textId="58996CF7" w:rsidR="009A38F9" w:rsidRPr="006F285A" w:rsidRDefault="00E77647" w:rsidP="007A53EA">
            <w:pPr>
              <w:rPr>
                <w:rFonts w:cs="Calibri"/>
                <w:bCs/>
                <w:sz w:val="20"/>
                <w:szCs w:val="20"/>
              </w:rPr>
            </w:pPr>
            <w:proofErr w:type="spellStart"/>
            <w:r w:rsidRPr="006F285A">
              <w:rPr>
                <w:rFonts w:cs="Calibri"/>
                <w:bCs/>
                <w:sz w:val="20"/>
                <w:szCs w:val="20"/>
              </w:rPr>
              <w:t>Član</w:t>
            </w:r>
            <w:proofErr w:type="spellEnd"/>
            <w:r w:rsidRPr="006F285A">
              <w:rPr>
                <w:rFonts w:cs="Calibri"/>
                <w:bCs/>
                <w:sz w:val="20"/>
                <w:szCs w:val="20"/>
              </w:rPr>
              <w:t xml:space="preserve"> 40 </w:t>
            </w:r>
            <w:proofErr w:type="spellStart"/>
            <w:r w:rsidRPr="006F285A">
              <w:rPr>
                <w:rFonts w:cs="Calibri"/>
                <w:bCs/>
                <w:sz w:val="20"/>
                <w:szCs w:val="20"/>
              </w:rPr>
              <w:t>stav</w:t>
            </w:r>
            <w:proofErr w:type="spellEnd"/>
            <w:r w:rsidRPr="006F285A">
              <w:rPr>
                <w:rFonts w:cs="Calibri"/>
                <w:bCs/>
                <w:sz w:val="20"/>
                <w:szCs w:val="20"/>
              </w:rPr>
              <w:t xml:space="preserve"> 5- </w:t>
            </w:r>
            <w:proofErr w:type="spellStart"/>
            <w:r w:rsidRPr="006F285A">
              <w:rPr>
                <w:rFonts w:cs="Calibri"/>
                <w:bCs/>
                <w:sz w:val="20"/>
                <w:szCs w:val="20"/>
              </w:rPr>
              <w:t>Obzirom</w:t>
            </w:r>
            <w:proofErr w:type="spellEnd"/>
            <w:r w:rsidRPr="006F285A">
              <w:rPr>
                <w:rFonts w:cs="Calibri"/>
                <w:bCs/>
                <w:sz w:val="20"/>
                <w:szCs w:val="20"/>
              </w:rPr>
              <w:t xml:space="preserve"> da UO </w:t>
            </w:r>
            <w:proofErr w:type="spellStart"/>
            <w:r w:rsidRPr="006F285A">
              <w:rPr>
                <w:rFonts w:cs="Calibri"/>
                <w:bCs/>
                <w:sz w:val="20"/>
                <w:szCs w:val="20"/>
              </w:rPr>
              <w:t>donose</w:t>
            </w:r>
            <w:proofErr w:type="spellEnd"/>
            <w:r w:rsidRPr="006F285A">
              <w:rPr>
                <w:rFonts w:cs="Calibri"/>
                <w:bCs/>
                <w:sz w:val="20"/>
                <w:szCs w:val="20"/>
              </w:rPr>
              <w:t xml:space="preserve"> </w:t>
            </w:r>
            <w:proofErr w:type="spellStart"/>
            <w:r w:rsidRPr="006F285A">
              <w:rPr>
                <w:rFonts w:cs="Calibri"/>
                <w:bCs/>
                <w:sz w:val="20"/>
                <w:szCs w:val="20"/>
              </w:rPr>
              <w:t>trogodišnje</w:t>
            </w:r>
            <w:proofErr w:type="spellEnd"/>
            <w:r w:rsidRPr="006F285A">
              <w:rPr>
                <w:rFonts w:cs="Calibri"/>
                <w:bCs/>
                <w:sz w:val="20"/>
                <w:szCs w:val="20"/>
              </w:rPr>
              <w:t xml:space="preserve"> </w:t>
            </w:r>
            <w:proofErr w:type="spellStart"/>
            <w:r w:rsidRPr="006F285A">
              <w:rPr>
                <w:rFonts w:cs="Calibri"/>
                <w:bCs/>
                <w:sz w:val="20"/>
                <w:szCs w:val="20"/>
              </w:rPr>
              <w:t>budžete</w:t>
            </w:r>
            <w:proofErr w:type="spellEnd"/>
            <w:r w:rsidRPr="006F285A">
              <w:rPr>
                <w:rFonts w:cs="Calibri"/>
                <w:bCs/>
                <w:sz w:val="20"/>
                <w:szCs w:val="20"/>
              </w:rPr>
              <w:t xml:space="preserve">, </w:t>
            </w:r>
            <w:proofErr w:type="spellStart"/>
            <w:r w:rsidRPr="006F285A">
              <w:rPr>
                <w:rFonts w:cs="Calibri"/>
                <w:bCs/>
                <w:sz w:val="20"/>
                <w:szCs w:val="20"/>
              </w:rPr>
              <w:t>nacrtom</w:t>
            </w:r>
            <w:proofErr w:type="spellEnd"/>
            <w:r w:rsidRPr="006F285A">
              <w:rPr>
                <w:rFonts w:cs="Calibri"/>
                <w:bCs/>
                <w:sz w:val="20"/>
                <w:szCs w:val="20"/>
              </w:rPr>
              <w:t xml:space="preserve"> bi </w:t>
            </w:r>
            <w:proofErr w:type="spellStart"/>
            <w:r w:rsidRPr="006F285A">
              <w:rPr>
                <w:rFonts w:cs="Calibri"/>
                <w:bCs/>
                <w:sz w:val="20"/>
                <w:szCs w:val="20"/>
              </w:rPr>
              <w:t>trebalo</w:t>
            </w:r>
            <w:proofErr w:type="spellEnd"/>
            <w:r w:rsidRPr="006F285A">
              <w:rPr>
                <w:rFonts w:cs="Calibri"/>
                <w:bCs/>
                <w:sz w:val="20"/>
                <w:szCs w:val="20"/>
              </w:rPr>
              <w:t xml:space="preserve"> </w:t>
            </w:r>
            <w:proofErr w:type="spellStart"/>
            <w:r w:rsidRPr="006F285A">
              <w:rPr>
                <w:rFonts w:cs="Calibri"/>
                <w:bCs/>
                <w:sz w:val="20"/>
                <w:szCs w:val="20"/>
              </w:rPr>
              <w:t>navest</w:t>
            </w:r>
            <w:proofErr w:type="spellEnd"/>
            <w:r w:rsidRPr="006F285A">
              <w:rPr>
                <w:rFonts w:cs="Calibri"/>
                <w:bCs/>
                <w:sz w:val="20"/>
                <w:szCs w:val="20"/>
              </w:rPr>
              <w:t xml:space="preserve"> </w:t>
            </w:r>
            <w:proofErr w:type="spellStart"/>
            <w:r w:rsidRPr="006F285A">
              <w:rPr>
                <w:rFonts w:cs="Calibri"/>
                <w:bCs/>
                <w:sz w:val="20"/>
                <w:szCs w:val="20"/>
              </w:rPr>
              <w:t>kako</w:t>
            </w:r>
            <w:proofErr w:type="spellEnd"/>
            <w:r w:rsidRPr="006F285A">
              <w:rPr>
                <w:rFonts w:cs="Calibri"/>
                <w:bCs/>
                <w:sz w:val="20"/>
                <w:szCs w:val="20"/>
              </w:rPr>
              <w:t xml:space="preserve"> </w:t>
            </w:r>
            <w:proofErr w:type="spellStart"/>
            <w:r w:rsidRPr="006F285A">
              <w:rPr>
                <w:rFonts w:cs="Calibri"/>
                <w:bCs/>
                <w:sz w:val="20"/>
                <w:szCs w:val="20"/>
              </w:rPr>
              <w:t>kod</w:t>
            </w:r>
            <w:proofErr w:type="spellEnd"/>
            <w:r w:rsidRPr="006F285A">
              <w:rPr>
                <w:rFonts w:cs="Calibri"/>
                <w:bCs/>
                <w:sz w:val="20"/>
                <w:szCs w:val="20"/>
              </w:rPr>
              <w:t xml:space="preserve"> </w:t>
            </w:r>
            <w:proofErr w:type="spellStart"/>
            <w:r w:rsidRPr="006F285A">
              <w:rPr>
                <w:rFonts w:cs="Calibri"/>
                <w:bCs/>
                <w:sz w:val="20"/>
                <w:szCs w:val="20"/>
              </w:rPr>
              <w:t>objave</w:t>
            </w:r>
            <w:proofErr w:type="spellEnd"/>
            <w:r w:rsidRPr="006F285A">
              <w:rPr>
                <w:rFonts w:cs="Calibri"/>
                <w:bCs/>
                <w:sz w:val="20"/>
                <w:szCs w:val="20"/>
              </w:rPr>
              <w:t xml:space="preserve"> </w:t>
            </w:r>
            <w:proofErr w:type="spellStart"/>
            <w:r w:rsidRPr="006F285A">
              <w:rPr>
                <w:rFonts w:cs="Calibri"/>
                <w:bCs/>
                <w:sz w:val="20"/>
                <w:szCs w:val="20"/>
              </w:rPr>
              <w:t>planova</w:t>
            </w:r>
            <w:proofErr w:type="spellEnd"/>
            <w:r w:rsidRPr="006F285A">
              <w:rPr>
                <w:rFonts w:cs="Calibri"/>
                <w:bCs/>
                <w:sz w:val="20"/>
                <w:szCs w:val="20"/>
              </w:rPr>
              <w:t xml:space="preserve"> </w:t>
            </w:r>
            <w:proofErr w:type="spellStart"/>
            <w:r w:rsidRPr="006F285A">
              <w:rPr>
                <w:rFonts w:cs="Calibri"/>
                <w:bCs/>
                <w:sz w:val="20"/>
                <w:szCs w:val="20"/>
              </w:rPr>
              <w:t>nabavki</w:t>
            </w:r>
            <w:proofErr w:type="spellEnd"/>
            <w:r w:rsidRPr="006F285A">
              <w:rPr>
                <w:rFonts w:cs="Calibri"/>
                <w:bCs/>
                <w:sz w:val="20"/>
                <w:szCs w:val="20"/>
              </w:rPr>
              <w:t xml:space="preserve"> za </w:t>
            </w:r>
            <w:proofErr w:type="spellStart"/>
            <w:r w:rsidRPr="006F285A">
              <w:rPr>
                <w:rFonts w:cs="Calibri"/>
                <w:bCs/>
                <w:sz w:val="20"/>
                <w:szCs w:val="20"/>
              </w:rPr>
              <w:t>ostale</w:t>
            </w:r>
            <w:proofErr w:type="spellEnd"/>
            <w:r w:rsidRPr="006F285A">
              <w:rPr>
                <w:rFonts w:cs="Calibri"/>
                <w:bCs/>
                <w:sz w:val="20"/>
                <w:szCs w:val="20"/>
              </w:rPr>
              <w:t xml:space="preserve"> </w:t>
            </w:r>
            <w:proofErr w:type="spellStart"/>
            <w:r w:rsidRPr="006F285A">
              <w:rPr>
                <w:rFonts w:cs="Calibri"/>
                <w:bCs/>
                <w:sz w:val="20"/>
                <w:szCs w:val="20"/>
              </w:rPr>
              <w:t>dvije</w:t>
            </w:r>
            <w:proofErr w:type="spellEnd"/>
            <w:r w:rsidRPr="006F285A">
              <w:rPr>
                <w:rFonts w:cs="Calibri"/>
                <w:bCs/>
                <w:sz w:val="20"/>
                <w:szCs w:val="20"/>
              </w:rPr>
              <w:t xml:space="preserve"> </w:t>
            </w:r>
            <w:proofErr w:type="spellStart"/>
            <w:r w:rsidRPr="006F285A">
              <w:rPr>
                <w:rFonts w:cs="Calibri"/>
                <w:bCs/>
                <w:sz w:val="20"/>
                <w:szCs w:val="20"/>
              </w:rPr>
              <w:t>godine</w:t>
            </w:r>
            <w:proofErr w:type="spellEnd"/>
            <w:r w:rsidRPr="006F285A">
              <w:rPr>
                <w:rFonts w:cs="Calibri"/>
                <w:bCs/>
                <w:sz w:val="20"/>
                <w:szCs w:val="20"/>
              </w:rPr>
              <w:t xml:space="preserve">, </w:t>
            </w:r>
            <w:proofErr w:type="spellStart"/>
            <w:r w:rsidRPr="006F285A">
              <w:rPr>
                <w:rFonts w:cs="Calibri"/>
                <w:bCs/>
                <w:sz w:val="20"/>
                <w:szCs w:val="20"/>
              </w:rPr>
              <w:t>obzirom</w:t>
            </w:r>
            <w:proofErr w:type="spellEnd"/>
            <w:r w:rsidRPr="006F285A">
              <w:rPr>
                <w:rFonts w:cs="Calibri"/>
                <w:bCs/>
                <w:sz w:val="20"/>
                <w:szCs w:val="20"/>
              </w:rPr>
              <w:t xml:space="preserve"> da u </w:t>
            </w:r>
            <w:proofErr w:type="spellStart"/>
            <w:r w:rsidRPr="006F285A">
              <w:rPr>
                <w:rFonts w:cs="Calibri"/>
                <w:bCs/>
                <w:sz w:val="20"/>
                <w:szCs w:val="20"/>
              </w:rPr>
              <w:t>zakonu</w:t>
            </w:r>
            <w:proofErr w:type="spellEnd"/>
            <w:r w:rsidRPr="006F285A">
              <w:rPr>
                <w:rFonts w:cs="Calibri"/>
                <w:bCs/>
                <w:sz w:val="20"/>
                <w:szCs w:val="20"/>
              </w:rPr>
              <w:t xml:space="preserve"> </w:t>
            </w:r>
            <w:proofErr w:type="spellStart"/>
            <w:r w:rsidRPr="006F285A">
              <w:rPr>
                <w:rFonts w:cs="Calibri"/>
                <w:bCs/>
                <w:sz w:val="20"/>
                <w:szCs w:val="20"/>
              </w:rPr>
              <w:t>stoji</w:t>
            </w:r>
            <w:proofErr w:type="spellEnd"/>
            <w:r w:rsidRPr="006F285A">
              <w:rPr>
                <w:rFonts w:cs="Calibri"/>
                <w:bCs/>
                <w:sz w:val="20"/>
                <w:szCs w:val="20"/>
              </w:rPr>
              <w:t xml:space="preserve"> </w:t>
            </w:r>
            <w:proofErr w:type="spellStart"/>
            <w:r w:rsidRPr="006F285A">
              <w:rPr>
                <w:rFonts w:cs="Calibri"/>
                <w:bCs/>
                <w:sz w:val="20"/>
                <w:szCs w:val="20"/>
              </w:rPr>
              <w:t>objava</w:t>
            </w:r>
            <w:proofErr w:type="spellEnd"/>
            <w:r w:rsidRPr="006F285A">
              <w:rPr>
                <w:rFonts w:cs="Calibri"/>
                <w:bCs/>
                <w:sz w:val="20"/>
                <w:szCs w:val="20"/>
              </w:rPr>
              <w:t xml:space="preserve"> 30 dana od dana </w:t>
            </w:r>
            <w:proofErr w:type="spellStart"/>
            <w:r w:rsidRPr="006F285A">
              <w:rPr>
                <w:rFonts w:cs="Calibri"/>
                <w:bCs/>
                <w:sz w:val="20"/>
                <w:szCs w:val="20"/>
              </w:rPr>
              <w:t>usvajanja</w:t>
            </w:r>
            <w:proofErr w:type="spellEnd"/>
            <w:r w:rsidRPr="006F285A">
              <w:rPr>
                <w:rFonts w:cs="Calibri"/>
                <w:bCs/>
                <w:sz w:val="20"/>
                <w:szCs w:val="20"/>
              </w:rPr>
              <w:t xml:space="preserve"> </w:t>
            </w:r>
            <w:proofErr w:type="spellStart"/>
            <w:r w:rsidRPr="006F285A">
              <w:rPr>
                <w:rFonts w:cs="Calibri"/>
                <w:bCs/>
                <w:sz w:val="20"/>
                <w:szCs w:val="20"/>
              </w:rPr>
              <w:t>budžeta</w:t>
            </w:r>
            <w:proofErr w:type="spellEnd"/>
            <w:r w:rsidRPr="006F285A">
              <w:rPr>
                <w:rFonts w:cs="Calibri"/>
                <w:bCs/>
                <w:sz w:val="20"/>
                <w:szCs w:val="20"/>
              </w:rPr>
              <w:t xml:space="preserve">. Da li bi </w:t>
            </w:r>
            <w:proofErr w:type="spellStart"/>
            <w:r w:rsidRPr="006F285A">
              <w:rPr>
                <w:rFonts w:cs="Calibri"/>
                <w:bCs/>
                <w:sz w:val="20"/>
                <w:szCs w:val="20"/>
              </w:rPr>
              <w:t>trebalo</w:t>
            </w:r>
            <w:proofErr w:type="spellEnd"/>
            <w:r w:rsidRPr="006F285A">
              <w:rPr>
                <w:rFonts w:cs="Calibri"/>
                <w:bCs/>
                <w:sz w:val="20"/>
                <w:szCs w:val="20"/>
              </w:rPr>
              <w:t xml:space="preserve"> </w:t>
            </w:r>
            <w:proofErr w:type="spellStart"/>
            <w:r w:rsidRPr="006F285A">
              <w:rPr>
                <w:rFonts w:cs="Calibri"/>
                <w:bCs/>
                <w:sz w:val="20"/>
                <w:szCs w:val="20"/>
              </w:rPr>
              <w:t>odmah</w:t>
            </w:r>
            <w:proofErr w:type="spellEnd"/>
            <w:r w:rsidRPr="006F285A">
              <w:rPr>
                <w:rFonts w:cs="Calibri"/>
                <w:bCs/>
                <w:sz w:val="20"/>
                <w:szCs w:val="20"/>
              </w:rPr>
              <w:t xml:space="preserve"> </w:t>
            </w:r>
            <w:proofErr w:type="spellStart"/>
            <w:r w:rsidRPr="006F285A">
              <w:rPr>
                <w:rFonts w:cs="Calibri"/>
                <w:bCs/>
                <w:sz w:val="20"/>
                <w:szCs w:val="20"/>
              </w:rPr>
              <w:t>donijeti</w:t>
            </w:r>
            <w:proofErr w:type="spellEnd"/>
            <w:r w:rsidRPr="006F285A">
              <w:rPr>
                <w:rFonts w:cs="Calibri"/>
                <w:bCs/>
                <w:sz w:val="20"/>
                <w:szCs w:val="20"/>
              </w:rPr>
              <w:t xml:space="preserve"> </w:t>
            </w:r>
            <w:proofErr w:type="spellStart"/>
            <w:r w:rsidRPr="006F285A">
              <w:rPr>
                <w:rFonts w:cs="Calibri"/>
                <w:bCs/>
                <w:sz w:val="20"/>
                <w:szCs w:val="20"/>
              </w:rPr>
              <w:t>sve</w:t>
            </w:r>
            <w:proofErr w:type="spellEnd"/>
            <w:r w:rsidRPr="006F285A">
              <w:rPr>
                <w:rFonts w:cs="Calibri"/>
                <w:bCs/>
                <w:sz w:val="20"/>
                <w:szCs w:val="20"/>
              </w:rPr>
              <w:t xml:space="preserve"> </w:t>
            </w:r>
            <w:proofErr w:type="spellStart"/>
            <w:r w:rsidRPr="006F285A">
              <w:rPr>
                <w:rFonts w:cs="Calibri"/>
                <w:bCs/>
                <w:sz w:val="20"/>
                <w:szCs w:val="20"/>
              </w:rPr>
              <w:t>planove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za </w:t>
            </w:r>
            <w:proofErr w:type="spellStart"/>
            <w:r w:rsidRPr="006F285A">
              <w:rPr>
                <w:rFonts w:cs="Calibri"/>
                <w:bCs/>
                <w:sz w:val="20"/>
                <w:szCs w:val="20"/>
              </w:rPr>
              <w:t>sve</w:t>
            </w:r>
            <w:proofErr w:type="spellEnd"/>
            <w:r w:rsidRPr="006F285A">
              <w:rPr>
                <w:rFonts w:cs="Calibri"/>
                <w:bCs/>
                <w:sz w:val="20"/>
                <w:szCs w:val="20"/>
              </w:rPr>
              <w:t xml:space="preserve"> tri </w:t>
            </w:r>
            <w:proofErr w:type="spellStart"/>
            <w:r w:rsidRPr="006F285A">
              <w:rPr>
                <w:rFonts w:cs="Calibri"/>
                <w:bCs/>
                <w:sz w:val="20"/>
                <w:szCs w:val="20"/>
              </w:rPr>
              <w:t>godine</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sve</w:t>
            </w:r>
            <w:proofErr w:type="spellEnd"/>
            <w:r w:rsidRPr="006F285A">
              <w:rPr>
                <w:rFonts w:cs="Calibri"/>
                <w:bCs/>
                <w:sz w:val="20"/>
                <w:szCs w:val="20"/>
              </w:rPr>
              <w:t xml:space="preserve"> </w:t>
            </w:r>
            <w:proofErr w:type="spellStart"/>
            <w:r w:rsidRPr="006F285A">
              <w:rPr>
                <w:rFonts w:cs="Calibri"/>
                <w:bCs/>
                <w:sz w:val="20"/>
                <w:szCs w:val="20"/>
              </w:rPr>
              <w:t>ih</w:t>
            </w:r>
            <w:proofErr w:type="spellEnd"/>
            <w:r w:rsidRPr="006F285A">
              <w:rPr>
                <w:rFonts w:cs="Calibri"/>
                <w:bCs/>
                <w:sz w:val="20"/>
                <w:szCs w:val="20"/>
              </w:rPr>
              <w:t xml:space="preserve"> </w:t>
            </w:r>
            <w:proofErr w:type="spellStart"/>
            <w:r w:rsidRPr="006F285A">
              <w:rPr>
                <w:rFonts w:cs="Calibri"/>
                <w:bCs/>
                <w:sz w:val="20"/>
                <w:szCs w:val="20"/>
              </w:rPr>
              <w:t>odmah</w:t>
            </w:r>
            <w:proofErr w:type="spellEnd"/>
            <w:r w:rsidRPr="006F285A">
              <w:rPr>
                <w:rFonts w:cs="Calibri"/>
                <w:bCs/>
                <w:sz w:val="20"/>
                <w:szCs w:val="20"/>
              </w:rPr>
              <w:t xml:space="preserve"> </w:t>
            </w:r>
            <w:proofErr w:type="spellStart"/>
            <w:r w:rsidRPr="006F285A">
              <w:rPr>
                <w:rFonts w:cs="Calibri"/>
                <w:bCs/>
                <w:sz w:val="20"/>
                <w:szCs w:val="20"/>
              </w:rPr>
              <w:t>objaviti</w:t>
            </w:r>
            <w:proofErr w:type="spellEnd"/>
          </w:p>
        </w:tc>
        <w:tc>
          <w:tcPr>
            <w:tcW w:w="900" w:type="dxa"/>
          </w:tcPr>
          <w:p w14:paraId="24464934" w14:textId="042672F8" w:rsidR="009A38F9" w:rsidRPr="006F285A" w:rsidRDefault="00E77647" w:rsidP="006F4F67">
            <w:pPr>
              <w:rPr>
                <w:rFonts w:cs="Calibri"/>
                <w:bCs/>
                <w:sz w:val="20"/>
                <w:szCs w:val="20"/>
                <w:lang w:val="bs-Latn-BA"/>
              </w:rPr>
            </w:pPr>
            <w:r w:rsidRPr="006F285A">
              <w:rPr>
                <w:rFonts w:cs="Calibri"/>
                <w:bCs/>
                <w:sz w:val="20"/>
                <w:szCs w:val="20"/>
                <w:lang w:val="bs-Latn-BA"/>
              </w:rPr>
              <w:t>40. Član stav (5)</w:t>
            </w:r>
          </w:p>
        </w:tc>
        <w:tc>
          <w:tcPr>
            <w:tcW w:w="1440" w:type="dxa"/>
          </w:tcPr>
          <w:p w14:paraId="377309A9" w14:textId="6146A555" w:rsidR="009A38F9" w:rsidRPr="006F285A" w:rsidRDefault="0014413D" w:rsidP="006F4F67">
            <w:pPr>
              <w:rPr>
                <w:rFonts w:cs="Calibri"/>
                <w:bCs/>
                <w:sz w:val="20"/>
                <w:szCs w:val="20"/>
                <w:lang w:val="bs-Latn-BA"/>
              </w:rPr>
            </w:pPr>
            <w:r>
              <w:rPr>
                <w:rFonts w:cs="Calibri"/>
                <w:bCs/>
                <w:sz w:val="20"/>
                <w:szCs w:val="20"/>
                <w:lang w:val="bs-Latn-BA"/>
              </w:rPr>
              <w:t>Odbijeno</w:t>
            </w:r>
          </w:p>
        </w:tc>
        <w:tc>
          <w:tcPr>
            <w:tcW w:w="1941" w:type="dxa"/>
          </w:tcPr>
          <w:p w14:paraId="534673F5" w14:textId="3F605996" w:rsidR="009A38F9" w:rsidRPr="006F285A" w:rsidRDefault="0014413D" w:rsidP="006F4F67">
            <w:pPr>
              <w:rPr>
                <w:rFonts w:cs="Calibri"/>
                <w:bCs/>
                <w:sz w:val="20"/>
                <w:szCs w:val="20"/>
                <w:lang w:val="bs-Latn-BA"/>
              </w:rPr>
            </w:pPr>
            <w:r>
              <w:rPr>
                <w:rFonts w:cs="Calibri"/>
                <w:bCs/>
                <w:sz w:val="20"/>
                <w:szCs w:val="20"/>
                <w:lang w:val="bs-Latn-BA"/>
              </w:rPr>
              <w:t>Budžeti se odobravaju i usvajaju na godišnjem nivou.</w:t>
            </w:r>
          </w:p>
        </w:tc>
      </w:tr>
      <w:tr w:rsidR="000F50C4" w:rsidRPr="00992EE6" w14:paraId="0F0220E1" w14:textId="77777777" w:rsidTr="00477A80">
        <w:tc>
          <w:tcPr>
            <w:tcW w:w="630" w:type="dxa"/>
          </w:tcPr>
          <w:p w14:paraId="6E52C6D3" w14:textId="56A1D72A" w:rsidR="009A38F9" w:rsidRPr="006F285A" w:rsidRDefault="009A38F9" w:rsidP="006F4F67">
            <w:pPr>
              <w:jc w:val="center"/>
              <w:rPr>
                <w:rFonts w:cs="Calibri"/>
                <w:bCs/>
                <w:sz w:val="20"/>
                <w:szCs w:val="20"/>
              </w:rPr>
            </w:pPr>
            <w:r w:rsidRPr="006F285A">
              <w:rPr>
                <w:rFonts w:cs="Calibri"/>
                <w:bCs/>
                <w:sz w:val="20"/>
                <w:szCs w:val="20"/>
              </w:rPr>
              <w:t>38.</w:t>
            </w:r>
          </w:p>
        </w:tc>
        <w:tc>
          <w:tcPr>
            <w:tcW w:w="1710" w:type="dxa"/>
          </w:tcPr>
          <w:p w14:paraId="79375263" w14:textId="77777777" w:rsidR="00E77647" w:rsidRPr="006F285A" w:rsidRDefault="00E77647" w:rsidP="00E77647">
            <w:pPr>
              <w:jc w:val="both"/>
              <w:rPr>
                <w:rFonts w:cs="Calibri"/>
                <w:bCs/>
                <w:sz w:val="20"/>
                <w:szCs w:val="20"/>
              </w:rPr>
            </w:pPr>
            <w:r w:rsidRPr="006F285A">
              <w:rPr>
                <w:rFonts w:cs="Calibri"/>
                <w:bCs/>
                <w:sz w:val="20"/>
                <w:szCs w:val="20"/>
              </w:rPr>
              <w:t xml:space="preserve">Marija Anđelić, </w:t>
            </w:r>
            <w:proofErr w:type="spellStart"/>
            <w:r w:rsidRPr="006F285A">
              <w:rPr>
                <w:rFonts w:cs="Calibri"/>
                <w:bCs/>
                <w:sz w:val="20"/>
                <w:szCs w:val="20"/>
              </w:rPr>
              <w:t>ekonomist</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FERK  </w:t>
            </w:r>
          </w:p>
          <w:p w14:paraId="78A274F3" w14:textId="201808DC" w:rsidR="009A38F9" w:rsidRPr="006F285A" w:rsidRDefault="009A38F9" w:rsidP="003C29E2">
            <w:pPr>
              <w:rPr>
                <w:rFonts w:cs="Calibri"/>
                <w:bCs/>
                <w:sz w:val="20"/>
                <w:szCs w:val="20"/>
              </w:rPr>
            </w:pPr>
          </w:p>
        </w:tc>
        <w:tc>
          <w:tcPr>
            <w:tcW w:w="2970" w:type="dxa"/>
          </w:tcPr>
          <w:p w14:paraId="1C56C38F" w14:textId="77777777" w:rsidR="00E77647" w:rsidRPr="006F285A" w:rsidRDefault="00E77647" w:rsidP="00E77647">
            <w:pPr>
              <w:jc w:val="both"/>
              <w:rPr>
                <w:rFonts w:cs="Calibri"/>
                <w:bCs/>
                <w:sz w:val="20"/>
                <w:szCs w:val="20"/>
              </w:rPr>
            </w:pPr>
            <w:proofErr w:type="spellStart"/>
            <w:r w:rsidRPr="006F285A">
              <w:rPr>
                <w:rFonts w:cs="Calibri"/>
                <w:bCs/>
                <w:sz w:val="20"/>
                <w:szCs w:val="20"/>
              </w:rPr>
              <w:t>Kod</w:t>
            </w:r>
            <w:proofErr w:type="spellEnd"/>
            <w:r w:rsidRPr="006F285A">
              <w:rPr>
                <w:rFonts w:cs="Calibri"/>
                <w:bCs/>
                <w:sz w:val="20"/>
                <w:szCs w:val="20"/>
              </w:rPr>
              <w:t xml:space="preserve"> </w:t>
            </w:r>
            <w:proofErr w:type="spellStart"/>
            <w:r w:rsidRPr="006F285A">
              <w:rPr>
                <w:rFonts w:cs="Calibri"/>
                <w:bCs/>
                <w:sz w:val="20"/>
                <w:szCs w:val="20"/>
              </w:rPr>
              <w:t>izrade</w:t>
            </w:r>
            <w:proofErr w:type="spellEnd"/>
            <w:r w:rsidRPr="006F285A">
              <w:rPr>
                <w:rFonts w:cs="Calibri"/>
                <w:bCs/>
                <w:sz w:val="20"/>
                <w:szCs w:val="20"/>
              </w:rPr>
              <w:t xml:space="preserve"> Plana </w:t>
            </w:r>
            <w:proofErr w:type="spellStart"/>
            <w:r w:rsidRPr="006F285A">
              <w:rPr>
                <w:rFonts w:cs="Calibri"/>
                <w:bCs/>
                <w:sz w:val="20"/>
                <w:szCs w:val="20"/>
              </w:rPr>
              <w:t>javnih</w:t>
            </w:r>
            <w:proofErr w:type="spellEnd"/>
            <w:r w:rsidRPr="006F285A">
              <w:rPr>
                <w:rFonts w:cs="Calibri"/>
                <w:bCs/>
                <w:sz w:val="20"/>
                <w:szCs w:val="20"/>
              </w:rPr>
              <w:t xml:space="preserve"> </w:t>
            </w:r>
            <w:proofErr w:type="spellStart"/>
            <w:r w:rsidRPr="006F285A">
              <w:rPr>
                <w:rFonts w:cs="Calibri"/>
                <w:bCs/>
                <w:sz w:val="20"/>
                <w:szCs w:val="20"/>
              </w:rPr>
              <w:t>nabavki</w:t>
            </w:r>
            <w:proofErr w:type="spellEnd"/>
            <w:r w:rsidRPr="006F285A">
              <w:rPr>
                <w:rFonts w:cs="Calibri"/>
                <w:bCs/>
                <w:sz w:val="20"/>
                <w:szCs w:val="20"/>
              </w:rPr>
              <w:t xml:space="preserve"> za </w:t>
            </w:r>
            <w:proofErr w:type="spell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koje</w:t>
            </w:r>
            <w:proofErr w:type="spellEnd"/>
            <w:r w:rsidRPr="006F285A">
              <w:rPr>
                <w:rFonts w:cs="Calibri"/>
                <w:bCs/>
                <w:sz w:val="20"/>
                <w:szCs w:val="20"/>
              </w:rPr>
              <w:t xml:space="preserve"> </w:t>
            </w:r>
            <w:proofErr w:type="spellStart"/>
            <w:r w:rsidRPr="006F285A">
              <w:rPr>
                <w:rFonts w:cs="Calibri"/>
                <w:bCs/>
                <w:sz w:val="20"/>
                <w:szCs w:val="20"/>
              </w:rPr>
              <w:t>su</w:t>
            </w:r>
            <w:proofErr w:type="spellEnd"/>
            <w:r w:rsidRPr="006F285A">
              <w:rPr>
                <w:rFonts w:cs="Calibri"/>
                <w:bCs/>
                <w:sz w:val="20"/>
                <w:szCs w:val="20"/>
              </w:rPr>
              <w:t xml:space="preserve"> </w:t>
            </w:r>
            <w:proofErr w:type="spellStart"/>
            <w:r w:rsidRPr="006F285A">
              <w:rPr>
                <w:rFonts w:cs="Calibri"/>
                <w:bCs/>
                <w:sz w:val="20"/>
                <w:szCs w:val="20"/>
              </w:rPr>
              <w:t>podijeljene</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Lotove</w:t>
            </w:r>
            <w:proofErr w:type="spellEnd"/>
            <w:r w:rsidRPr="006F285A">
              <w:rPr>
                <w:rFonts w:cs="Calibri"/>
                <w:bCs/>
                <w:sz w:val="20"/>
                <w:szCs w:val="20"/>
              </w:rPr>
              <w:t xml:space="preserve"> </w:t>
            </w:r>
            <w:proofErr w:type="spellStart"/>
            <w:r w:rsidRPr="006F285A">
              <w:rPr>
                <w:rFonts w:cs="Calibri"/>
                <w:bCs/>
                <w:sz w:val="20"/>
                <w:szCs w:val="20"/>
              </w:rPr>
              <w:t>moguce</w:t>
            </w:r>
            <w:proofErr w:type="spellEnd"/>
            <w:r w:rsidRPr="006F285A">
              <w:rPr>
                <w:rFonts w:cs="Calibri"/>
                <w:bCs/>
                <w:sz w:val="20"/>
                <w:szCs w:val="20"/>
              </w:rPr>
              <w:t xml:space="preserve"> je </w:t>
            </w:r>
            <w:proofErr w:type="spellStart"/>
            <w:r w:rsidRPr="006F285A">
              <w:rPr>
                <w:rFonts w:cs="Calibri"/>
                <w:bCs/>
                <w:sz w:val="20"/>
                <w:szCs w:val="20"/>
              </w:rPr>
              <w:t>odabrati</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ЈRJN </w:t>
            </w:r>
            <w:proofErr w:type="spellStart"/>
            <w:r w:rsidRPr="006F285A">
              <w:rPr>
                <w:rFonts w:cs="Calibri"/>
                <w:bCs/>
                <w:sz w:val="20"/>
                <w:szCs w:val="20"/>
              </w:rPr>
              <w:t>broj</w:t>
            </w:r>
            <w:proofErr w:type="spellEnd"/>
            <w:r w:rsidRPr="006F285A">
              <w:rPr>
                <w:rFonts w:cs="Calibri"/>
                <w:bCs/>
                <w:sz w:val="20"/>
                <w:szCs w:val="20"/>
              </w:rPr>
              <w:t xml:space="preserve"> koji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kompletan</w:t>
            </w:r>
            <w:proofErr w:type="spellEnd"/>
            <w:r w:rsidRPr="006F285A">
              <w:rPr>
                <w:rFonts w:cs="Calibri"/>
                <w:bCs/>
                <w:sz w:val="20"/>
                <w:szCs w:val="20"/>
              </w:rPr>
              <w:t xml:space="preserve"> </w:t>
            </w:r>
            <w:proofErr w:type="spellStart"/>
            <w:r w:rsidRPr="006F285A">
              <w:rPr>
                <w:rFonts w:cs="Calibri"/>
                <w:bCs/>
                <w:sz w:val="20"/>
                <w:szCs w:val="20"/>
              </w:rPr>
              <w:t>odjeljak</w:t>
            </w:r>
            <w:proofErr w:type="spellEnd"/>
            <w:r w:rsidRPr="006F285A">
              <w:rPr>
                <w:rFonts w:cs="Calibri"/>
                <w:bCs/>
                <w:sz w:val="20"/>
                <w:szCs w:val="20"/>
              </w:rPr>
              <w:t xml:space="preserve">, ne </w:t>
            </w:r>
            <w:proofErr w:type="spellStart"/>
            <w:r w:rsidRPr="006F285A">
              <w:rPr>
                <w:rFonts w:cs="Calibri"/>
                <w:bCs/>
                <w:sz w:val="20"/>
                <w:szCs w:val="20"/>
              </w:rPr>
              <w:t>može</w:t>
            </w:r>
            <w:proofErr w:type="spellEnd"/>
            <w:r w:rsidRPr="006F285A">
              <w:rPr>
                <w:rFonts w:cs="Calibri"/>
                <w:bCs/>
                <w:sz w:val="20"/>
                <w:szCs w:val="20"/>
              </w:rPr>
              <w:t xml:space="preserve"> da se </w:t>
            </w:r>
            <w:proofErr w:type="spellStart"/>
            <w:r w:rsidRPr="006F285A">
              <w:rPr>
                <w:rFonts w:cs="Calibri"/>
                <w:bCs/>
                <w:sz w:val="20"/>
                <w:szCs w:val="20"/>
              </w:rPr>
              <w:t>odabere</w:t>
            </w:r>
            <w:proofErr w:type="spellEnd"/>
            <w:r w:rsidRPr="006F285A">
              <w:rPr>
                <w:rFonts w:cs="Calibri"/>
                <w:bCs/>
                <w:sz w:val="20"/>
                <w:szCs w:val="20"/>
              </w:rPr>
              <w:t xml:space="preserve"> JRJN </w:t>
            </w:r>
            <w:proofErr w:type="spellStart"/>
            <w:r w:rsidRPr="006F285A">
              <w:rPr>
                <w:rFonts w:cs="Calibri"/>
                <w:bCs/>
                <w:sz w:val="20"/>
                <w:szCs w:val="20"/>
              </w:rPr>
              <w:t>broj</w:t>
            </w:r>
            <w:proofErr w:type="spellEnd"/>
            <w:r w:rsidRPr="006F285A">
              <w:rPr>
                <w:rFonts w:cs="Calibri"/>
                <w:bCs/>
                <w:sz w:val="20"/>
                <w:szCs w:val="20"/>
              </w:rPr>
              <w:t xml:space="preserve"> </w:t>
            </w:r>
            <w:proofErr w:type="spellStart"/>
            <w:r w:rsidRPr="006F285A">
              <w:rPr>
                <w:rFonts w:cs="Calibri"/>
                <w:bCs/>
                <w:sz w:val="20"/>
                <w:szCs w:val="20"/>
              </w:rPr>
              <w:t>grupe</w:t>
            </w:r>
            <w:proofErr w:type="spellEnd"/>
            <w:r w:rsidRPr="006F285A">
              <w:rPr>
                <w:rFonts w:cs="Calibri"/>
                <w:bCs/>
                <w:sz w:val="20"/>
                <w:szCs w:val="20"/>
              </w:rPr>
              <w:t xml:space="preserve">, </w:t>
            </w:r>
            <w:proofErr w:type="spellStart"/>
            <w:r w:rsidRPr="006F285A">
              <w:rPr>
                <w:rFonts w:cs="Calibri"/>
                <w:bCs/>
                <w:sz w:val="20"/>
                <w:szCs w:val="20"/>
              </w:rPr>
              <w:t>pri</w:t>
            </w:r>
            <w:proofErr w:type="spellEnd"/>
            <w:r w:rsidRPr="006F285A">
              <w:rPr>
                <w:rFonts w:cs="Calibri"/>
                <w:bCs/>
                <w:sz w:val="20"/>
                <w:szCs w:val="20"/>
              </w:rPr>
              <w:t xml:space="preserve"> </w:t>
            </w:r>
            <w:proofErr w:type="spellStart"/>
            <w:r w:rsidRPr="006F285A">
              <w:rPr>
                <w:rFonts w:cs="Calibri"/>
                <w:bCs/>
                <w:sz w:val="20"/>
                <w:szCs w:val="20"/>
              </w:rPr>
              <w:t>čemu</w:t>
            </w:r>
            <w:proofErr w:type="spellEnd"/>
            <w:r w:rsidRPr="006F285A">
              <w:rPr>
                <w:rFonts w:cs="Calibri"/>
                <w:bCs/>
                <w:sz w:val="20"/>
                <w:szCs w:val="20"/>
              </w:rPr>
              <w:t xml:space="preserve"> u </w:t>
            </w:r>
            <w:proofErr w:type="spellStart"/>
            <w:r w:rsidRPr="006F285A">
              <w:rPr>
                <w:rFonts w:cs="Calibri"/>
                <w:bCs/>
                <w:sz w:val="20"/>
                <w:szCs w:val="20"/>
              </w:rPr>
              <w:t>jedan</w:t>
            </w:r>
            <w:proofErr w:type="spellEnd"/>
            <w:r w:rsidRPr="006F285A">
              <w:rPr>
                <w:rFonts w:cs="Calibri"/>
                <w:bCs/>
                <w:sz w:val="20"/>
                <w:szCs w:val="20"/>
              </w:rPr>
              <w:t xml:space="preserve"> </w:t>
            </w:r>
            <w:proofErr w:type="spellStart"/>
            <w:r w:rsidRPr="006F285A">
              <w:rPr>
                <w:rFonts w:cs="Calibri"/>
                <w:bCs/>
                <w:sz w:val="20"/>
                <w:szCs w:val="20"/>
              </w:rPr>
              <w:t>odjeljak</w:t>
            </w:r>
            <w:proofErr w:type="spellEnd"/>
            <w:r w:rsidRPr="006F285A">
              <w:rPr>
                <w:rFonts w:cs="Calibri"/>
                <w:bCs/>
                <w:sz w:val="20"/>
                <w:szCs w:val="20"/>
              </w:rPr>
              <w:t xml:space="preserve"> </w:t>
            </w:r>
            <w:proofErr w:type="spellStart"/>
            <w:r w:rsidRPr="006F285A">
              <w:rPr>
                <w:rFonts w:cs="Calibri"/>
                <w:bCs/>
                <w:sz w:val="20"/>
                <w:szCs w:val="20"/>
              </w:rPr>
              <w:t>podpadaju</w:t>
            </w:r>
            <w:proofErr w:type="spellEnd"/>
            <w:r w:rsidRPr="006F285A">
              <w:rPr>
                <w:rFonts w:cs="Calibri"/>
                <w:bCs/>
                <w:sz w:val="20"/>
                <w:szCs w:val="20"/>
              </w:rPr>
              <w:t xml:space="preserve"> </w:t>
            </w:r>
            <w:proofErr w:type="spellStart"/>
            <w:r w:rsidRPr="006F285A">
              <w:rPr>
                <w:rFonts w:cs="Calibri"/>
                <w:bCs/>
                <w:sz w:val="20"/>
                <w:szCs w:val="20"/>
              </w:rPr>
              <w:t>različite</w:t>
            </w:r>
            <w:proofErr w:type="spellEnd"/>
            <w:r w:rsidRPr="006F285A">
              <w:rPr>
                <w:rFonts w:cs="Calibri"/>
                <w:bCs/>
                <w:sz w:val="20"/>
                <w:szCs w:val="20"/>
              </w:rPr>
              <w:t xml:space="preserve"> </w:t>
            </w:r>
            <w:proofErr w:type="spellStart"/>
            <w:r w:rsidRPr="006F285A">
              <w:rPr>
                <w:rFonts w:cs="Calibri"/>
                <w:bCs/>
                <w:sz w:val="20"/>
                <w:szCs w:val="20"/>
              </w:rPr>
              <w:t>usluge</w:t>
            </w:r>
            <w:proofErr w:type="spellEnd"/>
            <w:r w:rsidRPr="006F285A">
              <w:rPr>
                <w:rFonts w:cs="Calibri"/>
                <w:bCs/>
                <w:sz w:val="20"/>
                <w:szCs w:val="20"/>
              </w:rPr>
              <w:t xml:space="preserve"> </w:t>
            </w:r>
            <w:proofErr w:type="spellStart"/>
            <w:r w:rsidRPr="006F285A">
              <w:rPr>
                <w:rFonts w:cs="Calibri"/>
                <w:bCs/>
                <w:sz w:val="20"/>
                <w:szCs w:val="20"/>
              </w:rPr>
              <w:t>npr</w:t>
            </w:r>
            <w:proofErr w:type="spellEnd"/>
            <w:r w:rsidRPr="006F285A">
              <w:rPr>
                <w:rFonts w:cs="Calibri"/>
                <w:bCs/>
                <w:sz w:val="20"/>
                <w:szCs w:val="20"/>
              </w:rPr>
              <w:t xml:space="preserve">. </w:t>
            </w:r>
            <w:proofErr w:type="spellStart"/>
            <w:r w:rsidRPr="006F285A">
              <w:rPr>
                <w:rFonts w:cs="Calibri"/>
                <w:bCs/>
                <w:sz w:val="20"/>
                <w:szCs w:val="20"/>
              </w:rPr>
              <w:t>inspekcijeske</w:t>
            </w:r>
            <w:proofErr w:type="spellEnd"/>
            <w:r w:rsidRPr="006F285A">
              <w:rPr>
                <w:rFonts w:cs="Calibri"/>
                <w:bCs/>
                <w:sz w:val="20"/>
                <w:szCs w:val="20"/>
              </w:rPr>
              <w:t xml:space="preserve">, </w:t>
            </w:r>
            <w:proofErr w:type="spellStart"/>
            <w:r w:rsidRPr="006F285A">
              <w:rPr>
                <w:rFonts w:cs="Calibri"/>
                <w:bCs/>
                <w:sz w:val="20"/>
                <w:szCs w:val="20"/>
              </w:rPr>
              <w:t>arhitektonske</w:t>
            </w:r>
            <w:proofErr w:type="spellEnd"/>
            <w:r w:rsidRPr="006F285A">
              <w:rPr>
                <w:rFonts w:cs="Calibri"/>
                <w:bCs/>
                <w:sz w:val="20"/>
                <w:szCs w:val="20"/>
              </w:rPr>
              <w:t xml:space="preserve">, Nase </w:t>
            </w:r>
            <w:proofErr w:type="spellStart"/>
            <w:r w:rsidRPr="006F285A">
              <w:rPr>
                <w:rFonts w:cs="Calibri"/>
                <w:bCs/>
                <w:sz w:val="20"/>
                <w:szCs w:val="20"/>
              </w:rPr>
              <w:t>pitanje</w:t>
            </w:r>
            <w:proofErr w:type="spellEnd"/>
            <w:r w:rsidRPr="006F285A">
              <w:rPr>
                <w:rFonts w:cs="Calibri"/>
                <w:bCs/>
                <w:sz w:val="20"/>
                <w:szCs w:val="20"/>
              </w:rPr>
              <w:t xml:space="preserve"> </w:t>
            </w:r>
            <w:proofErr w:type="spellStart"/>
            <w:r w:rsidRPr="006F285A">
              <w:rPr>
                <w:rFonts w:cs="Calibri"/>
                <w:bCs/>
                <w:sz w:val="20"/>
                <w:szCs w:val="20"/>
              </w:rPr>
              <w:t>glasi</w:t>
            </w:r>
            <w:proofErr w:type="spellEnd"/>
            <w:r w:rsidRPr="006F285A">
              <w:rPr>
                <w:rFonts w:cs="Calibri"/>
                <w:bCs/>
                <w:sz w:val="20"/>
                <w:szCs w:val="20"/>
              </w:rPr>
              <w:t xml:space="preserve"> da li se mora </w:t>
            </w:r>
            <w:proofErr w:type="spellStart"/>
            <w:r w:rsidRPr="006F285A">
              <w:rPr>
                <w:rFonts w:cs="Calibri"/>
                <w:bCs/>
                <w:sz w:val="20"/>
                <w:szCs w:val="20"/>
              </w:rPr>
              <w:t>koristiti</w:t>
            </w:r>
            <w:proofErr w:type="spellEnd"/>
            <w:r w:rsidRPr="006F285A">
              <w:rPr>
                <w:rFonts w:cs="Calibri"/>
                <w:bCs/>
                <w:sz w:val="20"/>
                <w:szCs w:val="20"/>
              </w:rPr>
              <w:t xml:space="preserve"> </w:t>
            </w:r>
            <w:proofErr w:type="spellStart"/>
            <w:r w:rsidRPr="006F285A">
              <w:rPr>
                <w:rFonts w:cs="Calibri"/>
                <w:bCs/>
                <w:sz w:val="20"/>
                <w:szCs w:val="20"/>
              </w:rPr>
              <w:t>isti</w:t>
            </w:r>
            <w:proofErr w:type="spellEnd"/>
            <w:r w:rsidRPr="006F285A">
              <w:rPr>
                <w:rFonts w:cs="Calibri"/>
                <w:bCs/>
                <w:sz w:val="20"/>
                <w:szCs w:val="20"/>
              </w:rPr>
              <w:t xml:space="preserve"> </w:t>
            </w:r>
            <w:proofErr w:type="spellStart"/>
            <w:r w:rsidRPr="006F285A">
              <w:rPr>
                <w:rFonts w:cs="Calibri"/>
                <w:bCs/>
                <w:sz w:val="20"/>
                <w:szCs w:val="20"/>
              </w:rPr>
              <w:t>postupak</w:t>
            </w:r>
            <w:proofErr w:type="spellEnd"/>
            <w:r w:rsidRPr="006F285A">
              <w:rPr>
                <w:rFonts w:cs="Calibri"/>
                <w:bCs/>
                <w:sz w:val="20"/>
                <w:szCs w:val="20"/>
              </w:rPr>
              <w:t xml:space="preserve">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za </w:t>
            </w:r>
            <w:proofErr w:type="spellStart"/>
            <w:r w:rsidRPr="006F285A">
              <w:rPr>
                <w:rFonts w:cs="Calibri"/>
                <w:bCs/>
                <w:sz w:val="20"/>
                <w:szCs w:val="20"/>
              </w:rPr>
              <w:t>sve</w:t>
            </w:r>
            <w:proofErr w:type="spellEnd"/>
            <w:r w:rsidRPr="006F285A">
              <w:rPr>
                <w:rFonts w:cs="Calibri"/>
                <w:bCs/>
                <w:sz w:val="20"/>
                <w:szCs w:val="20"/>
              </w:rPr>
              <w:t xml:space="preserve"> </w:t>
            </w:r>
            <w:proofErr w:type="spellStart"/>
            <w:proofErr w:type="gram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iz</w:t>
            </w:r>
            <w:proofErr w:type="spellEnd"/>
            <w:proofErr w:type="gramEnd"/>
            <w:r w:rsidRPr="006F285A">
              <w:rPr>
                <w:rFonts w:cs="Calibri"/>
                <w:bCs/>
                <w:sz w:val="20"/>
                <w:szCs w:val="20"/>
              </w:rPr>
              <w:t xml:space="preserve"> </w:t>
            </w:r>
            <w:proofErr w:type="spellStart"/>
            <w:r w:rsidRPr="006F285A">
              <w:rPr>
                <w:rFonts w:cs="Calibri"/>
                <w:bCs/>
                <w:sz w:val="20"/>
                <w:szCs w:val="20"/>
              </w:rPr>
              <w:t>jednog</w:t>
            </w:r>
            <w:proofErr w:type="spellEnd"/>
            <w:r w:rsidRPr="006F285A">
              <w:rPr>
                <w:rFonts w:cs="Calibri"/>
                <w:bCs/>
                <w:sz w:val="20"/>
                <w:szCs w:val="20"/>
              </w:rPr>
              <w:t xml:space="preserve"> </w:t>
            </w:r>
            <w:proofErr w:type="spellStart"/>
            <w:r w:rsidRPr="006F285A">
              <w:rPr>
                <w:rFonts w:cs="Calibri"/>
                <w:bCs/>
                <w:sz w:val="20"/>
                <w:szCs w:val="20"/>
              </w:rPr>
              <w:t>Odjeljka</w:t>
            </w:r>
            <w:proofErr w:type="spellEnd"/>
            <w:r w:rsidRPr="006F285A">
              <w:rPr>
                <w:rFonts w:cs="Calibri"/>
                <w:bCs/>
                <w:sz w:val="20"/>
                <w:szCs w:val="20"/>
              </w:rPr>
              <w:t xml:space="preserve"> -</w:t>
            </w:r>
            <w:proofErr w:type="spellStart"/>
            <w:r w:rsidRPr="006F285A">
              <w:rPr>
                <w:rFonts w:cs="Calibri"/>
                <w:bCs/>
                <w:sz w:val="20"/>
                <w:szCs w:val="20"/>
              </w:rPr>
              <w:t>pojam</w:t>
            </w:r>
            <w:proofErr w:type="spellEnd"/>
            <w:r w:rsidRPr="006F285A">
              <w:rPr>
                <w:rFonts w:cs="Calibri"/>
                <w:bCs/>
                <w:sz w:val="20"/>
                <w:szCs w:val="20"/>
              </w:rPr>
              <w:t xml:space="preserve"> je </w:t>
            </w:r>
            <w:proofErr w:type="spellStart"/>
            <w:r w:rsidRPr="006F285A">
              <w:rPr>
                <w:rFonts w:cs="Calibri"/>
                <w:bCs/>
                <w:sz w:val="20"/>
                <w:szCs w:val="20"/>
              </w:rPr>
              <w:t>širok</w:t>
            </w:r>
            <w:proofErr w:type="spellEnd"/>
            <w:r w:rsidRPr="006F285A">
              <w:rPr>
                <w:rFonts w:cs="Calibri"/>
                <w:bCs/>
                <w:sz w:val="20"/>
                <w:szCs w:val="20"/>
              </w:rPr>
              <w:t xml:space="preserve"> (</w:t>
            </w:r>
            <w:proofErr w:type="spellStart"/>
            <w:r w:rsidRPr="006F285A">
              <w:rPr>
                <w:rFonts w:cs="Calibri"/>
                <w:bCs/>
                <w:sz w:val="20"/>
                <w:szCs w:val="20"/>
              </w:rPr>
              <w:t>predmet</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je </w:t>
            </w:r>
            <w:proofErr w:type="spellStart"/>
            <w:r w:rsidRPr="006F285A">
              <w:rPr>
                <w:rFonts w:cs="Calibri"/>
                <w:bCs/>
                <w:sz w:val="20"/>
                <w:szCs w:val="20"/>
              </w:rPr>
              <w:t>različit</w:t>
            </w:r>
            <w:proofErr w:type="spellEnd"/>
            <w:r w:rsidRPr="006F285A">
              <w:rPr>
                <w:rFonts w:cs="Calibri"/>
                <w:bCs/>
                <w:sz w:val="20"/>
                <w:szCs w:val="20"/>
              </w:rPr>
              <w:t xml:space="preserve"> po </w:t>
            </w:r>
            <w:proofErr w:type="spellStart"/>
            <w:r w:rsidRPr="006F285A">
              <w:rPr>
                <w:rFonts w:cs="Calibri"/>
                <w:bCs/>
                <w:sz w:val="20"/>
                <w:szCs w:val="20"/>
              </w:rPr>
              <w:t>grupama</w:t>
            </w:r>
            <w:proofErr w:type="spellEnd"/>
            <w:r w:rsidRPr="006F285A">
              <w:rPr>
                <w:rFonts w:cs="Calibri"/>
                <w:bCs/>
                <w:sz w:val="20"/>
                <w:szCs w:val="20"/>
              </w:rPr>
              <w:t xml:space="preserve"> u </w:t>
            </w:r>
            <w:proofErr w:type="spellStart"/>
            <w:r w:rsidRPr="006F285A">
              <w:rPr>
                <w:rFonts w:cs="Calibri"/>
                <w:bCs/>
                <w:sz w:val="20"/>
                <w:szCs w:val="20"/>
              </w:rPr>
              <w:t>okviru</w:t>
            </w:r>
            <w:proofErr w:type="spellEnd"/>
            <w:r w:rsidRPr="006F285A">
              <w:rPr>
                <w:rFonts w:cs="Calibri"/>
                <w:bCs/>
                <w:sz w:val="20"/>
                <w:szCs w:val="20"/>
              </w:rPr>
              <w:t xml:space="preserve"> </w:t>
            </w:r>
            <w:proofErr w:type="spellStart"/>
            <w:r w:rsidRPr="006F285A">
              <w:rPr>
                <w:rFonts w:cs="Calibri"/>
                <w:bCs/>
                <w:sz w:val="20"/>
                <w:szCs w:val="20"/>
              </w:rPr>
              <w:t>istog</w:t>
            </w:r>
            <w:proofErr w:type="spellEnd"/>
            <w:r w:rsidRPr="006F285A">
              <w:rPr>
                <w:rFonts w:cs="Calibri"/>
                <w:bCs/>
                <w:sz w:val="20"/>
                <w:szCs w:val="20"/>
              </w:rPr>
              <w:t xml:space="preserve"> </w:t>
            </w:r>
            <w:proofErr w:type="spellStart"/>
            <w:r w:rsidRPr="006F285A">
              <w:rPr>
                <w:rFonts w:cs="Calibri"/>
                <w:bCs/>
                <w:sz w:val="20"/>
                <w:szCs w:val="20"/>
              </w:rPr>
              <w:t>odjeljka</w:t>
            </w:r>
            <w:proofErr w:type="spellEnd"/>
            <w:r w:rsidRPr="006F285A">
              <w:rPr>
                <w:rFonts w:cs="Calibri"/>
                <w:bCs/>
                <w:sz w:val="20"/>
                <w:szCs w:val="20"/>
              </w:rPr>
              <w:t>).</w:t>
            </w:r>
          </w:p>
          <w:p w14:paraId="0B6D887D" w14:textId="58A07E3E" w:rsidR="009A38F9" w:rsidRPr="006F285A" w:rsidRDefault="009A38F9" w:rsidP="006A53F3">
            <w:pPr>
              <w:rPr>
                <w:rFonts w:cs="Calibri"/>
                <w:bCs/>
                <w:sz w:val="20"/>
                <w:szCs w:val="20"/>
              </w:rPr>
            </w:pPr>
          </w:p>
        </w:tc>
        <w:tc>
          <w:tcPr>
            <w:tcW w:w="900" w:type="dxa"/>
          </w:tcPr>
          <w:p w14:paraId="0419E0C8" w14:textId="1DCC25B3" w:rsidR="009A38F9" w:rsidRPr="006F285A" w:rsidRDefault="00E77647" w:rsidP="006F4F67">
            <w:pPr>
              <w:rPr>
                <w:rFonts w:cs="Calibri"/>
                <w:bCs/>
                <w:sz w:val="20"/>
                <w:szCs w:val="20"/>
                <w:lang w:val="bs-Latn-BA"/>
              </w:rPr>
            </w:pPr>
            <w:r w:rsidRPr="006F285A">
              <w:rPr>
                <w:rFonts w:cs="Calibri"/>
                <w:bCs/>
                <w:sz w:val="20"/>
                <w:szCs w:val="20"/>
                <w:lang w:val="bs-Latn-BA"/>
              </w:rPr>
              <w:t xml:space="preserve">Član 40 </w:t>
            </w:r>
          </w:p>
        </w:tc>
        <w:tc>
          <w:tcPr>
            <w:tcW w:w="1440" w:type="dxa"/>
          </w:tcPr>
          <w:p w14:paraId="6FD10310" w14:textId="589F1931" w:rsidR="009A38F9" w:rsidRPr="006F285A" w:rsidRDefault="0014413D" w:rsidP="006F4F67">
            <w:pPr>
              <w:rPr>
                <w:rFonts w:cs="Calibri"/>
                <w:bCs/>
                <w:sz w:val="20"/>
                <w:szCs w:val="20"/>
                <w:lang w:val="bs-Latn-BA"/>
              </w:rPr>
            </w:pPr>
            <w:r>
              <w:rPr>
                <w:rFonts w:cs="Calibri"/>
                <w:bCs/>
                <w:sz w:val="20"/>
                <w:szCs w:val="20"/>
                <w:lang w:val="bs-Latn-BA"/>
              </w:rPr>
              <w:t>Odbijeno</w:t>
            </w:r>
          </w:p>
        </w:tc>
        <w:tc>
          <w:tcPr>
            <w:tcW w:w="1941" w:type="dxa"/>
          </w:tcPr>
          <w:p w14:paraId="406F75AC" w14:textId="72BCDE75" w:rsidR="009A38F9" w:rsidRPr="006F285A" w:rsidRDefault="0014413D" w:rsidP="006F4F67">
            <w:pPr>
              <w:rPr>
                <w:rFonts w:cs="Calibri"/>
                <w:bCs/>
                <w:sz w:val="20"/>
                <w:szCs w:val="20"/>
                <w:lang w:val="bs-Latn-BA"/>
              </w:rPr>
            </w:pPr>
            <w:r>
              <w:rPr>
                <w:rFonts w:cs="Calibri"/>
                <w:bCs/>
                <w:sz w:val="20"/>
                <w:szCs w:val="20"/>
                <w:lang w:val="bs-Latn-BA"/>
              </w:rPr>
              <w:t>Kod postupka koji je podijeljen na lotove, na nivou postupka se bira odjeljak iz JRJN, a na nivou lota je moguće odabrati „dublje“ u okviru tog odjeljka.</w:t>
            </w:r>
          </w:p>
        </w:tc>
      </w:tr>
      <w:tr w:rsidR="000F50C4" w:rsidRPr="006B28E2" w14:paraId="0B7341C1" w14:textId="77777777" w:rsidTr="00477A80">
        <w:tc>
          <w:tcPr>
            <w:tcW w:w="630" w:type="dxa"/>
          </w:tcPr>
          <w:p w14:paraId="70895003" w14:textId="7D471A10" w:rsidR="00E77647" w:rsidRPr="006F285A" w:rsidRDefault="00E77647" w:rsidP="00E77647">
            <w:pPr>
              <w:jc w:val="center"/>
              <w:rPr>
                <w:rFonts w:cs="Calibri"/>
                <w:bCs/>
                <w:sz w:val="20"/>
                <w:szCs w:val="20"/>
              </w:rPr>
            </w:pPr>
            <w:r w:rsidRPr="006F285A">
              <w:rPr>
                <w:rFonts w:cs="Calibri"/>
                <w:bCs/>
                <w:sz w:val="20"/>
                <w:szCs w:val="20"/>
              </w:rPr>
              <w:t>39.</w:t>
            </w:r>
          </w:p>
        </w:tc>
        <w:tc>
          <w:tcPr>
            <w:tcW w:w="1710" w:type="dxa"/>
          </w:tcPr>
          <w:p w14:paraId="29969708" w14:textId="77777777" w:rsidR="00E77647" w:rsidRPr="006F285A" w:rsidRDefault="00E77647" w:rsidP="00E77647">
            <w:pPr>
              <w:jc w:val="both"/>
              <w:rPr>
                <w:rFonts w:cs="Calibri"/>
                <w:bCs/>
                <w:sz w:val="20"/>
                <w:szCs w:val="20"/>
              </w:rPr>
            </w:pPr>
            <w:r w:rsidRPr="006F285A">
              <w:rPr>
                <w:rFonts w:cs="Calibri"/>
                <w:bCs/>
                <w:sz w:val="20"/>
                <w:szCs w:val="20"/>
              </w:rPr>
              <w:t xml:space="preserve">Marija Anđelić, </w:t>
            </w:r>
            <w:proofErr w:type="spellStart"/>
            <w:r w:rsidRPr="006F285A">
              <w:rPr>
                <w:rFonts w:cs="Calibri"/>
                <w:bCs/>
                <w:sz w:val="20"/>
                <w:szCs w:val="20"/>
              </w:rPr>
              <w:t>ekonomist</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FERK  </w:t>
            </w:r>
          </w:p>
          <w:p w14:paraId="5ECF6F36" w14:textId="77777777" w:rsidR="00E77647" w:rsidRPr="006F285A" w:rsidRDefault="00E77647" w:rsidP="00E77647">
            <w:pPr>
              <w:rPr>
                <w:rFonts w:cs="Calibri"/>
                <w:bCs/>
                <w:sz w:val="20"/>
                <w:szCs w:val="20"/>
              </w:rPr>
            </w:pPr>
          </w:p>
        </w:tc>
        <w:tc>
          <w:tcPr>
            <w:tcW w:w="2970" w:type="dxa"/>
          </w:tcPr>
          <w:p w14:paraId="451EC3B3" w14:textId="0747BAE4" w:rsidR="00E77647" w:rsidRPr="006F285A" w:rsidRDefault="00E77647" w:rsidP="00E77647">
            <w:pPr>
              <w:jc w:val="both"/>
              <w:rPr>
                <w:rFonts w:cs="Calibri"/>
                <w:bCs/>
                <w:sz w:val="20"/>
                <w:szCs w:val="20"/>
                <w:lang w:val="pt-BR"/>
              </w:rPr>
            </w:pPr>
            <w:r w:rsidRPr="006F285A">
              <w:rPr>
                <w:rFonts w:cs="Calibri"/>
                <w:bCs/>
                <w:sz w:val="20"/>
                <w:szCs w:val="20"/>
                <w:lang w:val="pt-BR"/>
              </w:rPr>
              <w:t>Mislim da je greška u članu 127 red broj 17 i 18-stav 15 ispraviti u 16</w:t>
            </w:r>
          </w:p>
          <w:p w14:paraId="56EA48A7" w14:textId="77777777" w:rsidR="00E77647" w:rsidRPr="006F285A" w:rsidRDefault="00E77647" w:rsidP="00E77647">
            <w:pPr>
              <w:rPr>
                <w:rFonts w:cs="Calibri"/>
                <w:bCs/>
                <w:sz w:val="20"/>
                <w:szCs w:val="20"/>
                <w:lang w:val="pt-BR"/>
              </w:rPr>
            </w:pPr>
          </w:p>
        </w:tc>
        <w:tc>
          <w:tcPr>
            <w:tcW w:w="900" w:type="dxa"/>
          </w:tcPr>
          <w:p w14:paraId="74F206EE" w14:textId="74A16A57" w:rsidR="00E77647" w:rsidRPr="006F285A" w:rsidRDefault="00E77647" w:rsidP="00E77647">
            <w:pPr>
              <w:rPr>
                <w:rFonts w:cs="Calibri"/>
                <w:bCs/>
                <w:sz w:val="20"/>
                <w:szCs w:val="20"/>
                <w:lang w:val="bs-Latn-BA"/>
              </w:rPr>
            </w:pPr>
            <w:r w:rsidRPr="006F285A">
              <w:rPr>
                <w:rFonts w:cs="Calibri"/>
                <w:bCs/>
                <w:sz w:val="20"/>
                <w:szCs w:val="20"/>
                <w:lang w:val="bs-Latn-BA"/>
              </w:rPr>
              <w:t>Član 127</w:t>
            </w:r>
          </w:p>
        </w:tc>
        <w:tc>
          <w:tcPr>
            <w:tcW w:w="1440" w:type="dxa"/>
          </w:tcPr>
          <w:p w14:paraId="0400D79E" w14:textId="17103440" w:rsidR="00E77647" w:rsidRPr="00387080" w:rsidRDefault="00387080" w:rsidP="00E77647">
            <w:pPr>
              <w:rPr>
                <w:rFonts w:cs="Calibri"/>
                <w:bCs/>
                <w:color w:val="FF0000"/>
                <w:sz w:val="20"/>
                <w:szCs w:val="20"/>
                <w:lang w:val="bs-Latn-BA"/>
              </w:rPr>
            </w:pPr>
            <w:r w:rsidRPr="00387080">
              <w:rPr>
                <w:rFonts w:cs="Calibri"/>
                <w:bCs/>
                <w:color w:val="FF0000"/>
                <w:sz w:val="20"/>
                <w:szCs w:val="20"/>
                <w:lang w:val="bs-Latn-BA"/>
              </w:rPr>
              <w:t xml:space="preserve">Prihvaćeno </w:t>
            </w:r>
          </w:p>
        </w:tc>
        <w:tc>
          <w:tcPr>
            <w:tcW w:w="1941" w:type="dxa"/>
          </w:tcPr>
          <w:p w14:paraId="2F5C8551" w14:textId="2D380079" w:rsidR="00E77647" w:rsidRPr="00387080" w:rsidRDefault="00387080" w:rsidP="00E77647">
            <w:pPr>
              <w:rPr>
                <w:rFonts w:cs="Calibri"/>
                <w:bCs/>
                <w:color w:val="FF0000"/>
                <w:sz w:val="20"/>
                <w:szCs w:val="20"/>
                <w:lang w:val="bs-Latn-BA"/>
              </w:rPr>
            </w:pPr>
            <w:r w:rsidRPr="00387080">
              <w:rPr>
                <w:rFonts w:cs="Calibri"/>
                <w:bCs/>
                <w:color w:val="FF0000"/>
                <w:sz w:val="20"/>
                <w:szCs w:val="20"/>
                <w:lang w:val="bs-Latn-BA"/>
              </w:rPr>
              <w:t>korigovano</w:t>
            </w:r>
          </w:p>
        </w:tc>
      </w:tr>
      <w:tr w:rsidR="000F50C4" w:rsidRPr="00992EE6" w14:paraId="431E92C3" w14:textId="77777777" w:rsidTr="00477A80">
        <w:tc>
          <w:tcPr>
            <w:tcW w:w="630" w:type="dxa"/>
          </w:tcPr>
          <w:p w14:paraId="0828A79A" w14:textId="6437958F" w:rsidR="00E77647" w:rsidRPr="006F285A" w:rsidRDefault="00E77647" w:rsidP="00E77647">
            <w:pPr>
              <w:jc w:val="center"/>
              <w:rPr>
                <w:rFonts w:cs="Calibri"/>
                <w:bCs/>
                <w:sz w:val="20"/>
                <w:szCs w:val="20"/>
              </w:rPr>
            </w:pPr>
            <w:r w:rsidRPr="006F285A">
              <w:rPr>
                <w:rFonts w:cs="Calibri"/>
                <w:bCs/>
                <w:sz w:val="20"/>
                <w:szCs w:val="20"/>
              </w:rPr>
              <w:t>40.</w:t>
            </w:r>
          </w:p>
        </w:tc>
        <w:tc>
          <w:tcPr>
            <w:tcW w:w="1710" w:type="dxa"/>
          </w:tcPr>
          <w:p w14:paraId="1DBB5696" w14:textId="77777777" w:rsidR="00E77647" w:rsidRPr="006F285A" w:rsidRDefault="00E77647" w:rsidP="00E77647">
            <w:pPr>
              <w:jc w:val="both"/>
              <w:rPr>
                <w:rFonts w:cs="Calibri"/>
                <w:bCs/>
                <w:sz w:val="20"/>
                <w:szCs w:val="20"/>
              </w:rPr>
            </w:pPr>
            <w:r w:rsidRPr="006F285A">
              <w:rPr>
                <w:rFonts w:cs="Calibri"/>
                <w:bCs/>
                <w:sz w:val="20"/>
                <w:szCs w:val="20"/>
              </w:rPr>
              <w:t xml:space="preserve">Marija Anđelić, </w:t>
            </w:r>
            <w:proofErr w:type="spellStart"/>
            <w:r w:rsidRPr="006F285A">
              <w:rPr>
                <w:rFonts w:cs="Calibri"/>
                <w:bCs/>
                <w:sz w:val="20"/>
                <w:szCs w:val="20"/>
              </w:rPr>
              <w:t>ekonomist</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FERK  </w:t>
            </w:r>
          </w:p>
          <w:p w14:paraId="1AB27D23" w14:textId="77777777" w:rsidR="00E77647" w:rsidRPr="006F285A" w:rsidRDefault="00E77647" w:rsidP="00E77647">
            <w:pPr>
              <w:rPr>
                <w:rFonts w:cs="Calibri"/>
                <w:bCs/>
                <w:sz w:val="20"/>
                <w:szCs w:val="20"/>
              </w:rPr>
            </w:pPr>
          </w:p>
        </w:tc>
        <w:tc>
          <w:tcPr>
            <w:tcW w:w="2970" w:type="dxa"/>
          </w:tcPr>
          <w:p w14:paraId="0092D548" w14:textId="77777777" w:rsidR="00E77647" w:rsidRPr="006F285A" w:rsidRDefault="00E77647" w:rsidP="00E77647">
            <w:pPr>
              <w:jc w:val="both"/>
              <w:rPr>
                <w:rFonts w:cs="Calibri"/>
                <w:bCs/>
                <w:sz w:val="20"/>
                <w:szCs w:val="20"/>
                <w:lang w:val="pt-BR"/>
              </w:rPr>
            </w:pPr>
            <w:r w:rsidRPr="006F285A">
              <w:rPr>
                <w:rFonts w:cs="Calibri"/>
                <w:bCs/>
                <w:sz w:val="20"/>
                <w:szCs w:val="20"/>
                <w:lang w:val="pt-BR"/>
              </w:rPr>
              <w:t>NARUDŽBENICU UMJESTO UGOVORA za OS i povecanje dana za Zalbe na 10 dana. </w:t>
            </w:r>
          </w:p>
          <w:p w14:paraId="4C77786A" w14:textId="77777777" w:rsidR="00E77647" w:rsidRPr="006F285A" w:rsidRDefault="00E77647" w:rsidP="00E77647">
            <w:pPr>
              <w:rPr>
                <w:rFonts w:cs="Calibri"/>
                <w:bCs/>
                <w:sz w:val="20"/>
                <w:szCs w:val="20"/>
                <w:lang w:val="pt-BR"/>
              </w:rPr>
            </w:pPr>
          </w:p>
        </w:tc>
        <w:tc>
          <w:tcPr>
            <w:tcW w:w="900" w:type="dxa"/>
          </w:tcPr>
          <w:p w14:paraId="1E53460A" w14:textId="0C1A19E3" w:rsidR="00E77647" w:rsidRPr="006F285A" w:rsidRDefault="00E77647" w:rsidP="00E77647">
            <w:pPr>
              <w:rPr>
                <w:rFonts w:cs="Calibri"/>
                <w:bCs/>
                <w:sz w:val="20"/>
                <w:szCs w:val="20"/>
                <w:lang w:val="bs-Latn-BA"/>
              </w:rPr>
            </w:pPr>
            <w:r w:rsidRPr="006F285A">
              <w:rPr>
                <w:rFonts w:cs="Calibri"/>
                <w:bCs/>
                <w:sz w:val="20"/>
                <w:szCs w:val="20"/>
                <w:lang w:val="bs-Latn-BA"/>
              </w:rPr>
              <w:t>Član 55</w:t>
            </w:r>
          </w:p>
        </w:tc>
        <w:tc>
          <w:tcPr>
            <w:tcW w:w="1440" w:type="dxa"/>
          </w:tcPr>
          <w:p w14:paraId="7BB2A4B4" w14:textId="77777777" w:rsidR="00E77647" w:rsidRPr="006F285A" w:rsidRDefault="00E77647" w:rsidP="00E77647">
            <w:pPr>
              <w:rPr>
                <w:rFonts w:cs="Calibri"/>
                <w:bCs/>
                <w:sz w:val="20"/>
                <w:szCs w:val="20"/>
                <w:lang w:val="bs-Latn-BA"/>
              </w:rPr>
            </w:pPr>
          </w:p>
        </w:tc>
        <w:tc>
          <w:tcPr>
            <w:tcW w:w="1941" w:type="dxa"/>
          </w:tcPr>
          <w:p w14:paraId="0F657AA4" w14:textId="7AC114D8" w:rsidR="00E77647" w:rsidRPr="006F285A" w:rsidRDefault="00074F89" w:rsidP="00E77647">
            <w:pPr>
              <w:rPr>
                <w:rFonts w:cs="Calibri"/>
                <w:bCs/>
                <w:sz w:val="20"/>
                <w:szCs w:val="20"/>
                <w:lang w:val="bs-Latn-BA"/>
              </w:rPr>
            </w:pPr>
            <w:r>
              <w:rPr>
                <w:rFonts w:cs="Calibri"/>
                <w:bCs/>
                <w:sz w:val="20"/>
                <w:szCs w:val="20"/>
                <w:lang w:val="bs-Latn-BA"/>
              </w:rPr>
              <w:t>Razmilsiti tokom procesa izrade ZJN</w:t>
            </w:r>
          </w:p>
        </w:tc>
      </w:tr>
      <w:tr w:rsidR="000F50C4" w:rsidRPr="006B28E2" w14:paraId="0CBA8F9F" w14:textId="77777777" w:rsidTr="00477A80">
        <w:tc>
          <w:tcPr>
            <w:tcW w:w="630" w:type="dxa"/>
          </w:tcPr>
          <w:p w14:paraId="56DCEE60" w14:textId="77777777" w:rsidR="00E77647" w:rsidRPr="00074F89" w:rsidRDefault="00E77647" w:rsidP="00E77647">
            <w:pPr>
              <w:jc w:val="center"/>
              <w:rPr>
                <w:rFonts w:cs="Calibri"/>
                <w:bCs/>
                <w:sz w:val="20"/>
                <w:szCs w:val="20"/>
                <w:lang w:val="pt-BR"/>
              </w:rPr>
            </w:pPr>
            <w:r w:rsidRPr="00074F89">
              <w:rPr>
                <w:rFonts w:cs="Calibri"/>
                <w:bCs/>
                <w:sz w:val="20"/>
                <w:szCs w:val="20"/>
                <w:lang w:val="pt-BR"/>
              </w:rPr>
              <w:lastRenderedPageBreak/>
              <w:t>41.</w:t>
            </w:r>
          </w:p>
          <w:p w14:paraId="508CA9AF" w14:textId="192240AA" w:rsidR="00B31CA4" w:rsidRPr="006F285A" w:rsidRDefault="00B31CA4" w:rsidP="00E77647">
            <w:pPr>
              <w:jc w:val="center"/>
              <w:rPr>
                <w:rFonts w:cs="Calibri"/>
                <w:bCs/>
                <w:sz w:val="20"/>
                <w:szCs w:val="20"/>
                <w:lang w:val="pt-BR"/>
              </w:rPr>
            </w:pPr>
            <w:r w:rsidRPr="006F285A">
              <w:rPr>
                <w:rFonts w:cs="Calibri"/>
                <w:bCs/>
                <w:sz w:val="20"/>
                <w:szCs w:val="20"/>
                <w:lang w:val="pt-BR"/>
              </w:rPr>
              <w:t xml:space="preserve"> </w:t>
            </w:r>
          </w:p>
        </w:tc>
        <w:tc>
          <w:tcPr>
            <w:tcW w:w="1710" w:type="dxa"/>
          </w:tcPr>
          <w:p w14:paraId="3F566D66" w14:textId="7804ED8C" w:rsidR="00E77647" w:rsidRPr="006F285A" w:rsidRDefault="005C39CD" w:rsidP="00E77647">
            <w:pPr>
              <w:rPr>
                <w:rFonts w:cs="Calibri"/>
                <w:bCs/>
                <w:sz w:val="20"/>
                <w:szCs w:val="20"/>
              </w:rPr>
            </w:pPr>
            <w:r w:rsidRPr="006F285A">
              <w:rPr>
                <w:rFonts w:cs="Calibri"/>
                <w:bCs/>
                <w:sz w:val="20"/>
                <w:szCs w:val="20"/>
              </w:rPr>
              <w:t xml:space="preserve">Jozo Miškić </w:t>
            </w:r>
            <w:proofErr w:type="spellStart"/>
            <w:r w:rsidRPr="006F285A">
              <w:rPr>
                <w:rFonts w:cs="Calibri"/>
                <w:bCs/>
                <w:sz w:val="20"/>
                <w:szCs w:val="20"/>
              </w:rPr>
              <w:t>dip.ing</w:t>
            </w:r>
            <w:proofErr w:type="spellEnd"/>
            <w:r w:rsidRPr="006F285A">
              <w:rPr>
                <w:rFonts w:cs="Calibri"/>
                <w:bCs/>
                <w:sz w:val="20"/>
                <w:szCs w:val="20"/>
              </w:rPr>
              <w:t xml:space="preserve">. </w:t>
            </w:r>
            <w:proofErr w:type="spellStart"/>
            <w:r w:rsidRPr="006F285A">
              <w:rPr>
                <w:rFonts w:cs="Calibri"/>
                <w:bCs/>
                <w:sz w:val="20"/>
                <w:szCs w:val="20"/>
              </w:rPr>
              <w:t>direktor</w:t>
            </w:r>
            <w:proofErr w:type="spellEnd"/>
            <w:r w:rsidRPr="006F285A">
              <w:rPr>
                <w:rFonts w:cs="Calibri"/>
                <w:bCs/>
                <w:sz w:val="20"/>
                <w:szCs w:val="20"/>
              </w:rPr>
              <w:t xml:space="preserve"> </w:t>
            </w:r>
            <w:proofErr w:type="spellStart"/>
            <w:r w:rsidRPr="006F285A">
              <w:rPr>
                <w:rFonts w:cs="Calibri"/>
                <w:bCs/>
                <w:sz w:val="20"/>
                <w:szCs w:val="20"/>
              </w:rPr>
              <w:t>firme</w:t>
            </w:r>
            <w:proofErr w:type="spellEnd"/>
            <w:r w:rsidRPr="006F285A">
              <w:rPr>
                <w:rFonts w:cs="Calibri"/>
                <w:bCs/>
                <w:sz w:val="20"/>
                <w:szCs w:val="20"/>
              </w:rPr>
              <w:t xml:space="preserve"> Franstahl doo</w:t>
            </w:r>
          </w:p>
        </w:tc>
        <w:tc>
          <w:tcPr>
            <w:tcW w:w="2970" w:type="dxa"/>
          </w:tcPr>
          <w:p w14:paraId="1BCC340F" w14:textId="77777777" w:rsidR="005C39CD" w:rsidRPr="006F285A" w:rsidRDefault="005C39CD" w:rsidP="005C39CD">
            <w:pPr>
              <w:rPr>
                <w:rFonts w:cs="Calibri"/>
                <w:bCs/>
                <w:sz w:val="20"/>
                <w:szCs w:val="20"/>
              </w:rPr>
            </w:pPr>
            <w:proofErr w:type="spellStart"/>
            <w:r w:rsidRPr="006F285A">
              <w:rPr>
                <w:rFonts w:cs="Calibri"/>
                <w:bCs/>
                <w:sz w:val="20"/>
                <w:szCs w:val="20"/>
              </w:rPr>
              <w:t>Komentar</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za </w:t>
            </w:r>
            <w:proofErr w:type="spellStart"/>
            <w:r w:rsidRPr="006F285A">
              <w:rPr>
                <w:rFonts w:cs="Calibri"/>
                <w:bCs/>
                <w:sz w:val="20"/>
                <w:szCs w:val="20"/>
              </w:rPr>
              <w:t>digitalizaciju</w:t>
            </w:r>
            <w:proofErr w:type="spellEnd"/>
            <w:r w:rsidRPr="006F285A">
              <w:rPr>
                <w:rFonts w:cs="Calibri"/>
                <w:bCs/>
                <w:sz w:val="20"/>
                <w:szCs w:val="20"/>
              </w:rPr>
              <w:t xml:space="preserve"> </w:t>
            </w:r>
            <w:proofErr w:type="spellStart"/>
            <w:r w:rsidRPr="006F285A">
              <w:rPr>
                <w:rFonts w:cs="Calibri"/>
                <w:bCs/>
                <w:sz w:val="20"/>
                <w:szCs w:val="20"/>
              </w:rPr>
              <w:t>procesa</w:t>
            </w:r>
            <w:proofErr w:type="spellEnd"/>
            <w:r w:rsidRPr="006F285A">
              <w:rPr>
                <w:rFonts w:cs="Calibri"/>
                <w:bCs/>
                <w:sz w:val="20"/>
                <w:szCs w:val="20"/>
              </w:rPr>
              <w:t xml:space="preserve"> </w:t>
            </w:r>
            <w:proofErr w:type="spellStart"/>
            <w:r w:rsidRPr="006F285A">
              <w:rPr>
                <w:rFonts w:cs="Calibri"/>
                <w:bCs/>
                <w:sz w:val="20"/>
                <w:szCs w:val="20"/>
              </w:rPr>
              <w:t>javnih</w:t>
            </w:r>
            <w:proofErr w:type="spellEnd"/>
            <w:r w:rsidRPr="006F285A">
              <w:rPr>
                <w:rFonts w:cs="Calibri"/>
                <w:bCs/>
                <w:sz w:val="20"/>
                <w:szCs w:val="20"/>
              </w:rPr>
              <w:t xml:space="preserve"> </w:t>
            </w:r>
            <w:proofErr w:type="spellStart"/>
            <w:r w:rsidRPr="006F285A">
              <w:rPr>
                <w:rFonts w:cs="Calibri"/>
                <w:bCs/>
                <w:sz w:val="20"/>
                <w:szCs w:val="20"/>
              </w:rPr>
              <w:t>nabavki</w:t>
            </w:r>
            <w:proofErr w:type="spellEnd"/>
            <w:r w:rsidRPr="006F285A">
              <w:rPr>
                <w:rFonts w:cs="Calibri"/>
                <w:bCs/>
                <w:sz w:val="20"/>
                <w:szCs w:val="20"/>
              </w:rPr>
              <w:t xml:space="preserve"> u </w:t>
            </w:r>
            <w:proofErr w:type="spellStart"/>
            <w:r w:rsidRPr="006F285A">
              <w:rPr>
                <w:rFonts w:cs="Calibri"/>
                <w:bCs/>
                <w:sz w:val="20"/>
                <w:szCs w:val="20"/>
              </w:rPr>
              <w:t>smisli</w:t>
            </w:r>
            <w:proofErr w:type="spellEnd"/>
            <w:r w:rsidRPr="006F285A">
              <w:rPr>
                <w:rFonts w:cs="Calibri"/>
                <w:bCs/>
                <w:sz w:val="20"/>
                <w:szCs w:val="20"/>
              </w:rPr>
              <w:t xml:space="preserve"> da se </w:t>
            </w:r>
            <w:proofErr w:type="spellStart"/>
            <w:r w:rsidRPr="006F285A">
              <w:rPr>
                <w:rFonts w:cs="Calibri"/>
                <w:bCs/>
                <w:sz w:val="20"/>
                <w:szCs w:val="20"/>
              </w:rPr>
              <w:t>svi</w:t>
            </w:r>
            <w:proofErr w:type="spellEnd"/>
            <w:r w:rsidRPr="006F285A">
              <w:rPr>
                <w:rFonts w:cs="Calibri"/>
                <w:bCs/>
                <w:sz w:val="20"/>
                <w:szCs w:val="20"/>
              </w:rPr>
              <w:t xml:space="preserve"> </w:t>
            </w:r>
            <w:proofErr w:type="spellStart"/>
            <w:r w:rsidRPr="006F285A">
              <w:rPr>
                <w:rFonts w:cs="Calibri"/>
                <w:bCs/>
                <w:sz w:val="20"/>
                <w:szCs w:val="20"/>
              </w:rPr>
              <w:t>mogu</w:t>
            </w:r>
            <w:proofErr w:type="spellEnd"/>
            <w:r w:rsidRPr="006F285A">
              <w:rPr>
                <w:rFonts w:cs="Calibri"/>
                <w:bCs/>
                <w:sz w:val="20"/>
                <w:szCs w:val="20"/>
              </w:rPr>
              <w:t xml:space="preserve"> </w:t>
            </w:r>
            <w:proofErr w:type="spellStart"/>
            <w:r w:rsidRPr="006F285A">
              <w:rPr>
                <w:rFonts w:cs="Calibri"/>
                <w:bCs/>
                <w:sz w:val="20"/>
                <w:szCs w:val="20"/>
              </w:rPr>
              <w:t>prijaviti</w:t>
            </w:r>
            <w:proofErr w:type="spellEnd"/>
            <w:r w:rsidRPr="006F285A">
              <w:rPr>
                <w:rFonts w:cs="Calibri"/>
                <w:bCs/>
                <w:sz w:val="20"/>
                <w:szCs w:val="20"/>
              </w:rPr>
              <w:t xml:space="preserve"> </w:t>
            </w:r>
            <w:proofErr w:type="spellStart"/>
            <w:r w:rsidRPr="006F285A">
              <w:rPr>
                <w:rFonts w:cs="Calibri"/>
                <w:bCs/>
                <w:sz w:val="20"/>
                <w:szCs w:val="20"/>
              </w:rPr>
              <w:t>elektronskim</w:t>
            </w:r>
            <w:proofErr w:type="spellEnd"/>
            <w:r w:rsidRPr="006F285A">
              <w:rPr>
                <w:rFonts w:cs="Calibri"/>
                <w:bCs/>
                <w:sz w:val="20"/>
                <w:szCs w:val="20"/>
              </w:rPr>
              <w:t xml:space="preserve"> </w:t>
            </w:r>
            <w:proofErr w:type="spellStart"/>
            <w:r w:rsidRPr="006F285A">
              <w:rPr>
                <w:rFonts w:cs="Calibri"/>
                <w:bCs/>
                <w:sz w:val="20"/>
                <w:szCs w:val="20"/>
              </w:rPr>
              <w:t>putem</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postupak</w:t>
            </w:r>
            <w:proofErr w:type="spellEnd"/>
            <w:r w:rsidRPr="006F285A">
              <w:rPr>
                <w:rFonts w:cs="Calibri"/>
                <w:bCs/>
                <w:sz w:val="20"/>
                <w:szCs w:val="20"/>
              </w:rPr>
              <w:t xml:space="preserve">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nabave</w:t>
            </w:r>
            <w:proofErr w:type="spellEnd"/>
            <w:r w:rsidRPr="006F285A">
              <w:rPr>
                <w:rFonts w:cs="Calibri"/>
                <w:bCs/>
                <w:sz w:val="20"/>
                <w:szCs w:val="20"/>
              </w:rPr>
              <w:t xml:space="preserve"> </w:t>
            </w:r>
            <w:proofErr w:type="spellStart"/>
            <w:r w:rsidRPr="006F285A">
              <w:rPr>
                <w:rFonts w:cs="Calibri"/>
                <w:bCs/>
                <w:sz w:val="20"/>
                <w:szCs w:val="20"/>
              </w:rPr>
              <w:t>jer</w:t>
            </w:r>
            <w:proofErr w:type="spellEnd"/>
            <w:r w:rsidRPr="006F285A">
              <w:rPr>
                <w:rFonts w:cs="Calibri"/>
                <w:bCs/>
                <w:sz w:val="20"/>
                <w:szCs w:val="20"/>
              </w:rPr>
              <w:t xml:space="preserve"> </w:t>
            </w:r>
            <w:proofErr w:type="spellStart"/>
            <w:r w:rsidRPr="006F285A">
              <w:rPr>
                <w:rFonts w:cs="Calibri"/>
                <w:bCs/>
                <w:sz w:val="20"/>
                <w:szCs w:val="20"/>
              </w:rPr>
              <w:t>radi</w:t>
            </w:r>
            <w:proofErr w:type="spellEnd"/>
            <w:r w:rsidRPr="006F285A">
              <w:rPr>
                <w:rFonts w:cs="Calibri"/>
                <w:bCs/>
                <w:sz w:val="20"/>
                <w:szCs w:val="20"/>
              </w:rPr>
              <w:t xml:space="preserve"> </w:t>
            </w:r>
            <w:proofErr w:type="spellStart"/>
            <w:r w:rsidRPr="006F285A">
              <w:rPr>
                <w:rFonts w:cs="Calibri"/>
                <w:bCs/>
                <w:sz w:val="20"/>
                <w:szCs w:val="20"/>
              </w:rPr>
              <w:t>raznih</w:t>
            </w:r>
            <w:proofErr w:type="spellEnd"/>
            <w:r w:rsidRPr="006F285A">
              <w:rPr>
                <w:rFonts w:cs="Calibri"/>
                <w:bCs/>
                <w:sz w:val="20"/>
                <w:szCs w:val="20"/>
              </w:rPr>
              <w:t xml:space="preserve"> </w:t>
            </w:r>
            <w:proofErr w:type="spellStart"/>
            <w:r w:rsidRPr="006F285A">
              <w:rPr>
                <w:rFonts w:cs="Calibri"/>
                <w:bCs/>
                <w:sz w:val="20"/>
                <w:szCs w:val="20"/>
              </w:rPr>
              <w:t>proceduralnih</w:t>
            </w:r>
            <w:proofErr w:type="spellEnd"/>
            <w:r w:rsidRPr="006F285A">
              <w:rPr>
                <w:rFonts w:cs="Calibri"/>
                <w:bCs/>
                <w:sz w:val="20"/>
                <w:szCs w:val="20"/>
              </w:rPr>
              <w:t xml:space="preserve"> </w:t>
            </w:r>
            <w:proofErr w:type="spellStart"/>
            <w:r w:rsidRPr="006F285A">
              <w:rPr>
                <w:rFonts w:cs="Calibri"/>
                <w:bCs/>
                <w:sz w:val="20"/>
                <w:szCs w:val="20"/>
              </w:rPr>
              <w:t>grešaka</w:t>
            </w:r>
            <w:proofErr w:type="spellEnd"/>
            <w:r w:rsidRPr="006F285A">
              <w:rPr>
                <w:rFonts w:cs="Calibri"/>
                <w:bCs/>
                <w:sz w:val="20"/>
                <w:szCs w:val="20"/>
              </w:rPr>
              <w:t xml:space="preserve"> u </w:t>
            </w:r>
            <w:proofErr w:type="spellStart"/>
            <w:r w:rsidRPr="006F285A">
              <w:rPr>
                <w:rFonts w:cs="Calibri"/>
                <w:bCs/>
                <w:sz w:val="20"/>
                <w:szCs w:val="20"/>
              </w:rPr>
              <w:t>ponudi</w:t>
            </w:r>
            <w:proofErr w:type="spellEnd"/>
            <w:r w:rsidRPr="006F285A">
              <w:rPr>
                <w:rFonts w:cs="Calibri"/>
                <w:bCs/>
                <w:sz w:val="20"/>
                <w:szCs w:val="20"/>
              </w:rPr>
              <w:t xml:space="preserve"> u </w:t>
            </w:r>
            <w:proofErr w:type="spellStart"/>
            <w:r w:rsidRPr="006F285A">
              <w:rPr>
                <w:rFonts w:cs="Calibri"/>
                <w:bCs/>
                <w:sz w:val="20"/>
                <w:szCs w:val="20"/>
              </w:rPr>
              <w:t>papirnatoj</w:t>
            </w:r>
            <w:proofErr w:type="spellEnd"/>
            <w:r w:rsidRPr="006F285A">
              <w:rPr>
                <w:rFonts w:cs="Calibri"/>
                <w:bCs/>
                <w:sz w:val="20"/>
                <w:szCs w:val="20"/>
              </w:rPr>
              <w:t xml:space="preserve"> </w:t>
            </w:r>
            <w:proofErr w:type="spellStart"/>
            <w:r w:rsidRPr="006F285A">
              <w:rPr>
                <w:rFonts w:cs="Calibri"/>
                <w:bCs/>
                <w:sz w:val="20"/>
                <w:szCs w:val="20"/>
              </w:rPr>
              <w:t>formi</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w:t>
            </w:r>
            <w:proofErr w:type="spellStart"/>
            <w:r w:rsidRPr="006F285A">
              <w:rPr>
                <w:rFonts w:cs="Calibri"/>
                <w:bCs/>
                <w:sz w:val="20"/>
                <w:szCs w:val="20"/>
              </w:rPr>
              <w:t>ovog</w:t>
            </w:r>
            <w:proofErr w:type="spellEnd"/>
            <w:r w:rsidRPr="006F285A">
              <w:rPr>
                <w:rFonts w:cs="Calibri"/>
                <w:bCs/>
                <w:sz w:val="20"/>
                <w:szCs w:val="20"/>
              </w:rPr>
              <w:t xml:space="preserve"> </w:t>
            </w:r>
            <w:proofErr w:type="spellStart"/>
            <w:r w:rsidRPr="006F285A">
              <w:rPr>
                <w:rFonts w:cs="Calibri"/>
                <w:bCs/>
                <w:sz w:val="20"/>
                <w:szCs w:val="20"/>
              </w:rPr>
              <w:t>ponuditelja</w:t>
            </w:r>
            <w:proofErr w:type="spellEnd"/>
            <w:r w:rsidRPr="006F285A">
              <w:rPr>
                <w:rFonts w:cs="Calibri"/>
                <w:bCs/>
                <w:sz w:val="20"/>
                <w:szCs w:val="20"/>
              </w:rPr>
              <w:t xml:space="preserve"> je </w:t>
            </w:r>
            <w:proofErr w:type="spellStart"/>
            <w:r w:rsidRPr="006F285A">
              <w:rPr>
                <w:rFonts w:cs="Calibri"/>
                <w:bCs/>
                <w:sz w:val="20"/>
                <w:szCs w:val="20"/>
              </w:rPr>
              <w:t>često</w:t>
            </w:r>
            <w:proofErr w:type="spellEnd"/>
            <w:r w:rsidRPr="006F285A">
              <w:rPr>
                <w:rFonts w:cs="Calibri"/>
                <w:bCs/>
                <w:sz w:val="20"/>
                <w:szCs w:val="20"/>
              </w:rPr>
              <w:t xml:space="preserve"> </w:t>
            </w:r>
            <w:proofErr w:type="spellStart"/>
            <w:r w:rsidRPr="006F285A">
              <w:rPr>
                <w:rFonts w:cs="Calibri"/>
                <w:bCs/>
                <w:sz w:val="20"/>
                <w:szCs w:val="20"/>
              </w:rPr>
              <w:t>bila</w:t>
            </w:r>
            <w:proofErr w:type="spellEnd"/>
            <w:r w:rsidRPr="006F285A">
              <w:rPr>
                <w:rFonts w:cs="Calibri"/>
                <w:bCs/>
                <w:sz w:val="20"/>
                <w:szCs w:val="20"/>
              </w:rPr>
              <w:t xml:space="preserve"> </w:t>
            </w:r>
            <w:proofErr w:type="spellStart"/>
            <w:r w:rsidRPr="006F285A">
              <w:rPr>
                <w:rFonts w:cs="Calibri"/>
                <w:bCs/>
                <w:sz w:val="20"/>
                <w:szCs w:val="20"/>
              </w:rPr>
              <w:t>odbijena</w:t>
            </w:r>
            <w:proofErr w:type="spellEnd"/>
            <w:r w:rsidRPr="006F285A">
              <w:rPr>
                <w:rFonts w:cs="Calibri"/>
                <w:bCs/>
                <w:sz w:val="20"/>
                <w:szCs w:val="20"/>
              </w:rPr>
              <w:t>.</w:t>
            </w:r>
          </w:p>
          <w:p w14:paraId="71AFBF30" w14:textId="77777777" w:rsidR="00E77647" w:rsidRPr="006F285A" w:rsidRDefault="00E77647" w:rsidP="00E77647">
            <w:pPr>
              <w:rPr>
                <w:rFonts w:cs="Calibri"/>
                <w:bCs/>
                <w:sz w:val="20"/>
                <w:szCs w:val="20"/>
              </w:rPr>
            </w:pPr>
          </w:p>
        </w:tc>
        <w:tc>
          <w:tcPr>
            <w:tcW w:w="900" w:type="dxa"/>
          </w:tcPr>
          <w:p w14:paraId="7E468C2B" w14:textId="0588A1F6" w:rsidR="00E77647" w:rsidRPr="006F285A" w:rsidRDefault="005C39CD" w:rsidP="00E77647">
            <w:pPr>
              <w:rPr>
                <w:rFonts w:cs="Calibri"/>
                <w:bCs/>
                <w:sz w:val="20"/>
                <w:szCs w:val="20"/>
                <w:lang w:val="bs-Latn-BA"/>
              </w:rPr>
            </w:pPr>
            <w:r w:rsidRPr="006F285A">
              <w:rPr>
                <w:rFonts w:cs="Calibri"/>
                <w:bCs/>
                <w:sz w:val="20"/>
                <w:szCs w:val="20"/>
                <w:lang w:val="bs-Latn-BA"/>
              </w:rPr>
              <w:t>?</w:t>
            </w:r>
          </w:p>
        </w:tc>
        <w:tc>
          <w:tcPr>
            <w:tcW w:w="1440" w:type="dxa"/>
          </w:tcPr>
          <w:p w14:paraId="737C5803" w14:textId="6DD6536F" w:rsidR="00074F89" w:rsidRPr="006F285A" w:rsidRDefault="00074F89" w:rsidP="00E77647">
            <w:pPr>
              <w:rPr>
                <w:rFonts w:cs="Calibri"/>
                <w:bCs/>
                <w:sz w:val="20"/>
                <w:szCs w:val="20"/>
                <w:lang w:val="bs-Latn-BA"/>
              </w:rPr>
            </w:pPr>
          </w:p>
        </w:tc>
        <w:tc>
          <w:tcPr>
            <w:tcW w:w="1941" w:type="dxa"/>
          </w:tcPr>
          <w:p w14:paraId="044957D1" w14:textId="7DC8BDB2" w:rsidR="00E77647" w:rsidRPr="006F285A" w:rsidRDefault="00074F89" w:rsidP="00E77647">
            <w:pPr>
              <w:rPr>
                <w:rFonts w:cs="Calibri"/>
                <w:bCs/>
                <w:sz w:val="20"/>
                <w:szCs w:val="20"/>
                <w:lang w:val="bs-Latn-BA"/>
              </w:rPr>
            </w:pPr>
            <w:r>
              <w:rPr>
                <w:rFonts w:cs="Calibri"/>
                <w:bCs/>
                <w:sz w:val="20"/>
                <w:szCs w:val="20"/>
                <w:lang w:val="bs-Latn-BA"/>
              </w:rPr>
              <w:t>Biće predmet podzakonskog akta</w:t>
            </w:r>
          </w:p>
        </w:tc>
      </w:tr>
      <w:tr w:rsidR="000F50C4" w:rsidRPr="00992EE6" w14:paraId="45B101B4" w14:textId="77777777" w:rsidTr="00477A80">
        <w:tc>
          <w:tcPr>
            <w:tcW w:w="630" w:type="dxa"/>
          </w:tcPr>
          <w:p w14:paraId="68EFE182" w14:textId="5FB721D5" w:rsidR="00E77647" w:rsidRPr="006F285A" w:rsidRDefault="00E77647" w:rsidP="00E77647">
            <w:pPr>
              <w:jc w:val="center"/>
              <w:rPr>
                <w:rFonts w:cs="Calibri"/>
                <w:bCs/>
                <w:sz w:val="20"/>
                <w:szCs w:val="20"/>
              </w:rPr>
            </w:pPr>
            <w:r w:rsidRPr="006F285A">
              <w:rPr>
                <w:rFonts w:cs="Calibri"/>
                <w:bCs/>
                <w:sz w:val="20"/>
                <w:szCs w:val="20"/>
              </w:rPr>
              <w:t>42.</w:t>
            </w:r>
          </w:p>
        </w:tc>
        <w:tc>
          <w:tcPr>
            <w:tcW w:w="1710" w:type="dxa"/>
          </w:tcPr>
          <w:p w14:paraId="55AB1AE8" w14:textId="30C81BD8" w:rsidR="00E77647" w:rsidRPr="006F285A" w:rsidRDefault="005C39CD" w:rsidP="00E77647">
            <w:pPr>
              <w:rPr>
                <w:rFonts w:cs="Calibri"/>
                <w:bCs/>
                <w:sz w:val="20"/>
                <w:szCs w:val="20"/>
              </w:rPr>
            </w:pPr>
            <w:r w:rsidRPr="006F285A">
              <w:rPr>
                <w:rFonts w:cs="Calibri"/>
                <w:bCs/>
                <w:sz w:val="20"/>
                <w:szCs w:val="20"/>
              </w:rPr>
              <w:t xml:space="preserve">En-Union” </w:t>
            </w:r>
            <w:proofErr w:type="spellStart"/>
            <w:r w:rsidRPr="006F285A">
              <w:rPr>
                <w:rFonts w:cs="Calibri"/>
                <w:bCs/>
                <w:sz w:val="20"/>
                <w:szCs w:val="20"/>
              </w:rPr>
              <w:t>d.o.o</w:t>
            </w:r>
            <w:proofErr w:type="spellEnd"/>
            <w:r w:rsidRPr="006F285A">
              <w:rPr>
                <w:rFonts w:cs="Calibri"/>
                <w:bCs/>
                <w:sz w:val="20"/>
                <w:szCs w:val="20"/>
              </w:rPr>
              <w:t xml:space="preserve"> Tuzla</w:t>
            </w:r>
          </w:p>
        </w:tc>
        <w:tc>
          <w:tcPr>
            <w:tcW w:w="2970" w:type="dxa"/>
          </w:tcPr>
          <w:p w14:paraId="55F9B76B" w14:textId="77777777" w:rsidR="005C39CD" w:rsidRPr="006F285A" w:rsidRDefault="005C39CD" w:rsidP="005C39CD">
            <w:pPr>
              <w:pStyle w:val="NormalWeb"/>
              <w:spacing w:line="240" w:lineRule="auto"/>
              <w:jc w:val="both"/>
              <w:rPr>
                <w:rFonts w:asciiTheme="minorHAnsi" w:hAnsiTheme="minorHAnsi" w:cs="Calibri"/>
                <w:bCs/>
                <w:color w:val="auto"/>
                <w:sz w:val="20"/>
                <w:szCs w:val="20"/>
                <w:lang w:val="sr-Latn-BA"/>
              </w:rPr>
            </w:pPr>
            <w:r w:rsidRPr="006F285A">
              <w:rPr>
                <w:rFonts w:asciiTheme="minorHAnsi" w:hAnsiTheme="minorHAnsi" w:cs="Calibri"/>
                <w:bCs/>
                <w:sz w:val="20"/>
                <w:szCs w:val="20"/>
                <w:lang w:val="pt-BR"/>
              </w:rPr>
              <w:t xml:space="preserve">Prvi prijedlog se odnosi na izmjenu članka 88. Stavak (2) prednacrta ZJN u smislu da umjesto : </w:t>
            </w:r>
            <w:r w:rsidRPr="006F285A">
              <w:rPr>
                <w:rFonts w:asciiTheme="minorHAnsi" w:hAnsiTheme="minorHAnsi" w:cs="Calibri"/>
                <w:bCs/>
                <w:color w:val="auto"/>
                <w:sz w:val="20"/>
                <w:szCs w:val="20"/>
                <w:lang w:val="sr-Latn-BA"/>
              </w:rPr>
              <w:t>U periodu važenja ponude, ugovorni organ može zahtijevati od ponuđača, u pisanoj formi, da produži period važenja do određenog roka. Svaki ponuđač ima pravo odbiti takav zahtjev i u tom slučaju ne gubi pravo na povrat garancije za ozbiljnost ponude.“ stoji :</w:t>
            </w:r>
          </w:p>
          <w:p w14:paraId="67FE6D5E" w14:textId="77777777" w:rsidR="005C39CD" w:rsidRPr="006F285A" w:rsidRDefault="005C39CD" w:rsidP="005C39CD">
            <w:pPr>
              <w:pStyle w:val="NormalWeb"/>
              <w:spacing w:line="240" w:lineRule="auto"/>
              <w:jc w:val="both"/>
              <w:rPr>
                <w:rFonts w:asciiTheme="minorHAnsi" w:hAnsiTheme="minorHAnsi" w:cs="Calibri"/>
                <w:bCs/>
                <w:color w:val="auto"/>
                <w:sz w:val="20"/>
                <w:szCs w:val="20"/>
                <w:lang w:val="sr-Latn-BA"/>
              </w:rPr>
            </w:pPr>
            <w:r w:rsidRPr="006F285A">
              <w:rPr>
                <w:rFonts w:asciiTheme="minorHAnsi" w:hAnsiTheme="minorHAnsi" w:cs="Calibri"/>
                <w:bCs/>
                <w:color w:val="auto"/>
                <w:sz w:val="20"/>
                <w:szCs w:val="20"/>
                <w:lang w:val="sr-Latn-BA"/>
              </w:rPr>
              <w:t>“ U periodu važenja ponude, ugovorni organ mora zahtijevati od ponuđača, u pisanoj formi, da produži period važenja do određenog roka. Svaki ponuđač ima pravo odbiti takav zahtjev i u tom slučaju ne gubi pravo na povrat garancije za ozbiljnost ponude.“</w:t>
            </w:r>
          </w:p>
          <w:p w14:paraId="26B6A5C3" w14:textId="77777777" w:rsidR="005C39CD" w:rsidRPr="006F285A" w:rsidRDefault="005C39CD" w:rsidP="005C39CD">
            <w:pPr>
              <w:spacing w:after="271" w:line="252" w:lineRule="auto"/>
              <w:rPr>
                <w:rFonts w:cs="Calibri"/>
                <w:bCs/>
                <w:sz w:val="20"/>
                <w:szCs w:val="20"/>
                <w:lang w:val="sr-Latn-BA"/>
              </w:rPr>
            </w:pPr>
          </w:p>
          <w:p w14:paraId="20341897" w14:textId="77777777" w:rsidR="00E77647" w:rsidRPr="006F285A" w:rsidRDefault="00E77647" w:rsidP="00E77647">
            <w:pPr>
              <w:rPr>
                <w:rFonts w:cs="Calibri"/>
                <w:bCs/>
                <w:sz w:val="20"/>
                <w:szCs w:val="20"/>
                <w:lang w:val="sr-Latn-BA"/>
              </w:rPr>
            </w:pPr>
          </w:p>
        </w:tc>
        <w:tc>
          <w:tcPr>
            <w:tcW w:w="900" w:type="dxa"/>
          </w:tcPr>
          <w:p w14:paraId="09A01853" w14:textId="21FEF184" w:rsidR="00E77647" w:rsidRPr="006F285A" w:rsidRDefault="005C39CD" w:rsidP="00E77647">
            <w:pPr>
              <w:rPr>
                <w:rFonts w:cs="Calibri"/>
                <w:bCs/>
                <w:sz w:val="20"/>
                <w:szCs w:val="20"/>
                <w:lang w:val="bs-Latn-BA"/>
              </w:rPr>
            </w:pPr>
            <w:r w:rsidRPr="006F285A">
              <w:rPr>
                <w:rFonts w:cs="Calibri"/>
                <w:bCs/>
                <w:sz w:val="20"/>
                <w:szCs w:val="20"/>
                <w:lang w:val="bs-Latn-BA"/>
              </w:rPr>
              <w:t>Član 88 stav (2)</w:t>
            </w:r>
          </w:p>
        </w:tc>
        <w:tc>
          <w:tcPr>
            <w:tcW w:w="1440" w:type="dxa"/>
          </w:tcPr>
          <w:p w14:paraId="5DD1D5DB" w14:textId="77777777" w:rsidR="00E77647" w:rsidRPr="006F285A" w:rsidRDefault="00E77647" w:rsidP="00E77647">
            <w:pPr>
              <w:rPr>
                <w:rFonts w:cs="Calibri"/>
                <w:bCs/>
                <w:sz w:val="20"/>
                <w:szCs w:val="20"/>
                <w:lang w:val="bs-Latn-BA"/>
              </w:rPr>
            </w:pPr>
          </w:p>
        </w:tc>
        <w:tc>
          <w:tcPr>
            <w:tcW w:w="1941" w:type="dxa"/>
          </w:tcPr>
          <w:p w14:paraId="56062B1E" w14:textId="224A403D" w:rsidR="00E77647" w:rsidRPr="006F285A" w:rsidRDefault="00074F89" w:rsidP="00E77647">
            <w:pPr>
              <w:rPr>
                <w:rFonts w:cs="Calibri"/>
                <w:bCs/>
                <w:sz w:val="20"/>
                <w:szCs w:val="20"/>
                <w:lang w:val="bs-Latn-BA"/>
              </w:rPr>
            </w:pPr>
            <w:r>
              <w:rPr>
                <w:rFonts w:cs="Calibri"/>
                <w:bCs/>
                <w:sz w:val="20"/>
                <w:szCs w:val="20"/>
                <w:lang w:val="bs-Latn-BA"/>
              </w:rPr>
              <w:t>Šta ako mora, a to ipak ne učini? Koje su posljedice po postupak? Poništenje? Neko će to jedva dočekati i poništiti postupak ako neće pobijediti onaj ko je miljnik UO.</w:t>
            </w:r>
          </w:p>
        </w:tc>
      </w:tr>
      <w:tr w:rsidR="000F50C4" w:rsidRPr="00992EE6" w14:paraId="089289D0" w14:textId="77777777" w:rsidTr="00477A80">
        <w:tc>
          <w:tcPr>
            <w:tcW w:w="630" w:type="dxa"/>
          </w:tcPr>
          <w:p w14:paraId="1D9DF069" w14:textId="0F43E5D9" w:rsidR="00E77647" w:rsidRPr="006F285A" w:rsidRDefault="00E77647" w:rsidP="00E77647">
            <w:pPr>
              <w:jc w:val="center"/>
              <w:rPr>
                <w:rFonts w:cs="Calibri"/>
                <w:bCs/>
                <w:sz w:val="20"/>
                <w:szCs w:val="20"/>
              </w:rPr>
            </w:pPr>
            <w:r w:rsidRPr="006F285A">
              <w:rPr>
                <w:rFonts w:cs="Calibri"/>
                <w:bCs/>
                <w:sz w:val="20"/>
                <w:szCs w:val="20"/>
              </w:rPr>
              <w:t>43.</w:t>
            </w:r>
          </w:p>
        </w:tc>
        <w:tc>
          <w:tcPr>
            <w:tcW w:w="1710" w:type="dxa"/>
          </w:tcPr>
          <w:p w14:paraId="4F1CB845" w14:textId="77777777" w:rsidR="00E77647" w:rsidRPr="006F285A" w:rsidRDefault="00E77647" w:rsidP="00E77647">
            <w:pPr>
              <w:rPr>
                <w:rFonts w:cs="Calibri"/>
                <w:bCs/>
                <w:sz w:val="20"/>
                <w:szCs w:val="20"/>
              </w:rPr>
            </w:pPr>
          </w:p>
        </w:tc>
        <w:tc>
          <w:tcPr>
            <w:tcW w:w="2970" w:type="dxa"/>
          </w:tcPr>
          <w:p w14:paraId="0312D54E" w14:textId="77777777" w:rsidR="005C39CD" w:rsidRPr="006F285A" w:rsidRDefault="005C39CD" w:rsidP="005C39CD">
            <w:pPr>
              <w:spacing w:after="271" w:line="252" w:lineRule="auto"/>
              <w:rPr>
                <w:rFonts w:cs="Calibri"/>
                <w:bCs/>
                <w:sz w:val="20"/>
                <w:szCs w:val="20"/>
              </w:rPr>
            </w:pPr>
            <w:r w:rsidRPr="006F285A">
              <w:rPr>
                <w:rFonts w:cs="Calibri"/>
                <w:bCs/>
                <w:sz w:val="20"/>
                <w:szCs w:val="20"/>
              </w:rPr>
              <w:t xml:space="preserve">Drugi </w:t>
            </w:r>
            <w:proofErr w:type="spellStart"/>
            <w:r w:rsidRPr="006F285A">
              <w:rPr>
                <w:rFonts w:cs="Calibri"/>
                <w:bCs/>
                <w:sz w:val="20"/>
                <w:szCs w:val="20"/>
              </w:rPr>
              <w:t>prijedlog</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rokove</w:t>
            </w:r>
            <w:proofErr w:type="spellEnd"/>
            <w:r w:rsidRPr="006F285A">
              <w:rPr>
                <w:rFonts w:cs="Calibri"/>
                <w:bCs/>
                <w:sz w:val="20"/>
                <w:szCs w:val="20"/>
              </w:rPr>
              <w:t xml:space="preserve"> za </w:t>
            </w:r>
            <w:proofErr w:type="spellStart"/>
            <w:r w:rsidRPr="006F285A">
              <w:rPr>
                <w:rFonts w:cs="Calibri"/>
                <w:bCs/>
                <w:sz w:val="20"/>
                <w:szCs w:val="20"/>
              </w:rPr>
              <w:t>izjavljivanje</w:t>
            </w:r>
            <w:proofErr w:type="spellEnd"/>
            <w:r w:rsidRPr="006F285A">
              <w:rPr>
                <w:rFonts w:cs="Calibri"/>
                <w:bCs/>
                <w:sz w:val="20"/>
                <w:szCs w:val="20"/>
              </w:rPr>
              <w:t xml:space="preserve"> </w:t>
            </w:r>
            <w:proofErr w:type="spellStart"/>
            <w:r w:rsidRPr="006F285A">
              <w:rPr>
                <w:rFonts w:cs="Calibri"/>
                <w:bCs/>
                <w:sz w:val="20"/>
                <w:szCs w:val="20"/>
              </w:rPr>
              <w:t>žalbe</w:t>
            </w:r>
            <w:proofErr w:type="spellEnd"/>
            <w:r w:rsidRPr="006F285A">
              <w:rPr>
                <w:rFonts w:cs="Calibri"/>
                <w:bCs/>
                <w:sz w:val="20"/>
                <w:szCs w:val="20"/>
              </w:rPr>
              <w:t xml:space="preserve"> pa </w:t>
            </w:r>
            <w:proofErr w:type="spellStart"/>
            <w:r w:rsidRPr="006F285A">
              <w:rPr>
                <w:rFonts w:cs="Calibri"/>
                <w:bCs/>
                <w:sz w:val="20"/>
                <w:szCs w:val="20"/>
              </w:rPr>
              <w:t>prijedlog</w:t>
            </w:r>
            <w:proofErr w:type="spellEnd"/>
            <w:r w:rsidRPr="006F285A">
              <w:rPr>
                <w:rFonts w:cs="Calibri"/>
                <w:bCs/>
                <w:sz w:val="20"/>
                <w:szCs w:val="20"/>
              </w:rPr>
              <w:t xml:space="preserve"> ide u </w:t>
            </w:r>
            <w:proofErr w:type="spellStart"/>
            <w:r w:rsidRPr="006F285A">
              <w:rPr>
                <w:rFonts w:cs="Calibri"/>
                <w:bCs/>
                <w:sz w:val="20"/>
                <w:szCs w:val="20"/>
              </w:rPr>
              <w:t>smjeru</w:t>
            </w:r>
            <w:proofErr w:type="spellEnd"/>
            <w:r w:rsidRPr="006F285A">
              <w:rPr>
                <w:rFonts w:cs="Calibri"/>
                <w:bCs/>
                <w:sz w:val="20"/>
                <w:szCs w:val="20"/>
              </w:rPr>
              <w:t xml:space="preserve"> da se </w:t>
            </w:r>
            <w:proofErr w:type="spellStart"/>
            <w:r w:rsidRPr="006F285A">
              <w:rPr>
                <w:rFonts w:cs="Calibri"/>
                <w:bCs/>
                <w:sz w:val="20"/>
                <w:szCs w:val="20"/>
              </w:rPr>
              <w:t>uvede</w:t>
            </w:r>
            <w:proofErr w:type="spellEnd"/>
            <w:r w:rsidRPr="006F285A">
              <w:rPr>
                <w:rFonts w:cs="Calibri"/>
                <w:bCs/>
                <w:sz w:val="20"/>
                <w:szCs w:val="20"/>
              </w:rPr>
              <w:t xml:space="preserve"> </w:t>
            </w:r>
            <w:proofErr w:type="spellStart"/>
            <w:r w:rsidRPr="006F285A">
              <w:rPr>
                <w:rFonts w:cs="Calibri"/>
                <w:bCs/>
                <w:sz w:val="20"/>
                <w:szCs w:val="20"/>
              </w:rPr>
              <w:t>odredba</w:t>
            </w:r>
            <w:proofErr w:type="spellEnd"/>
            <w:r w:rsidRPr="006F285A">
              <w:rPr>
                <w:rFonts w:cs="Calibri"/>
                <w:bCs/>
                <w:sz w:val="20"/>
                <w:szCs w:val="20"/>
              </w:rPr>
              <w:t xml:space="preserve"> </w:t>
            </w:r>
            <w:proofErr w:type="spellStart"/>
            <w:r w:rsidRPr="006F285A">
              <w:rPr>
                <w:rFonts w:cs="Calibri"/>
                <w:bCs/>
                <w:sz w:val="20"/>
                <w:szCs w:val="20"/>
              </w:rPr>
              <w:t>koja</w:t>
            </w:r>
            <w:proofErr w:type="spellEnd"/>
            <w:r w:rsidRPr="006F285A">
              <w:rPr>
                <w:rFonts w:cs="Calibri"/>
                <w:bCs/>
                <w:sz w:val="20"/>
                <w:szCs w:val="20"/>
              </w:rPr>
              <w:t xml:space="preserve"> bi </w:t>
            </w:r>
            <w:proofErr w:type="spellStart"/>
            <w:r w:rsidRPr="006F285A">
              <w:rPr>
                <w:rFonts w:cs="Calibri"/>
                <w:bCs/>
                <w:sz w:val="20"/>
                <w:szCs w:val="20"/>
              </w:rPr>
              <w:t>spriječila</w:t>
            </w:r>
            <w:proofErr w:type="spellEnd"/>
            <w:r w:rsidRPr="006F285A">
              <w:rPr>
                <w:rFonts w:cs="Calibri"/>
                <w:bCs/>
                <w:sz w:val="20"/>
                <w:szCs w:val="20"/>
              </w:rPr>
              <w:t xml:space="preserve"> </w:t>
            </w:r>
            <w:proofErr w:type="spellStart"/>
            <w:r w:rsidRPr="006F285A">
              <w:rPr>
                <w:rFonts w:cs="Calibri"/>
                <w:bCs/>
                <w:sz w:val="20"/>
                <w:szCs w:val="20"/>
              </w:rPr>
              <w:t>izjavljivanje</w:t>
            </w:r>
            <w:proofErr w:type="spellEnd"/>
            <w:r w:rsidRPr="006F285A">
              <w:rPr>
                <w:rFonts w:cs="Calibri"/>
                <w:bCs/>
                <w:sz w:val="20"/>
                <w:szCs w:val="20"/>
              </w:rPr>
              <w:t xml:space="preserve"> </w:t>
            </w:r>
            <w:proofErr w:type="spellStart"/>
            <w:r w:rsidRPr="006F285A">
              <w:rPr>
                <w:rFonts w:cs="Calibri"/>
                <w:bCs/>
                <w:sz w:val="20"/>
                <w:szCs w:val="20"/>
              </w:rPr>
              <w:t>žalbe</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w:t>
            </w:r>
            <w:proofErr w:type="spellStart"/>
            <w:r w:rsidRPr="006F285A">
              <w:rPr>
                <w:rFonts w:cs="Calibri"/>
                <w:bCs/>
                <w:sz w:val="20"/>
                <w:szCs w:val="20"/>
              </w:rPr>
              <w:t>obavještenje</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tendersku</w:t>
            </w:r>
            <w:proofErr w:type="spellEnd"/>
            <w:r w:rsidRPr="006F285A">
              <w:rPr>
                <w:rFonts w:cs="Calibri"/>
                <w:bCs/>
                <w:sz w:val="20"/>
                <w:szCs w:val="20"/>
              </w:rPr>
              <w:t xml:space="preserve"> </w:t>
            </w:r>
            <w:proofErr w:type="spellStart"/>
            <w:r w:rsidRPr="006F285A">
              <w:rPr>
                <w:rFonts w:cs="Calibri"/>
                <w:bCs/>
                <w:sz w:val="20"/>
                <w:szCs w:val="20"/>
              </w:rPr>
              <w:t>dokumentaciju</w:t>
            </w:r>
            <w:proofErr w:type="spellEnd"/>
            <w:r w:rsidRPr="006F285A">
              <w:rPr>
                <w:rFonts w:cs="Calibri"/>
                <w:bCs/>
                <w:sz w:val="20"/>
                <w:szCs w:val="20"/>
              </w:rPr>
              <w:t xml:space="preserve"> “pet </w:t>
            </w:r>
            <w:proofErr w:type="spellStart"/>
            <w:r w:rsidRPr="006F285A">
              <w:rPr>
                <w:rFonts w:cs="Calibri"/>
                <w:bCs/>
                <w:sz w:val="20"/>
                <w:szCs w:val="20"/>
              </w:rPr>
              <w:t>minuta</w:t>
            </w:r>
            <w:proofErr w:type="spellEnd"/>
            <w:r w:rsidRPr="006F285A">
              <w:rPr>
                <w:rFonts w:cs="Calibri"/>
                <w:bCs/>
                <w:sz w:val="20"/>
                <w:szCs w:val="20"/>
              </w:rPr>
              <w:t xml:space="preserve"> do </w:t>
            </w:r>
            <w:proofErr w:type="spellStart"/>
            <w:r w:rsidRPr="006F285A">
              <w:rPr>
                <w:rFonts w:cs="Calibri"/>
                <w:bCs/>
                <w:sz w:val="20"/>
                <w:szCs w:val="20"/>
              </w:rPr>
              <w:t>isteka</w:t>
            </w:r>
            <w:proofErr w:type="spellEnd"/>
            <w:r w:rsidRPr="006F285A">
              <w:rPr>
                <w:rFonts w:cs="Calibri"/>
                <w:bCs/>
                <w:sz w:val="20"/>
                <w:szCs w:val="20"/>
              </w:rPr>
              <w:t xml:space="preserve"> </w:t>
            </w:r>
            <w:proofErr w:type="spellStart"/>
            <w:r w:rsidRPr="006F285A">
              <w:rPr>
                <w:rFonts w:cs="Calibri"/>
                <w:bCs/>
                <w:sz w:val="20"/>
                <w:szCs w:val="20"/>
              </w:rPr>
              <w:t>roka</w:t>
            </w:r>
            <w:proofErr w:type="spellEnd"/>
            <w:r w:rsidRPr="006F285A">
              <w:rPr>
                <w:rFonts w:cs="Calibri"/>
                <w:bCs/>
                <w:sz w:val="20"/>
                <w:szCs w:val="20"/>
              </w:rPr>
              <w:t xml:space="preserve"> za </w:t>
            </w:r>
            <w:proofErr w:type="spellStart"/>
            <w:r w:rsidRPr="006F285A">
              <w:rPr>
                <w:rFonts w:cs="Calibri"/>
                <w:bCs/>
                <w:sz w:val="20"/>
                <w:szCs w:val="20"/>
              </w:rPr>
              <w:t>predaju</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pa se </w:t>
            </w:r>
            <w:proofErr w:type="spellStart"/>
            <w:r w:rsidRPr="006F285A">
              <w:rPr>
                <w:rFonts w:cs="Calibri"/>
                <w:bCs/>
                <w:sz w:val="20"/>
                <w:szCs w:val="20"/>
              </w:rPr>
              <w:t>predlaže</w:t>
            </w:r>
            <w:proofErr w:type="spellEnd"/>
            <w:r w:rsidRPr="006F285A">
              <w:rPr>
                <w:rFonts w:cs="Calibri"/>
                <w:bCs/>
                <w:sz w:val="20"/>
                <w:szCs w:val="20"/>
              </w:rPr>
              <w:t xml:space="preserve"> da se </w:t>
            </w:r>
            <w:proofErr w:type="spellStart"/>
            <w:r w:rsidRPr="006F285A">
              <w:rPr>
                <w:rFonts w:cs="Calibri"/>
                <w:bCs/>
                <w:sz w:val="20"/>
                <w:szCs w:val="20"/>
              </w:rPr>
              <w:t>zabrani</w:t>
            </w:r>
            <w:proofErr w:type="spellEnd"/>
            <w:r w:rsidRPr="006F285A">
              <w:rPr>
                <w:rFonts w:cs="Calibri"/>
                <w:bCs/>
                <w:sz w:val="20"/>
                <w:szCs w:val="20"/>
              </w:rPr>
              <w:t xml:space="preserve"> </w:t>
            </w:r>
            <w:proofErr w:type="spellStart"/>
            <w:r w:rsidRPr="006F285A">
              <w:rPr>
                <w:rFonts w:cs="Calibri"/>
                <w:bCs/>
                <w:sz w:val="20"/>
                <w:szCs w:val="20"/>
              </w:rPr>
              <w:t>žalba</w:t>
            </w:r>
            <w:proofErr w:type="spellEnd"/>
            <w:r w:rsidRPr="006F285A">
              <w:rPr>
                <w:rFonts w:cs="Calibri"/>
                <w:bCs/>
                <w:sz w:val="20"/>
                <w:szCs w:val="20"/>
              </w:rPr>
              <w:t xml:space="preserve"> </w:t>
            </w:r>
            <w:proofErr w:type="spellStart"/>
            <w:r w:rsidRPr="006F285A">
              <w:rPr>
                <w:rFonts w:cs="Calibri"/>
                <w:bCs/>
                <w:sz w:val="20"/>
                <w:szCs w:val="20"/>
              </w:rPr>
              <w:t>unutar</w:t>
            </w:r>
            <w:proofErr w:type="spellEnd"/>
            <w:r w:rsidRPr="006F285A">
              <w:rPr>
                <w:rFonts w:cs="Calibri"/>
                <w:bCs/>
                <w:sz w:val="20"/>
                <w:szCs w:val="20"/>
              </w:rPr>
              <w:t xml:space="preserve"> tri dana do dana </w:t>
            </w:r>
            <w:proofErr w:type="spellStart"/>
            <w:r w:rsidRPr="006F285A">
              <w:rPr>
                <w:rFonts w:cs="Calibri"/>
                <w:bCs/>
                <w:sz w:val="20"/>
                <w:szCs w:val="20"/>
              </w:rPr>
              <w:t>dostave</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w:t>
            </w:r>
          </w:p>
          <w:p w14:paraId="1BD61DE3" w14:textId="77777777" w:rsidR="00E77647" w:rsidRPr="006F285A" w:rsidRDefault="00E77647" w:rsidP="00E77647">
            <w:pPr>
              <w:rPr>
                <w:rFonts w:cs="Calibri"/>
                <w:bCs/>
                <w:sz w:val="20"/>
                <w:szCs w:val="20"/>
              </w:rPr>
            </w:pPr>
          </w:p>
        </w:tc>
        <w:tc>
          <w:tcPr>
            <w:tcW w:w="900" w:type="dxa"/>
          </w:tcPr>
          <w:p w14:paraId="004559BF" w14:textId="272F93B2" w:rsidR="00E77647" w:rsidRPr="006F285A" w:rsidRDefault="00287728" w:rsidP="00E77647">
            <w:pPr>
              <w:rPr>
                <w:rFonts w:cs="Calibri"/>
                <w:bCs/>
                <w:sz w:val="20"/>
                <w:szCs w:val="20"/>
                <w:lang w:val="bs-Latn-BA"/>
              </w:rPr>
            </w:pPr>
            <w:r w:rsidRPr="006F285A">
              <w:rPr>
                <w:rFonts w:cs="Calibri"/>
                <w:bCs/>
                <w:sz w:val="20"/>
                <w:szCs w:val="20"/>
                <w:lang w:val="bs-Latn-BA"/>
              </w:rPr>
              <w:t>Član 138</w:t>
            </w:r>
          </w:p>
        </w:tc>
        <w:tc>
          <w:tcPr>
            <w:tcW w:w="1440" w:type="dxa"/>
          </w:tcPr>
          <w:p w14:paraId="7F90A46A" w14:textId="496B8BEC"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6B0060E8" w14:textId="67CC8939" w:rsidR="00E77647" w:rsidRPr="006F285A" w:rsidRDefault="00262E49" w:rsidP="00E77647">
            <w:pPr>
              <w:rPr>
                <w:rFonts w:cs="Calibri"/>
                <w:bCs/>
                <w:sz w:val="20"/>
                <w:szCs w:val="20"/>
                <w:lang w:val="bs-Latn-BA"/>
              </w:rPr>
            </w:pPr>
            <w:r>
              <w:rPr>
                <w:rFonts w:cs="Calibri"/>
                <w:bCs/>
                <w:sz w:val="20"/>
                <w:szCs w:val="20"/>
                <w:lang w:val="bs-Latn-BA"/>
              </w:rPr>
              <w:t>Rok za žalbu počinje teći od momenta objave TD, a na kao što je prije bilo – od momenta preuzimanja</w:t>
            </w:r>
          </w:p>
        </w:tc>
      </w:tr>
      <w:tr w:rsidR="000F50C4" w:rsidRPr="006B28E2" w14:paraId="795E4377" w14:textId="77777777" w:rsidTr="00477A80">
        <w:tc>
          <w:tcPr>
            <w:tcW w:w="630" w:type="dxa"/>
          </w:tcPr>
          <w:p w14:paraId="233644AF" w14:textId="171DD5D5" w:rsidR="00E77647" w:rsidRPr="006F285A" w:rsidRDefault="00E77647" w:rsidP="00E77647">
            <w:pPr>
              <w:jc w:val="center"/>
              <w:rPr>
                <w:rFonts w:cs="Calibri"/>
                <w:bCs/>
                <w:sz w:val="20"/>
                <w:szCs w:val="20"/>
              </w:rPr>
            </w:pPr>
            <w:r w:rsidRPr="006F285A">
              <w:rPr>
                <w:rFonts w:cs="Calibri"/>
                <w:bCs/>
                <w:sz w:val="20"/>
                <w:szCs w:val="20"/>
              </w:rPr>
              <w:t>44.</w:t>
            </w:r>
          </w:p>
        </w:tc>
        <w:tc>
          <w:tcPr>
            <w:tcW w:w="1710" w:type="dxa"/>
          </w:tcPr>
          <w:p w14:paraId="73F5BC19" w14:textId="77777777" w:rsidR="00E77647" w:rsidRPr="006F285A" w:rsidRDefault="00E77647" w:rsidP="00E77647">
            <w:pPr>
              <w:rPr>
                <w:rFonts w:cs="Calibri"/>
                <w:bCs/>
                <w:sz w:val="20"/>
                <w:szCs w:val="20"/>
              </w:rPr>
            </w:pPr>
          </w:p>
        </w:tc>
        <w:tc>
          <w:tcPr>
            <w:tcW w:w="2970" w:type="dxa"/>
          </w:tcPr>
          <w:p w14:paraId="014A6D01" w14:textId="77777777" w:rsidR="00287728" w:rsidRPr="006F285A" w:rsidRDefault="00287728" w:rsidP="00287728">
            <w:pPr>
              <w:spacing w:after="271" w:line="252" w:lineRule="auto"/>
              <w:ind w:left="4"/>
              <w:rPr>
                <w:rFonts w:cs="Calibri"/>
                <w:bCs/>
                <w:sz w:val="20"/>
                <w:szCs w:val="20"/>
              </w:rPr>
            </w:pPr>
            <w:proofErr w:type="spellStart"/>
            <w:r w:rsidRPr="006F285A">
              <w:rPr>
                <w:rFonts w:cs="Calibri"/>
                <w:bCs/>
                <w:sz w:val="20"/>
                <w:szCs w:val="20"/>
              </w:rPr>
              <w:t>Treći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je </w:t>
            </w:r>
            <w:proofErr w:type="spellStart"/>
            <w:r w:rsidRPr="006F285A">
              <w:rPr>
                <w:rFonts w:cs="Calibri"/>
                <w:bCs/>
                <w:sz w:val="20"/>
                <w:szCs w:val="20"/>
              </w:rPr>
              <w:t>dat</w:t>
            </w:r>
            <w:proofErr w:type="spellEnd"/>
            <w:r w:rsidRPr="006F285A">
              <w:rPr>
                <w:rFonts w:cs="Calibri"/>
                <w:bCs/>
                <w:sz w:val="20"/>
                <w:szCs w:val="20"/>
              </w:rPr>
              <w:t xml:space="preserve"> u </w:t>
            </w:r>
            <w:proofErr w:type="spellStart"/>
            <w:r w:rsidRPr="006F285A">
              <w:rPr>
                <w:rFonts w:cs="Calibri"/>
                <w:bCs/>
                <w:sz w:val="20"/>
                <w:szCs w:val="20"/>
              </w:rPr>
              <w:t>smislu</w:t>
            </w:r>
            <w:proofErr w:type="spellEnd"/>
            <w:r w:rsidRPr="006F285A">
              <w:rPr>
                <w:rFonts w:cs="Calibri"/>
                <w:bCs/>
                <w:sz w:val="20"/>
                <w:szCs w:val="20"/>
              </w:rPr>
              <w:t xml:space="preserve"> da se </w:t>
            </w:r>
            <w:proofErr w:type="spellStart"/>
            <w:r w:rsidRPr="006F285A">
              <w:rPr>
                <w:rFonts w:cs="Calibri"/>
                <w:bCs/>
                <w:sz w:val="20"/>
                <w:szCs w:val="20"/>
              </w:rPr>
              <w:t>predlaže</w:t>
            </w:r>
            <w:proofErr w:type="spellEnd"/>
            <w:r w:rsidRPr="006F285A">
              <w:rPr>
                <w:rFonts w:cs="Calibri"/>
                <w:bCs/>
                <w:sz w:val="20"/>
                <w:szCs w:val="20"/>
              </w:rPr>
              <w:t xml:space="preserve"> da </w:t>
            </w:r>
            <w:proofErr w:type="spellStart"/>
            <w:r w:rsidRPr="006F285A">
              <w:rPr>
                <w:rFonts w:cs="Calibri"/>
                <w:bCs/>
                <w:sz w:val="20"/>
                <w:szCs w:val="20"/>
              </w:rPr>
              <w:t>ponuđačima</w:t>
            </w:r>
            <w:proofErr w:type="spellEnd"/>
            <w:r w:rsidRPr="006F285A">
              <w:rPr>
                <w:rFonts w:cs="Calibri"/>
                <w:bCs/>
                <w:sz w:val="20"/>
                <w:szCs w:val="20"/>
              </w:rPr>
              <w:t xml:space="preserve"> </w:t>
            </w:r>
            <w:proofErr w:type="spellStart"/>
            <w:r w:rsidRPr="006F285A">
              <w:rPr>
                <w:rFonts w:cs="Calibri"/>
                <w:bCs/>
                <w:sz w:val="20"/>
                <w:szCs w:val="20"/>
              </w:rPr>
              <w:t>vraćaju</w:t>
            </w:r>
            <w:proofErr w:type="spellEnd"/>
            <w:r w:rsidRPr="006F285A">
              <w:rPr>
                <w:rFonts w:cs="Calibri"/>
                <w:bCs/>
                <w:sz w:val="20"/>
                <w:szCs w:val="20"/>
              </w:rPr>
              <w:t xml:space="preserve"> </w:t>
            </w:r>
            <w:proofErr w:type="spellStart"/>
            <w:r w:rsidRPr="006F285A">
              <w:rPr>
                <w:rFonts w:cs="Calibri"/>
                <w:bCs/>
                <w:sz w:val="20"/>
                <w:szCs w:val="20"/>
              </w:rPr>
              <w:t>neotpakovane</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u </w:t>
            </w:r>
            <w:proofErr w:type="spellStart"/>
            <w:r w:rsidRPr="006F285A">
              <w:rPr>
                <w:rFonts w:cs="Calibri"/>
                <w:bCs/>
                <w:sz w:val="20"/>
                <w:szCs w:val="20"/>
              </w:rPr>
              <w:t>situacijama</w:t>
            </w:r>
            <w:proofErr w:type="spellEnd"/>
            <w:r w:rsidRPr="006F285A">
              <w:rPr>
                <w:rFonts w:cs="Calibri"/>
                <w:bCs/>
                <w:sz w:val="20"/>
                <w:szCs w:val="20"/>
              </w:rPr>
              <w:t xml:space="preserve"> </w:t>
            </w:r>
            <w:proofErr w:type="spellStart"/>
            <w:r w:rsidRPr="006F285A">
              <w:rPr>
                <w:rFonts w:cs="Calibri"/>
                <w:bCs/>
                <w:sz w:val="20"/>
                <w:szCs w:val="20"/>
              </w:rPr>
              <w:t>kada</w:t>
            </w:r>
            <w:proofErr w:type="spellEnd"/>
            <w:r w:rsidRPr="006F285A">
              <w:rPr>
                <w:rFonts w:cs="Calibri"/>
                <w:bCs/>
                <w:sz w:val="20"/>
                <w:szCs w:val="20"/>
              </w:rPr>
              <w:t xml:space="preserve"> je </w:t>
            </w:r>
            <w:proofErr w:type="spellStart"/>
            <w:r w:rsidRPr="006F285A">
              <w:rPr>
                <w:rFonts w:cs="Calibri"/>
                <w:bCs/>
                <w:sz w:val="20"/>
                <w:szCs w:val="20"/>
              </w:rPr>
              <w:t>izjavljena</w:t>
            </w:r>
            <w:proofErr w:type="spellEnd"/>
            <w:r w:rsidRPr="006F285A">
              <w:rPr>
                <w:rFonts w:cs="Calibri"/>
                <w:bCs/>
                <w:sz w:val="20"/>
                <w:szCs w:val="20"/>
              </w:rPr>
              <w:t xml:space="preserve"> </w:t>
            </w:r>
            <w:proofErr w:type="spellStart"/>
            <w:r w:rsidRPr="006F285A">
              <w:rPr>
                <w:rFonts w:cs="Calibri"/>
                <w:bCs/>
                <w:sz w:val="20"/>
                <w:szCs w:val="20"/>
              </w:rPr>
              <w:lastRenderedPageBreak/>
              <w:t>žalba</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tendersku</w:t>
            </w:r>
            <w:proofErr w:type="spellEnd"/>
            <w:r w:rsidRPr="006F285A">
              <w:rPr>
                <w:rFonts w:cs="Calibri"/>
                <w:bCs/>
                <w:sz w:val="20"/>
                <w:szCs w:val="20"/>
              </w:rPr>
              <w:t xml:space="preserve"> </w:t>
            </w:r>
            <w:proofErr w:type="spellStart"/>
            <w:r w:rsidRPr="006F285A">
              <w:rPr>
                <w:rFonts w:cs="Calibri"/>
                <w:bCs/>
                <w:sz w:val="20"/>
                <w:szCs w:val="20"/>
              </w:rPr>
              <w:t>dokumentaciju</w:t>
            </w:r>
            <w:proofErr w:type="spellEnd"/>
            <w:r w:rsidRPr="006F285A">
              <w:rPr>
                <w:rFonts w:cs="Calibri"/>
                <w:bCs/>
                <w:sz w:val="20"/>
                <w:szCs w:val="20"/>
              </w:rPr>
              <w:t xml:space="preserve"> “u </w:t>
            </w:r>
            <w:proofErr w:type="spellStart"/>
            <w:r w:rsidRPr="006F285A">
              <w:rPr>
                <w:rFonts w:cs="Calibri"/>
                <w:bCs/>
                <w:sz w:val="20"/>
                <w:szCs w:val="20"/>
              </w:rPr>
              <w:t>zadnji</w:t>
            </w:r>
            <w:proofErr w:type="spellEnd"/>
            <w:r w:rsidRPr="006F285A">
              <w:rPr>
                <w:rFonts w:cs="Calibri"/>
                <w:bCs/>
                <w:sz w:val="20"/>
                <w:szCs w:val="20"/>
              </w:rPr>
              <w:t xml:space="preserve"> </w:t>
            </w:r>
            <w:proofErr w:type="spellStart"/>
            <w:r w:rsidRPr="006F285A">
              <w:rPr>
                <w:rFonts w:cs="Calibri"/>
                <w:bCs/>
                <w:sz w:val="20"/>
                <w:szCs w:val="20"/>
              </w:rPr>
              <w:t>čas</w:t>
            </w:r>
            <w:proofErr w:type="spellEnd"/>
            <w:r w:rsidRPr="006F285A">
              <w:rPr>
                <w:rFonts w:cs="Calibri"/>
                <w:bCs/>
                <w:sz w:val="20"/>
                <w:szCs w:val="20"/>
              </w:rPr>
              <w:t>”.</w:t>
            </w:r>
          </w:p>
          <w:p w14:paraId="353DF2B5" w14:textId="77777777" w:rsidR="00E77647" w:rsidRPr="006F285A" w:rsidRDefault="00E77647" w:rsidP="00E77647">
            <w:pPr>
              <w:rPr>
                <w:rFonts w:cs="Calibri"/>
                <w:bCs/>
                <w:sz w:val="20"/>
                <w:szCs w:val="20"/>
              </w:rPr>
            </w:pPr>
          </w:p>
        </w:tc>
        <w:tc>
          <w:tcPr>
            <w:tcW w:w="900" w:type="dxa"/>
          </w:tcPr>
          <w:p w14:paraId="2494EBB0" w14:textId="1B5B39EA" w:rsidR="00E77647" w:rsidRPr="006F285A" w:rsidRDefault="00287728" w:rsidP="00E77647">
            <w:pPr>
              <w:rPr>
                <w:rFonts w:cs="Calibri"/>
                <w:bCs/>
                <w:sz w:val="20"/>
                <w:szCs w:val="20"/>
                <w:lang w:val="bs-Latn-BA"/>
              </w:rPr>
            </w:pPr>
            <w:r w:rsidRPr="006F285A">
              <w:rPr>
                <w:rFonts w:cs="Calibri"/>
                <w:bCs/>
                <w:sz w:val="20"/>
                <w:szCs w:val="20"/>
                <w:lang w:val="bs-Latn-BA"/>
              </w:rPr>
              <w:lastRenderedPageBreak/>
              <w:t>Član 85 stav (2)</w:t>
            </w:r>
          </w:p>
        </w:tc>
        <w:tc>
          <w:tcPr>
            <w:tcW w:w="1440" w:type="dxa"/>
          </w:tcPr>
          <w:p w14:paraId="002281ED" w14:textId="268B564A"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46DF2369" w14:textId="057D11B6" w:rsidR="00E77647" w:rsidRPr="006F285A" w:rsidRDefault="00262E49" w:rsidP="00E77647">
            <w:pPr>
              <w:rPr>
                <w:rFonts w:cs="Calibri"/>
                <w:bCs/>
                <w:sz w:val="20"/>
                <w:szCs w:val="20"/>
                <w:lang w:val="bs-Latn-BA"/>
              </w:rPr>
            </w:pPr>
            <w:r>
              <w:rPr>
                <w:rFonts w:cs="Calibri"/>
                <w:bCs/>
                <w:sz w:val="20"/>
                <w:szCs w:val="20"/>
                <w:lang w:val="bs-Latn-BA"/>
              </w:rPr>
              <w:t>Veza – prethodni komentar</w:t>
            </w:r>
          </w:p>
        </w:tc>
      </w:tr>
      <w:tr w:rsidR="000F50C4" w:rsidRPr="006B28E2" w14:paraId="5DA77D8E" w14:textId="77777777" w:rsidTr="00477A80">
        <w:tc>
          <w:tcPr>
            <w:tcW w:w="630" w:type="dxa"/>
          </w:tcPr>
          <w:p w14:paraId="23D4E2D0" w14:textId="5D3F9C8C" w:rsidR="00E77647" w:rsidRPr="006F285A" w:rsidRDefault="00E77647" w:rsidP="00E77647">
            <w:pPr>
              <w:jc w:val="center"/>
              <w:rPr>
                <w:rFonts w:cs="Calibri"/>
                <w:bCs/>
                <w:sz w:val="20"/>
                <w:szCs w:val="20"/>
              </w:rPr>
            </w:pPr>
            <w:r w:rsidRPr="006F285A">
              <w:rPr>
                <w:rFonts w:cs="Calibri"/>
                <w:bCs/>
                <w:sz w:val="20"/>
                <w:szCs w:val="20"/>
              </w:rPr>
              <w:t>45.</w:t>
            </w:r>
          </w:p>
        </w:tc>
        <w:tc>
          <w:tcPr>
            <w:tcW w:w="1710" w:type="dxa"/>
          </w:tcPr>
          <w:p w14:paraId="390E0A6C" w14:textId="77777777" w:rsidR="00E77647" w:rsidRPr="006F285A" w:rsidRDefault="00E77647" w:rsidP="00E77647">
            <w:pPr>
              <w:rPr>
                <w:rFonts w:cs="Calibri"/>
                <w:bCs/>
                <w:sz w:val="20"/>
                <w:szCs w:val="20"/>
              </w:rPr>
            </w:pPr>
          </w:p>
        </w:tc>
        <w:tc>
          <w:tcPr>
            <w:tcW w:w="2970" w:type="dxa"/>
          </w:tcPr>
          <w:p w14:paraId="6D8E387C" w14:textId="77777777" w:rsidR="00287728" w:rsidRPr="006F285A" w:rsidRDefault="00287728" w:rsidP="00287728">
            <w:pPr>
              <w:spacing w:after="271" w:line="252" w:lineRule="auto"/>
              <w:ind w:left="4"/>
              <w:rPr>
                <w:rFonts w:cs="Calibri"/>
                <w:bCs/>
                <w:sz w:val="20"/>
                <w:szCs w:val="20"/>
              </w:rPr>
            </w:pPr>
            <w:proofErr w:type="spellStart"/>
            <w:r w:rsidRPr="006F285A">
              <w:rPr>
                <w:rFonts w:cs="Calibri"/>
                <w:bCs/>
                <w:sz w:val="20"/>
                <w:szCs w:val="20"/>
              </w:rPr>
              <w:t>Četvrti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je </w:t>
            </w:r>
            <w:proofErr w:type="spellStart"/>
            <w:r w:rsidRPr="006F285A">
              <w:rPr>
                <w:rFonts w:cs="Calibri"/>
                <w:bCs/>
                <w:sz w:val="20"/>
                <w:szCs w:val="20"/>
              </w:rPr>
              <w:t>dat</w:t>
            </w:r>
            <w:proofErr w:type="spellEnd"/>
            <w:r w:rsidRPr="006F285A">
              <w:rPr>
                <w:rFonts w:cs="Calibri"/>
                <w:bCs/>
                <w:sz w:val="20"/>
                <w:szCs w:val="20"/>
              </w:rPr>
              <w:t xml:space="preserve"> u </w:t>
            </w:r>
            <w:proofErr w:type="spellStart"/>
            <w:r w:rsidRPr="006F285A">
              <w:rPr>
                <w:rFonts w:cs="Calibri"/>
                <w:bCs/>
                <w:sz w:val="20"/>
                <w:szCs w:val="20"/>
              </w:rPr>
              <w:t>pravcu</w:t>
            </w:r>
            <w:proofErr w:type="spellEnd"/>
            <w:r w:rsidRPr="006F285A">
              <w:rPr>
                <w:rFonts w:cs="Calibri"/>
                <w:bCs/>
                <w:sz w:val="20"/>
                <w:szCs w:val="20"/>
              </w:rPr>
              <w:t xml:space="preserve"> da s </w:t>
            </w:r>
            <w:proofErr w:type="spellStart"/>
            <w:r w:rsidRPr="006F285A">
              <w:rPr>
                <w:rFonts w:cs="Calibri"/>
                <w:bCs/>
                <w:sz w:val="20"/>
                <w:szCs w:val="20"/>
              </w:rPr>
              <w:t>napravi</w:t>
            </w:r>
            <w:proofErr w:type="spellEnd"/>
            <w:r w:rsidRPr="006F285A">
              <w:rPr>
                <w:rFonts w:cs="Calibri"/>
                <w:bCs/>
                <w:sz w:val="20"/>
                <w:szCs w:val="20"/>
              </w:rPr>
              <w:t xml:space="preserve"> </w:t>
            </w:r>
            <w:proofErr w:type="spellStart"/>
            <w:r w:rsidRPr="006F285A">
              <w:rPr>
                <w:rFonts w:cs="Calibri"/>
                <w:bCs/>
                <w:sz w:val="20"/>
                <w:szCs w:val="20"/>
              </w:rPr>
              <w:t>izmjena</w:t>
            </w:r>
            <w:proofErr w:type="spellEnd"/>
            <w:r w:rsidRPr="006F285A">
              <w:rPr>
                <w:rFonts w:cs="Calibri"/>
                <w:bCs/>
                <w:sz w:val="20"/>
                <w:szCs w:val="20"/>
              </w:rPr>
              <w:t xml:space="preserve"> ZJN u </w:t>
            </w:r>
            <w:proofErr w:type="spellStart"/>
            <w:r w:rsidRPr="006F285A">
              <w:rPr>
                <w:rFonts w:cs="Calibri"/>
                <w:bCs/>
                <w:sz w:val="20"/>
                <w:szCs w:val="20"/>
              </w:rPr>
              <w:t>situacijama</w:t>
            </w:r>
            <w:proofErr w:type="spellEnd"/>
            <w:r w:rsidRPr="006F285A">
              <w:rPr>
                <w:rFonts w:cs="Calibri"/>
                <w:bCs/>
                <w:sz w:val="20"/>
                <w:szCs w:val="20"/>
              </w:rPr>
              <w:t xml:space="preserve"> </w:t>
            </w:r>
            <w:proofErr w:type="spellStart"/>
            <w:r w:rsidRPr="006F285A">
              <w:rPr>
                <w:rFonts w:cs="Calibri"/>
                <w:bCs/>
                <w:sz w:val="20"/>
                <w:szCs w:val="20"/>
              </w:rPr>
              <w:t>kada</w:t>
            </w:r>
            <w:proofErr w:type="spellEnd"/>
            <w:r w:rsidRPr="006F285A">
              <w:rPr>
                <w:rFonts w:cs="Calibri"/>
                <w:bCs/>
                <w:sz w:val="20"/>
                <w:szCs w:val="20"/>
              </w:rPr>
              <w:t xml:space="preserve"> URŽ ne </w:t>
            </w:r>
            <w:proofErr w:type="spellStart"/>
            <w:r w:rsidRPr="006F285A">
              <w:rPr>
                <w:rFonts w:cs="Calibri"/>
                <w:bCs/>
                <w:sz w:val="20"/>
                <w:szCs w:val="20"/>
              </w:rPr>
              <w:t>donese</w:t>
            </w:r>
            <w:proofErr w:type="spellEnd"/>
            <w:r w:rsidRPr="006F285A">
              <w:rPr>
                <w:rFonts w:cs="Calibri"/>
                <w:bCs/>
                <w:sz w:val="20"/>
                <w:szCs w:val="20"/>
              </w:rPr>
              <w:t xml:space="preserve"> u </w:t>
            </w:r>
            <w:proofErr w:type="spellStart"/>
            <w:r w:rsidRPr="006F285A">
              <w:rPr>
                <w:rFonts w:cs="Calibri"/>
                <w:bCs/>
                <w:sz w:val="20"/>
                <w:szCs w:val="20"/>
              </w:rPr>
              <w:t>zakonskom</w:t>
            </w:r>
            <w:proofErr w:type="spellEnd"/>
            <w:r w:rsidRPr="006F285A">
              <w:rPr>
                <w:rFonts w:cs="Calibri"/>
                <w:bCs/>
                <w:sz w:val="20"/>
                <w:szCs w:val="20"/>
              </w:rPr>
              <w:t xml:space="preserve"> </w:t>
            </w:r>
            <w:proofErr w:type="spellStart"/>
            <w:proofErr w:type="gramStart"/>
            <w:r w:rsidRPr="006F285A">
              <w:rPr>
                <w:rFonts w:cs="Calibri"/>
                <w:bCs/>
                <w:sz w:val="20"/>
                <w:szCs w:val="20"/>
              </w:rPr>
              <w:t>roku,po</w:t>
            </w:r>
            <w:proofErr w:type="spellEnd"/>
            <w:proofErr w:type="gramEnd"/>
            <w:r w:rsidRPr="006F285A">
              <w:rPr>
                <w:rFonts w:cs="Calibri"/>
                <w:bCs/>
                <w:sz w:val="20"/>
                <w:szCs w:val="20"/>
              </w:rPr>
              <w:t xml:space="preserve"> </w:t>
            </w:r>
            <w:proofErr w:type="spellStart"/>
            <w:r w:rsidRPr="006F285A">
              <w:rPr>
                <w:rFonts w:cs="Calibri"/>
                <w:bCs/>
                <w:sz w:val="20"/>
                <w:szCs w:val="20"/>
              </w:rPr>
              <w:t>žalbi</w:t>
            </w:r>
            <w:proofErr w:type="spellEnd"/>
            <w:r w:rsidRPr="006F285A">
              <w:rPr>
                <w:rFonts w:cs="Calibri"/>
                <w:bCs/>
                <w:sz w:val="20"/>
                <w:szCs w:val="20"/>
              </w:rPr>
              <w:t xml:space="preserve">, u </w:t>
            </w:r>
            <w:proofErr w:type="spellStart"/>
            <w:r w:rsidRPr="006F285A">
              <w:rPr>
                <w:rFonts w:cs="Calibri"/>
                <w:bCs/>
                <w:sz w:val="20"/>
                <w:szCs w:val="20"/>
              </w:rPr>
              <w:t>okviru</w:t>
            </w:r>
            <w:proofErr w:type="spellEnd"/>
            <w:r w:rsidRPr="006F285A">
              <w:rPr>
                <w:rFonts w:cs="Calibri"/>
                <w:bCs/>
                <w:sz w:val="20"/>
                <w:szCs w:val="20"/>
              </w:rPr>
              <w:t xml:space="preserve"> 30 dana, da se </w:t>
            </w:r>
            <w:proofErr w:type="spellStart"/>
            <w:r w:rsidRPr="006F285A">
              <w:rPr>
                <w:rFonts w:cs="Calibri"/>
                <w:bCs/>
                <w:sz w:val="20"/>
                <w:szCs w:val="20"/>
              </w:rPr>
              <w:t>stranke</w:t>
            </w:r>
            <w:proofErr w:type="spellEnd"/>
            <w:r w:rsidRPr="006F285A">
              <w:rPr>
                <w:rFonts w:cs="Calibri"/>
                <w:bCs/>
                <w:sz w:val="20"/>
                <w:szCs w:val="20"/>
              </w:rPr>
              <w:t xml:space="preserve"> </w:t>
            </w:r>
            <w:proofErr w:type="spellStart"/>
            <w:r w:rsidRPr="006F285A">
              <w:rPr>
                <w:rFonts w:cs="Calibri"/>
                <w:bCs/>
                <w:sz w:val="20"/>
                <w:szCs w:val="20"/>
              </w:rPr>
              <w:t>obavijeste</w:t>
            </w:r>
            <w:proofErr w:type="spellEnd"/>
            <w:r w:rsidRPr="006F285A">
              <w:rPr>
                <w:rFonts w:cs="Calibri"/>
                <w:bCs/>
                <w:sz w:val="20"/>
                <w:szCs w:val="20"/>
              </w:rPr>
              <w:t xml:space="preserve"> </w:t>
            </w:r>
            <w:proofErr w:type="spellStart"/>
            <w:r w:rsidRPr="006F285A">
              <w:rPr>
                <w:rFonts w:cs="Calibri"/>
                <w:bCs/>
                <w:sz w:val="20"/>
                <w:szCs w:val="20"/>
              </w:rPr>
              <w:t>kratkim</w:t>
            </w:r>
            <w:proofErr w:type="spellEnd"/>
            <w:r w:rsidRPr="006F285A">
              <w:rPr>
                <w:rFonts w:cs="Calibri"/>
                <w:bCs/>
                <w:sz w:val="20"/>
                <w:szCs w:val="20"/>
              </w:rPr>
              <w:t xml:space="preserve"> </w:t>
            </w:r>
            <w:proofErr w:type="spellStart"/>
            <w:r w:rsidRPr="006F285A">
              <w:rPr>
                <w:rFonts w:cs="Calibri"/>
                <w:bCs/>
                <w:sz w:val="20"/>
                <w:szCs w:val="20"/>
              </w:rPr>
              <w:t>dopisom</w:t>
            </w:r>
            <w:proofErr w:type="spellEnd"/>
            <w:r w:rsidRPr="006F285A">
              <w:rPr>
                <w:rFonts w:cs="Calibri"/>
                <w:bCs/>
                <w:sz w:val="20"/>
                <w:szCs w:val="20"/>
              </w:rPr>
              <w:t xml:space="preserve"> da “</w:t>
            </w:r>
            <w:proofErr w:type="spellStart"/>
            <w:r w:rsidRPr="006F285A">
              <w:rPr>
                <w:rFonts w:cs="Calibri"/>
                <w:bCs/>
                <w:sz w:val="20"/>
                <w:szCs w:val="20"/>
              </w:rPr>
              <w:t>zbog</w:t>
            </w:r>
            <w:proofErr w:type="spellEnd"/>
            <w:r w:rsidRPr="006F285A">
              <w:rPr>
                <w:rFonts w:cs="Calibri"/>
                <w:bCs/>
                <w:sz w:val="20"/>
                <w:szCs w:val="20"/>
              </w:rPr>
              <w:t xml:space="preserve"> </w:t>
            </w:r>
            <w:proofErr w:type="spellStart"/>
            <w:r w:rsidRPr="006F285A">
              <w:rPr>
                <w:rFonts w:cs="Calibri"/>
                <w:bCs/>
                <w:sz w:val="20"/>
                <w:szCs w:val="20"/>
              </w:rPr>
              <w:t>složenosti</w:t>
            </w:r>
            <w:proofErr w:type="spellEnd"/>
            <w:r w:rsidRPr="006F285A">
              <w:rPr>
                <w:rFonts w:cs="Calibri"/>
                <w:bCs/>
                <w:sz w:val="20"/>
                <w:szCs w:val="20"/>
              </w:rPr>
              <w:t xml:space="preserve"> </w:t>
            </w:r>
            <w:proofErr w:type="spellStart"/>
            <w:r w:rsidRPr="006F285A">
              <w:rPr>
                <w:rFonts w:cs="Calibri"/>
                <w:bCs/>
                <w:sz w:val="20"/>
                <w:szCs w:val="20"/>
              </w:rPr>
              <w:t>postupka</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neke</w:t>
            </w:r>
            <w:proofErr w:type="spellEnd"/>
            <w:r w:rsidRPr="006F285A">
              <w:rPr>
                <w:rFonts w:cs="Calibri"/>
                <w:bCs/>
                <w:sz w:val="20"/>
                <w:szCs w:val="20"/>
              </w:rPr>
              <w:t xml:space="preserve"> </w:t>
            </w:r>
            <w:proofErr w:type="spellStart"/>
            <w:r w:rsidRPr="006F285A">
              <w:rPr>
                <w:rFonts w:cs="Calibri"/>
                <w:bCs/>
                <w:sz w:val="20"/>
                <w:szCs w:val="20"/>
              </w:rPr>
              <w:t>druge</w:t>
            </w:r>
            <w:proofErr w:type="spellEnd"/>
            <w:r w:rsidRPr="006F285A">
              <w:rPr>
                <w:rFonts w:cs="Calibri"/>
                <w:bCs/>
                <w:sz w:val="20"/>
                <w:szCs w:val="20"/>
              </w:rPr>
              <w:t xml:space="preserve"> </w:t>
            </w:r>
            <w:proofErr w:type="spellStart"/>
            <w:r w:rsidRPr="006F285A">
              <w:rPr>
                <w:rFonts w:cs="Calibri"/>
                <w:bCs/>
                <w:sz w:val="20"/>
                <w:szCs w:val="20"/>
              </w:rPr>
              <w:t>situcije</w:t>
            </w:r>
            <w:proofErr w:type="spellEnd"/>
            <w:r w:rsidRPr="006F285A">
              <w:rPr>
                <w:rFonts w:cs="Calibri"/>
                <w:bCs/>
                <w:sz w:val="20"/>
                <w:szCs w:val="20"/>
              </w:rPr>
              <w:t xml:space="preserve">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doneseno</w:t>
            </w:r>
            <w:proofErr w:type="spellEnd"/>
            <w:r w:rsidRPr="006F285A">
              <w:rPr>
                <w:rFonts w:cs="Calibri"/>
                <w:bCs/>
                <w:sz w:val="20"/>
                <w:szCs w:val="20"/>
              </w:rPr>
              <w:t xml:space="preserve"> </w:t>
            </w:r>
            <w:proofErr w:type="spellStart"/>
            <w:r w:rsidRPr="006F285A">
              <w:rPr>
                <w:rFonts w:cs="Calibri"/>
                <w:bCs/>
                <w:sz w:val="20"/>
                <w:szCs w:val="20"/>
              </w:rPr>
              <w:t>rješenje</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da se </w:t>
            </w:r>
            <w:proofErr w:type="spellStart"/>
            <w:r w:rsidRPr="006F285A">
              <w:rPr>
                <w:rFonts w:cs="Calibri"/>
                <w:bCs/>
                <w:sz w:val="20"/>
                <w:szCs w:val="20"/>
              </w:rPr>
              <w:t>produžava</w:t>
            </w:r>
            <w:proofErr w:type="spellEnd"/>
            <w:r w:rsidRPr="006F285A">
              <w:rPr>
                <w:rFonts w:cs="Calibri"/>
                <w:bCs/>
                <w:sz w:val="20"/>
                <w:szCs w:val="20"/>
              </w:rPr>
              <w:t xml:space="preserve"> </w:t>
            </w:r>
            <w:proofErr w:type="spellStart"/>
            <w:r w:rsidRPr="006F285A">
              <w:rPr>
                <w:rFonts w:cs="Calibri"/>
                <w:bCs/>
                <w:sz w:val="20"/>
                <w:szCs w:val="20"/>
              </w:rPr>
              <w:t>rok</w:t>
            </w:r>
            <w:proofErr w:type="spellEnd"/>
            <w:r w:rsidRPr="006F285A">
              <w:rPr>
                <w:rFonts w:cs="Calibri"/>
                <w:bCs/>
                <w:sz w:val="20"/>
                <w:szCs w:val="20"/>
              </w:rPr>
              <w:t xml:space="preserve"> za </w:t>
            </w:r>
            <w:proofErr w:type="spellStart"/>
            <w:r w:rsidRPr="006F285A">
              <w:rPr>
                <w:rFonts w:cs="Calibri"/>
                <w:bCs/>
                <w:sz w:val="20"/>
                <w:szCs w:val="20"/>
              </w:rPr>
              <w:t>maksimalno</w:t>
            </w:r>
            <w:proofErr w:type="spellEnd"/>
            <w:r w:rsidRPr="006F285A">
              <w:rPr>
                <w:rFonts w:cs="Calibri"/>
                <w:bCs/>
                <w:sz w:val="20"/>
                <w:szCs w:val="20"/>
              </w:rPr>
              <w:t xml:space="preserve"> 15 dana.</w:t>
            </w:r>
          </w:p>
          <w:p w14:paraId="6AB2A84C" w14:textId="77777777" w:rsidR="00E77647" w:rsidRPr="006F285A" w:rsidRDefault="00E77647" w:rsidP="00287728">
            <w:pPr>
              <w:spacing w:after="271" w:line="252" w:lineRule="auto"/>
              <w:ind w:left="4"/>
              <w:rPr>
                <w:rFonts w:cs="Calibri"/>
                <w:bCs/>
                <w:sz w:val="20"/>
                <w:szCs w:val="20"/>
              </w:rPr>
            </w:pPr>
          </w:p>
        </w:tc>
        <w:tc>
          <w:tcPr>
            <w:tcW w:w="900" w:type="dxa"/>
          </w:tcPr>
          <w:p w14:paraId="62EF6E5C" w14:textId="2B633524" w:rsidR="00E77647" w:rsidRPr="006F285A" w:rsidRDefault="00287728" w:rsidP="00E77647">
            <w:pPr>
              <w:rPr>
                <w:rFonts w:cs="Calibri"/>
                <w:bCs/>
                <w:sz w:val="20"/>
                <w:szCs w:val="20"/>
                <w:lang w:val="bs-Latn-BA"/>
              </w:rPr>
            </w:pPr>
            <w:r w:rsidRPr="006F285A">
              <w:rPr>
                <w:rFonts w:cs="Calibri"/>
                <w:bCs/>
                <w:sz w:val="20"/>
                <w:szCs w:val="20"/>
                <w:lang w:val="bs-Latn-BA"/>
              </w:rPr>
              <w:t>Član 147 stav 11 i 12</w:t>
            </w:r>
          </w:p>
        </w:tc>
        <w:tc>
          <w:tcPr>
            <w:tcW w:w="1440" w:type="dxa"/>
          </w:tcPr>
          <w:p w14:paraId="166997D7" w14:textId="58A0FCCD"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6BF2D377" w14:textId="58A721F3" w:rsidR="00E77647" w:rsidRPr="006F285A" w:rsidRDefault="00262E49" w:rsidP="00E77647">
            <w:pPr>
              <w:rPr>
                <w:rFonts w:cs="Calibri"/>
                <w:bCs/>
                <w:sz w:val="20"/>
                <w:szCs w:val="20"/>
                <w:lang w:val="bs-Latn-BA"/>
              </w:rPr>
            </w:pPr>
            <w:r>
              <w:rPr>
                <w:rFonts w:cs="Calibri"/>
                <w:bCs/>
                <w:sz w:val="20"/>
                <w:szCs w:val="20"/>
                <w:lang w:val="bs-Latn-BA"/>
              </w:rPr>
              <w:t>Već predviđeno ZJN</w:t>
            </w:r>
          </w:p>
        </w:tc>
      </w:tr>
      <w:tr w:rsidR="000F50C4" w:rsidRPr="00992EE6" w14:paraId="2D3FFAC3" w14:textId="77777777" w:rsidTr="00477A80">
        <w:tc>
          <w:tcPr>
            <w:tcW w:w="630" w:type="dxa"/>
          </w:tcPr>
          <w:p w14:paraId="0108197E" w14:textId="47BDAEEE" w:rsidR="00E77647" w:rsidRPr="006F285A" w:rsidRDefault="00E77647" w:rsidP="00E77647">
            <w:pPr>
              <w:jc w:val="center"/>
              <w:rPr>
                <w:rFonts w:cs="Calibri"/>
                <w:bCs/>
                <w:sz w:val="20"/>
                <w:szCs w:val="20"/>
              </w:rPr>
            </w:pPr>
            <w:r w:rsidRPr="006F285A">
              <w:rPr>
                <w:rFonts w:cs="Calibri"/>
                <w:bCs/>
                <w:sz w:val="20"/>
                <w:szCs w:val="20"/>
              </w:rPr>
              <w:t>46.</w:t>
            </w:r>
          </w:p>
        </w:tc>
        <w:tc>
          <w:tcPr>
            <w:tcW w:w="1710" w:type="dxa"/>
          </w:tcPr>
          <w:p w14:paraId="2EC6AC59" w14:textId="77777777" w:rsidR="00E77647" w:rsidRPr="006F285A" w:rsidRDefault="00E77647" w:rsidP="00E77647">
            <w:pPr>
              <w:rPr>
                <w:rFonts w:cs="Calibri"/>
                <w:bCs/>
                <w:sz w:val="20"/>
                <w:szCs w:val="20"/>
              </w:rPr>
            </w:pPr>
          </w:p>
        </w:tc>
        <w:tc>
          <w:tcPr>
            <w:tcW w:w="2970" w:type="dxa"/>
          </w:tcPr>
          <w:p w14:paraId="57FFC262" w14:textId="77777777" w:rsidR="00287728" w:rsidRPr="006F285A" w:rsidRDefault="00287728" w:rsidP="00287728">
            <w:pPr>
              <w:spacing w:after="271" w:line="252" w:lineRule="auto"/>
              <w:ind w:left="4"/>
              <w:rPr>
                <w:rFonts w:cs="Calibri"/>
                <w:bCs/>
                <w:sz w:val="20"/>
                <w:szCs w:val="20"/>
              </w:rPr>
            </w:pPr>
            <w:r w:rsidRPr="006F285A">
              <w:rPr>
                <w:rFonts w:cs="Calibri"/>
                <w:bCs/>
                <w:sz w:val="20"/>
                <w:szCs w:val="20"/>
                <w:lang w:val="pt-BR"/>
              </w:rPr>
              <w:t xml:space="preserve">Peti prijedlog se odnosi na nepotrebnost izjava po članu 45 i 52. </w:t>
            </w:r>
            <w:proofErr w:type="spellStart"/>
            <w:r w:rsidRPr="006F285A">
              <w:rPr>
                <w:rFonts w:cs="Calibri"/>
                <w:bCs/>
                <w:sz w:val="20"/>
                <w:szCs w:val="20"/>
              </w:rPr>
              <w:t>Sadašnjeg</w:t>
            </w:r>
            <w:proofErr w:type="spellEnd"/>
            <w:r w:rsidRPr="006F285A">
              <w:rPr>
                <w:rFonts w:cs="Calibri"/>
                <w:bCs/>
                <w:sz w:val="20"/>
                <w:szCs w:val="20"/>
              </w:rPr>
              <w:t xml:space="preserve"> ZJN </w:t>
            </w:r>
            <w:proofErr w:type="spellStart"/>
            <w:r w:rsidRPr="006F285A">
              <w:rPr>
                <w:rFonts w:cs="Calibri"/>
                <w:bCs/>
                <w:sz w:val="20"/>
                <w:szCs w:val="20"/>
              </w:rPr>
              <w:t>ili</w:t>
            </w:r>
            <w:proofErr w:type="spellEnd"/>
            <w:r w:rsidRPr="006F285A">
              <w:rPr>
                <w:rFonts w:cs="Calibri"/>
                <w:bCs/>
                <w:sz w:val="20"/>
                <w:szCs w:val="20"/>
              </w:rPr>
              <w:t xml:space="preserve"> 72. i 79. </w:t>
            </w:r>
            <w:proofErr w:type="spellStart"/>
            <w:r w:rsidRPr="006F285A">
              <w:rPr>
                <w:rFonts w:cs="Calibri"/>
                <w:bCs/>
                <w:sz w:val="20"/>
                <w:szCs w:val="20"/>
              </w:rPr>
              <w:t>Prednacrta</w:t>
            </w:r>
            <w:proofErr w:type="spellEnd"/>
            <w:r w:rsidRPr="006F285A">
              <w:rPr>
                <w:rFonts w:cs="Calibri"/>
                <w:bCs/>
                <w:sz w:val="20"/>
                <w:szCs w:val="20"/>
              </w:rPr>
              <w:t xml:space="preserve"> ZJN</w:t>
            </w:r>
          </w:p>
          <w:p w14:paraId="16CEA74E" w14:textId="77777777" w:rsidR="00E77647" w:rsidRPr="006F285A" w:rsidRDefault="00E77647" w:rsidP="00E77647">
            <w:pPr>
              <w:rPr>
                <w:rFonts w:cs="Calibri"/>
                <w:bCs/>
                <w:sz w:val="20"/>
                <w:szCs w:val="20"/>
              </w:rPr>
            </w:pPr>
          </w:p>
        </w:tc>
        <w:tc>
          <w:tcPr>
            <w:tcW w:w="900" w:type="dxa"/>
          </w:tcPr>
          <w:p w14:paraId="10F51991" w14:textId="27D8E63A" w:rsidR="00E77647" w:rsidRPr="006F285A" w:rsidRDefault="00287728" w:rsidP="00E77647">
            <w:pPr>
              <w:rPr>
                <w:rFonts w:cs="Calibri"/>
                <w:bCs/>
                <w:sz w:val="20"/>
                <w:szCs w:val="20"/>
                <w:lang w:val="bs-Latn-BA"/>
              </w:rPr>
            </w:pPr>
            <w:r w:rsidRPr="006F285A">
              <w:rPr>
                <w:rFonts w:cs="Calibri"/>
                <w:bCs/>
                <w:sz w:val="20"/>
                <w:szCs w:val="20"/>
                <w:lang w:val="bs-Latn-BA"/>
              </w:rPr>
              <w:t xml:space="preserve">Član 71 i 79 . </w:t>
            </w:r>
          </w:p>
        </w:tc>
        <w:tc>
          <w:tcPr>
            <w:tcW w:w="1440" w:type="dxa"/>
          </w:tcPr>
          <w:p w14:paraId="25E290AE" w14:textId="6E3293CA"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7FD5197E" w14:textId="6E85093C" w:rsidR="00E77647" w:rsidRPr="006F285A" w:rsidRDefault="00262E49" w:rsidP="00E77647">
            <w:pPr>
              <w:rPr>
                <w:rFonts w:cs="Calibri"/>
                <w:bCs/>
                <w:sz w:val="20"/>
                <w:szCs w:val="20"/>
                <w:lang w:val="bs-Latn-BA"/>
              </w:rPr>
            </w:pPr>
            <w:r>
              <w:rPr>
                <w:rFonts w:cs="Calibri"/>
                <w:bCs/>
                <w:sz w:val="20"/>
                <w:szCs w:val="20"/>
                <w:lang w:val="bs-Latn-BA"/>
              </w:rPr>
              <w:t>Izjave mijenjaju ESPD koji je predviđen po direktivama</w:t>
            </w:r>
          </w:p>
        </w:tc>
      </w:tr>
      <w:tr w:rsidR="000F50C4" w:rsidRPr="00992EE6" w14:paraId="0D27B218" w14:textId="77777777" w:rsidTr="00477A80">
        <w:tc>
          <w:tcPr>
            <w:tcW w:w="630" w:type="dxa"/>
          </w:tcPr>
          <w:p w14:paraId="53816829" w14:textId="37918F3A" w:rsidR="00E77647" w:rsidRPr="006F285A" w:rsidRDefault="00E77647" w:rsidP="00E77647">
            <w:pPr>
              <w:jc w:val="center"/>
              <w:rPr>
                <w:rFonts w:cs="Calibri"/>
                <w:bCs/>
                <w:sz w:val="20"/>
                <w:szCs w:val="20"/>
              </w:rPr>
            </w:pPr>
            <w:r w:rsidRPr="006F285A">
              <w:rPr>
                <w:rFonts w:cs="Calibri"/>
                <w:bCs/>
                <w:sz w:val="20"/>
                <w:szCs w:val="20"/>
              </w:rPr>
              <w:t>47.</w:t>
            </w:r>
          </w:p>
        </w:tc>
        <w:tc>
          <w:tcPr>
            <w:tcW w:w="1710" w:type="dxa"/>
          </w:tcPr>
          <w:p w14:paraId="2685BE6B" w14:textId="77777777" w:rsidR="00E77647" w:rsidRPr="006F285A" w:rsidRDefault="00E77647" w:rsidP="00E77647">
            <w:pPr>
              <w:rPr>
                <w:rFonts w:cs="Calibri"/>
                <w:bCs/>
                <w:sz w:val="20"/>
                <w:szCs w:val="20"/>
              </w:rPr>
            </w:pPr>
          </w:p>
        </w:tc>
        <w:tc>
          <w:tcPr>
            <w:tcW w:w="2970" w:type="dxa"/>
          </w:tcPr>
          <w:p w14:paraId="7E20644B" w14:textId="77777777" w:rsidR="00287728" w:rsidRPr="006F285A" w:rsidRDefault="00287728" w:rsidP="00287728">
            <w:pPr>
              <w:spacing w:after="271" w:line="252" w:lineRule="auto"/>
              <w:ind w:left="4"/>
              <w:rPr>
                <w:rFonts w:cs="Calibri"/>
                <w:bCs/>
                <w:sz w:val="20"/>
                <w:szCs w:val="20"/>
              </w:rPr>
            </w:pPr>
            <w:proofErr w:type="spellStart"/>
            <w:r w:rsidRPr="006F285A">
              <w:rPr>
                <w:rFonts w:cs="Calibri"/>
                <w:bCs/>
                <w:sz w:val="20"/>
                <w:szCs w:val="20"/>
              </w:rPr>
              <w:t>Šesti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visinu</w:t>
            </w:r>
            <w:proofErr w:type="spellEnd"/>
            <w:r w:rsidRPr="006F285A">
              <w:rPr>
                <w:rFonts w:cs="Calibri"/>
                <w:bCs/>
                <w:sz w:val="20"/>
                <w:szCs w:val="20"/>
              </w:rPr>
              <w:t xml:space="preserve"> </w:t>
            </w:r>
            <w:proofErr w:type="spellStart"/>
            <w:r w:rsidRPr="006F285A">
              <w:rPr>
                <w:rFonts w:cs="Calibri"/>
                <w:bCs/>
                <w:sz w:val="20"/>
                <w:szCs w:val="20"/>
              </w:rPr>
              <w:t>bankarskih</w:t>
            </w:r>
            <w:proofErr w:type="spellEnd"/>
            <w:r w:rsidRPr="006F285A">
              <w:rPr>
                <w:rFonts w:cs="Calibri"/>
                <w:bCs/>
                <w:sz w:val="20"/>
                <w:szCs w:val="20"/>
              </w:rPr>
              <w:t xml:space="preserve"> </w:t>
            </w:r>
            <w:proofErr w:type="spellStart"/>
            <w:r w:rsidRPr="006F285A">
              <w:rPr>
                <w:rFonts w:cs="Calibri"/>
                <w:bCs/>
                <w:sz w:val="20"/>
                <w:szCs w:val="20"/>
              </w:rPr>
              <w:t>garancija</w:t>
            </w:r>
            <w:proofErr w:type="spellEnd"/>
            <w:r w:rsidRPr="006F285A">
              <w:rPr>
                <w:rFonts w:cs="Calibri"/>
                <w:bCs/>
                <w:sz w:val="20"/>
                <w:szCs w:val="20"/>
              </w:rPr>
              <w:t xml:space="preserve"> za </w:t>
            </w:r>
            <w:proofErr w:type="spellStart"/>
            <w:r w:rsidRPr="006F285A">
              <w:rPr>
                <w:rFonts w:cs="Calibri"/>
                <w:bCs/>
                <w:sz w:val="20"/>
                <w:szCs w:val="20"/>
              </w:rPr>
              <w:t>ozbiljnost</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za dobro </w:t>
            </w:r>
            <w:proofErr w:type="spellStart"/>
            <w:r w:rsidRPr="006F285A">
              <w:rPr>
                <w:rFonts w:cs="Calibri"/>
                <w:bCs/>
                <w:sz w:val="20"/>
                <w:szCs w:val="20"/>
              </w:rPr>
              <w:t>izvršenje</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u </w:t>
            </w:r>
            <w:proofErr w:type="spellStart"/>
            <w:r w:rsidRPr="006F285A">
              <w:rPr>
                <w:rFonts w:cs="Calibri"/>
                <w:bCs/>
                <w:sz w:val="20"/>
                <w:szCs w:val="20"/>
              </w:rPr>
              <w:t>smislu</w:t>
            </w:r>
            <w:proofErr w:type="spellEnd"/>
            <w:r w:rsidRPr="006F285A">
              <w:rPr>
                <w:rFonts w:cs="Calibri"/>
                <w:bCs/>
                <w:sz w:val="20"/>
                <w:szCs w:val="20"/>
              </w:rPr>
              <w:t xml:space="preserve"> da </w:t>
            </w:r>
            <w:proofErr w:type="spellStart"/>
            <w:r w:rsidRPr="006F285A">
              <w:rPr>
                <w:rFonts w:cs="Calibri"/>
                <w:bCs/>
                <w:sz w:val="20"/>
                <w:szCs w:val="20"/>
              </w:rPr>
              <w:t>su</w:t>
            </w:r>
            <w:proofErr w:type="spellEnd"/>
            <w:r w:rsidRPr="006F285A">
              <w:rPr>
                <w:rFonts w:cs="Calibri"/>
                <w:bCs/>
                <w:sz w:val="20"/>
                <w:szCs w:val="20"/>
              </w:rPr>
              <w:t xml:space="preserve"> </w:t>
            </w:r>
            <w:proofErr w:type="spellStart"/>
            <w:r w:rsidRPr="006F285A">
              <w:rPr>
                <w:rFonts w:cs="Calibri"/>
                <w:bCs/>
                <w:sz w:val="20"/>
                <w:szCs w:val="20"/>
              </w:rPr>
              <w:t>potrebni</w:t>
            </w:r>
            <w:proofErr w:type="spellEnd"/>
            <w:r w:rsidRPr="006F285A">
              <w:rPr>
                <w:rFonts w:cs="Calibri"/>
                <w:bCs/>
                <w:sz w:val="20"/>
                <w:szCs w:val="20"/>
              </w:rPr>
              <w:t xml:space="preserve"> </w:t>
            </w:r>
            <w:proofErr w:type="spellStart"/>
            <w:r w:rsidRPr="006F285A">
              <w:rPr>
                <w:rFonts w:cs="Calibri"/>
                <w:bCs/>
                <w:sz w:val="20"/>
                <w:szCs w:val="20"/>
              </w:rPr>
              <w:t>drugačiji</w:t>
            </w:r>
            <w:proofErr w:type="spellEnd"/>
            <w:r w:rsidRPr="006F285A">
              <w:rPr>
                <w:rFonts w:cs="Calibri"/>
                <w:bCs/>
                <w:sz w:val="20"/>
                <w:szCs w:val="20"/>
              </w:rPr>
              <w:t xml:space="preserve"> </w:t>
            </w:r>
            <w:proofErr w:type="spellStart"/>
            <w:r w:rsidRPr="006F285A">
              <w:rPr>
                <w:rFonts w:cs="Calibri"/>
                <w:bCs/>
                <w:sz w:val="20"/>
                <w:szCs w:val="20"/>
              </w:rPr>
              <w:t>procenti</w:t>
            </w:r>
            <w:proofErr w:type="spellEnd"/>
            <w:r w:rsidRPr="006F285A">
              <w:rPr>
                <w:rFonts w:cs="Calibri"/>
                <w:bCs/>
                <w:sz w:val="20"/>
                <w:szCs w:val="20"/>
              </w:rPr>
              <w:t xml:space="preserve"> </w:t>
            </w:r>
            <w:proofErr w:type="spellStart"/>
            <w:r w:rsidRPr="006F285A">
              <w:rPr>
                <w:rFonts w:cs="Calibri"/>
                <w:bCs/>
                <w:sz w:val="20"/>
                <w:szCs w:val="20"/>
              </w:rPr>
              <w:t>visine</w:t>
            </w:r>
            <w:proofErr w:type="spellEnd"/>
            <w:r w:rsidRPr="006F285A">
              <w:rPr>
                <w:rFonts w:cs="Calibri"/>
                <w:bCs/>
                <w:sz w:val="20"/>
                <w:szCs w:val="20"/>
              </w:rPr>
              <w:t xml:space="preserve"> </w:t>
            </w:r>
            <w:proofErr w:type="spellStart"/>
            <w:r w:rsidRPr="006F285A">
              <w:rPr>
                <w:rFonts w:cs="Calibri"/>
                <w:bCs/>
                <w:sz w:val="20"/>
                <w:szCs w:val="20"/>
              </w:rPr>
              <w:t>garancije</w:t>
            </w:r>
            <w:proofErr w:type="spellEnd"/>
            <w:r w:rsidRPr="006F285A">
              <w:rPr>
                <w:rFonts w:cs="Calibri"/>
                <w:bCs/>
                <w:sz w:val="20"/>
                <w:szCs w:val="20"/>
              </w:rPr>
              <w:t xml:space="preserve"> u </w:t>
            </w:r>
            <w:proofErr w:type="spellStart"/>
            <w:r w:rsidRPr="006F285A">
              <w:rPr>
                <w:rFonts w:cs="Calibri"/>
                <w:bCs/>
                <w:sz w:val="20"/>
                <w:szCs w:val="20"/>
              </w:rPr>
              <w:t>odnosu</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procijenjenu</w:t>
            </w:r>
            <w:proofErr w:type="spellEnd"/>
            <w:r w:rsidRPr="006F285A">
              <w:rPr>
                <w:rFonts w:cs="Calibri"/>
                <w:bCs/>
                <w:sz w:val="20"/>
                <w:szCs w:val="20"/>
              </w:rPr>
              <w:t xml:space="preserve"> </w:t>
            </w:r>
            <w:proofErr w:type="spellStart"/>
            <w:r w:rsidRPr="006F285A">
              <w:rPr>
                <w:rFonts w:cs="Calibri"/>
                <w:bCs/>
                <w:sz w:val="20"/>
                <w:szCs w:val="20"/>
              </w:rPr>
              <w:t>vrijednost</w:t>
            </w:r>
            <w:proofErr w:type="spellEnd"/>
            <w:r w:rsidRPr="006F285A">
              <w:rPr>
                <w:rFonts w:cs="Calibri"/>
                <w:bCs/>
                <w:sz w:val="20"/>
                <w:szCs w:val="20"/>
              </w:rPr>
              <w:t xml:space="preserve"> (</w:t>
            </w:r>
            <w:proofErr w:type="spellStart"/>
            <w:r w:rsidRPr="006F285A">
              <w:rPr>
                <w:rFonts w:cs="Calibri"/>
                <w:bCs/>
                <w:sz w:val="20"/>
                <w:szCs w:val="20"/>
              </w:rPr>
              <w:t>garancije</w:t>
            </w:r>
            <w:proofErr w:type="spellEnd"/>
            <w:r w:rsidRPr="006F285A">
              <w:rPr>
                <w:rFonts w:cs="Calibri"/>
                <w:bCs/>
                <w:sz w:val="20"/>
                <w:szCs w:val="20"/>
              </w:rPr>
              <w:t xml:space="preserve"> za </w:t>
            </w:r>
            <w:proofErr w:type="spellStart"/>
            <w:r w:rsidRPr="006F285A">
              <w:rPr>
                <w:rFonts w:cs="Calibri"/>
                <w:bCs/>
                <w:sz w:val="20"/>
                <w:szCs w:val="20"/>
              </w:rPr>
              <w:t>ozbiljnost</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r w:rsidRPr="006F285A">
              <w:rPr>
                <w:rFonts w:cs="Calibri"/>
                <w:bCs/>
                <w:sz w:val="20"/>
                <w:szCs w:val="20"/>
              </w:rPr>
              <w:t>odnosno</w:t>
            </w:r>
            <w:proofErr w:type="spellEnd"/>
            <w:r w:rsidRPr="006F285A">
              <w:rPr>
                <w:rFonts w:cs="Calibri"/>
                <w:bCs/>
                <w:sz w:val="20"/>
                <w:szCs w:val="20"/>
              </w:rPr>
              <w:t xml:space="preserve"> </w:t>
            </w:r>
            <w:proofErr w:type="spellStart"/>
            <w:r w:rsidRPr="006F285A">
              <w:rPr>
                <w:rFonts w:cs="Calibri"/>
                <w:bCs/>
                <w:sz w:val="20"/>
                <w:szCs w:val="20"/>
              </w:rPr>
              <w:t>vrijednosti</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(za </w:t>
            </w:r>
            <w:proofErr w:type="spellStart"/>
            <w:r w:rsidRPr="006F285A">
              <w:rPr>
                <w:rFonts w:cs="Calibri"/>
                <w:bCs/>
                <w:sz w:val="20"/>
                <w:szCs w:val="20"/>
              </w:rPr>
              <w:t>garanciju</w:t>
            </w:r>
            <w:proofErr w:type="spellEnd"/>
            <w:r w:rsidRPr="006F285A">
              <w:rPr>
                <w:rFonts w:cs="Calibri"/>
                <w:bCs/>
                <w:sz w:val="20"/>
                <w:szCs w:val="20"/>
              </w:rPr>
              <w:t xml:space="preserve"> za dobro </w:t>
            </w:r>
            <w:proofErr w:type="spellStart"/>
            <w:r w:rsidRPr="006F285A">
              <w:rPr>
                <w:rFonts w:cs="Calibri"/>
                <w:bCs/>
                <w:sz w:val="20"/>
                <w:szCs w:val="20"/>
              </w:rPr>
              <w:t>izvršenje</w:t>
            </w:r>
            <w:proofErr w:type="spellEnd"/>
            <w:r w:rsidRPr="006F285A">
              <w:rPr>
                <w:rFonts w:cs="Calibri"/>
                <w:bCs/>
                <w:sz w:val="20"/>
                <w:szCs w:val="20"/>
              </w:rPr>
              <w:t xml:space="preserve"> </w:t>
            </w:r>
            <w:proofErr w:type="spellStart"/>
            <w:r w:rsidRPr="006F285A">
              <w:rPr>
                <w:rFonts w:cs="Calibri"/>
                <w:bCs/>
                <w:sz w:val="20"/>
                <w:szCs w:val="20"/>
              </w:rPr>
              <w:t>ugovora</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je da za </w:t>
            </w:r>
            <w:proofErr w:type="spellStart"/>
            <w:r w:rsidRPr="006F285A">
              <w:rPr>
                <w:rFonts w:cs="Calibri"/>
                <w:bCs/>
                <w:sz w:val="20"/>
                <w:szCs w:val="20"/>
              </w:rPr>
              <w:t>procijenjene</w:t>
            </w:r>
            <w:proofErr w:type="spellEnd"/>
            <w:r w:rsidRPr="006F285A">
              <w:rPr>
                <w:rFonts w:cs="Calibri"/>
                <w:bCs/>
                <w:sz w:val="20"/>
                <w:szCs w:val="20"/>
              </w:rPr>
              <w:t xml:space="preserve"> </w:t>
            </w:r>
            <w:proofErr w:type="spellStart"/>
            <w:r w:rsidRPr="006F285A">
              <w:rPr>
                <w:rFonts w:cs="Calibri"/>
                <w:bCs/>
                <w:sz w:val="20"/>
                <w:szCs w:val="20"/>
              </w:rPr>
              <w:t>vrijednosti</w:t>
            </w:r>
            <w:proofErr w:type="spellEnd"/>
            <w:r w:rsidRPr="006F285A">
              <w:rPr>
                <w:rFonts w:cs="Calibri"/>
                <w:bCs/>
                <w:sz w:val="20"/>
                <w:szCs w:val="20"/>
              </w:rPr>
              <w:t xml:space="preserve"> od 100.00,00KM do 200.000,00Km </w:t>
            </w:r>
            <w:proofErr w:type="spellStart"/>
            <w:r w:rsidRPr="006F285A">
              <w:rPr>
                <w:rFonts w:cs="Calibri"/>
                <w:bCs/>
                <w:sz w:val="20"/>
                <w:szCs w:val="20"/>
              </w:rPr>
              <w:t>iznos</w:t>
            </w:r>
            <w:proofErr w:type="spellEnd"/>
            <w:r w:rsidRPr="006F285A">
              <w:rPr>
                <w:rFonts w:cs="Calibri"/>
                <w:bCs/>
                <w:sz w:val="20"/>
                <w:szCs w:val="20"/>
              </w:rPr>
              <w:t xml:space="preserve"> </w:t>
            </w:r>
            <w:proofErr w:type="spellStart"/>
            <w:r w:rsidRPr="006F285A">
              <w:rPr>
                <w:rFonts w:cs="Calibri"/>
                <w:bCs/>
                <w:sz w:val="20"/>
                <w:szCs w:val="20"/>
              </w:rPr>
              <w:t>garancije</w:t>
            </w:r>
            <w:proofErr w:type="spellEnd"/>
            <w:r w:rsidRPr="006F285A">
              <w:rPr>
                <w:rFonts w:cs="Calibri"/>
                <w:bCs/>
                <w:sz w:val="20"/>
                <w:szCs w:val="20"/>
              </w:rPr>
              <w:t xml:space="preserve"> za </w:t>
            </w:r>
            <w:proofErr w:type="spellStart"/>
            <w:r w:rsidRPr="006F285A">
              <w:rPr>
                <w:rFonts w:cs="Calibri"/>
                <w:bCs/>
                <w:sz w:val="20"/>
                <w:szCs w:val="20"/>
              </w:rPr>
              <w:t>ozbiljnost</w:t>
            </w:r>
            <w:proofErr w:type="spellEnd"/>
            <w:r w:rsidRPr="006F285A">
              <w:rPr>
                <w:rFonts w:cs="Calibri"/>
                <w:bCs/>
                <w:sz w:val="20"/>
                <w:szCs w:val="20"/>
              </w:rPr>
              <w:t xml:space="preserve"> </w:t>
            </w:r>
            <w:proofErr w:type="spellStart"/>
            <w:r w:rsidRPr="006F285A">
              <w:rPr>
                <w:rFonts w:cs="Calibri"/>
                <w:bCs/>
                <w:sz w:val="20"/>
                <w:szCs w:val="20"/>
              </w:rPr>
              <w:t>ponude</w:t>
            </w:r>
            <w:proofErr w:type="spellEnd"/>
            <w:r w:rsidRPr="006F285A">
              <w:rPr>
                <w:rFonts w:cs="Calibri"/>
                <w:bCs/>
                <w:sz w:val="20"/>
                <w:szCs w:val="20"/>
              </w:rPr>
              <w:t xml:space="preserve"> </w:t>
            </w:r>
            <w:proofErr w:type="spellStart"/>
            <w:proofErr w:type="gramStart"/>
            <w:r w:rsidRPr="006F285A">
              <w:rPr>
                <w:rFonts w:cs="Calibri"/>
                <w:bCs/>
                <w:sz w:val="20"/>
                <w:szCs w:val="20"/>
              </w:rPr>
              <w:t>bude</w:t>
            </w:r>
            <w:proofErr w:type="spellEnd"/>
            <w:r w:rsidRPr="006F285A">
              <w:rPr>
                <w:rFonts w:cs="Calibri"/>
                <w:bCs/>
                <w:sz w:val="20"/>
                <w:szCs w:val="20"/>
              </w:rPr>
              <w:t xml:space="preserve">  </w:t>
            </w:r>
            <w:proofErr w:type="spellStart"/>
            <w:r w:rsidRPr="006F285A">
              <w:rPr>
                <w:rFonts w:cs="Calibri"/>
                <w:bCs/>
                <w:sz w:val="20"/>
                <w:szCs w:val="20"/>
              </w:rPr>
              <w:t>maksimalno</w:t>
            </w:r>
            <w:proofErr w:type="spellEnd"/>
            <w:proofErr w:type="gramEnd"/>
            <w:r w:rsidRPr="006F285A">
              <w:rPr>
                <w:rFonts w:cs="Calibri"/>
                <w:bCs/>
                <w:sz w:val="20"/>
                <w:szCs w:val="20"/>
              </w:rPr>
              <w:t xml:space="preserve"> 1,5</w:t>
            </w:r>
            <w:proofErr w:type="gramStart"/>
            <w:r w:rsidRPr="006F285A">
              <w:rPr>
                <w:rFonts w:cs="Calibri"/>
                <w:bCs/>
                <w:sz w:val="20"/>
                <w:szCs w:val="20"/>
              </w:rPr>
              <w:t>% ;</w:t>
            </w:r>
            <w:proofErr w:type="gramEnd"/>
            <w:r w:rsidRPr="006F285A">
              <w:rPr>
                <w:rFonts w:cs="Calibri"/>
                <w:bCs/>
                <w:sz w:val="20"/>
                <w:szCs w:val="20"/>
              </w:rPr>
              <w:t xml:space="preserve"> od 200.000,00KM do 500.000,00KM da to </w:t>
            </w:r>
            <w:proofErr w:type="spellStart"/>
            <w:r w:rsidRPr="006F285A">
              <w:rPr>
                <w:rFonts w:cs="Calibri"/>
                <w:bCs/>
                <w:sz w:val="20"/>
                <w:szCs w:val="20"/>
              </w:rPr>
              <w:t>bude</w:t>
            </w:r>
            <w:proofErr w:type="spellEnd"/>
            <w:r w:rsidRPr="006F285A">
              <w:rPr>
                <w:rFonts w:cs="Calibri"/>
                <w:bCs/>
                <w:sz w:val="20"/>
                <w:szCs w:val="20"/>
              </w:rPr>
              <w:t xml:space="preserve"> 1%; od 500.000,00KM do 1.000.000,00KM da to </w:t>
            </w:r>
            <w:proofErr w:type="spellStart"/>
            <w:r w:rsidRPr="006F285A">
              <w:rPr>
                <w:rFonts w:cs="Calibri"/>
                <w:bCs/>
                <w:sz w:val="20"/>
                <w:szCs w:val="20"/>
              </w:rPr>
              <w:t>bude</w:t>
            </w:r>
            <w:proofErr w:type="spellEnd"/>
            <w:r w:rsidRPr="006F285A">
              <w:rPr>
                <w:rFonts w:cs="Calibri"/>
                <w:bCs/>
                <w:sz w:val="20"/>
                <w:szCs w:val="20"/>
              </w:rPr>
              <w:t xml:space="preserve"> I </w:t>
            </w:r>
            <w:proofErr w:type="spellStart"/>
            <w:r w:rsidRPr="006F285A">
              <w:rPr>
                <w:rFonts w:cs="Calibri"/>
                <w:bCs/>
                <w:sz w:val="20"/>
                <w:szCs w:val="20"/>
              </w:rPr>
              <w:t>manje</w:t>
            </w:r>
            <w:proofErr w:type="spellEnd"/>
            <w:r w:rsidRPr="006F285A">
              <w:rPr>
                <w:rFonts w:cs="Calibri"/>
                <w:bCs/>
                <w:sz w:val="20"/>
                <w:szCs w:val="20"/>
              </w:rPr>
              <w:t xml:space="preserve"> od 1%, </w:t>
            </w:r>
            <w:proofErr w:type="spellStart"/>
            <w:r w:rsidRPr="006F285A">
              <w:rPr>
                <w:rFonts w:cs="Calibri"/>
                <w:bCs/>
                <w:sz w:val="20"/>
                <w:szCs w:val="20"/>
              </w:rPr>
              <w:t>itd</w:t>
            </w:r>
            <w:proofErr w:type="spellEnd"/>
            <w:r w:rsidRPr="006F285A">
              <w:rPr>
                <w:rFonts w:cs="Calibri"/>
                <w:bCs/>
                <w:sz w:val="20"/>
                <w:szCs w:val="20"/>
              </w:rPr>
              <w:t>.</w:t>
            </w:r>
          </w:p>
          <w:p w14:paraId="3C612A08" w14:textId="77777777" w:rsidR="009A0CEA" w:rsidRPr="006F285A" w:rsidRDefault="009A0CEA" w:rsidP="009A0CEA">
            <w:pPr>
              <w:spacing w:after="271" w:line="252" w:lineRule="auto"/>
              <w:ind w:left="4"/>
              <w:rPr>
                <w:rFonts w:cs="Calibri"/>
                <w:bCs/>
                <w:sz w:val="20"/>
                <w:szCs w:val="20"/>
              </w:rPr>
            </w:pPr>
            <w:r w:rsidRPr="006F285A">
              <w:rPr>
                <w:rFonts w:cs="Calibri"/>
                <w:bCs/>
                <w:sz w:val="20"/>
                <w:szCs w:val="20"/>
                <w:lang w:val="pt-BR"/>
              </w:rPr>
              <w:t xml:space="preserve">Također predloženo da ugovorni organi moraju dopustiti dostavljanje garancija u drugom </w:t>
            </w:r>
            <w:r w:rsidRPr="006F285A">
              <w:rPr>
                <w:rFonts w:cs="Calibri"/>
                <w:bCs/>
                <w:sz w:val="20"/>
                <w:szCs w:val="20"/>
                <w:lang w:val="pt-BR"/>
              </w:rPr>
              <w:lastRenderedPageBreak/>
              <w:t xml:space="preserve">obliku npr. </w:t>
            </w:r>
            <w:r w:rsidRPr="006F285A">
              <w:rPr>
                <w:rFonts w:cs="Calibri"/>
                <w:bCs/>
                <w:sz w:val="20"/>
                <w:szCs w:val="20"/>
              </w:rPr>
              <w:t xml:space="preserve">U </w:t>
            </w:r>
            <w:proofErr w:type="spellStart"/>
            <w:r w:rsidRPr="006F285A">
              <w:rPr>
                <w:rFonts w:cs="Calibri"/>
                <w:bCs/>
                <w:sz w:val="20"/>
                <w:szCs w:val="20"/>
              </w:rPr>
              <w:t>obliku</w:t>
            </w:r>
            <w:proofErr w:type="spellEnd"/>
            <w:r w:rsidRPr="006F285A">
              <w:rPr>
                <w:rFonts w:cs="Calibri"/>
                <w:bCs/>
                <w:sz w:val="20"/>
                <w:szCs w:val="20"/>
              </w:rPr>
              <w:t xml:space="preserve"> </w:t>
            </w:r>
            <w:proofErr w:type="spellStart"/>
            <w:r w:rsidRPr="006F285A">
              <w:rPr>
                <w:rFonts w:cs="Calibri"/>
                <w:bCs/>
                <w:sz w:val="20"/>
                <w:szCs w:val="20"/>
              </w:rPr>
              <w:t>mjenice</w:t>
            </w:r>
            <w:proofErr w:type="spellEnd"/>
            <w:r w:rsidRPr="006F285A">
              <w:rPr>
                <w:rFonts w:cs="Calibri"/>
                <w:bCs/>
                <w:sz w:val="20"/>
                <w:szCs w:val="20"/>
              </w:rPr>
              <w:t xml:space="preserve">, </w:t>
            </w:r>
            <w:proofErr w:type="spellStart"/>
            <w:r w:rsidRPr="006F285A">
              <w:rPr>
                <w:rFonts w:cs="Calibri"/>
                <w:bCs/>
                <w:sz w:val="20"/>
                <w:szCs w:val="20"/>
              </w:rPr>
              <w:t>čeka</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pologa</w:t>
            </w:r>
            <w:proofErr w:type="spellEnd"/>
            <w:r w:rsidRPr="006F285A">
              <w:rPr>
                <w:rFonts w:cs="Calibri"/>
                <w:bCs/>
                <w:sz w:val="20"/>
                <w:szCs w:val="20"/>
              </w:rPr>
              <w:t xml:space="preserve"> </w:t>
            </w:r>
            <w:proofErr w:type="spellStart"/>
            <w:r w:rsidRPr="006F285A">
              <w:rPr>
                <w:rFonts w:cs="Calibri"/>
                <w:bCs/>
                <w:sz w:val="20"/>
                <w:szCs w:val="20"/>
              </w:rPr>
              <w:t>gotovine</w:t>
            </w:r>
            <w:proofErr w:type="spellEnd"/>
            <w:r w:rsidRPr="006F285A">
              <w:rPr>
                <w:rFonts w:cs="Calibri"/>
                <w:bCs/>
                <w:sz w:val="20"/>
                <w:szCs w:val="20"/>
              </w:rPr>
              <w:t>.</w:t>
            </w:r>
          </w:p>
          <w:p w14:paraId="27A692F9" w14:textId="77777777" w:rsidR="009A0CEA" w:rsidRPr="006F285A" w:rsidRDefault="009A0CEA" w:rsidP="00287728">
            <w:pPr>
              <w:spacing w:after="271" w:line="252" w:lineRule="auto"/>
              <w:ind w:left="4"/>
              <w:rPr>
                <w:rFonts w:cs="Calibri"/>
                <w:bCs/>
                <w:sz w:val="20"/>
                <w:szCs w:val="20"/>
              </w:rPr>
            </w:pPr>
          </w:p>
          <w:p w14:paraId="73E6DA52" w14:textId="77777777" w:rsidR="00E77647" w:rsidRPr="006F285A" w:rsidRDefault="00E77647" w:rsidP="00E77647">
            <w:pPr>
              <w:rPr>
                <w:rFonts w:cs="Calibri"/>
                <w:bCs/>
                <w:sz w:val="20"/>
                <w:szCs w:val="20"/>
              </w:rPr>
            </w:pPr>
          </w:p>
        </w:tc>
        <w:tc>
          <w:tcPr>
            <w:tcW w:w="900" w:type="dxa"/>
          </w:tcPr>
          <w:p w14:paraId="7A52789E" w14:textId="0E9F402E" w:rsidR="00E77647" w:rsidRPr="006F285A" w:rsidRDefault="009A0CEA" w:rsidP="00E77647">
            <w:pPr>
              <w:rPr>
                <w:rFonts w:cs="Calibri"/>
                <w:bCs/>
                <w:sz w:val="20"/>
                <w:szCs w:val="20"/>
                <w:lang w:val="bs-Latn-BA"/>
              </w:rPr>
            </w:pPr>
            <w:r w:rsidRPr="006F285A">
              <w:rPr>
                <w:rFonts w:cs="Calibri"/>
                <w:bCs/>
                <w:sz w:val="20"/>
                <w:szCs w:val="20"/>
                <w:lang w:val="bs-Latn-BA"/>
              </w:rPr>
              <w:lastRenderedPageBreak/>
              <w:t>Član 89 stav (2)</w:t>
            </w:r>
          </w:p>
        </w:tc>
        <w:tc>
          <w:tcPr>
            <w:tcW w:w="1440" w:type="dxa"/>
          </w:tcPr>
          <w:p w14:paraId="48EA36EA" w14:textId="16F5F819"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2465F9A8" w14:textId="77777777" w:rsidR="00E77647" w:rsidRDefault="00262E49" w:rsidP="00E77647">
            <w:pPr>
              <w:rPr>
                <w:rFonts w:cs="Calibri"/>
                <w:bCs/>
                <w:sz w:val="20"/>
                <w:szCs w:val="20"/>
                <w:lang w:val="bs-Latn-BA"/>
              </w:rPr>
            </w:pPr>
            <w:r>
              <w:rPr>
                <w:rFonts w:cs="Calibri"/>
                <w:bCs/>
                <w:sz w:val="20"/>
                <w:szCs w:val="20"/>
                <w:lang w:val="bs-Latn-BA"/>
              </w:rPr>
              <w:t>Procenti su dati kao maksimalni, a UO mogu smanjivati procenat ako se nabavka povećava</w:t>
            </w:r>
          </w:p>
          <w:p w14:paraId="3DF0AC67" w14:textId="77777777" w:rsidR="00262E49" w:rsidRDefault="00262E49" w:rsidP="00E77647">
            <w:pPr>
              <w:rPr>
                <w:rFonts w:cs="Calibri"/>
                <w:bCs/>
                <w:sz w:val="20"/>
                <w:szCs w:val="20"/>
                <w:lang w:val="bs-Latn-BA"/>
              </w:rPr>
            </w:pPr>
          </w:p>
          <w:p w14:paraId="5C49900A" w14:textId="3DDB64BC" w:rsidR="00262E49" w:rsidRPr="006F285A" w:rsidRDefault="00262E49" w:rsidP="00E77647">
            <w:pPr>
              <w:rPr>
                <w:rFonts w:cs="Calibri"/>
                <w:bCs/>
                <w:sz w:val="20"/>
                <w:szCs w:val="20"/>
                <w:lang w:val="bs-Latn-BA"/>
              </w:rPr>
            </w:pPr>
            <w:r>
              <w:rPr>
                <w:rFonts w:cs="Calibri"/>
                <w:bCs/>
                <w:sz w:val="20"/>
                <w:szCs w:val="20"/>
                <w:lang w:val="bs-Latn-BA"/>
              </w:rPr>
              <w:t>Šta ako neki UO ne može primiti gotovinu?</w:t>
            </w:r>
          </w:p>
        </w:tc>
      </w:tr>
      <w:tr w:rsidR="000F50C4" w:rsidRPr="00992EE6" w14:paraId="5E4C7B84" w14:textId="77777777" w:rsidTr="00477A80">
        <w:tc>
          <w:tcPr>
            <w:tcW w:w="630" w:type="dxa"/>
          </w:tcPr>
          <w:p w14:paraId="7C23B7EB" w14:textId="0AA1F736" w:rsidR="00E77647" w:rsidRPr="006F285A" w:rsidRDefault="00E77647" w:rsidP="00E77647">
            <w:pPr>
              <w:jc w:val="center"/>
              <w:rPr>
                <w:rFonts w:cs="Calibri"/>
                <w:bCs/>
                <w:sz w:val="20"/>
                <w:szCs w:val="20"/>
              </w:rPr>
            </w:pPr>
            <w:r w:rsidRPr="006F285A">
              <w:rPr>
                <w:rFonts w:cs="Calibri"/>
                <w:bCs/>
                <w:sz w:val="20"/>
                <w:szCs w:val="20"/>
              </w:rPr>
              <w:t>48.</w:t>
            </w:r>
          </w:p>
        </w:tc>
        <w:tc>
          <w:tcPr>
            <w:tcW w:w="1710" w:type="dxa"/>
          </w:tcPr>
          <w:p w14:paraId="01539F9F" w14:textId="77777777" w:rsidR="00E77647" w:rsidRPr="006F285A" w:rsidRDefault="00E77647" w:rsidP="00E77647">
            <w:pPr>
              <w:rPr>
                <w:rFonts w:cs="Calibri"/>
                <w:bCs/>
                <w:sz w:val="20"/>
                <w:szCs w:val="20"/>
              </w:rPr>
            </w:pPr>
          </w:p>
        </w:tc>
        <w:tc>
          <w:tcPr>
            <w:tcW w:w="2970" w:type="dxa"/>
          </w:tcPr>
          <w:p w14:paraId="2946E422" w14:textId="77777777" w:rsidR="009A0CEA" w:rsidRPr="006F285A" w:rsidRDefault="009A0CEA" w:rsidP="009A0CEA">
            <w:pPr>
              <w:spacing w:after="271" w:line="252" w:lineRule="auto"/>
              <w:ind w:left="4"/>
              <w:rPr>
                <w:rFonts w:cs="Calibri"/>
                <w:bCs/>
                <w:sz w:val="20"/>
                <w:szCs w:val="20"/>
                <w:lang w:val="pt-BR"/>
              </w:rPr>
            </w:pPr>
            <w:proofErr w:type="spellStart"/>
            <w:r w:rsidRPr="006F285A">
              <w:rPr>
                <w:rFonts w:cs="Calibri"/>
                <w:bCs/>
                <w:sz w:val="20"/>
                <w:szCs w:val="20"/>
              </w:rPr>
              <w:t>Sedmi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proces</w:t>
            </w:r>
            <w:proofErr w:type="spellEnd"/>
            <w:r w:rsidRPr="006F285A">
              <w:rPr>
                <w:rFonts w:cs="Calibri"/>
                <w:bCs/>
                <w:sz w:val="20"/>
                <w:szCs w:val="20"/>
              </w:rPr>
              <w:t xml:space="preserve"> e-</w:t>
            </w:r>
            <w:proofErr w:type="spellStart"/>
            <w:r w:rsidRPr="006F285A">
              <w:rPr>
                <w:rFonts w:cs="Calibri"/>
                <w:bCs/>
                <w:sz w:val="20"/>
                <w:szCs w:val="20"/>
              </w:rPr>
              <w:t>aukcije</w:t>
            </w:r>
            <w:proofErr w:type="spellEnd"/>
            <w:r w:rsidRPr="006F285A">
              <w:rPr>
                <w:rFonts w:cs="Calibri"/>
                <w:bCs/>
                <w:sz w:val="20"/>
                <w:szCs w:val="20"/>
              </w:rPr>
              <w:t xml:space="preserve"> u </w:t>
            </w:r>
            <w:proofErr w:type="spellStart"/>
            <w:r w:rsidRPr="006F285A">
              <w:rPr>
                <w:rFonts w:cs="Calibri"/>
                <w:bCs/>
                <w:sz w:val="20"/>
                <w:szCs w:val="20"/>
              </w:rPr>
              <w:t>smislu</w:t>
            </w:r>
            <w:proofErr w:type="spellEnd"/>
            <w:r w:rsidRPr="006F285A">
              <w:rPr>
                <w:rFonts w:cs="Calibri"/>
                <w:bCs/>
                <w:sz w:val="20"/>
                <w:szCs w:val="20"/>
              </w:rPr>
              <w:t xml:space="preserve"> da se </w:t>
            </w:r>
            <w:proofErr w:type="spellStart"/>
            <w:r w:rsidRPr="006F285A">
              <w:rPr>
                <w:rFonts w:cs="Calibri"/>
                <w:bCs/>
                <w:sz w:val="20"/>
                <w:szCs w:val="20"/>
              </w:rPr>
              <w:t>uvede</w:t>
            </w:r>
            <w:proofErr w:type="spellEnd"/>
            <w:r w:rsidRPr="006F285A">
              <w:rPr>
                <w:rFonts w:cs="Calibri"/>
                <w:bCs/>
                <w:sz w:val="20"/>
                <w:szCs w:val="20"/>
              </w:rPr>
              <w:t xml:space="preserve">, </w:t>
            </w:r>
            <w:proofErr w:type="spellStart"/>
            <w:r w:rsidRPr="006F285A">
              <w:rPr>
                <w:rFonts w:cs="Calibri"/>
                <w:bCs/>
                <w:sz w:val="20"/>
                <w:szCs w:val="20"/>
              </w:rPr>
              <w:t>umjesto</w:t>
            </w:r>
            <w:proofErr w:type="spellEnd"/>
            <w:r w:rsidRPr="006F285A">
              <w:rPr>
                <w:rFonts w:cs="Calibri"/>
                <w:bCs/>
                <w:sz w:val="20"/>
                <w:szCs w:val="20"/>
              </w:rPr>
              <w:t xml:space="preserve"> </w:t>
            </w:r>
            <w:proofErr w:type="spellStart"/>
            <w:r w:rsidRPr="006F285A">
              <w:rPr>
                <w:rFonts w:cs="Calibri"/>
                <w:bCs/>
                <w:sz w:val="20"/>
                <w:szCs w:val="20"/>
              </w:rPr>
              <w:t>snižavanja</w:t>
            </w:r>
            <w:proofErr w:type="spellEnd"/>
            <w:r w:rsidRPr="006F285A">
              <w:rPr>
                <w:rFonts w:cs="Calibri"/>
                <w:bCs/>
                <w:sz w:val="20"/>
                <w:szCs w:val="20"/>
              </w:rPr>
              <w:t xml:space="preserve"> </w:t>
            </w:r>
            <w:proofErr w:type="spellStart"/>
            <w:r w:rsidRPr="006F285A">
              <w:rPr>
                <w:rFonts w:cs="Calibri"/>
                <w:bCs/>
                <w:sz w:val="20"/>
                <w:szCs w:val="20"/>
              </w:rPr>
              <w:t>cijena</w:t>
            </w:r>
            <w:proofErr w:type="spellEnd"/>
            <w:r w:rsidRPr="006F285A">
              <w:rPr>
                <w:rFonts w:cs="Calibri"/>
                <w:bCs/>
                <w:sz w:val="20"/>
                <w:szCs w:val="20"/>
              </w:rPr>
              <w:t xml:space="preserve"> u </w:t>
            </w:r>
            <w:proofErr w:type="spellStart"/>
            <w:r w:rsidRPr="006F285A">
              <w:rPr>
                <w:rFonts w:cs="Calibri"/>
                <w:bCs/>
                <w:sz w:val="20"/>
                <w:szCs w:val="20"/>
              </w:rPr>
              <w:t>nedogled</w:t>
            </w:r>
            <w:proofErr w:type="spellEnd"/>
            <w:r w:rsidRPr="006F285A">
              <w:rPr>
                <w:rFonts w:cs="Calibri"/>
                <w:bCs/>
                <w:sz w:val="20"/>
                <w:szCs w:val="20"/>
              </w:rPr>
              <w:t xml:space="preserve">, da se </w:t>
            </w:r>
            <w:proofErr w:type="spellStart"/>
            <w:r w:rsidRPr="006F285A">
              <w:rPr>
                <w:rFonts w:cs="Calibri"/>
                <w:bCs/>
                <w:sz w:val="20"/>
                <w:szCs w:val="20"/>
              </w:rPr>
              <w:t>nakon</w:t>
            </w:r>
            <w:proofErr w:type="spellEnd"/>
            <w:r w:rsidRPr="006F285A">
              <w:rPr>
                <w:rFonts w:cs="Calibri"/>
                <w:bCs/>
                <w:sz w:val="20"/>
                <w:szCs w:val="20"/>
              </w:rPr>
              <w:t xml:space="preserve"> </w:t>
            </w:r>
            <w:proofErr w:type="spellStart"/>
            <w:r w:rsidRPr="006F285A">
              <w:rPr>
                <w:rFonts w:cs="Calibri"/>
                <w:bCs/>
                <w:sz w:val="20"/>
                <w:szCs w:val="20"/>
              </w:rPr>
              <w:t>prve</w:t>
            </w:r>
            <w:proofErr w:type="spellEnd"/>
            <w:r w:rsidRPr="006F285A">
              <w:rPr>
                <w:rFonts w:cs="Calibri"/>
                <w:bCs/>
                <w:sz w:val="20"/>
                <w:szCs w:val="20"/>
              </w:rPr>
              <w:t>(</w:t>
            </w:r>
            <w:proofErr w:type="spellStart"/>
            <w:r w:rsidRPr="006F285A">
              <w:rPr>
                <w:rFonts w:cs="Calibri"/>
                <w:bCs/>
                <w:sz w:val="20"/>
                <w:szCs w:val="20"/>
              </w:rPr>
              <w:t>početne</w:t>
            </w:r>
            <w:proofErr w:type="spellEnd"/>
            <w:r w:rsidRPr="006F285A">
              <w:rPr>
                <w:rFonts w:cs="Calibri"/>
                <w:bCs/>
                <w:sz w:val="20"/>
                <w:szCs w:val="20"/>
              </w:rPr>
              <w:t xml:space="preserve">) </w:t>
            </w:r>
            <w:proofErr w:type="spellStart"/>
            <w:r w:rsidRPr="006F285A">
              <w:rPr>
                <w:rFonts w:cs="Calibri"/>
                <w:bCs/>
                <w:sz w:val="20"/>
                <w:szCs w:val="20"/>
              </w:rPr>
              <w:t>cijene</w:t>
            </w:r>
            <w:proofErr w:type="spellEnd"/>
            <w:r w:rsidRPr="006F285A">
              <w:rPr>
                <w:rFonts w:cs="Calibri"/>
                <w:bCs/>
                <w:sz w:val="20"/>
                <w:szCs w:val="20"/>
              </w:rPr>
              <w:t xml:space="preserve"> </w:t>
            </w:r>
            <w:proofErr w:type="spellStart"/>
            <w:r w:rsidRPr="006F285A">
              <w:rPr>
                <w:rFonts w:cs="Calibri"/>
                <w:bCs/>
                <w:sz w:val="20"/>
                <w:szCs w:val="20"/>
              </w:rPr>
              <w:t>može</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w:t>
            </w:r>
            <w:proofErr w:type="spellStart"/>
            <w:r w:rsidRPr="006F285A">
              <w:rPr>
                <w:rFonts w:cs="Calibri"/>
                <w:bCs/>
                <w:sz w:val="20"/>
                <w:szCs w:val="20"/>
              </w:rPr>
              <w:t>unijeti</w:t>
            </w:r>
            <w:proofErr w:type="spellEnd"/>
            <w:r w:rsidRPr="006F285A">
              <w:rPr>
                <w:rFonts w:cs="Calibri"/>
                <w:bCs/>
                <w:sz w:val="20"/>
                <w:szCs w:val="20"/>
              </w:rPr>
              <w:t xml:space="preserve"> </w:t>
            </w:r>
            <w:proofErr w:type="spellStart"/>
            <w:r w:rsidRPr="006F285A">
              <w:rPr>
                <w:rFonts w:cs="Calibri"/>
                <w:bCs/>
                <w:sz w:val="20"/>
                <w:szCs w:val="20"/>
              </w:rPr>
              <w:t>još</w:t>
            </w:r>
            <w:proofErr w:type="spellEnd"/>
            <w:r w:rsidRPr="006F285A">
              <w:rPr>
                <w:rFonts w:cs="Calibri"/>
                <w:bCs/>
                <w:sz w:val="20"/>
                <w:szCs w:val="20"/>
              </w:rPr>
              <w:t xml:space="preserve"> </w:t>
            </w:r>
            <w:proofErr w:type="spellStart"/>
            <w:r w:rsidRPr="006F285A">
              <w:rPr>
                <w:rFonts w:cs="Calibri"/>
                <w:bCs/>
                <w:sz w:val="20"/>
                <w:szCs w:val="20"/>
              </w:rPr>
              <w:t>jedna</w:t>
            </w:r>
            <w:proofErr w:type="spellEnd"/>
            <w:r w:rsidRPr="006F285A">
              <w:rPr>
                <w:rFonts w:cs="Calibri"/>
                <w:bCs/>
                <w:sz w:val="20"/>
                <w:szCs w:val="20"/>
              </w:rPr>
              <w:t xml:space="preserve"> </w:t>
            </w:r>
            <w:proofErr w:type="spellStart"/>
            <w:r w:rsidRPr="006F285A">
              <w:rPr>
                <w:rFonts w:cs="Calibri"/>
                <w:bCs/>
                <w:sz w:val="20"/>
                <w:szCs w:val="20"/>
              </w:rPr>
              <w:t>niža</w:t>
            </w:r>
            <w:proofErr w:type="spellEnd"/>
            <w:r w:rsidRPr="006F285A">
              <w:rPr>
                <w:rFonts w:cs="Calibri"/>
                <w:bCs/>
                <w:sz w:val="20"/>
                <w:szCs w:val="20"/>
              </w:rPr>
              <w:t xml:space="preserve"> </w:t>
            </w:r>
            <w:proofErr w:type="spellStart"/>
            <w:r w:rsidRPr="006F285A">
              <w:rPr>
                <w:rFonts w:cs="Calibri"/>
                <w:bCs/>
                <w:sz w:val="20"/>
                <w:szCs w:val="20"/>
              </w:rPr>
              <w:t>cijena</w:t>
            </w:r>
            <w:proofErr w:type="spellEnd"/>
            <w:r w:rsidRPr="006F285A">
              <w:rPr>
                <w:rFonts w:cs="Calibri"/>
                <w:bCs/>
                <w:sz w:val="20"/>
                <w:szCs w:val="20"/>
              </w:rPr>
              <w:t xml:space="preserve">. </w:t>
            </w:r>
            <w:r w:rsidRPr="006F285A">
              <w:rPr>
                <w:rFonts w:cs="Calibri"/>
                <w:bCs/>
                <w:sz w:val="20"/>
                <w:szCs w:val="20"/>
                <w:lang w:val="pt-BR"/>
              </w:rPr>
              <w:t>Također  se navodi da je to model u nekim drugim državama.</w:t>
            </w:r>
          </w:p>
          <w:p w14:paraId="001F43F3" w14:textId="77777777" w:rsidR="00E77647" w:rsidRPr="006F285A" w:rsidRDefault="00E77647" w:rsidP="00E77647">
            <w:pPr>
              <w:rPr>
                <w:rFonts w:cs="Calibri"/>
                <w:bCs/>
                <w:sz w:val="20"/>
                <w:szCs w:val="20"/>
                <w:lang w:val="pt-BR"/>
              </w:rPr>
            </w:pPr>
          </w:p>
        </w:tc>
        <w:tc>
          <w:tcPr>
            <w:tcW w:w="900" w:type="dxa"/>
          </w:tcPr>
          <w:p w14:paraId="4A7E62B2" w14:textId="7FE7300A" w:rsidR="00E77647" w:rsidRPr="006F285A" w:rsidRDefault="009A0CEA" w:rsidP="00E77647">
            <w:pPr>
              <w:rPr>
                <w:rFonts w:cs="Calibri"/>
                <w:bCs/>
                <w:sz w:val="20"/>
                <w:szCs w:val="20"/>
                <w:lang w:val="bs-Latn-BA"/>
              </w:rPr>
            </w:pPr>
            <w:r w:rsidRPr="006F285A">
              <w:rPr>
                <w:rFonts w:cs="Calibri"/>
                <w:bCs/>
                <w:sz w:val="20"/>
                <w:szCs w:val="20"/>
                <w:lang w:val="bs-Latn-BA"/>
              </w:rPr>
              <w:t>Član 94 stav (1)</w:t>
            </w:r>
          </w:p>
        </w:tc>
        <w:tc>
          <w:tcPr>
            <w:tcW w:w="1440" w:type="dxa"/>
          </w:tcPr>
          <w:p w14:paraId="6D9D2C73" w14:textId="0CCD46A9"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41BF2DCA" w14:textId="6A0D606A" w:rsidR="00E77647" w:rsidRPr="006F285A" w:rsidRDefault="00262E49" w:rsidP="00E77647">
            <w:pPr>
              <w:rPr>
                <w:rFonts w:cs="Calibri"/>
                <w:bCs/>
                <w:sz w:val="20"/>
                <w:szCs w:val="20"/>
                <w:lang w:val="bs-Latn-BA"/>
              </w:rPr>
            </w:pPr>
            <w:r>
              <w:rPr>
                <w:rFonts w:cs="Calibri"/>
                <w:bCs/>
                <w:sz w:val="20"/>
                <w:szCs w:val="20"/>
                <w:lang w:val="bs-Latn-BA"/>
              </w:rPr>
              <w:t>Onda se može čekati unedogled da se vidi ko će prvi sniziti. Ko prvi snizi, taj gubi jer onaj što nije snizio ima joše jednu šansu.</w:t>
            </w:r>
          </w:p>
        </w:tc>
      </w:tr>
      <w:tr w:rsidR="000F50C4" w:rsidRPr="00992EE6" w14:paraId="1DFD0809" w14:textId="77777777" w:rsidTr="00477A80">
        <w:tc>
          <w:tcPr>
            <w:tcW w:w="630" w:type="dxa"/>
          </w:tcPr>
          <w:p w14:paraId="3C4821A8" w14:textId="19783FB7" w:rsidR="00E77647" w:rsidRPr="006F285A" w:rsidRDefault="00E77647" w:rsidP="00E77647">
            <w:pPr>
              <w:jc w:val="center"/>
              <w:rPr>
                <w:rFonts w:cs="Calibri"/>
                <w:bCs/>
                <w:sz w:val="20"/>
                <w:szCs w:val="20"/>
              </w:rPr>
            </w:pPr>
            <w:r w:rsidRPr="006F285A">
              <w:rPr>
                <w:rFonts w:cs="Calibri"/>
                <w:bCs/>
                <w:sz w:val="20"/>
                <w:szCs w:val="20"/>
              </w:rPr>
              <w:t>49.</w:t>
            </w:r>
          </w:p>
        </w:tc>
        <w:tc>
          <w:tcPr>
            <w:tcW w:w="1710" w:type="dxa"/>
          </w:tcPr>
          <w:p w14:paraId="36400D9D" w14:textId="77777777" w:rsidR="00E77647" w:rsidRPr="006F285A" w:rsidRDefault="00E77647" w:rsidP="00E77647">
            <w:pPr>
              <w:rPr>
                <w:rFonts w:cs="Calibri"/>
                <w:bCs/>
                <w:sz w:val="20"/>
                <w:szCs w:val="20"/>
              </w:rPr>
            </w:pPr>
          </w:p>
        </w:tc>
        <w:tc>
          <w:tcPr>
            <w:tcW w:w="2970" w:type="dxa"/>
          </w:tcPr>
          <w:p w14:paraId="1DD93A7A" w14:textId="77777777" w:rsidR="009A0CEA" w:rsidRPr="006F285A" w:rsidRDefault="009A0CEA" w:rsidP="009A0CEA">
            <w:pPr>
              <w:spacing w:after="271" w:line="252" w:lineRule="auto"/>
              <w:ind w:left="4"/>
              <w:rPr>
                <w:rFonts w:cs="Calibri"/>
                <w:bCs/>
                <w:sz w:val="20"/>
                <w:szCs w:val="20"/>
              </w:rPr>
            </w:pPr>
            <w:proofErr w:type="spellStart"/>
            <w:r w:rsidRPr="006F285A">
              <w:rPr>
                <w:rFonts w:cs="Calibri"/>
                <w:bCs/>
                <w:sz w:val="20"/>
                <w:szCs w:val="20"/>
              </w:rPr>
              <w:t>Osmi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kvalifikaicju</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w:t>
            </w:r>
            <w:proofErr w:type="spellStart"/>
            <w:r w:rsidRPr="006F285A">
              <w:rPr>
                <w:rFonts w:cs="Calibri"/>
                <w:bCs/>
                <w:sz w:val="20"/>
                <w:szCs w:val="20"/>
              </w:rPr>
              <w:t>prije</w:t>
            </w:r>
            <w:proofErr w:type="spellEnd"/>
            <w:r w:rsidRPr="006F285A">
              <w:rPr>
                <w:rFonts w:cs="Calibri"/>
                <w:bCs/>
                <w:sz w:val="20"/>
                <w:szCs w:val="20"/>
              </w:rPr>
              <w:t xml:space="preserve"> e-</w:t>
            </w:r>
            <w:proofErr w:type="spellStart"/>
            <w:r w:rsidRPr="006F285A">
              <w:rPr>
                <w:rFonts w:cs="Calibri"/>
                <w:bCs/>
                <w:sz w:val="20"/>
                <w:szCs w:val="20"/>
              </w:rPr>
              <w:t>aukcije</w:t>
            </w:r>
            <w:proofErr w:type="spellEnd"/>
            <w:r w:rsidRPr="006F285A">
              <w:rPr>
                <w:rFonts w:cs="Calibri"/>
                <w:bCs/>
                <w:sz w:val="20"/>
                <w:szCs w:val="20"/>
              </w:rPr>
              <w:t xml:space="preserve"> u </w:t>
            </w:r>
            <w:proofErr w:type="spellStart"/>
            <w:r w:rsidRPr="006F285A">
              <w:rPr>
                <w:rFonts w:cs="Calibri"/>
                <w:bCs/>
                <w:sz w:val="20"/>
                <w:szCs w:val="20"/>
              </w:rPr>
              <w:t>smislu</w:t>
            </w:r>
            <w:proofErr w:type="spellEnd"/>
            <w:r w:rsidRPr="006F285A">
              <w:rPr>
                <w:rFonts w:cs="Calibri"/>
                <w:bCs/>
                <w:sz w:val="20"/>
                <w:szCs w:val="20"/>
              </w:rPr>
              <w:t xml:space="preserve"> da se </w:t>
            </w:r>
            <w:proofErr w:type="spellStart"/>
            <w:r w:rsidRPr="006F285A">
              <w:rPr>
                <w:rFonts w:cs="Calibri"/>
                <w:bCs/>
                <w:sz w:val="20"/>
                <w:szCs w:val="20"/>
              </w:rPr>
              <w:t>nakon</w:t>
            </w:r>
            <w:proofErr w:type="spellEnd"/>
            <w:r w:rsidRPr="006F285A">
              <w:rPr>
                <w:rFonts w:cs="Calibri"/>
                <w:bCs/>
                <w:sz w:val="20"/>
                <w:szCs w:val="20"/>
              </w:rPr>
              <w:t xml:space="preserve"> </w:t>
            </w:r>
            <w:proofErr w:type="spellStart"/>
            <w:r w:rsidRPr="006F285A">
              <w:rPr>
                <w:rFonts w:cs="Calibri"/>
                <w:bCs/>
                <w:sz w:val="20"/>
                <w:szCs w:val="20"/>
              </w:rPr>
              <w:t>evaluacije</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w:t>
            </w:r>
            <w:proofErr w:type="spellStart"/>
            <w:r w:rsidRPr="006F285A">
              <w:rPr>
                <w:rFonts w:cs="Calibri"/>
                <w:bCs/>
                <w:sz w:val="20"/>
                <w:szCs w:val="20"/>
              </w:rPr>
              <w:t>od</w:t>
            </w:r>
            <w:proofErr w:type="spellEnd"/>
            <w:r w:rsidRPr="006F285A">
              <w:rPr>
                <w:rFonts w:cs="Calibri"/>
                <w:bCs/>
                <w:sz w:val="20"/>
                <w:szCs w:val="20"/>
              </w:rPr>
              <w:t xml:space="preserve"> </w:t>
            </w:r>
            <w:proofErr w:type="spellStart"/>
            <w:r w:rsidRPr="006F285A">
              <w:rPr>
                <w:rFonts w:cs="Calibri"/>
                <w:bCs/>
                <w:sz w:val="20"/>
                <w:szCs w:val="20"/>
              </w:rPr>
              <w:t>strane</w:t>
            </w:r>
            <w:proofErr w:type="spellEnd"/>
            <w:r w:rsidRPr="006F285A">
              <w:rPr>
                <w:rFonts w:cs="Calibri"/>
                <w:bCs/>
                <w:sz w:val="20"/>
                <w:szCs w:val="20"/>
              </w:rPr>
              <w:t xml:space="preserve"> Komisije, </w:t>
            </w:r>
            <w:proofErr w:type="spellStart"/>
            <w:r w:rsidRPr="006F285A">
              <w:rPr>
                <w:rFonts w:cs="Calibri"/>
                <w:bCs/>
                <w:sz w:val="20"/>
                <w:szCs w:val="20"/>
              </w:rPr>
              <w:t>kvalifikovanim</w:t>
            </w:r>
            <w:proofErr w:type="spellEnd"/>
            <w:r w:rsidRPr="006F285A">
              <w:rPr>
                <w:rFonts w:cs="Calibri"/>
                <w:bCs/>
                <w:sz w:val="20"/>
                <w:szCs w:val="20"/>
              </w:rPr>
              <w:t xml:space="preserve"> </w:t>
            </w:r>
            <w:proofErr w:type="spellStart"/>
            <w:r w:rsidRPr="006F285A">
              <w:rPr>
                <w:rFonts w:cs="Calibri"/>
                <w:bCs/>
                <w:sz w:val="20"/>
                <w:szCs w:val="20"/>
              </w:rPr>
              <w:t>ponuđačima</w:t>
            </w:r>
            <w:proofErr w:type="spellEnd"/>
            <w:r w:rsidRPr="006F285A">
              <w:rPr>
                <w:rFonts w:cs="Calibri"/>
                <w:bCs/>
                <w:sz w:val="20"/>
                <w:szCs w:val="20"/>
              </w:rPr>
              <w:t xml:space="preserve"> </w:t>
            </w:r>
            <w:proofErr w:type="spellStart"/>
            <w:r w:rsidRPr="006F285A">
              <w:rPr>
                <w:rFonts w:cs="Calibri"/>
                <w:bCs/>
                <w:sz w:val="20"/>
                <w:szCs w:val="20"/>
              </w:rPr>
              <w:t>dostavi</w:t>
            </w:r>
            <w:proofErr w:type="spellEnd"/>
            <w:r w:rsidRPr="006F285A">
              <w:rPr>
                <w:rFonts w:cs="Calibri"/>
                <w:bCs/>
                <w:sz w:val="20"/>
                <w:szCs w:val="20"/>
              </w:rPr>
              <w:t xml:space="preserve"> </w:t>
            </w:r>
            <w:proofErr w:type="spellStart"/>
            <w:r w:rsidRPr="006F285A">
              <w:rPr>
                <w:rFonts w:cs="Calibri"/>
                <w:bCs/>
                <w:sz w:val="20"/>
                <w:szCs w:val="20"/>
              </w:rPr>
              <w:t>dopis</w:t>
            </w:r>
            <w:proofErr w:type="spellEnd"/>
            <w:r w:rsidRPr="006F285A">
              <w:rPr>
                <w:rFonts w:cs="Calibri"/>
                <w:bCs/>
                <w:sz w:val="20"/>
                <w:szCs w:val="20"/>
              </w:rPr>
              <w:t xml:space="preserve"> da se </w:t>
            </w:r>
            <w:proofErr w:type="spellStart"/>
            <w:r w:rsidRPr="006F285A">
              <w:rPr>
                <w:rFonts w:cs="Calibri"/>
                <w:bCs/>
                <w:sz w:val="20"/>
                <w:szCs w:val="20"/>
              </w:rPr>
              <w:t>se</w:t>
            </w:r>
            <w:proofErr w:type="spellEnd"/>
            <w:r w:rsidRPr="006F285A">
              <w:rPr>
                <w:rFonts w:cs="Calibri"/>
                <w:bCs/>
                <w:sz w:val="20"/>
                <w:szCs w:val="20"/>
              </w:rPr>
              <w:t xml:space="preserve"> </w:t>
            </w:r>
            <w:proofErr w:type="spellStart"/>
            <w:r w:rsidRPr="006F285A">
              <w:rPr>
                <w:rFonts w:cs="Calibri"/>
                <w:bCs/>
                <w:sz w:val="20"/>
                <w:szCs w:val="20"/>
              </w:rPr>
              <w:t>kvalifikovali</w:t>
            </w:r>
            <w:proofErr w:type="spellEnd"/>
            <w:r w:rsidRPr="006F285A">
              <w:rPr>
                <w:rFonts w:cs="Calibri"/>
                <w:bCs/>
                <w:sz w:val="20"/>
                <w:szCs w:val="20"/>
              </w:rPr>
              <w:t xml:space="preserve"> za e-</w:t>
            </w:r>
            <w:proofErr w:type="spellStart"/>
            <w:r w:rsidRPr="006F285A">
              <w:rPr>
                <w:rFonts w:cs="Calibri"/>
                <w:bCs/>
                <w:sz w:val="20"/>
                <w:szCs w:val="20"/>
              </w:rPr>
              <w:t>aukciju</w:t>
            </w:r>
            <w:proofErr w:type="spellEnd"/>
            <w:r w:rsidRPr="006F285A">
              <w:rPr>
                <w:rFonts w:cs="Calibri"/>
                <w:bCs/>
                <w:sz w:val="20"/>
                <w:szCs w:val="20"/>
              </w:rPr>
              <w:t xml:space="preserve"> </w:t>
            </w:r>
            <w:proofErr w:type="spellStart"/>
            <w:r w:rsidRPr="006F285A">
              <w:rPr>
                <w:rFonts w:cs="Calibri"/>
                <w:bCs/>
                <w:sz w:val="20"/>
                <w:szCs w:val="20"/>
              </w:rPr>
              <w:t>ali</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da </w:t>
            </w:r>
            <w:proofErr w:type="spellStart"/>
            <w:r w:rsidRPr="006F285A">
              <w:rPr>
                <w:rFonts w:cs="Calibri"/>
                <w:bCs/>
                <w:sz w:val="20"/>
                <w:szCs w:val="20"/>
              </w:rPr>
              <w:t>im</w:t>
            </w:r>
            <w:proofErr w:type="spellEnd"/>
            <w:r w:rsidRPr="006F285A">
              <w:rPr>
                <w:rFonts w:cs="Calibri"/>
                <w:bCs/>
                <w:sz w:val="20"/>
                <w:szCs w:val="20"/>
              </w:rPr>
              <w:t xml:space="preserve"> se </w:t>
            </w:r>
            <w:proofErr w:type="spellStart"/>
            <w:r w:rsidRPr="006F285A">
              <w:rPr>
                <w:rFonts w:cs="Calibri"/>
                <w:bCs/>
                <w:sz w:val="20"/>
                <w:szCs w:val="20"/>
              </w:rPr>
              <w:t>omogući</w:t>
            </w:r>
            <w:proofErr w:type="spellEnd"/>
            <w:r w:rsidRPr="006F285A">
              <w:rPr>
                <w:rFonts w:cs="Calibri"/>
                <w:bCs/>
                <w:sz w:val="20"/>
                <w:szCs w:val="20"/>
              </w:rPr>
              <w:t xml:space="preserve"> </w:t>
            </w:r>
            <w:proofErr w:type="spellStart"/>
            <w:r w:rsidRPr="006F285A">
              <w:rPr>
                <w:rFonts w:cs="Calibri"/>
                <w:bCs/>
                <w:sz w:val="20"/>
                <w:szCs w:val="20"/>
              </w:rPr>
              <w:t>uvid</w:t>
            </w:r>
            <w:proofErr w:type="spellEnd"/>
            <w:r w:rsidRPr="006F285A">
              <w:rPr>
                <w:rFonts w:cs="Calibri"/>
                <w:bCs/>
                <w:sz w:val="20"/>
                <w:szCs w:val="20"/>
              </w:rPr>
              <w:t xml:space="preserve"> u </w:t>
            </w:r>
            <w:proofErr w:type="spellStart"/>
            <w:r w:rsidRPr="006F285A">
              <w:rPr>
                <w:rFonts w:cs="Calibri"/>
                <w:bCs/>
                <w:sz w:val="20"/>
                <w:szCs w:val="20"/>
              </w:rPr>
              <w:t>dokumentaciju</w:t>
            </w:r>
            <w:proofErr w:type="spellEnd"/>
            <w:r w:rsidRPr="006F285A">
              <w:rPr>
                <w:rFonts w:cs="Calibri"/>
                <w:bCs/>
                <w:sz w:val="20"/>
                <w:szCs w:val="20"/>
              </w:rPr>
              <w:t xml:space="preserve"> </w:t>
            </w:r>
            <w:proofErr w:type="spellStart"/>
            <w:r w:rsidRPr="006F285A">
              <w:rPr>
                <w:rFonts w:cs="Calibri"/>
                <w:bCs/>
                <w:sz w:val="20"/>
                <w:szCs w:val="20"/>
              </w:rPr>
              <w:t>ostalih</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w:t>
            </w:r>
            <w:proofErr w:type="spellStart"/>
            <w:r w:rsidRPr="006F285A">
              <w:rPr>
                <w:rFonts w:cs="Calibri"/>
                <w:bCs/>
                <w:sz w:val="20"/>
                <w:szCs w:val="20"/>
              </w:rPr>
              <w:t>prije</w:t>
            </w:r>
            <w:proofErr w:type="spellEnd"/>
            <w:r w:rsidRPr="006F285A">
              <w:rPr>
                <w:rFonts w:cs="Calibri"/>
                <w:bCs/>
                <w:sz w:val="20"/>
                <w:szCs w:val="20"/>
              </w:rPr>
              <w:t xml:space="preserve"> same e-</w:t>
            </w:r>
            <w:proofErr w:type="spellStart"/>
            <w:r w:rsidRPr="006F285A">
              <w:rPr>
                <w:rFonts w:cs="Calibri"/>
                <w:bCs/>
                <w:sz w:val="20"/>
                <w:szCs w:val="20"/>
              </w:rPr>
              <w:t>aukcije</w:t>
            </w:r>
            <w:proofErr w:type="spellEnd"/>
            <w:r w:rsidRPr="006F285A">
              <w:rPr>
                <w:rFonts w:cs="Calibri"/>
                <w:bCs/>
                <w:sz w:val="20"/>
                <w:szCs w:val="20"/>
              </w:rPr>
              <w:t xml:space="preserve"> </w:t>
            </w:r>
            <w:proofErr w:type="spellStart"/>
            <w:r w:rsidRPr="006F285A">
              <w:rPr>
                <w:rFonts w:cs="Calibri"/>
                <w:bCs/>
                <w:sz w:val="20"/>
                <w:szCs w:val="20"/>
              </w:rPr>
              <w:t>nakon</w:t>
            </w:r>
            <w:proofErr w:type="spellEnd"/>
            <w:r w:rsidRPr="006F285A">
              <w:rPr>
                <w:rFonts w:cs="Calibri"/>
                <w:bCs/>
                <w:sz w:val="20"/>
                <w:szCs w:val="20"/>
              </w:rPr>
              <w:t xml:space="preserve"> </w:t>
            </w:r>
            <w:proofErr w:type="spellStart"/>
            <w:r w:rsidRPr="006F285A">
              <w:rPr>
                <w:rFonts w:cs="Calibri"/>
                <w:bCs/>
                <w:sz w:val="20"/>
                <w:szCs w:val="20"/>
              </w:rPr>
              <w:t>kojeg</w:t>
            </w:r>
            <w:proofErr w:type="spellEnd"/>
            <w:r w:rsidRPr="006F285A">
              <w:rPr>
                <w:rFonts w:cs="Calibri"/>
                <w:bCs/>
                <w:sz w:val="20"/>
                <w:szCs w:val="20"/>
              </w:rPr>
              <w:t xml:space="preserve"> bi se </w:t>
            </w:r>
            <w:proofErr w:type="spellStart"/>
            <w:r w:rsidRPr="006F285A">
              <w:rPr>
                <w:rFonts w:cs="Calibri"/>
                <w:bCs/>
                <w:sz w:val="20"/>
                <w:szCs w:val="20"/>
              </w:rPr>
              <w:t>imalo</w:t>
            </w:r>
            <w:proofErr w:type="spellEnd"/>
            <w:r w:rsidRPr="006F285A">
              <w:rPr>
                <w:rFonts w:cs="Calibri"/>
                <w:bCs/>
                <w:sz w:val="20"/>
                <w:szCs w:val="20"/>
              </w:rPr>
              <w:t xml:space="preserve"> </w:t>
            </w:r>
            <w:proofErr w:type="spellStart"/>
            <w:r w:rsidRPr="006F285A">
              <w:rPr>
                <w:rFonts w:cs="Calibri"/>
                <w:bCs/>
                <w:sz w:val="20"/>
                <w:szCs w:val="20"/>
              </w:rPr>
              <w:t>pravo</w:t>
            </w:r>
            <w:proofErr w:type="spellEnd"/>
            <w:r w:rsidRPr="006F285A">
              <w:rPr>
                <w:rFonts w:cs="Calibri"/>
                <w:bCs/>
                <w:sz w:val="20"/>
                <w:szCs w:val="20"/>
              </w:rPr>
              <w:t xml:space="preserve"> </w:t>
            </w:r>
            <w:proofErr w:type="spellStart"/>
            <w:r w:rsidRPr="006F285A">
              <w:rPr>
                <w:rFonts w:cs="Calibri"/>
                <w:bCs/>
                <w:sz w:val="20"/>
                <w:szCs w:val="20"/>
              </w:rPr>
              <w:t>izjavljivanja</w:t>
            </w:r>
            <w:proofErr w:type="spellEnd"/>
            <w:r w:rsidRPr="006F285A">
              <w:rPr>
                <w:rFonts w:cs="Calibri"/>
                <w:bCs/>
                <w:sz w:val="20"/>
                <w:szCs w:val="20"/>
              </w:rPr>
              <w:t xml:space="preserve"> </w:t>
            </w:r>
            <w:proofErr w:type="spellStart"/>
            <w:r w:rsidRPr="006F285A">
              <w:rPr>
                <w:rFonts w:cs="Calibri"/>
                <w:bCs/>
                <w:sz w:val="20"/>
                <w:szCs w:val="20"/>
              </w:rPr>
              <w:t>žalbe</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podnesenu</w:t>
            </w:r>
            <w:proofErr w:type="spellEnd"/>
            <w:r w:rsidRPr="006F285A">
              <w:rPr>
                <w:rFonts w:cs="Calibri"/>
                <w:bCs/>
                <w:sz w:val="20"/>
                <w:szCs w:val="20"/>
              </w:rPr>
              <w:t xml:space="preserve"> </w:t>
            </w:r>
            <w:proofErr w:type="spellStart"/>
            <w:r w:rsidRPr="006F285A">
              <w:rPr>
                <w:rFonts w:cs="Calibri"/>
                <w:bCs/>
                <w:sz w:val="20"/>
                <w:szCs w:val="20"/>
              </w:rPr>
              <w:t>ponudu</w:t>
            </w:r>
            <w:proofErr w:type="spellEnd"/>
            <w:r w:rsidRPr="006F285A">
              <w:rPr>
                <w:rFonts w:cs="Calibri"/>
                <w:bCs/>
                <w:sz w:val="20"/>
                <w:szCs w:val="20"/>
              </w:rPr>
              <w:t>.</w:t>
            </w:r>
          </w:p>
          <w:p w14:paraId="31A52D6B" w14:textId="77777777" w:rsidR="009A0CEA" w:rsidRPr="006F285A" w:rsidRDefault="009A0CEA" w:rsidP="009A0CEA">
            <w:pPr>
              <w:spacing w:after="271" w:line="252" w:lineRule="auto"/>
              <w:ind w:left="4"/>
              <w:rPr>
                <w:rFonts w:cs="Calibri"/>
                <w:bCs/>
                <w:sz w:val="20"/>
                <w:szCs w:val="20"/>
              </w:rPr>
            </w:pPr>
          </w:p>
          <w:p w14:paraId="525702DF" w14:textId="77777777" w:rsidR="00E77647" w:rsidRPr="006F285A" w:rsidRDefault="00E77647" w:rsidP="00E77647">
            <w:pPr>
              <w:rPr>
                <w:rFonts w:cs="Calibri"/>
                <w:bCs/>
                <w:sz w:val="20"/>
                <w:szCs w:val="20"/>
              </w:rPr>
            </w:pPr>
          </w:p>
        </w:tc>
        <w:tc>
          <w:tcPr>
            <w:tcW w:w="900" w:type="dxa"/>
          </w:tcPr>
          <w:p w14:paraId="6F15FFBF" w14:textId="74E37980" w:rsidR="00E77647" w:rsidRPr="006F285A" w:rsidRDefault="009A0CEA" w:rsidP="00E77647">
            <w:pPr>
              <w:rPr>
                <w:rFonts w:cs="Calibri"/>
                <w:bCs/>
                <w:sz w:val="20"/>
                <w:szCs w:val="20"/>
                <w:lang w:val="bs-Latn-BA"/>
              </w:rPr>
            </w:pPr>
            <w:r w:rsidRPr="006F285A">
              <w:rPr>
                <w:rFonts w:cs="Calibri"/>
                <w:bCs/>
                <w:sz w:val="20"/>
                <w:szCs w:val="20"/>
                <w:lang w:val="bs-Latn-BA"/>
              </w:rPr>
              <w:t>Član 33</w:t>
            </w:r>
          </w:p>
        </w:tc>
        <w:tc>
          <w:tcPr>
            <w:tcW w:w="1440" w:type="dxa"/>
          </w:tcPr>
          <w:p w14:paraId="3A014151" w14:textId="739AAE0C" w:rsidR="00E77647" w:rsidRPr="006F285A" w:rsidRDefault="00262E49" w:rsidP="00E77647">
            <w:pPr>
              <w:rPr>
                <w:rFonts w:cs="Calibri"/>
                <w:bCs/>
                <w:sz w:val="20"/>
                <w:szCs w:val="20"/>
                <w:lang w:val="bs-Latn-BA"/>
              </w:rPr>
            </w:pPr>
            <w:r>
              <w:rPr>
                <w:rFonts w:cs="Calibri"/>
                <w:bCs/>
                <w:sz w:val="20"/>
                <w:szCs w:val="20"/>
                <w:lang w:val="bs-Latn-BA"/>
              </w:rPr>
              <w:t>Odbijeno</w:t>
            </w:r>
          </w:p>
        </w:tc>
        <w:tc>
          <w:tcPr>
            <w:tcW w:w="1941" w:type="dxa"/>
          </w:tcPr>
          <w:p w14:paraId="5D338EE0" w14:textId="5197B46F" w:rsidR="00E77647" w:rsidRPr="006F285A" w:rsidRDefault="00262E49" w:rsidP="00E77647">
            <w:pPr>
              <w:rPr>
                <w:rFonts w:cs="Calibri"/>
                <w:bCs/>
                <w:sz w:val="20"/>
                <w:szCs w:val="20"/>
                <w:lang w:val="bs-Latn-BA"/>
              </w:rPr>
            </w:pPr>
            <w:r>
              <w:rPr>
                <w:rFonts w:cs="Calibri"/>
                <w:bCs/>
                <w:sz w:val="20"/>
                <w:szCs w:val="20"/>
                <w:lang w:val="bs-Latn-BA"/>
              </w:rPr>
              <w:t>Po direktivama ocjena prihvatljivosti ponuda se vrši prije aukcije. Ako bi se ponuđači obavještavali o ocjeni ponuda prije aukcije tada bi se izgubio smisao jednofaznosti jednofaznog postupka, a ponuđači bi imali dva puta pravo žalbe po istom osnovu. Jednom prije aukcije, a drugi put nakon što dobiju odluku.</w:t>
            </w:r>
          </w:p>
        </w:tc>
      </w:tr>
      <w:tr w:rsidR="000F50C4" w:rsidRPr="006B28E2" w14:paraId="7C45C7F7" w14:textId="77777777" w:rsidTr="00477A80">
        <w:tc>
          <w:tcPr>
            <w:tcW w:w="630" w:type="dxa"/>
          </w:tcPr>
          <w:p w14:paraId="2F4196FE" w14:textId="4C1D8989" w:rsidR="00E77647" w:rsidRPr="006F285A" w:rsidRDefault="00E77647" w:rsidP="00E77647">
            <w:pPr>
              <w:jc w:val="center"/>
              <w:rPr>
                <w:rFonts w:cs="Calibri"/>
                <w:bCs/>
                <w:sz w:val="20"/>
                <w:szCs w:val="20"/>
              </w:rPr>
            </w:pPr>
            <w:r w:rsidRPr="006F285A">
              <w:rPr>
                <w:rFonts w:cs="Calibri"/>
                <w:bCs/>
                <w:sz w:val="20"/>
                <w:szCs w:val="20"/>
              </w:rPr>
              <w:t>50.</w:t>
            </w:r>
          </w:p>
        </w:tc>
        <w:tc>
          <w:tcPr>
            <w:tcW w:w="1710" w:type="dxa"/>
          </w:tcPr>
          <w:p w14:paraId="4EB65C81" w14:textId="77777777" w:rsidR="009A0CEA" w:rsidRPr="006F285A" w:rsidRDefault="009A0CEA" w:rsidP="009A0CEA">
            <w:pPr>
              <w:spacing w:before="240" w:after="602"/>
              <w:rPr>
                <w:rFonts w:cs="Calibri"/>
                <w:bCs/>
                <w:sz w:val="20"/>
                <w:szCs w:val="20"/>
                <w:lang w:val="pt-BR"/>
              </w:rPr>
            </w:pPr>
            <w:r w:rsidRPr="006F285A">
              <w:rPr>
                <w:rFonts w:cs="Calibri"/>
                <w:bCs/>
                <w:sz w:val="20"/>
                <w:szCs w:val="20"/>
                <w:lang w:val="pt-BR"/>
              </w:rPr>
              <w:t xml:space="preserve">Komentari i prijedlozi na Prednacrt ZJN od Lutije BiH. </w:t>
            </w:r>
          </w:p>
          <w:p w14:paraId="024A5443" w14:textId="77777777" w:rsidR="00E77647" w:rsidRPr="006F285A" w:rsidRDefault="00E77647" w:rsidP="00E77647">
            <w:pPr>
              <w:rPr>
                <w:rFonts w:cs="Calibri"/>
                <w:bCs/>
                <w:sz w:val="20"/>
                <w:szCs w:val="20"/>
                <w:lang w:val="pt-BR"/>
              </w:rPr>
            </w:pPr>
          </w:p>
        </w:tc>
        <w:tc>
          <w:tcPr>
            <w:tcW w:w="2970" w:type="dxa"/>
          </w:tcPr>
          <w:p w14:paraId="6AEEC154" w14:textId="77777777" w:rsidR="009A0CEA" w:rsidRPr="006F285A" w:rsidRDefault="009A0CEA" w:rsidP="009A0CEA">
            <w:pPr>
              <w:spacing w:before="240" w:after="602"/>
              <w:rPr>
                <w:rFonts w:cs="Calibri"/>
                <w:bCs/>
                <w:sz w:val="20"/>
                <w:szCs w:val="20"/>
              </w:rPr>
            </w:pPr>
            <w:r w:rsidRPr="006F285A">
              <w:rPr>
                <w:rFonts w:cs="Calibri"/>
                <w:bCs/>
                <w:sz w:val="20"/>
                <w:szCs w:val="20"/>
                <w:lang w:val="pt-BR"/>
              </w:rPr>
              <w:t xml:space="preserve">Komentar se odnosi na to da se nabave male vrijednosti (konkurentski zahtjev za dostavu i izravni sporazum) podvedu pod “Izuzeća” i da se temeljem toga brišu članovi 121., 122., 123. i 124. </w:t>
            </w:r>
            <w:proofErr w:type="spellStart"/>
            <w:r w:rsidRPr="006F285A">
              <w:rPr>
                <w:rFonts w:cs="Calibri"/>
                <w:bCs/>
                <w:sz w:val="20"/>
                <w:szCs w:val="20"/>
              </w:rPr>
              <w:t>Prednacrta</w:t>
            </w:r>
            <w:proofErr w:type="spellEnd"/>
            <w:r w:rsidRPr="006F285A">
              <w:rPr>
                <w:rFonts w:cs="Calibri"/>
                <w:bCs/>
                <w:sz w:val="20"/>
                <w:szCs w:val="20"/>
              </w:rPr>
              <w:t xml:space="preserve"> ZJN.</w:t>
            </w:r>
          </w:p>
          <w:p w14:paraId="788F347A" w14:textId="77777777" w:rsidR="00E77647" w:rsidRPr="006F285A" w:rsidRDefault="00E77647" w:rsidP="00E77647">
            <w:pPr>
              <w:rPr>
                <w:rFonts w:cs="Calibri"/>
                <w:bCs/>
                <w:sz w:val="20"/>
                <w:szCs w:val="20"/>
              </w:rPr>
            </w:pPr>
          </w:p>
        </w:tc>
        <w:tc>
          <w:tcPr>
            <w:tcW w:w="900" w:type="dxa"/>
          </w:tcPr>
          <w:p w14:paraId="28DD179F" w14:textId="06AB39F2" w:rsidR="00E77647" w:rsidRPr="006F285A" w:rsidRDefault="009A0CEA" w:rsidP="00E77647">
            <w:pPr>
              <w:rPr>
                <w:rFonts w:cs="Calibri"/>
                <w:bCs/>
                <w:sz w:val="20"/>
                <w:szCs w:val="20"/>
                <w:lang w:val="bs-Latn-BA"/>
              </w:rPr>
            </w:pPr>
            <w:r w:rsidRPr="006F285A">
              <w:rPr>
                <w:rFonts w:cs="Calibri"/>
                <w:bCs/>
                <w:sz w:val="20"/>
                <w:szCs w:val="20"/>
                <w:lang w:val="bs-Latn-BA"/>
              </w:rPr>
              <w:t>Član 21, 122, 124</w:t>
            </w:r>
          </w:p>
        </w:tc>
        <w:tc>
          <w:tcPr>
            <w:tcW w:w="1440" w:type="dxa"/>
          </w:tcPr>
          <w:p w14:paraId="44DFFD83" w14:textId="11285ABC" w:rsidR="00E77647" w:rsidRPr="006F285A" w:rsidRDefault="000E0CF2" w:rsidP="00E77647">
            <w:pPr>
              <w:rPr>
                <w:rFonts w:cs="Calibri"/>
                <w:bCs/>
                <w:sz w:val="20"/>
                <w:szCs w:val="20"/>
                <w:lang w:val="bs-Latn-BA"/>
              </w:rPr>
            </w:pPr>
            <w:r>
              <w:rPr>
                <w:rFonts w:cs="Calibri"/>
                <w:bCs/>
                <w:sz w:val="20"/>
                <w:szCs w:val="20"/>
                <w:lang w:val="bs-Latn-BA"/>
              </w:rPr>
              <w:t>Odbijeno</w:t>
            </w:r>
          </w:p>
        </w:tc>
        <w:tc>
          <w:tcPr>
            <w:tcW w:w="1941" w:type="dxa"/>
          </w:tcPr>
          <w:p w14:paraId="600D60C1" w14:textId="77777777" w:rsidR="00E77647" w:rsidRPr="006F285A" w:rsidRDefault="00E77647" w:rsidP="00E77647">
            <w:pPr>
              <w:rPr>
                <w:rFonts w:cs="Calibri"/>
                <w:bCs/>
                <w:sz w:val="20"/>
                <w:szCs w:val="20"/>
                <w:lang w:val="bs-Latn-BA"/>
              </w:rPr>
            </w:pPr>
          </w:p>
        </w:tc>
      </w:tr>
      <w:tr w:rsidR="0044637D" w:rsidRPr="00992EE6" w14:paraId="30D66C02" w14:textId="77777777" w:rsidTr="00477A80">
        <w:tc>
          <w:tcPr>
            <w:tcW w:w="630" w:type="dxa"/>
          </w:tcPr>
          <w:p w14:paraId="0E8815DB" w14:textId="7C8B23D6" w:rsidR="009A0CEA" w:rsidRPr="006F285A" w:rsidRDefault="0068158B" w:rsidP="006F285A">
            <w:pPr>
              <w:jc w:val="center"/>
              <w:rPr>
                <w:rFonts w:cs="Calibri"/>
                <w:bCs/>
                <w:sz w:val="20"/>
                <w:szCs w:val="20"/>
              </w:rPr>
            </w:pPr>
            <w:bookmarkStart w:id="1" w:name="_Hlk199249478"/>
            <w:bookmarkEnd w:id="0"/>
            <w:r w:rsidRPr="006F285A">
              <w:rPr>
                <w:rFonts w:cs="Calibri"/>
                <w:bCs/>
                <w:sz w:val="20"/>
                <w:szCs w:val="20"/>
              </w:rPr>
              <w:t>51</w:t>
            </w:r>
          </w:p>
        </w:tc>
        <w:tc>
          <w:tcPr>
            <w:tcW w:w="1710" w:type="dxa"/>
          </w:tcPr>
          <w:p w14:paraId="411AD5C1" w14:textId="74030538" w:rsidR="0068158B" w:rsidRPr="006F285A" w:rsidRDefault="0068158B" w:rsidP="0068158B">
            <w:pPr>
              <w:ind w:left="14" w:right="100"/>
              <w:jc w:val="both"/>
              <w:rPr>
                <w:rFonts w:cs="Calibri"/>
                <w:bCs/>
                <w:sz w:val="20"/>
                <w:szCs w:val="20"/>
                <w:lang w:val="pt-BR"/>
              </w:rPr>
            </w:pPr>
            <w:r w:rsidRPr="006F285A">
              <w:rPr>
                <w:rFonts w:cs="Calibri"/>
                <w:bCs/>
                <w:sz w:val="20"/>
                <w:szCs w:val="20"/>
                <w:lang w:val="pt-BR"/>
              </w:rPr>
              <w:t>“Sacom” d.o.o Sarajevo</w:t>
            </w:r>
          </w:p>
          <w:p w14:paraId="15BB340D" w14:textId="770819C0" w:rsidR="009A0CEA" w:rsidRPr="006F285A" w:rsidRDefault="009A0CEA" w:rsidP="006F285A">
            <w:pPr>
              <w:rPr>
                <w:rFonts w:cs="Calibri"/>
                <w:bCs/>
                <w:sz w:val="20"/>
                <w:szCs w:val="20"/>
                <w:lang w:val="pt-BR"/>
              </w:rPr>
            </w:pPr>
          </w:p>
        </w:tc>
        <w:tc>
          <w:tcPr>
            <w:tcW w:w="2970" w:type="dxa"/>
          </w:tcPr>
          <w:p w14:paraId="40E15230" w14:textId="77777777" w:rsidR="0068158B" w:rsidRPr="006F285A" w:rsidRDefault="0068158B" w:rsidP="0068158B">
            <w:pPr>
              <w:ind w:left="14" w:right="100"/>
              <w:jc w:val="both"/>
              <w:rPr>
                <w:rFonts w:cs="Calibri"/>
                <w:bCs/>
                <w:sz w:val="20"/>
                <w:szCs w:val="20"/>
                <w:lang w:val="pt-BR"/>
              </w:rPr>
            </w:pPr>
            <w:r w:rsidRPr="006F285A">
              <w:rPr>
                <w:rFonts w:cs="Calibri"/>
                <w:bCs/>
                <w:sz w:val="20"/>
                <w:szCs w:val="20"/>
                <w:lang w:val="pt-BR"/>
              </w:rPr>
              <w:lastRenderedPageBreak/>
              <w:t xml:space="preserve">Prvi komentar se odnosi na to da se kroz Zakon uvede </w:t>
            </w:r>
            <w:r w:rsidRPr="006F285A">
              <w:rPr>
                <w:rFonts w:cs="Calibri"/>
                <w:bCs/>
                <w:sz w:val="20"/>
                <w:szCs w:val="20"/>
                <w:lang w:val="pt-BR"/>
              </w:rPr>
              <w:lastRenderedPageBreak/>
              <w:t>pojam”registrirani ponuđač” te da se uvežu kvalifikacijski dokumenti na jednom mjestu (od Poreske, UINO, banaka; FIE), tako da ponuđači ne bi imali potrebu da svaki put dostavljaju ovjerene izjave i gube vrijeme za ovjeru izjava.</w:t>
            </w:r>
          </w:p>
          <w:p w14:paraId="1F1ADAC0" w14:textId="77777777" w:rsidR="0068158B" w:rsidRPr="006F285A" w:rsidRDefault="0068158B" w:rsidP="0068158B">
            <w:pPr>
              <w:ind w:left="14" w:right="100"/>
              <w:jc w:val="both"/>
              <w:rPr>
                <w:rFonts w:cs="Calibri"/>
                <w:bCs/>
                <w:sz w:val="20"/>
                <w:szCs w:val="20"/>
                <w:lang w:val="pt-BR"/>
              </w:rPr>
            </w:pPr>
          </w:p>
          <w:p w14:paraId="2C00687F" w14:textId="77777777" w:rsidR="009A0CEA" w:rsidRPr="006F285A" w:rsidRDefault="009A0CEA" w:rsidP="006F285A">
            <w:pPr>
              <w:rPr>
                <w:rFonts w:cs="Calibri"/>
                <w:bCs/>
                <w:sz w:val="20"/>
                <w:szCs w:val="20"/>
                <w:lang w:val="pt-BR"/>
              </w:rPr>
            </w:pPr>
          </w:p>
        </w:tc>
        <w:tc>
          <w:tcPr>
            <w:tcW w:w="900" w:type="dxa"/>
          </w:tcPr>
          <w:p w14:paraId="0573AA97" w14:textId="77777777" w:rsidR="009A0CEA" w:rsidRPr="006F285A" w:rsidRDefault="0068158B" w:rsidP="006F285A">
            <w:pPr>
              <w:rPr>
                <w:rFonts w:cs="Calibri"/>
                <w:bCs/>
                <w:sz w:val="20"/>
                <w:szCs w:val="20"/>
                <w:lang w:val="bs-Latn-BA"/>
              </w:rPr>
            </w:pPr>
            <w:r w:rsidRPr="006F285A">
              <w:rPr>
                <w:rFonts w:cs="Calibri"/>
                <w:bCs/>
                <w:sz w:val="20"/>
                <w:szCs w:val="20"/>
                <w:lang w:val="bs-Latn-BA"/>
              </w:rPr>
              <w:lastRenderedPageBreak/>
              <w:t>Član 72</w:t>
            </w:r>
          </w:p>
          <w:p w14:paraId="26B597B2" w14:textId="3DBF4612" w:rsidR="0068158B" w:rsidRPr="006F285A" w:rsidRDefault="0068158B" w:rsidP="006F285A">
            <w:pPr>
              <w:rPr>
                <w:rFonts w:cs="Calibri"/>
                <w:bCs/>
                <w:sz w:val="20"/>
                <w:szCs w:val="20"/>
                <w:lang w:val="bs-Latn-BA"/>
              </w:rPr>
            </w:pPr>
            <w:r w:rsidRPr="006F285A">
              <w:rPr>
                <w:rFonts w:cs="Calibri"/>
                <w:bCs/>
                <w:sz w:val="20"/>
                <w:szCs w:val="20"/>
                <w:lang w:val="bs-Latn-BA"/>
              </w:rPr>
              <w:t xml:space="preserve">Član 2 </w:t>
            </w:r>
          </w:p>
        </w:tc>
        <w:tc>
          <w:tcPr>
            <w:tcW w:w="1440" w:type="dxa"/>
          </w:tcPr>
          <w:p w14:paraId="1F894D0D" w14:textId="678B9AD9" w:rsidR="009A0CEA" w:rsidRPr="006F285A" w:rsidRDefault="00345E3D" w:rsidP="006F285A">
            <w:pPr>
              <w:rPr>
                <w:rFonts w:cs="Calibri"/>
                <w:bCs/>
                <w:sz w:val="20"/>
                <w:szCs w:val="20"/>
                <w:lang w:val="bs-Latn-BA"/>
              </w:rPr>
            </w:pPr>
            <w:r>
              <w:rPr>
                <w:rFonts w:cs="Calibri"/>
                <w:bCs/>
                <w:sz w:val="20"/>
                <w:szCs w:val="20"/>
                <w:lang w:val="bs-Latn-BA"/>
              </w:rPr>
              <w:t>Odbijeno</w:t>
            </w:r>
          </w:p>
        </w:tc>
        <w:tc>
          <w:tcPr>
            <w:tcW w:w="1941" w:type="dxa"/>
          </w:tcPr>
          <w:p w14:paraId="715DA6D7" w14:textId="0D30083D" w:rsidR="009A0CEA" w:rsidRPr="006F285A" w:rsidRDefault="00345E3D" w:rsidP="006F285A">
            <w:pPr>
              <w:rPr>
                <w:rFonts w:cs="Calibri"/>
                <w:bCs/>
                <w:sz w:val="20"/>
                <w:szCs w:val="20"/>
                <w:lang w:val="bs-Latn-BA"/>
              </w:rPr>
            </w:pPr>
            <w:r>
              <w:rPr>
                <w:rFonts w:cs="Calibri"/>
                <w:bCs/>
                <w:sz w:val="20"/>
                <w:szCs w:val="20"/>
                <w:lang w:val="bs-Latn-BA"/>
              </w:rPr>
              <w:t xml:space="preserve">Baze podataka trenutno nisu </w:t>
            </w:r>
            <w:r>
              <w:rPr>
                <w:rFonts w:cs="Calibri"/>
                <w:bCs/>
                <w:sz w:val="20"/>
                <w:szCs w:val="20"/>
                <w:lang w:val="bs-Latn-BA"/>
              </w:rPr>
              <w:lastRenderedPageBreak/>
              <w:t>ažurne. Radiće se na tome kroz e-dosije.</w:t>
            </w:r>
          </w:p>
        </w:tc>
      </w:tr>
      <w:tr w:rsidR="0044637D" w:rsidRPr="006B28E2" w14:paraId="53E47661" w14:textId="77777777" w:rsidTr="00477A80">
        <w:tc>
          <w:tcPr>
            <w:tcW w:w="630" w:type="dxa"/>
          </w:tcPr>
          <w:p w14:paraId="1CD22448" w14:textId="4B035409" w:rsidR="009A0CEA" w:rsidRPr="006F285A" w:rsidRDefault="0068158B" w:rsidP="006F285A">
            <w:pPr>
              <w:jc w:val="center"/>
              <w:rPr>
                <w:rFonts w:cs="Calibri"/>
                <w:bCs/>
                <w:sz w:val="20"/>
                <w:szCs w:val="20"/>
              </w:rPr>
            </w:pPr>
            <w:r w:rsidRPr="006F285A">
              <w:rPr>
                <w:rFonts w:cs="Calibri"/>
                <w:bCs/>
                <w:sz w:val="20"/>
                <w:szCs w:val="20"/>
              </w:rPr>
              <w:lastRenderedPageBreak/>
              <w:t>52</w:t>
            </w:r>
          </w:p>
        </w:tc>
        <w:tc>
          <w:tcPr>
            <w:tcW w:w="1710" w:type="dxa"/>
          </w:tcPr>
          <w:p w14:paraId="44C69BF9" w14:textId="4D6A2FE1" w:rsidR="009A0CEA" w:rsidRPr="006F285A" w:rsidRDefault="009A0CEA" w:rsidP="006F285A">
            <w:pPr>
              <w:rPr>
                <w:rFonts w:cs="Calibri"/>
                <w:bCs/>
                <w:sz w:val="20"/>
                <w:szCs w:val="20"/>
                <w:lang w:val="pt-BR"/>
              </w:rPr>
            </w:pPr>
          </w:p>
        </w:tc>
        <w:tc>
          <w:tcPr>
            <w:tcW w:w="2970" w:type="dxa"/>
          </w:tcPr>
          <w:p w14:paraId="454713F0" w14:textId="77777777" w:rsidR="0068158B" w:rsidRPr="006F285A" w:rsidRDefault="0068158B" w:rsidP="0068158B">
            <w:pPr>
              <w:ind w:left="14" w:right="100"/>
              <w:jc w:val="both"/>
              <w:rPr>
                <w:rFonts w:cs="Calibri"/>
                <w:bCs/>
                <w:sz w:val="20"/>
                <w:szCs w:val="20"/>
                <w:lang w:val="pt-BR"/>
              </w:rPr>
            </w:pPr>
            <w:r w:rsidRPr="006F285A">
              <w:rPr>
                <w:rFonts w:cs="Calibri"/>
                <w:bCs/>
                <w:sz w:val="20"/>
                <w:szCs w:val="20"/>
                <w:lang w:val="pt-BR"/>
              </w:rPr>
              <w:t>Drugi komentar je prijedlog da se u Zakon uvedu sankcije za službenike  javne nabave.</w:t>
            </w:r>
          </w:p>
          <w:p w14:paraId="52D4BDF2" w14:textId="77777777" w:rsidR="0068158B" w:rsidRPr="006F285A" w:rsidRDefault="0068158B" w:rsidP="0068158B">
            <w:pPr>
              <w:ind w:left="14" w:right="100"/>
              <w:jc w:val="both"/>
              <w:rPr>
                <w:rFonts w:cs="Calibri"/>
                <w:bCs/>
                <w:sz w:val="20"/>
                <w:szCs w:val="20"/>
                <w:lang w:val="pt-BR"/>
              </w:rPr>
            </w:pPr>
          </w:p>
          <w:p w14:paraId="331493FB" w14:textId="77777777" w:rsidR="009A0CEA" w:rsidRPr="006F285A" w:rsidRDefault="009A0CEA" w:rsidP="006F285A">
            <w:pPr>
              <w:rPr>
                <w:rFonts w:cs="Calibri"/>
                <w:bCs/>
                <w:sz w:val="20"/>
                <w:szCs w:val="20"/>
                <w:lang w:val="pt-BR"/>
              </w:rPr>
            </w:pPr>
          </w:p>
        </w:tc>
        <w:tc>
          <w:tcPr>
            <w:tcW w:w="900" w:type="dxa"/>
          </w:tcPr>
          <w:p w14:paraId="377DDFBF" w14:textId="53D1E675" w:rsidR="009A0CEA" w:rsidRPr="006F285A" w:rsidRDefault="0068158B" w:rsidP="006F285A">
            <w:pPr>
              <w:rPr>
                <w:rFonts w:cs="Calibri"/>
                <w:bCs/>
                <w:sz w:val="20"/>
                <w:szCs w:val="20"/>
                <w:lang w:val="bs-Latn-BA"/>
              </w:rPr>
            </w:pPr>
            <w:r w:rsidRPr="006F285A">
              <w:rPr>
                <w:rFonts w:cs="Calibri"/>
                <w:bCs/>
                <w:sz w:val="20"/>
                <w:szCs w:val="20"/>
                <w:lang w:val="bs-Latn-BA"/>
              </w:rPr>
              <w:t>Član 153</w:t>
            </w:r>
          </w:p>
        </w:tc>
        <w:tc>
          <w:tcPr>
            <w:tcW w:w="1440" w:type="dxa"/>
          </w:tcPr>
          <w:p w14:paraId="72FD7AE0" w14:textId="7F967825" w:rsidR="009A0CEA" w:rsidRPr="006F285A" w:rsidRDefault="009A0CEA" w:rsidP="006F285A">
            <w:pPr>
              <w:rPr>
                <w:rFonts w:cs="Calibri"/>
                <w:bCs/>
                <w:sz w:val="20"/>
                <w:szCs w:val="20"/>
                <w:lang w:val="bs-Latn-BA"/>
              </w:rPr>
            </w:pPr>
          </w:p>
        </w:tc>
        <w:tc>
          <w:tcPr>
            <w:tcW w:w="1941" w:type="dxa"/>
          </w:tcPr>
          <w:p w14:paraId="015FD113" w14:textId="77777777" w:rsidR="009A0CEA" w:rsidRPr="006F285A" w:rsidRDefault="009A0CEA" w:rsidP="006F285A">
            <w:pPr>
              <w:rPr>
                <w:rFonts w:cs="Calibri"/>
                <w:bCs/>
                <w:sz w:val="20"/>
                <w:szCs w:val="20"/>
                <w:lang w:val="bs-Latn-BA"/>
              </w:rPr>
            </w:pPr>
          </w:p>
        </w:tc>
      </w:tr>
      <w:tr w:rsidR="0044637D" w:rsidRPr="00992EE6" w14:paraId="3A8D67F6" w14:textId="77777777" w:rsidTr="00477A80">
        <w:tc>
          <w:tcPr>
            <w:tcW w:w="630" w:type="dxa"/>
          </w:tcPr>
          <w:p w14:paraId="7E9E5515" w14:textId="131E96C8" w:rsidR="009A0CEA" w:rsidRPr="006F285A" w:rsidRDefault="0068158B" w:rsidP="006F285A">
            <w:pPr>
              <w:jc w:val="center"/>
              <w:rPr>
                <w:rFonts w:cs="Calibri"/>
                <w:bCs/>
                <w:sz w:val="20"/>
                <w:szCs w:val="20"/>
              </w:rPr>
            </w:pPr>
            <w:r w:rsidRPr="006F285A">
              <w:rPr>
                <w:rFonts w:cs="Calibri"/>
                <w:bCs/>
                <w:sz w:val="20"/>
                <w:szCs w:val="20"/>
              </w:rPr>
              <w:t>53</w:t>
            </w:r>
          </w:p>
        </w:tc>
        <w:tc>
          <w:tcPr>
            <w:tcW w:w="1710" w:type="dxa"/>
          </w:tcPr>
          <w:p w14:paraId="66F84A61" w14:textId="500A097C" w:rsidR="0068158B" w:rsidRPr="006F285A" w:rsidRDefault="00662397" w:rsidP="0068158B">
            <w:pPr>
              <w:rPr>
                <w:rFonts w:cs="Calibri"/>
                <w:bCs/>
                <w:sz w:val="20"/>
                <w:szCs w:val="20"/>
                <w:lang w:val="pt-BR"/>
              </w:rPr>
            </w:pPr>
            <w:r>
              <w:rPr>
                <w:rFonts w:cs="Calibri"/>
                <w:bCs/>
                <w:sz w:val="20"/>
                <w:szCs w:val="20"/>
                <w:lang w:val="pt-BR"/>
              </w:rPr>
              <w:t>Nedima Arnautović</w:t>
            </w:r>
            <w:r w:rsidR="0068158B" w:rsidRPr="006F285A">
              <w:rPr>
                <w:rFonts w:cs="Calibri"/>
                <w:bCs/>
                <w:sz w:val="20"/>
                <w:szCs w:val="20"/>
                <w:lang w:val="pt-BR"/>
              </w:rPr>
              <w:t>, Klinički centar Univerziteta u Sarajevu</w:t>
            </w:r>
          </w:p>
          <w:p w14:paraId="0D35A6C0" w14:textId="77777777" w:rsidR="009A0CEA" w:rsidRPr="006F285A" w:rsidRDefault="009A0CEA" w:rsidP="006F285A">
            <w:pPr>
              <w:rPr>
                <w:rFonts w:cs="Calibri"/>
                <w:bCs/>
                <w:sz w:val="20"/>
                <w:szCs w:val="20"/>
                <w:lang w:val="pt-BR"/>
              </w:rPr>
            </w:pPr>
          </w:p>
        </w:tc>
        <w:tc>
          <w:tcPr>
            <w:tcW w:w="2970" w:type="dxa"/>
          </w:tcPr>
          <w:p w14:paraId="7C38A981" w14:textId="685EA476" w:rsidR="0068158B" w:rsidRPr="006F285A" w:rsidRDefault="0068158B" w:rsidP="0068158B">
            <w:pPr>
              <w:rPr>
                <w:rFonts w:cs="Calibri"/>
                <w:bCs/>
                <w:sz w:val="20"/>
                <w:szCs w:val="20"/>
                <w:lang w:val="pt-BR"/>
              </w:rPr>
            </w:pPr>
            <w:r w:rsidRPr="006F285A">
              <w:rPr>
                <w:rFonts w:cs="Calibri"/>
                <w:bCs/>
                <w:sz w:val="20"/>
                <w:szCs w:val="20"/>
                <w:lang w:val="pt-BR"/>
              </w:rPr>
              <w:t>Prvi prijedlog odnosi se na to da se da opis znače</w:t>
            </w:r>
            <w:r w:rsidR="00662397">
              <w:rPr>
                <w:rFonts w:cs="Calibri"/>
                <w:bCs/>
                <w:sz w:val="20"/>
                <w:szCs w:val="20"/>
                <w:lang w:val="pt-BR"/>
              </w:rPr>
              <w:t>nja pojedinih izraza iz člana 47</w:t>
            </w:r>
            <w:r w:rsidRPr="006F285A">
              <w:rPr>
                <w:rFonts w:cs="Calibri"/>
                <w:bCs/>
                <w:sz w:val="20"/>
                <w:szCs w:val="20"/>
                <w:lang w:val="pt-BR"/>
              </w:rPr>
              <w:t>. Stav (3) Zakona i to izraza “odgovarajuće”, “određeni ugovor”, “kapaciteti”, “subjekti” i“resursi”.</w:t>
            </w:r>
          </w:p>
          <w:p w14:paraId="5E4AD024" w14:textId="567247DD" w:rsidR="009A0CEA" w:rsidRPr="006F285A" w:rsidRDefault="009A0CEA" w:rsidP="006F285A">
            <w:pPr>
              <w:rPr>
                <w:rFonts w:cs="Calibri"/>
                <w:bCs/>
                <w:sz w:val="20"/>
                <w:szCs w:val="20"/>
                <w:lang w:val="pt-BR"/>
              </w:rPr>
            </w:pPr>
          </w:p>
        </w:tc>
        <w:tc>
          <w:tcPr>
            <w:tcW w:w="900" w:type="dxa"/>
          </w:tcPr>
          <w:p w14:paraId="771FDE59" w14:textId="47C9BE4D" w:rsidR="009A0CEA" w:rsidRPr="006F285A" w:rsidRDefault="00662397" w:rsidP="006F285A">
            <w:pPr>
              <w:rPr>
                <w:rFonts w:cs="Calibri"/>
                <w:bCs/>
                <w:sz w:val="20"/>
                <w:szCs w:val="20"/>
                <w:lang w:val="bs-Latn-BA"/>
              </w:rPr>
            </w:pPr>
            <w:r>
              <w:rPr>
                <w:rFonts w:cs="Calibri"/>
                <w:bCs/>
                <w:sz w:val="20"/>
                <w:szCs w:val="20"/>
                <w:lang w:val="bs-Latn-BA"/>
              </w:rPr>
              <w:t>Član 74 stav 3</w:t>
            </w:r>
          </w:p>
        </w:tc>
        <w:tc>
          <w:tcPr>
            <w:tcW w:w="1440" w:type="dxa"/>
          </w:tcPr>
          <w:p w14:paraId="1CA20467" w14:textId="05D9D1D6" w:rsidR="009A0CEA" w:rsidRPr="006F285A" w:rsidRDefault="00662397" w:rsidP="006F285A">
            <w:pPr>
              <w:rPr>
                <w:rFonts w:cs="Calibri"/>
                <w:bCs/>
                <w:sz w:val="20"/>
                <w:szCs w:val="20"/>
                <w:lang w:val="bs-Latn-BA"/>
              </w:rPr>
            </w:pPr>
            <w:r>
              <w:rPr>
                <w:rFonts w:cs="Calibri"/>
                <w:bCs/>
                <w:sz w:val="20"/>
                <w:szCs w:val="20"/>
                <w:lang w:val="bs-Latn-BA"/>
              </w:rPr>
              <w:t>Prihvaćeno</w:t>
            </w:r>
          </w:p>
        </w:tc>
        <w:tc>
          <w:tcPr>
            <w:tcW w:w="1941" w:type="dxa"/>
          </w:tcPr>
          <w:p w14:paraId="0E8FB7DE" w14:textId="1D4E2708" w:rsidR="009A0CEA" w:rsidRPr="006F285A" w:rsidRDefault="00662397" w:rsidP="006F285A">
            <w:pPr>
              <w:rPr>
                <w:rFonts w:cs="Calibri"/>
                <w:bCs/>
                <w:sz w:val="20"/>
                <w:szCs w:val="20"/>
                <w:lang w:val="bs-Latn-BA"/>
              </w:rPr>
            </w:pPr>
            <w:r>
              <w:rPr>
                <w:rFonts w:cs="Calibri"/>
                <w:bCs/>
                <w:sz w:val="20"/>
                <w:szCs w:val="20"/>
                <w:lang w:val="bs-Latn-BA"/>
              </w:rPr>
              <w:t>Odredba je redefinisana prema direktivama</w:t>
            </w:r>
          </w:p>
        </w:tc>
      </w:tr>
      <w:tr w:rsidR="0044637D" w:rsidRPr="006B28E2" w14:paraId="03064604" w14:textId="77777777" w:rsidTr="00477A80">
        <w:tc>
          <w:tcPr>
            <w:tcW w:w="630" w:type="dxa"/>
          </w:tcPr>
          <w:p w14:paraId="5DDA1791" w14:textId="06173842" w:rsidR="009A0CEA" w:rsidRPr="006F285A" w:rsidRDefault="0068158B" w:rsidP="006F285A">
            <w:pPr>
              <w:jc w:val="center"/>
              <w:rPr>
                <w:rFonts w:cs="Calibri"/>
                <w:bCs/>
                <w:sz w:val="20"/>
                <w:szCs w:val="20"/>
              </w:rPr>
            </w:pPr>
            <w:r w:rsidRPr="006F285A">
              <w:rPr>
                <w:rFonts w:cs="Calibri"/>
                <w:bCs/>
                <w:sz w:val="20"/>
                <w:szCs w:val="20"/>
              </w:rPr>
              <w:t>54</w:t>
            </w:r>
          </w:p>
        </w:tc>
        <w:tc>
          <w:tcPr>
            <w:tcW w:w="1710" w:type="dxa"/>
          </w:tcPr>
          <w:p w14:paraId="12C6EF4B" w14:textId="5F06B5F1" w:rsidR="009A0CEA" w:rsidRPr="006F285A" w:rsidRDefault="009A0CEA" w:rsidP="006F285A">
            <w:pPr>
              <w:rPr>
                <w:rFonts w:cs="Calibri"/>
                <w:bCs/>
                <w:sz w:val="20"/>
                <w:szCs w:val="20"/>
                <w:lang w:val="pt-BR"/>
              </w:rPr>
            </w:pPr>
          </w:p>
        </w:tc>
        <w:tc>
          <w:tcPr>
            <w:tcW w:w="2970" w:type="dxa"/>
          </w:tcPr>
          <w:p w14:paraId="43ED993E" w14:textId="77777777" w:rsidR="000C6030" w:rsidRPr="006F285A" w:rsidRDefault="000C6030" w:rsidP="000C6030">
            <w:pPr>
              <w:rPr>
                <w:rFonts w:cs="Calibri"/>
                <w:bCs/>
                <w:sz w:val="20"/>
                <w:szCs w:val="20"/>
                <w:lang w:val="pt-BR"/>
              </w:rPr>
            </w:pPr>
            <w:r w:rsidRPr="006F285A">
              <w:rPr>
                <w:rFonts w:cs="Calibri"/>
                <w:bCs/>
                <w:sz w:val="20"/>
                <w:szCs w:val="20"/>
                <w:lang w:val="pt-BR"/>
              </w:rPr>
              <w:t>Treći prijedlog se odnosi na dopunu/izmjenu članka 49. Stavak (b) Zakona u smislu da je trenutni stav konfuzan i nedorečen i da kao takav predstavlja problem ugovornim tijelima.</w:t>
            </w:r>
          </w:p>
          <w:p w14:paraId="7DBF2F2B" w14:textId="77777777" w:rsidR="009A0CEA" w:rsidRPr="006F285A" w:rsidRDefault="009A0CEA" w:rsidP="006F285A">
            <w:pPr>
              <w:rPr>
                <w:rFonts w:cs="Calibri"/>
                <w:bCs/>
                <w:sz w:val="20"/>
                <w:szCs w:val="20"/>
                <w:lang w:val="pt-BR"/>
              </w:rPr>
            </w:pPr>
          </w:p>
        </w:tc>
        <w:tc>
          <w:tcPr>
            <w:tcW w:w="900" w:type="dxa"/>
          </w:tcPr>
          <w:p w14:paraId="2A818D24" w14:textId="538A6D78" w:rsidR="009A0CEA" w:rsidRPr="006F285A" w:rsidRDefault="000C6030" w:rsidP="006F285A">
            <w:pPr>
              <w:rPr>
                <w:rFonts w:cs="Calibri"/>
                <w:bCs/>
                <w:sz w:val="20"/>
                <w:szCs w:val="20"/>
                <w:lang w:val="bs-Latn-BA"/>
              </w:rPr>
            </w:pPr>
            <w:r w:rsidRPr="006F285A">
              <w:rPr>
                <w:rFonts w:cs="Calibri"/>
                <w:bCs/>
                <w:sz w:val="20"/>
                <w:szCs w:val="20"/>
                <w:lang w:val="bs-Latn-BA"/>
              </w:rPr>
              <w:t>Član 76 stav (b)</w:t>
            </w:r>
          </w:p>
        </w:tc>
        <w:tc>
          <w:tcPr>
            <w:tcW w:w="1440" w:type="dxa"/>
          </w:tcPr>
          <w:p w14:paraId="4710761E" w14:textId="13938683"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5D904725" w14:textId="422A316C"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08B8A39F" w14:textId="77777777" w:rsidTr="00477A80">
        <w:tc>
          <w:tcPr>
            <w:tcW w:w="630" w:type="dxa"/>
          </w:tcPr>
          <w:p w14:paraId="22B8A653" w14:textId="037DADBA" w:rsidR="009A0CEA" w:rsidRPr="006F285A" w:rsidRDefault="0068158B" w:rsidP="006F285A">
            <w:pPr>
              <w:jc w:val="center"/>
              <w:rPr>
                <w:rFonts w:cs="Calibri"/>
                <w:bCs/>
                <w:sz w:val="20"/>
                <w:szCs w:val="20"/>
              </w:rPr>
            </w:pPr>
            <w:r w:rsidRPr="006F285A">
              <w:rPr>
                <w:rFonts w:cs="Calibri"/>
                <w:bCs/>
                <w:sz w:val="20"/>
                <w:szCs w:val="20"/>
              </w:rPr>
              <w:t>55</w:t>
            </w:r>
          </w:p>
        </w:tc>
        <w:tc>
          <w:tcPr>
            <w:tcW w:w="1710" w:type="dxa"/>
          </w:tcPr>
          <w:p w14:paraId="22CF5ED0" w14:textId="77777777" w:rsidR="009A0CEA" w:rsidRPr="006F285A" w:rsidRDefault="009A0CEA" w:rsidP="006F285A">
            <w:pPr>
              <w:rPr>
                <w:rFonts w:cs="Calibri"/>
                <w:bCs/>
                <w:sz w:val="20"/>
                <w:szCs w:val="20"/>
                <w:lang w:val="bs-Latn-BA"/>
              </w:rPr>
            </w:pPr>
          </w:p>
        </w:tc>
        <w:tc>
          <w:tcPr>
            <w:tcW w:w="2970" w:type="dxa"/>
          </w:tcPr>
          <w:p w14:paraId="27ACB7C3" w14:textId="77777777" w:rsidR="000C6030" w:rsidRPr="006F285A" w:rsidRDefault="000C6030" w:rsidP="000C6030">
            <w:pPr>
              <w:rPr>
                <w:rFonts w:cs="Calibri"/>
                <w:bCs/>
                <w:sz w:val="20"/>
                <w:szCs w:val="20"/>
                <w:lang w:val="pt-BR"/>
              </w:rPr>
            </w:pPr>
            <w:r w:rsidRPr="006F285A">
              <w:rPr>
                <w:rFonts w:cs="Calibri"/>
                <w:bCs/>
                <w:sz w:val="20"/>
                <w:szCs w:val="20"/>
                <w:lang w:val="pt-BR"/>
              </w:rPr>
              <w:t>Četvrti prijedlog se odnosi na dopunu/izmjenu članak 49. Stavak c u smislu da je isti konfuzan i nedoroečen i predlaže se definiranje izraza “tehničko osoblje”, “tehnički organ” “poslovi postavljanja i instalacije robe”, “zaposleni kod kandidata/ponuđača”.</w:t>
            </w:r>
          </w:p>
          <w:p w14:paraId="56161A51" w14:textId="77777777" w:rsidR="009A0CEA" w:rsidRPr="006F285A" w:rsidRDefault="009A0CEA" w:rsidP="006F285A">
            <w:pPr>
              <w:rPr>
                <w:rFonts w:cs="Calibri"/>
                <w:bCs/>
                <w:sz w:val="20"/>
                <w:szCs w:val="20"/>
                <w:lang w:val="pt-BR"/>
              </w:rPr>
            </w:pPr>
          </w:p>
        </w:tc>
        <w:tc>
          <w:tcPr>
            <w:tcW w:w="900" w:type="dxa"/>
          </w:tcPr>
          <w:p w14:paraId="66007B00" w14:textId="77777777" w:rsidR="009A0CEA" w:rsidRPr="006F285A" w:rsidRDefault="000C6030" w:rsidP="006F285A">
            <w:pPr>
              <w:rPr>
                <w:rFonts w:cs="Calibri"/>
                <w:bCs/>
                <w:sz w:val="20"/>
                <w:szCs w:val="20"/>
                <w:lang w:val="bs-Latn-BA"/>
              </w:rPr>
            </w:pPr>
            <w:r w:rsidRPr="006F285A">
              <w:rPr>
                <w:rFonts w:cs="Calibri"/>
                <w:bCs/>
                <w:sz w:val="20"/>
                <w:szCs w:val="20"/>
                <w:lang w:val="bs-Latn-BA"/>
              </w:rPr>
              <w:t>Član 76</w:t>
            </w:r>
          </w:p>
          <w:p w14:paraId="28FC854C" w14:textId="5AF86BEE" w:rsidR="000C6030" w:rsidRPr="006F285A" w:rsidRDefault="000C6030" w:rsidP="006F285A">
            <w:pPr>
              <w:rPr>
                <w:rFonts w:cs="Calibri"/>
                <w:bCs/>
                <w:sz w:val="20"/>
                <w:szCs w:val="20"/>
                <w:lang w:val="bs-Latn-BA"/>
              </w:rPr>
            </w:pPr>
            <w:r w:rsidRPr="006F285A">
              <w:rPr>
                <w:rFonts w:cs="Calibri"/>
                <w:bCs/>
                <w:sz w:val="20"/>
                <w:szCs w:val="20"/>
                <w:lang w:val="bs-Latn-BA"/>
              </w:rPr>
              <w:t>stav (c)</w:t>
            </w:r>
          </w:p>
        </w:tc>
        <w:tc>
          <w:tcPr>
            <w:tcW w:w="1440" w:type="dxa"/>
          </w:tcPr>
          <w:p w14:paraId="7A926F5A" w14:textId="6F88EDB2"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5EC6B91E" w14:textId="716A326C"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155E7D42" w14:textId="77777777" w:rsidTr="00477A80">
        <w:tc>
          <w:tcPr>
            <w:tcW w:w="630" w:type="dxa"/>
          </w:tcPr>
          <w:p w14:paraId="2E69B792" w14:textId="18DE5035" w:rsidR="009A0CEA" w:rsidRPr="006F285A" w:rsidRDefault="0068158B" w:rsidP="006F285A">
            <w:pPr>
              <w:jc w:val="center"/>
              <w:rPr>
                <w:rFonts w:cs="Calibri"/>
                <w:bCs/>
                <w:sz w:val="20"/>
                <w:szCs w:val="20"/>
              </w:rPr>
            </w:pPr>
            <w:r w:rsidRPr="006F285A">
              <w:rPr>
                <w:rFonts w:cs="Calibri"/>
                <w:bCs/>
                <w:sz w:val="20"/>
                <w:szCs w:val="20"/>
              </w:rPr>
              <w:t>56</w:t>
            </w:r>
          </w:p>
        </w:tc>
        <w:tc>
          <w:tcPr>
            <w:tcW w:w="1710" w:type="dxa"/>
          </w:tcPr>
          <w:p w14:paraId="22562380" w14:textId="77777777" w:rsidR="009A0CEA" w:rsidRPr="006F285A" w:rsidRDefault="009A0CEA" w:rsidP="006F285A">
            <w:pPr>
              <w:rPr>
                <w:rFonts w:cs="Calibri"/>
                <w:bCs/>
                <w:sz w:val="20"/>
                <w:szCs w:val="20"/>
                <w:lang w:val="pt-BR"/>
              </w:rPr>
            </w:pPr>
          </w:p>
        </w:tc>
        <w:tc>
          <w:tcPr>
            <w:tcW w:w="2970" w:type="dxa"/>
          </w:tcPr>
          <w:p w14:paraId="7B5E2966" w14:textId="77777777" w:rsidR="000C6030" w:rsidRPr="006F285A" w:rsidRDefault="000C6030" w:rsidP="000C6030">
            <w:pPr>
              <w:rPr>
                <w:rFonts w:cs="Calibri"/>
                <w:bCs/>
                <w:sz w:val="20"/>
                <w:szCs w:val="20"/>
                <w:lang w:val="pt-BR"/>
              </w:rPr>
            </w:pPr>
            <w:r w:rsidRPr="006F285A">
              <w:rPr>
                <w:rFonts w:cs="Calibri"/>
                <w:bCs/>
                <w:sz w:val="20"/>
                <w:szCs w:val="20"/>
                <w:lang w:val="pt-BR"/>
              </w:rPr>
              <w:t>Peti prijedlog se odnosi na dopunu/izmjenu članak 50. Stavak © Zakona , prijedlog izmjene je identičan prijedlogu br. 4.</w:t>
            </w:r>
          </w:p>
          <w:p w14:paraId="5D9CB8BE" w14:textId="0D01FDB7" w:rsidR="009A0CEA" w:rsidRPr="006F285A" w:rsidRDefault="009A0CEA" w:rsidP="006F285A">
            <w:pPr>
              <w:rPr>
                <w:rFonts w:cs="Calibri"/>
                <w:bCs/>
                <w:sz w:val="20"/>
                <w:szCs w:val="20"/>
                <w:lang w:val="pt-BR"/>
              </w:rPr>
            </w:pPr>
          </w:p>
        </w:tc>
        <w:tc>
          <w:tcPr>
            <w:tcW w:w="900" w:type="dxa"/>
          </w:tcPr>
          <w:p w14:paraId="24FD420B" w14:textId="77777777" w:rsidR="009A0CEA" w:rsidRPr="006F285A" w:rsidRDefault="000C6030" w:rsidP="006F285A">
            <w:pPr>
              <w:rPr>
                <w:rFonts w:cs="Calibri"/>
                <w:bCs/>
                <w:sz w:val="20"/>
                <w:szCs w:val="20"/>
                <w:lang w:val="bs-Latn-BA"/>
              </w:rPr>
            </w:pPr>
            <w:r w:rsidRPr="006F285A">
              <w:rPr>
                <w:rFonts w:cs="Calibri"/>
                <w:bCs/>
                <w:sz w:val="20"/>
                <w:szCs w:val="20"/>
                <w:lang w:val="bs-Latn-BA"/>
              </w:rPr>
              <w:t>Član 77</w:t>
            </w:r>
          </w:p>
          <w:p w14:paraId="606849A8" w14:textId="005D00E5" w:rsidR="000C6030" w:rsidRPr="006F285A" w:rsidRDefault="000C6030" w:rsidP="006F285A">
            <w:pPr>
              <w:rPr>
                <w:rFonts w:cs="Calibri"/>
                <w:bCs/>
                <w:sz w:val="20"/>
                <w:szCs w:val="20"/>
                <w:lang w:val="bs-Latn-BA"/>
              </w:rPr>
            </w:pPr>
            <w:r w:rsidRPr="006F285A">
              <w:rPr>
                <w:rFonts w:cs="Calibri"/>
                <w:bCs/>
                <w:sz w:val="20"/>
                <w:szCs w:val="20"/>
                <w:lang w:val="bs-Latn-BA"/>
              </w:rPr>
              <w:t>Stav (c)</w:t>
            </w:r>
          </w:p>
        </w:tc>
        <w:tc>
          <w:tcPr>
            <w:tcW w:w="1440" w:type="dxa"/>
          </w:tcPr>
          <w:p w14:paraId="1BDE9CCE" w14:textId="7313B109"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46325E75" w14:textId="5F89BA54"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4518E627" w14:textId="77777777" w:rsidTr="00477A80">
        <w:tc>
          <w:tcPr>
            <w:tcW w:w="630" w:type="dxa"/>
          </w:tcPr>
          <w:p w14:paraId="0911B4BE" w14:textId="64999238" w:rsidR="009A0CEA" w:rsidRPr="006F285A" w:rsidRDefault="0068158B" w:rsidP="006F285A">
            <w:pPr>
              <w:jc w:val="center"/>
              <w:rPr>
                <w:rFonts w:cs="Calibri"/>
                <w:bCs/>
                <w:sz w:val="20"/>
                <w:szCs w:val="20"/>
              </w:rPr>
            </w:pPr>
            <w:r w:rsidRPr="006F285A">
              <w:rPr>
                <w:rFonts w:cs="Calibri"/>
                <w:bCs/>
                <w:sz w:val="20"/>
                <w:szCs w:val="20"/>
              </w:rPr>
              <w:t>57</w:t>
            </w:r>
          </w:p>
        </w:tc>
        <w:tc>
          <w:tcPr>
            <w:tcW w:w="1710" w:type="dxa"/>
          </w:tcPr>
          <w:p w14:paraId="074F7FA5" w14:textId="00D8D7D7" w:rsidR="009A0CEA" w:rsidRPr="006F285A" w:rsidRDefault="009A0CEA" w:rsidP="006F285A">
            <w:pPr>
              <w:rPr>
                <w:rFonts w:cs="Calibri"/>
                <w:bCs/>
                <w:sz w:val="20"/>
                <w:szCs w:val="20"/>
                <w:lang w:val="bs-Latn-BA"/>
              </w:rPr>
            </w:pPr>
          </w:p>
        </w:tc>
        <w:tc>
          <w:tcPr>
            <w:tcW w:w="2970" w:type="dxa"/>
          </w:tcPr>
          <w:p w14:paraId="0C4B9219" w14:textId="77777777" w:rsidR="000C6030" w:rsidRPr="006F285A" w:rsidRDefault="000C6030" w:rsidP="000C6030">
            <w:pPr>
              <w:rPr>
                <w:rFonts w:cs="Calibri"/>
                <w:bCs/>
                <w:sz w:val="20"/>
                <w:szCs w:val="20"/>
                <w:lang w:val="pt-BR"/>
              </w:rPr>
            </w:pPr>
            <w:r w:rsidRPr="006F285A">
              <w:rPr>
                <w:rFonts w:cs="Calibri"/>
                <w:bCs/>
                <w:sz w:val="20"/>
                <w:szCs w:val="20"/>
                <w:lang w:val="pt-BR"/>
              </w:rPr>
              <w:t xml:space="preserve">Šesti prijedlog se odnosi na dopunu/izmjenu članka 50. Stavak (d) u smislu da je isti nedorečen I nejasan I da ga treba dopuniti i/ili izmijeniti. </w:t>
            </w:r>
            <w:r w:rsidRPr="006F285A">
              <w:rPr>
                <w:rFonts w:cs="Calibri"/>
                <w:bCs/>
                <w:sz w:val="20"/>
                <w:szCs w:val="20"/>
                <w:lang w:val="pt-BR"/>
              </w:rPr>
              <w:lastRenderedPageBreak/>
              <w:t>Prijedlogom je navedeno da se ovom odredbom ne uvjetuje kandidatu/ponuđaču ni broj zaposlenih ni broj rukovodećeg osoblja tako da se ne vidi smisao odredbe.</w:t>
            </w:r>
          </w:p>
          <w:p w14:paraId="0FE0A444" w14:textId="3424BFA4" w:rsidR="009A0CEA" w:rsidRPr="006F285A" w:rsidRDefault="009A0CEA" w:rsidP="006F285A">
            <w:pPr>
              <w:rPr>
                <w:rFonts w:cs="Calibri"/>
                <w:bCs/>
                <w:sz w:val="20"/>
                <w:szCs w:val="20"/>
                <w:lang w:val="pt-BR"/>
              </w:rPr>
            </w:pPr>
          </w:p>
        </w:tc>
        <w:tc>
          <w:tcPr>
            <w:tcW w:w="900" w:type="dxa"/>
          </w:tcPr>
          <w:p w14:paraId="380A8C4A" w14:textId="2ABC4792" w:rsidR="009A0CEA" w:rsidRPr="006F285A" w:rsidRDefault="000C6030" w:rsidP="006F285A">
            <w:pPr>
              <w:rPr>
                <w:rFonts w:cs="Calibri"/>
                <w:bCs/>
                <w:sz w:val="20"/>
                <w:szCs w:val="20"/>
                <w:lang w:val="bs-Latn-BA"/>
              </w:rPr>
            </w:pPr>
            <w:r w:rsidRPr="006F285A">
              <w:rPr>
                <w:rFonts w:cs="Calibri"/>
                <w:bCs/>
                <w:sz w:val="20"/>
                <w:szCs w:val="20"/>
                <w:lang w:val="bs-Latn-BA"/>
              </w:rPr>
              <w:lastRenderedPageBreak/>
              <w:t>Član 77 stav (d)</w:t>
            </w:r>
          </w:p>
        </w:tc>
        <w:tc>
          <w:tcPr>
            <w:tcW w:w="1440" w:type="dxa"/>
          </w:tcPr>
          <w:p w14:paraId="07B4BFB0" w14:textId="545A2A43"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3C2A7D62" w14:textId="2962CE77"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31A4705E" w14:textId="77777777" w:rsidTr="00477A80">
        <w:tc>
          <w:tcPr>
            <w:tcW w:w="630" w:type="dxa"/>
          </w:tcPr>
          <w:p w14:paraId="67423FEE" w14:textId="67B2BE56" w:rsidR="009A0CEA" w:rsidRPr="006F285A" w:rsidRDefault="0068158B" w:rsidP="006F285A">
            <w:pPr>
              <w:jc w:val="center"/>
              <w:rPr>
                <w:rFonts w:cs="Calibri"/>
                <w:bCs/>
                <w:sz w:val="20"/>
                <w:szCs w:val="20"/>
              </w:rPr>
            </w:pPr>
            <w:r w:rsidRPr="006F285A">
              <w:rPr>
                <w:rFonts w:cs="Calibri"/>
                <w:bCs/>
                <w:sz w:val="20"/>
                <w:szCs w:val="20"/>
              </w:rPr>
              <w:t>58</w:t>
            </w:r>
          </w:p>
        </w:tc>
        <w:tc>
          <w:tcPr>
            <w:tcW w:w="1710" w:type="dxa"/>
          </w:tcPr>
          <w:p w14:paraId="72D3BB6F" w14:textId="77777777" w:rsidR="009A0CEA" w:rsidRPr="006F285A" w:rsidRDefault="009A0CEA" w:rsidP="006F285A">
            <w:pPr>
              <w:rPr>
                <w:rFonts w:cs="Calibri"/>
                <w:bCs/>
                <w:sz w:val="20"/>
                <w:szCs w:val="20"/>
                <w:lang w:val="pt-BR"/>
              </w:rPr>
            </w:pPr>
          </w:p>
        </w:tc>
        <w:tc>
          <w:tcPr>
            <w:tcW w:w="2970" w:type="dxa"/>
          </w:tcPr>
          <w:p w14:paraId="59106A7F" w14:textId="77777777" w:rsidR="000C6030" w:rsidRPr="006F285A" w:rsidRDefault="000C6030" w:rsidP="000C6030">
            <w:pPr>
              <w:rPr>
                <w:rFonts w:cs="Calibri"/>
                <w:bCs/>
                <w:sz w:val="20"/>
                <w:szCs w:val="20"/>
                <w:lang w:val="pt-BR"/>
              </w:rPr>
            </w:pPr>
            <w:r w:rsidRPr="006F285A">
              <w:rPr>
                <w:rFonts w:cs="Calibri"/>
                <w:bCs/>
                <w:sz w:val="20"/>
                <w:szCs w:val="20"/>
                <w:lang w:val="pt-BR"/>
              </w:rPr>
              <w:t>Sedmi prijedlog se odnosi na dopunu/izmjenu članka 50. Stavak (e) te da je potrebni definirati pojmove “Tehnička opremljenost I osposobljenost” “pružalac usluga” i “mjere kojima raspolaže pružalac usluga za izvršenje konkretnih usluga  i osiguranja kvaliteta”.</w:t>
            </w:r>
          </w:p>
          <w:p w14:paraId="3FCA86F6" w14:textId="4DFF2310" w:rsidR="009A0CEA" w:rsidRPr="006F285A" w:rsidRDefault="009A0CEA" w:rsidP="006F285A">
            <w:pPr>
              <w:rPr>
                <w:rFonts w:cs="Calibri"/>
                <w:bCs/>
                <w:sz w:val="20"/>
                <w:szCs w:val="20"/>
                <w:lang w:val="pt-BR"/>
              </w:rPr>
            </w:pPr>
          </w:p>
        </w:tc>
        <w:tc>
          <w:tcPr>
            <w:tcW w:w="900" w:type="dxa"/>
          </w:tcPr>
          <w:p w14:paraId="57A86C19" w14:textId="0AAB090E" w:rsidR="009A0CEA" w:rsidRPr="006F285A" w:rsidRDefault="000C6030" w:rsidP="006F285A">
            <w:pPr>
              <w:rPr>
                <w:rFonts w:cs="Calibri"/>
                <w:bCs/>
                <w:sz w:val="20"/>
                <w:szCs w:val="20"/>
                <w:lang w:val="bs-Latn-BA"/>
              </w:rPr>
            </w:pPr>
            <w:r w:rsidRPr="006F285A">
              <w:rPr>
                <w:rFonts w:cs="Calibri"/>
                <w:bCs/>
                <w:sz w:val="20"/>
                <w:szCs w:val="20"/>
                <w:lang w:val="bs-Latn-BA"/>
              </w:rPr>
              <w:t>Član 50 stav e)</w:t>
            </w:r>
          </w:p>
        </w:tc>
        <w:tc>
          <w:tcPr>
            <w:tcW w:w="1440" w:type="dxa"/>
          </w:tcPr>
          <w:p w14:paraId="7347E806" w14:textId="6E8E87C5"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289D326E" w14:textId="4E978033"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1B4A648E" w14:textId="77777777" w:rsidTr="00477A80">
        <w:tc>
          <w:tcPr>
            <w:tcW w:w="630" w:type="dxa"/>
          </w:tcPr>
          <w:p w14:paraId="0C7787CA" w14:textId="6993489C" w:rsidR="009A0CEA" w:rsidRPr="006F285A" w:rsidRDefault="0068158B" w:rsidP="006F285A">
            <w:pPr>
              <w:jc w:val="center"/>
              <w:rPr>
                <w:rFonts w:cs="Calibri"/>
                <w:bCs/>
                <w:sz w:val="20"/>
                <w:szCs w:val="20"/>
              </w:rPr>
            </w:pPr>
            <w:r w:rsidRPr="006F285A">
              <w:rPr>
                <w:rFonts w:cs="Calibri"/>
                <w:bCs/>
                <w:sz w:val="20"/>
                <w:szCs w:val="20"/>
              </w:rPr>
              <w:t>59</w:t>
            </w:r>
          </w:p>
        </w:tc>
        <w:tc>
          <w:tcPr>
            <w:tcW w:w="1710" w:type="dxa"/>
          </w:tcPr>
          <w:p w14:paraId="19BED20D" w14:textId="77777777" w:rsidR="009A0CEA" w:rsidRPr="006F285A" w:rsidRDefault="009A0CEA" w:rsidP="006F285A">
            <w:pPr>
              <w:rPr>
                <w:rFonts w:cs="Calibri"/>
                <w:bCs/>
                <w:sz w:val="20"/>
                <w:szCs w:val="20"/>
                <w:lang w:val="pt-BR"/>
              </w:rPr>
            </w:pPr>
          </w:p>
        </w:tc>
        <w:tc>
          <w:tcPr>
            <w:tcW w:w="2970" w:type="dxa"/>
          </w:tcPr>
          <w:p w14:paraId="7F158ED8" w14:textId="77777777" w:rsidR="000C6030" w:rsidRPr="006F285A" w:rsidRDefault="000C6030" w:rsidP="000C6030">
            <w:pPr>
              <w:rPr>
                <w:rFonts w:cs="Calibri"/>
                <w:bCs/>
                <w:sz w:val="20"/>
                <w:szCs w:val="20"/>
                <w:lang w:val="pt-BR"/>
              </w:rPr>
            </w:pPr>
            <w:r w:rsidRPr="006F285A">
              <w:rPr>
                <w:rFonts w:cs="Calibri"/>
                <w:bCs/>
                <w:sz w:val="20"/>
                <w:szCs w:val="20"/>
                <w:lang w:val="pt-BR"/>
              </w:rPr>
              <w:t>Osmi prijedlog se odnosi na dopunu/izmjenu članak 51. Zakona u smislu da je potrebno definirati pojmove “tehničko osoblje”, “tehnički organ”, “poslovi nadzora I kontrole kvaliteta” I “zaposleni kod kandidata/ponuđača”, da bi se izbjgeli nesporazumi I žalbe.</w:t>
            </w:r>
          </w:p>
          <w:p w14:paraId="74B2052E" w14:textId="77777777" w:rsidR="009A0CEA" w:rsidRPr="006F285A" w:rsidRDefault="009A0CEA" w:rsidP="006F285A">
            <w:pPr>
              <w:rPr>
                <w:rFonts w:cs="Calibri"/>
                <w:bCs/>
                <w:sz w:val="20"/>
                <w:szCs w:val="20"/>
                <w:lang w:val="pt-BR"/>
              </w:rPr>
            </w:pPr>
          </w:p>
        </w:tc>
        <w:tc>
          <w:tcPr>
            <w:tcW w:w="900" w:type="dxa"/>
          </w:tcPr>
          <w:p w14:paraId="6C7DB683" w14:textId="509F0512" w:rsidR="009A0CEA" w:rsidRPr="006F285A" w:rsidRDefault="000C6030" w:rsidP="006F285A">
            <w:pPr>
              <w:rPr>
                <w:rFonts w:cs="Calibri"/>
                <w:bCs/>
                <w:sz w:val="20"/>
                <w:szCs w:val="20"/>
                <w:lang w:val="bs-Latn-BA"/>
              </w:rPr>
            </w:pPr>
            <w:r w:rsidRPr="006F285A">
              <w:rPr>
                <w:rFonts w:cs="Calibri"/>
                <w:bCs/>
                <w:sz w:val="20"/>
                <w:szCs w:val="20"/>
                <w:lang w:val="bs-Latn-BA"/>
              </w:rPr>
              <w:t>Član 78 stav c)</w:t>
            </w:r>
          </w:p>
        </w:tc>
        <w:tc>
          <w:tcPr>
            <w:tcW w:w="1440" w:type="dxa"/>
          </w:tcPr>
          <w:p w14:paraId="2DCFA2B9" w14:textId="6CFB8168"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11A252AD" w14:textId="47037188"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18186390" w14:textId="77777777" w:rsidTr="00477A80">
        <w:tc>
          <w:tcPr>
            <w:tcW w:w="630" w:type="dxa"/>
          </w:tcPr>
          <w:p w14:paraId="10006DC9" w14:textId="32323BEF" w:rsidR="009A0CEA" w:rsidRPr="006F285A" w:rsidRDefault="0068158B" w:rsidP="006F285A">
            <w:pPr>
              <w:jc w:val="center"/>
              <w:rPr>
                <w:rFonts w:cs="Calibri"/>
                <w:bCs/>
                <w:sz w:val="20"/>
                <w:szCs w:val="20"/>
              </w:rPr>
            </w:pPr>
            <w:r w:rsidRPr="006F285A">
              <w:rPr>
                <w:rFonts w:cs="Calibri"/>
                <w:bCs/>
                <w:sz w:val="20"/>
                <w:szCs w:val="20"/>
              </w:rPr>
              <w:t>60</w:t>
            </w:r>
          </w:p>
        </w:tc>
        <w:tc>
          <w:tcPr>
            <w:tcW w:w="1710" w:type="dxa"/>
          </w:tcPr>
          <w:p w14:paraId="7B807575" w14:textId="77777777" w:rsidR="009A0CEA" w:rsidRPr="006F285A" w:rsidRDefault="009A0CEA" w:rsidP="006F285A">
            <w:pPr>
              <w:rPr>
                <w:rFonts w:cs="Calibri"/>
                <w:bCs/>
                <w:sz w:val="20"/>
                <w:szCs w:val="20"/>
              </w:rPr>
            </w:pPr>
          </w:p>
        </w:tc>
        <w:tc>
          <w:tcPr>
            <w:tcW w:w="2970" w:type="dxa"/>
          </w:tcPr>
          <w:p w14:paraId="2BDBD202" w14:textId="77777777" w:rsidR="000C6030" w:rsidRPr="006F285A" w:rsidRDefault="000C6030" w:rsidP="000C6030">
            <w:pPr>
              <w:rPr>
                <w:rFonts w:cs="Calibri"/>
                <w:bCs/>
                <w:sz w:val="20"/>
                <w:szCs w:val="20"/>
                <w:lang w:val="pt-BR"/>
              </w:rPr>
            </w:pPr>
            <w:r w:rsidRPr="006F285A">
              <w:rPr>
                <w:rFonts w:cs="Calibri"/>
                <w:bCs/>
                <w:sz w:val="20"/>
                <w:szCs w:val="20"/>
                <w:lang w:val="pt-BR"/>
              </w:rPr>
              <w:t>Deveti prijedlog se odnosi na izmjenu/dopunu članka 51. Stavak (d) Zakona u smislu da je konfuzan i kao takav predstavlja problem za ugovorna tijela. Navodi se da traženje izjave izvođača radova o prosječnom  godišnjem broju zaposlenih i broju rukovodećeg osoblja u posljednje tri godine ne omogućuje ugovornom tijelu da traži dokaze o broju zaposlenih koje treba imati kandidat/ponuđač.</w:t>
            </w:r>
          </w:p>
          <w:p w14:paraId="165BBA20" w14:textId="77777777" w:rsidR="009A0CEA" w:rsidRPr="006F285A" w:rsidRDefault="009A0CEA" w:rsidP="006F285A">
            <w:pPr>
              <w:rPr>
                <w:rFonts w:cs="Calibri"/>
                <w:bCs/>
                <w:sz w:val="20"/>
                <w:szCs w:val="20"/>
                <w:lang w:val="pt-BR"/>
              </w:rPr>
            </w:pPr>
          </w:p>
        </w:tc>
        <w:tc>
          <w:tcPr>
            <w:tcW w:w="900" w:type="dxa"/>
          </w:tcPr>
          <w:p w14:paraId="580017EB" w14:textId="153C7D42" w:rsidR="009A0CEA" w:rsidRPr="006F285A" w:rsidRDefault="000C6030" w:rsidP="006F285A">
            <w:pPr>
              <w:rPr>
                <w:rFonts w:cs="Calibri"/>
                <w:bCs/>
                <w:sz w:val="20"/>
                <w:szCs w:val="20"/>
                <w:lang w:val="bs-Latn-BA"/>
              </w:rPr>
            </w:pPr>
            <w:r w:rsidRPr="006F285A">
              <w:rPr>
                <w:rFonts w:cs="Calibri"/>
                <w:bCs/>
                <w:sz w:val="20"/>
                <w:szCs w:val="20"/>
                <w:lang w:val="bs-Latn-BA"/>
              </w:rPr>
              <w:t>Član 78 stav d)</w:t>
            </w:r>
          </w:p>
        </w:tc>
        <w:tc>
          <w:tcPr>
            <w:tcW w:w="1440" w:type="dxa"/>
          </w:tcPr>
          <w:p w14:paraId="16A2785A" w14:textId="6ADA55CE"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71EFD056" w14:textId="7EC2228B"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588B5BE2" w14:textId="77777777" w:rsidTr="00477A80">
        <w:tc>
          <w:tcPr>
            <w:tcW w:w="630" w:type="dxa"/>
          </w:tcPr>
          <w:p w14:paraId="7AB04993" w14:textId="685161BE" w:rsidR="009A0CEA" w:rsidRPr="006F285A" w:rsidRDefault="0068158B" w:rsidP="006F285A">
            <w:pPr>
              <w:jc w:val="center"/>
              <w:rPr>
                <w:rFonts w:cs="Calibri"/>
                <w:bCs/>
                <w:sz w:val="20"/>
                <w:szCs w:val="20"/>
              </w:rPr>
            </w:pPr>
            <w:r w:rsidRPr="006F285A">
              <w:rPr>
                <w:rFonts w:cs="Calibri"/>
                <w:bCs/>
                <w:sz w:val="20"/>
                <w:szCs w:val="20"/>
              </w:rPr>
              <w:t>61</w:t>
            </w:r>
          </w:p>
        </w:tc>
        <w:tc>
          <w:tcPr>
            <w:tcW w:w="1710" w:type="dxa"/>
          </w:tcPr>
          <w:p w14:paraId="1AE28BE2" w14:textId="77777777" w:rsidR="009A0CEA" w:rsidRPr="006F285A" w:rsidRDefault="009A0CEA" w:rsidP="006F285A">
            <w:pPr>
              <w:rPr>
                <w:rFonts w:cs="Calibri"/>
                <w:bCs/>
                <w:sz w:val="20"/>
                <w:szCs w:val="20"/>
              </w:rPr>
            </w:pPr>
          </w:p>
        </w:tc>
        <w:tc>
          <w:tcPr>
            <w:tcW w:w="2970" w:type="dxa"/>
          </w:tcPr>
          <w:p w14:paraId="4787E638" w14:textId="77777777" w:rsidR="00917C88" w:rsidRPr="006F285A" w:rsidRDefault="00917C88" w:rsidP="00917C88">
            <w:pPr>
              <w:rPr>
                <w:rFonts w:cs="Calibri"/>
                <w:bCs/>
                <w:sz w:val="20"/>
                <w:szCs w:val="20"/>
                <w:lang w:val="pt-BR"/>
              </w:rPr>
            </w:pPr>
            <w:r w:rsidRPr="006F285A">
              <w:rPr>
                <w:rFonts w:cs="Calibri"/>
                <w:bCs/>
                <w:sz w:val="20"/>
                <w:szCs w:val="20"/>
                <w:lang w:val="pt-BR"/>
              </w:rPr>
              <w:t xml:space="preserve">Deseti prijedlog se odnosi na dopunu/izmjenu članka 51. Zakona. Predlagatelj smatra da je traženje potvrde o građevinskim mašinama i tehničkoj opremi kojom izvođač raspolaže u svrhu izvršenja ugovora konfuzno te da se na osnovu sadržaja člana 51. stav (e) može zaključiti da ugovorni </w:t>
            </w:r>
            <w:r w:rsidRPr="006F285A">
              <w:rPr>
                <w:rFonts w:cs="Calibri"/>
                <w:bCs/>
                <w:sz w:val="20"/>
                <w:szCs w:val="20"/>
                <w:lang w:val="pt-BR"/>
              </w:rPr>
              <w:lastRenderedPageBreak/>
              <w:t>organ nema pravo tražiti kojim to “građevinskim mašinama i tehničkom opremom” treba da raspolaže kandidat/ponuđač.</w:t>
            </w:r>
          </w:p>
          <w:p w14:paraId="001D227D" w14:textId="3AB91B89" w:rsidR="009A0CEA" w:rsidRPr="006F285A" w:rsidRDefault="009A0CEA" w:rsidP="006F285A">
            <w:pPr>
              <w:rPr>
                <w:rFonts w:cs="Calibri"/>
                <w:bCs/>
                <w:sz w:val="20"/>
                <w:szCs w:val="20"/>
                <w:lang w:val="pt-BR"/>
              </w:rPr>
            </w:pPr>
          </w:p>
        </w:tc>
        <w:tc>
          <w:tcPr>
            <w:tcW w:w="900" w:type="dxa"/>
          </w:tcPr>
          <w:p w14:paraId="78C0D087" w14:textId="578997AE" w:rsidR="009A0CEA" w:rsidRPr="006F285A" w:rsidRDefault="00917C88" w:rsidP="006F285A">
            <w:pPr>
              <w:rPr>
                <w:rFonts w:cs="Calibri"/>
                <w:bCs/>
                <w:sz w:val="20"/>
                <w:szCs w:val="20"/>
                <w:lang w:val="bs-Latn-BA"/>
              </w:rPr>
            </w:pPr>
            <w:r w:rsidRPr="006F285A">
              <w:rPr>
                <w:rFonts w:cs="Calibri"/>
                <w:bCs/>
                <w:sz w:val="20"/>
                <w:szCs w:val="20"/>
                <w:lang w:val="bs-Latn-BA"/>
              </w:rPr>
              <w:lastRenderedPageBreak/>
              <w:t>Član 78 stav e)</w:t>
            </w:r>
          </w:p>
        </w:tc>
        <w:tc>
          <w:tcPr>
            <w:tcW w:w="1440" w:type="dxa"/>
          </w:tcPr>
          <w:p w14:paraId="180CB0F3" w14:textId="551AB865"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39ED1D57" w14:textId="43D74101" w:rsidR="009A0CEA" w:rsidRPr="006F285A" w:rsidRDefault="00662397" w:rsidP="006F285A">
            <w:pPr>
              <w:rPr>
                <w:rFonts w:cs="Calibri"/>
                <w:bCs/>
                <w:sz w:val="20"/>
                <w:szCs w:val="20"/>
                <w:lang w:val="bs-Latn-BA"/>
              </w:rPr>
            </w:pPr>
            <w:r>
              <w:rPr>
                <w:rFonts w:cs="Calibri"/>
                <w:bCs/>
                <w:sz w:val="20"/>
                <w:szCs w:val="20"/>
                <w:lang w:val="bs-Latn-BA"/>
              </w:rPr>
              <w:t>Nema konkretnog prijedloga</w:t>
            </w:r>
          </w:p>
        </w:tc>
      </w:tr>
      <w:tr w:rsidR="0044637D" w:rsidRPr="006B28E2" w14:paraId="3AA9C6CD" w14:textId="77777777" w:rsidTr="00477A80">
        <w:tc>
          <w:tcPr>
            <w:tcW w:w="630" w:type="dxa"/>
          </w:tcPr>
          <w:p w14:paraId="7550DFAA" w14:textId="7B0C32D8" w:rsidR="009A0CEA" w:rsidRPr="006F285A" w:rsidRDefault="0068158B" w:rsidP="006F285A">
            <w:pPr>
              <w:jc w:val="center"/>
              <w:rPr>
                <w:rFonts w:cs="Calibri"/>
                <w:bCs/>
                <w:sz w:val="20"/>
                <w:szCs w:val="20"/>
              </w:rPr>
            </w:pPr>
            <w:r w:rsidRPr="006F285A">
              <w:rPr>
                <w:rFonts w:cs="Calibri"/>
                <w:bCs/>
                <w:sz w:val="20"/>
                <w:szCs w:val="20"/>
              </w:rPr>
              <w:t>62</w:t>
            </w:r>
          </w:p>
        </w:tc>
        <w:tc>
          <w:tcPr>
            <w:tcW w:w="1710" w:type="dxa"/>
          </w:tcPr>
          <w:p w14:paraId="3AA1728C" w14:textId="77777777" w:rsidR="009A0CEA" w:rsidRPr="006F285A" w:rsidRDefault="009A0CEA" w:rsidP="006F285A">
            <w:pPr>
              <w:rPr>
                <w:rFonts w:cs="Calibri"/>
                <w:bCs/>
                <w:sz w:val="20"/>
                <w:szCs w:val="20"/>
              </w:rPr>
            </w:pPr>
          </w:p>
        </w:tc>
        <w:tc>
          <w:tcPr>
            <w:tcW w:w="2970" w:type="dxa"/>
          </w:tcPr>
          <w:p w14:paraId="3731346A" w14:textId="77777777" w:rsidR="00917C88" w:rsidRPr="006F285A" w:rsidRDefault="00917C88" w:rsidP="00917C88">
            <w:pPr>
              <w:rPr>
                <w:rFonts w:cs="Calibri"/>
                <w:bCs/>
                <w:sz w:val="20"/>
                <w:szCs w:val="20"/>
                <w:lang w:val="pt-BR"/>
              </w:rPr>
            </w:pPr>
            <w:r w:rsidRPr="006F285A">
              <w:rPr>
                <w:rFonts w:cs="Calibri"/>
                <w:bCs/>
                <w:sz w:val="20"/>
                <w:szCs w:val="20"/>
                <w:lang w:val="pt-BR"/>
              </w:rPr>
              <w:t>Jedanaesti prijedlog se odnosi na izmjenu Naputka za pripremu modela tenderske dokumentacije i ponuda u smislu da se izvrši dopuna članka 4. Stavak (7) Naputka u smislu da se u navedenu odredbu doda da vrijednost ponude može biti  i veća od procijenjene vrijednosti nabave.</w:t>
            </w:r>
          </w:p>
          <w:p w14:paraId="412FC938" w14:textId="77777777" w:rsidR="009A0CEA" w:rsidRPr="006F285A" w:rsidRDefault="009A0CEA" w:rsidP="006F285A">
            <w:pPr>
              <w:rPr>
                <w:rFonts w:cs="Calibri"/>
                <w:bCs/>
                <w:sz w:val="20"/>
                <w:szCs w:val="20"/>
                <w:lang w:val="pt-BR"/>
              </w:rPr>
            </w:pPr>
          </w:p>
        </w:tc>
        <w:tc>
          <w:tcPr>
            <w:tcW w:w="900" w:type="dxa"/>
          </w:tcPr>
          <w:p w14:paraId="61475038" w14:textId="51C1FD0D" w:rsidR="009A0CEA" w:rsidRPr="006F285A" w:rsidRDefault="00917C88" w:rsidP="006F285A">
            <w:pPr>
              <w:rPr>
                <w:rFonts w:cs="Calibri"/>
                <w:bCs/>
                <w:sz w:val="20"/>
                <w:szCs w:val="20"/>
                <w:lang w:val="bs-Latn-BA"/>
              </w:rPr>
            </w:pPr>
            <w:r w:rsidRPr="006F285A">
              <w:rPr>
                <w:rFonts w:cs="Calibri"/>
                <w:bCs/>
                <w:sz w:val="20"/>
                <w:szCs w:val="20"/>
                <w:lang w:val="bs-Latn-BA"/>
              </w:rPr>
              <w:t>Naputak</w:t>
            </w:r>
          </w:p>
        </w:tc>
        <w:tc>
          <w:tcPr>
            <w:tcW w:w="1440" w:type="dxa"/>
          </w:tcPr>
          <w:p w14:paraId="07DD5D3F" w14:textId="6C9C8B4B" w:rsidR="009A0CEA" w:rsidRPr="006F285A" w:rsidRDefault="00662397" w:rsidP="006F285A">
            <w:pPr>
              <w:rPr>
                <w:rFonts w:cs="Calibri"/>
                <w:bCs/>
                <w:sz w:val="20"/>
                <w:szCs w:val="20"/>
                <w:lang w:val="bs-Latn-BA"/>
              </w:rPr>
            </w:pPr>
            <w:r>
              <w:rPr>
                <w:rFonts w:cs="Calibri"/>
                <w:bCs/>
                <w:sz w:val="20"/>
                <w:szCs w:val="20"/>
                <w:lang w:val="bs-Latn-BA"/>
              </w:rPr>
              <w:t>Odbijeno</w:t>
            </w:r>
          </w:p>
        </w:tc>
        <w:tc>
          <w:tcPr>
            <w:tcW w:w="1941" w:type="dxa"/>
          </w:tcPr>
          <w:p w14:paraId="524EF8C0" w14:textId="4E9F5433" w:rsidR="009A0CEA" w:rsidRPr="006F285A" w:rsidRDefault="00662397" w:rsidP="006F285A">
            <w:pPr>
              <w:rPr>
                <w:rFonts w:cs="Calibri"/>
                <w:bCs/>
                <w:sz w:val="20"/>
                <w:szCs w:val="20"/>
                <w:lang w:val="bs-Latn-BA"/>
              </w:rPr>
            </w:pPr>
            <w:r>
              <w:rPr>
                <w:rFonts w:cs="Calibri"/>
                <w:bCs/>
                <w:sz w:val="20"/>
                <w:szCs w:val="20"/>
                <w:lang w:val="bs-Latn-BA"/>
              </w:rPr>
              <w:t>Suprotno trenutnoj definiciji</w:t>
            </w:r>
          </w:p>
        </w:tc>
      </w:tr>
      <w:tr w:rsidR="0044637D" w:rsidRPr="006B28E2" w14:paraId="6C91ED6C" w14:textId="77777777" w:rsidTr="00477A80">
        <w:tc>
          <w:tcPr>
            <w:tcW w:w="630" w:type="dxa"/>
          </w:tcPr>
          <w:p w14:paraId="269949FC" w14:textId="378AB1A1" w:rsidR="00917C88" w:rsidRPr="006F285A" w:rsidRDefault="00DF5C2D" w:rsidP="006F285A">
            <w:pPr>
              <w:jc w:val="center"/>
              <w:rPr>
                <w:rFonts w:cs="Calibri"/>
                <w:bCs/>
                <w:sz w:val="20"/>
                <w:szCs w:val="20"/>
              </w:rPr>
            </w:pPr>
            <w:r>
              <w:rPr>
                <w:rFonts w:cs="Calibri"/>
                <w:bCs/>
                <w:sz w:val="20"/>
                <w:szCs w:val="20"/>
              </w:rPr>
              <w:t>63</w:t>
            </w:r>
          </w:p>
        </w:tc>
        <w:tc>
          <w:tcPr>
            <w:tcW w:w="1710" w:type="dxa"/>
          </w:tcPr>
          <w:p w14:paraId="61B7FFFE" w14:textId="77777777" w:rsidR="00917C88" w:rsidRPr="006F285A" w:rsidRDefault="00917C88" w:rsidP="006F285A">
            <w:pPr>
              <w:rPr>
                <w:rFonts w:cs="Calibri"/>
                <w:bCs/>
                <w:sz w:val="20"/>
                <w:szCs w:val="20"/>
                <w:lang w:val="pt-BR"/>
              </w:rPr>
            </w:pPr>
          </w:p>
        </w:tc>
        <w:tc>
          <w:tcPr>
            <w:tcW w:w="2970" w:type="dxa"/>
          </w:tcPr>
          <w:p w14:paraId="74DE28ED" w14:textId="77777777" w:rsidR="00917C88" w:rsidRPr="006F285A" w:rsidRDefault="00917C88" w:rsidP="00917C88">
            <w:pPr>
              <w:rPr>
                <w:rFonts w:cs="Calibri"/>
                <w:bCs/>
                <w:sz w:val="20"/>
                <w:szCs w:val="20"/>
                <w:lang w:val="pt-BR"/>
              </w:rPr>
            </w:pPr>
            <w:r w:rsidRPr="006F285A">
              <w:rPr>
                <w:rFonts w:cs="Calibri"/>
                <w:bCs/>
                <w:sz w:val="20"/>
                <w:szCs w:val="20"/>
                <w:lang w:val="pt-BR"/>
              </w:rPr>
              <w:t>Dvanaesti prijedlog se odnosi na dopunu/izmjena članka 7.stavak (4) Naputka za pripremu modela tenderske dokumentacije I ponude u smislu da se isti izmijeni i glasi:</w:t>
            </w:r>
          </w:p>
          <w:p w14:paraId="09D4FB4B" w14:textId="77777777" w:rsidR="00917C88" w:rsidRPr="006F285A" w:rsidRDefault="00917C88" w:rsidP="00917C88">
            <w:pPr>
              <w:pStyle w:val="ListParagraph"/>
              <w:numPr>
                <w:ilvl w:val="0"/>
                <w:numId w:val="5"/>
              </w:numPr>
              <w:rPr>
                <w:rFonts w:cs="Calibri"/>
                <w:bCs/>
                <w:sz w:val="20"/>
                <w:szCs w:val="20"/>
                <w:lang w:val="pt-BR"/>
              </w:rPr>
            </w:pPr>
            <w:r w:rsidRPr="006F285A">
              <w:rPr>
                <w:rFonts w:cs="Calibri"/>
                <w:bCs/>
                <w:sz w:val="20"/>
                <w:szCs w:val="20"/>
                <w:lang w:val="pt-BR"/>
              </w:rPr>
              <w:t>Kada se traži dokaz o izvršenju jednog ugovora, ako njegov iznos nije manji od procijenjene vrijednosti nabave, odnosno procijenjene vrijednosti pojedinog lota:</w:t>
            </w:r>
          </w:p>
          <w:p w14:paraId="4AB93500" w14:textId="77777777" w:rsidR="00917C88" w:rsidRPr="006F285A" w:rsidRDefault="00917C88" w:rsidP="00917C88">
            <w:pPr>
              <w:pStyle w:val="ListParagraph"/>
              <w:numPr>
                <w:ilvl w:val="0"/>
                <w:numId w:val="5"/>
              </w:numPr>
              <w:rPr>
                <w:rFonts w:cs="Calibri"/>
                <w:bCs/>
                <w:sz w:val="20"/>
                <w:szCs w:val="20"/>
                <w:lang w:val="pt-BR"/>
              </w:rPr>
            </w:pPr>
            <w:r w:rsidRPr="006F285A">
              <w:rPr>
                <w:rFonts w:cs="Calibri"/>
                <w:bCs/>
                <w:sz w:val="20"/>
                <w:szCs w:val="20"/>
                <w:lang w:val="pt-BR"/>
              </w:rPr>
              <w:t>Kada se traži dokaz o izvršenju više ugovora, ako iznos svakog od izvršenih ugovora nije Manji od 65%-tne procijenjene vrijednosti nabave, a njihov zbirni iznos nije viši od peterostruke procijenjene vrijednosti nabave, odnosno od procijenjene vrijednosti pojedinog lota.</w:t>
            </w:r>
          </w:p>
          <w:p w14:paraId="5F67C7CA" w14:textId="77777777" w:rsidR="00917C88" w:rsidRPr="006F285A" w:rsidRDefault="00917C88" w:rsidP="006F285A">
            <w:pPr>
              <w:rPr>
                <w:rFonts w:cs="Calibri"/>
                <w:bCs/>
                <w:sz w:val="20"/>
                <w:szCs w:val="20"/>
                <w:lang w:val="pt-BR"/>
              </w:rPr>
            </w:pPr>
          </w:p>
        </w:tc>
        <w:tc>
          <w:tcPr>
            <w:tcW w:w="900" w:type="dxa"/>
          </w:tcPr>
          <w:p w14:paraId="2B68729E" w14:textId="1E21FA67" w:rsidR="00917C88" w:rsidRPr="006F285A" w:rsidRDefault="00917C88" w:rsidP="006F285A">
            <w:pPr>
              <w:rPr>
                <w:rFonts w:cs="Calibri"/>
                <w:bCs/>
                <w:sz w:val="20"/>
                <w:szCs w:val="20"/>
                <w:lang w:val="bs-Latn-BA"/>
              </w:rPr>
            </w:pPr>
            <w:r w:rsidRPr="006F285A">
              <w:rPr>
                <w:rFonts w:cs="Calibri"/>
                <w:bCs/>
                <w:sz w:val="20"/>
                <w:szCs w:val="20"/>
                <w:lang w:val="bs-Latn-BA"/>
              </w:rPr>
              <w:t>Naputak</w:t>
            </w:r>
          </w:p>
        </w:tc>
        <w:tc>
          <w:tcPr>
            <w:tcW w:w="1440" w:type="dxa"/>
          </w:tcPr>
          <w:p w14:paraId="6101CFE5" w14:textId="77777777" w:rsidR="00917C88" w:rsidRPr="006F285A" w:rsidRDefault="00917C88" w:rsidP="006F285A">
            <w:pPr>
              <w:rPr>
                <w:rFonts w:cs="Calibri"/>
                <w:bCs/>
                <w:sz w:val="20"/>
                <w:szCs w:val="20"/>
                <w:lang w:val="bs-Latn-BA"/>
              </w:rPr>
            </w:pPr>
          </w:p>
        </w:tc>
        <w:tc>
          <w:tcPr>
            <w:tcW w:w="1941" w:type="dxa"/>
          </w:tcPr>
          <w:p w14:paraId="1D915C62" w14:textId="77777777" w:rsidR="00917C88" w:rsidRPr="006F285A" w:rsidRDefault="00917C88" w:rsidP="006F285A">
            <w:pPr>
              <w:rPr>
                <w:rFonts w:cs="Calibri"/>
                <w:bCs/>
                <w:sz w:val="20"/>
                <w:szCs w:val="20"/>
                <w:lang w:val="bs-Latn-BA"/>
              </w:rPr>
            </w:pPr>
          </w:p>
        </w:tc>
      </w:tr>
      <w:tr w:rsidR="0044637D" w:rsidRPr="006B28E2" w14:paraId="2C772C48" w14:textId="77777777" w:rsidTr="00477A80">
        <w:tc>
          <w:tcPr>
            <w:tcW w:w="630" w:type="dxa"/>
          </w:tcPr>
          <w:p w14:paraId="354E2F90" w14:textId="28D85C29" w:rsidR="00917C88" w:rsidRPr="006F285A" w:rsidRDefault="00DF5C2D" w:rsidP="006F285A">
            <w:pPr>
              <w:jc w:val="center"/>
              <w:rPr>
                <w:rFonts w:cs="Calibri"/>
                <w:bCs/>
                <w:sz w:val="20"/>
                <w:szCs w:val="20"/>
              </w:rPr>
            </w:pPr>
            <w:r>
              <w:rPr>
                <w:rFonts w:cs="Calibri"/>
                <w:bCs/>
                <w:sz w:val="20"/>
                <w:szCs w:val="20"/>
              </w:rPr>
              <w:t>64</w:t>
            </w:r>
          </w:p>
        </w:tc>
        <w:tc>
          <w:tcPr>
            <w:tcW w:w="1710" w:type="dxa"/>
          </w:tcPr>
          <w:p w14:paraId="13836D60" w14:textId="77777777" w:rsidR="00917C88" w:rsidRPr="006F285A" w:rsidRDefault="00917C88" w:rsidP="006F285A">
            <w:pPr>
              <w:rPr>
                <w:rFonts w:cs="Calibri"/>
                <w:bCs/>
                <w:sz w:val="20"/>
                <w:szCs w:val="20"/>
                <w:lang w:val="pt-BR"/>
              </w:rPr>
            </w:pPr>
          </w:p>
        </w:tc>
        <w:tc>
          <w:tcPr>
            <w:tcW w:w="2970" w:type="dxa"/>
          </w:tcPr>
          <w:p w14:paraId="24EA8C5D" w14:textId="66A80177" w:rsidR="00917C88" w:rsidRPr="006F285A" w:rsidRDefault="00917C88" w:rsidP="006F285A">
            <w:pPr>
              <w:rPr>
                <w:rFonts w:cs="Calibri"/>
                <w:bCs/>
                <w:sz w:val="20"/>
                <w:szCs w:val="20"/>
                <w:lang w:val="pt-BR"/>
              </w:rPr>
            </w:pPr>
            <w:r w:rsidRPr="006F285A">
              <w:rPr>
                <w:rFonts w:cs="Calibri"/>
                <w:bCs/>
                <w:sz w:val="20"/>
                <w:szCs w:val="20"/>
                <w:lang w:val="pt-BR"/>
              </w:rPr>
              <w:t xml:space="preserve">Trinaesti prijedlog se odnosi na dopunu Pravilnika o formi garancije za ozbiljnost ponude i izvršenje ugovora u smislu da je potrebno dodati novi član koji glasi: “Ako kandidat/ponuđač u ponudi naznači da raspolaže kapacitetima drugih subjekata i </w:t>
            </w:r>
            <w:r w:rsidRPr="006F285A">
              <w:rPr>
                <w:rFonts w:cs="Calibri"/>
                <w:bCs/>
                <w:sz w:val="20"/>
                <w:szCs w:val="20"/>
                <w:lang w:val="pt-BR"/>
              </w:rPr>
              <w:lastRenderedPageBreak/>
              <w:t>priloži dokaze da će na raspolaganju imati potrebne resurse, bez obzira na pravnu pririodu odnosa koji sa njima ima. Ugovorni organ može zahtijevati da se ponuda garantira odgovarajućom garancijom za ozbljinost ponude, za vrijednost nabavke veće od 6.000,00KM. U slučaju kada je vrijendost nabavke jednaka ili veća od vrijednosti iz prethodnog stave ovog člana, garancija za ozbiljnost ponude ne treba preći 5% od procijenjene vrijednosti ugovora</w:t>
            </w:r>
          </w:p>
        </w:tc>
        <w:tc>
          <w:tcPr>
            <w:tcW w:w="900" w:type="dxa"/>
          </w:tcPr>
          <w:p w14:paraId="551783D5" w14:textId="6F2217B6" w:rsidR="00917C88" w:rsidRPr="006F285A" w:rsidRDefault="00917C88" w:rsidP="006F285A">
            <w:pPr>
              <w:rPr>
                <w:rFonts w:cs="Calibri"/>
                <w:bCs/>
                <w:sz w:val="20"/>
                <w:szCs w:val="20"/>
                <w:lang w:val="bs-Latn-BA"/>
              </w:rPr>
            </w:pPr>
            <w:r w:rsidRPr="006F285A">
              <w:rPr>
                <w:rFonts w:cs="Calibri"/>
                <w:bCs/>
                <w:sz w:val="20"/>
                <w:szCs w:val="20"/>
                <w:lang w:val="bs-Latn-BA"/>
              </w:rPr>
              <w:lastRenderedPageBreak/>
              <w:t>Pravilnik o garanciji</w:t>
            </w:r>
          </w:p>
        </w:tc>
        <w:tc>
          <w:tcPr>
            <w:tcW w:w="1440" w:type="dxa"/>
          </w:tcPr>
          <w:p w14:paraId="02295720" w14:textId="77777777" w:rsidR="00917C88" w:rsidRPr="006F285A" w:rsidRDefault="00917C88" w:rsidP="006F285A">
            <w:pPr>
              <w:rPr>
                <w:rFonts w:cs="Calibri"/>
                <w:bCs/>
                <w:sz w:val="20"/>
                <w:szCs w:val="20"/>
                <w:lang w:val="bs-Latn-BA"/>
              </w:rPr>
            </w:pPr>
          </w:p>
        </w:tc>
        <w:tc>
          <w:tcPr>
            <w:tcW w:w="1941" w:type="dxa"/>
          </w:tcPr>
          <w:p w14:paraId="07002AD0" w14:textId="77777777" w:rsidR="00917C88" w:rsidRPr="006F285A" w:rsidRDefault="00917C88" w:rsidP="006F285A">
            <w:pPr>
              <w:rPr>
                <w:rFonts w:cs="Calibri"/>
                <w:bCs/>
                <w:sz w:val="20"/>
                <w:szCs w:val="20"/>
                <w:lang w:val="bs-Latn-BA"/>
              </w:rPr>
            </w:pPr>
          </w:p>
        </w:tc>
      </w:tr>
      <w:tr w:rsidR="0044637D" w:rsidRPr="006B28E2" w14:paraId="282BC749" w14:textId="77777777" w:rsidTr="00477A80">
        <w:trPr>
          <w:trHeight w:val="2573"/>
        </w:trPr>
        <w:tc>
          <w:tcPr>
            <w:tcW w:w="630" w:type="dxa"/>
          </w:tcPr>
          <w:p w14:paraId="72EA91E6" w14:textId="6F57ED44" w:rsidR="00917C88" w:rsidRPr="006F285A" w:rsidRDefault="00DF5C2D" w:rsidP="006F285A">
            <w:pPr>
              <w:jc w:val="center"/>
              <w:rPr>
                <w:rFonts w:cs="Calibri"/>
                <w:bCs/>
                <w:sz w:val="20"/>
                <w:szCs w:val="20"/>
              </w:rPr>
            </w:pPr>
            <w:r>
              <w:rPr>
                <w:rFonts w:cs="Calibri"/>
                <w:bCs/>
                <w:sz w:val="20"/>
                <w:szCs w:val="20"/>
              </w:rPr>
              <w:t>65</w:t>
            </w:r>
          </w:p>
        </w:tc>
        <w:tc>
          <w:tcPr>
            <w:tcW w:w="1710" w:type="dxa"/>
          </w:tcPr>
          <w:p w14:paraId="2BEC07A6" w14:textId="77777777" w:rsidR="00917C88" w:rsidRPr="006F285A" w:rsidRDefault="00917C88" w:rsidP="006F285A">
            <w:pPr>
              <w:rPr>
                <w:rFonts w:cs="Calibri"/>
                <w:bCs/>
                <w:sz w:val="20"/>
                <w:szCs w:val="20"/>
              </w:rPr>
            </w:pPr>
          </w:p>
        </w:tc>
        <w:tc>
          <w:tcPr>
            <w:tcW w:w="2970" w:type="dxa"/>
          </w:tcPr>
          <w:p w14:paraId="6D9F7C8A" w14:textId="77777777" w:rsidR="00917C88" w:rsidRPr="006F285A" w:rsidRDefault="00917C88" w:rsidP="00917C88">
            <w:pPr>
              <w:rPr>
                <w:rFonts w:cs="Calibri"/>
                <w:bCs/>
                <w:sz w:val="20"/>
                <w:szCs w:val="20"/>
              </w:rPr>
            </w:pPr>
            <w:proofErr w:type="spellStart"/>
            <w:r w:rsidRPr="006F285A">
              <w:rPr>
                <w:rFonts w:cs="Calibri"/>
                <w:bCs/>
                <w:sz w:val="20"/>
                <w:szCs w:val="20"/>
              </w:rPr>
              <w:t>Četrnaesti</w:t>
            </w:r>
            <w:proofErr w:type="spellEnd"/>
            <w:r w:rsidRPr="006F285A">
              <w:rPr>
                <w:rFonts w:cs="Calibri"/>
                <w:bCs/>
                <w:sz w:val="20"/>
                <w:szCs w:val="20"/>
              </w:rPr>
              <w:t xml:space="preserve"> </w:t>
            </w:r>
            <w:proofErr w:type="spellStart"/>
            <w:r w:rsidRPr="006F285A">
              <w:rPr>
                <w:rFonts w:cs="Calibri"/>
                <w:bCs/>
                <w:sz w:val="20"/>
                <w:szCs w:val="20"/>
              </w:rPr>
              <w:t>prijedlog</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uvjet</w:t>
            </w:r>
            <w:proofErr w:type="spellEnd"/>
            <w:r w:rsidRPr="006F285A">
              <w:rPr>
                <w:rFonts w:cs="Calibri"/>
                <w:bCs/>
                <w:sz w:val="20"/>
                <w:szCs w:val="20"/>
              </w:rPr>
              <w:t xml:space="preserve"> za </w:t>
            </w:r>
            <w:proofErr w:type="spellStart"/>
            <w:proofErr w:type="gramStart"/>
            <w:r w:rsidRPr="006F285A">
              <w:rPr>
                <w:rFonts w:cs="Calibri"/>
                <w:bCs/>
                <w:sz w:val="20"/>
                <w:szCs w:val="20"/>
              </w:rPr>
              <w:t>podnošenje</w:t>
            </w:r>
            <w:proofErr w:type="spellEnd"/>
            <w:r w:rsidRPr="006F285A">
              <w:rPr>
                <w:rFonts w:cs="Calibri"/>
                <w:bCs/>
                <w:sz w:val="20"/>
                <w:szCs w:val="20"/>
              </w:rPr>
              <w:t xml:space="preserve">  </w:t>
            </w:r>
            <w:proofErr w:type="spellStart"/>
            <w:r w:rsidRPr="006F285A">
              <w:rPr>
                <w:rFonts w:cs="Calibri"/>
                <w:bCs/>
                <w:sz w:val="20"/>
                <w:szCs w:val="20"/>
              </w:rPr>
              <w:t>obeštećenje</w:t>
            </w:r>
            <w:proofErr w:type="spellEnd"/>
            <w:proofErr w:type="gramEnd"/>
            <w:r w:rsidRPr="006F285A">
              <w:rPr>
                <w:rFonts w:cs="Calibri"/>
                <w:bCs/>
                <w:sz w:val="20"/>
                <w:szCs w:val="20"/>
              </w:rPr>
              <w:t xml:space="preserve"> </w:t>
            </w:r>
            <w:proofErr w:type="spellStart"/>
            <w:r w:rsidRPr="006F285A">
              <w:rPr>
                <w:rFonts w:cs="Calibri"/>
                <w:bCs/>
                <w:sz w:val="20"/>
                <w:szCs w:val="20"/>
              </w:rPr>
              <w:t>ugovornog</w:t>
            </w:r>
            <w:proofErr w:type="spellEnd"/>
            <w:r w:rsidRPr="006F285A">
              <w:rPr>
                <w:rFonts w:cs="Calibri"/>
                <w:bCs/>
                <w:sz w:val="20"/>
                <w:szCs w:val="20"/>
              </w:rPr>
              <w:t xml:space="preserve"> </w:t>
            </w:r>
            <w:proofErr w:type="spellStart"/>
            <w:r w:rsidRPr="006F285A">
              <w:rPr>
                <w:rFonts w:cs="Calibri"/>
                <w:bCs/>
                <w:sz w:val="20"/>
                <w:szCs w:val="20"/>
              </w:rPr>
              <w:t>tijela</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način</w:t>
            </w:r>
            <w:proofErr w:type="spellEnd"/>
            <w:r w:rsidRPr="006F285A">
              <w:rPr>
                <w:rFonts w:cs="Calibri"/>
                <w:bCs/>
                <w:sz w:val="20"/>
                <w:szCs w:val="20"/>
              </w:rPr>
              <w:t xml:space="preserve"> da se </w:t>
            </w:r>
            <w:proofErr w:type="spellStart"/>
            <w:r w:rsidRPr="006F285A">
              <w:rPr>
                <w:rFonts w:cs="Calibri"/>
                <w:bCs/>
                <w:sz w:val="20"/>
                <w:szCs w:val="20"/>
              </w:rPr>
              <w:t>predlaže</w:t>
            </w:r>
            <w:proofErr w:type="spellEnd"/>
            <w:r w:rsidRPr="006F285A">
              <w:rPr>
                <w:rFonts w:cs="Calibri"/>
                <w:bCs/>
                <w:sz w:val="20"/>
                <w:szCs w:val="20"/>
              </w:rPr>
              <w:t xml:space="preserve"> </w:t>
            </w:r>
            <w:proofErr w:type="spellStart"/>
            <w:r w:rsidRPr="006F285A">
              <w:rPr>
                <w:rFonts w:cs="Calibri"/>
                <w:bCs/>
                <w:sz w:val="20"/>
                <w:szCs w:val="20"/>
              </w:rPr>
              <w:t>dopuna</w:t>
            </w:r>
            <w:proofErr w:type="spellEnd"/>
            <w:r w:rsidRPr="006F285A">
              <w:rPr>
                <w:rFonts w:cs="Calibri"/>
                <w:bCs/>
                <w:sz w:val="20"/>
                <w:szCs w:val="20"/>
              </w:rPr>
              <w:t xml:space="preserve"> </w:t>
            </w:r>
            <w:proofErr w:type="spellStart"/>
            <w:r w:rsidRPr="006F285A">
              <w:rPr>
                <w:rFonts w:cs="Calibri"/>
                <w:bCs/>
                <w:sz w:val="20"/>
                <w:szCs w:val="20"/>
              </w:rPr>
              <w:t>zakonske</w:t>
            </w:r>
            <w:proofErr w:type="spellEnd"/>
            <w:r w:rsidRPr="006F285A">
              <w:rPr>
                <w:rFonts w:cs="Calibri"/>
                <w:bCs/>
                <w:sz w:val="20"/>
                <w:szCs w:val="20"/>
              </w:rPr>
              <w:t xml:space="preserve"> regulative </w:t>
            </w:r>
            <w:proofErr w:type="spellStart"/>
            <w:r w:rsidRPr="006F285A">
              <w:rPr>
                <w:rFonts w:cs="Calibri"/>
                <w:bCs/>
                <w:sz w:val="20"/>
                <w:szCs w:val="20"/>
              </w:rPr>
              <w:t>prema</w:t>
            </w:r>
            <w:proofErr w:type="spellEnd"/>
            <w:r w:rsidRPr="006F285A">
              <w:rPr>
                <w:rFonts w:cs="Calibri"/>
                <w:bCs/>
                <w:sz w:val="20"/>
                <w:szCs w:val="20"/>
              </w:rPr>
              <w:t xml:space="preserve"> </w:t>
            </w:r>
            <w:proofErr w:type="spellStart"/>
            <w:r w:rsidRPr="006F285A">
              <w:rPr>
                <w:rFonts w:cs="Calibri"/>
                <w:bCs/>
                <w:sz w:val="20"/>
                <w:szCs w:val="20"/>
              </w:rPr>
              <w:t>kojoj</w:t>
            </w:r>
            <w:proofErr w:type="spellEnd"/>
            <w:r w:rsidRPr="006F285A">
              <w:rPr>
                <w:rFonts w:cs="Calibri"/>
                <w:bCs/>
                <w:sz w:val="20"/>
                <w:szCs w:val="20"/>
              </w:rPr>
              <w:t xml:space="preserve"> bi </w:t>
            </w:r>
            <w:proofErr w:type="spellStart"/>
            <w:r w:rsidRPr="006F285A">
              <w:rPr>
                <w:rFonts w:cs="Calibri"/>
                <w:bCs/>
                <w:sz w:val="20"/>
                <w:szCs w:val="20"/>
              </w:rPr>
              <w:t>podnošenje</w:t>
            </w:r>
            <w:proofErr w:type="spellEnd"/>
            <w:r w:rsidRPr="006F285A">
              <w:rPr>
                <w:rFonts w:cs="Calibri"/>
                <w:bCs/>
                <w:sz w:val="20"/>
                <w:szCs w:val="20"/>
              </w:rPr>
              <w:t xml:space="preserve"> </w:t>
            </w:r>
            <w:proofErr w:type="spellStart"/>
            <w:r w:rsidRPr="006F285A">
              <w:rPr>
                <w:rFonts w:cs="Calibri"/>
                <w:bCs/>
                <w:sz w:val="20"/>
                <w:szCs w:val="20"/>
              </w:rPr>
              <w:t>žalbe</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sadržaj</w:t>
            </w:r>
            <w:proofErr w:type="spellEnd"/>
            <w:r w:rsidRPr="006F285A">
              <w:rPr>
                <w:rFonts w:cs="Calibri"/>
                <w:bCs/>
                <w:sz w:val="20"/>
                <w:szCs w:val="20"/>
              </w:rPr>
              <w:t xml:space="preserve"> </w:t>
            </w:r>
            <w:proofErr w:type="spellStart"/>
            <w:r w:rsidRPr="006F285A">
              <w:rPr>
                <w:rFonts w:cs="Calibri"/>
                <w:bCs/>
                <w:sz w:val="20"/>
                <w:szCs w:val="20"/>
              </w:rPr>
              <w:t>tenderske</w:t>
            </w:r>
            <w:proofErr w:type="spellEnd"/>
            <w:r w:rsidRPr="006F285A">
              <w:rPr>
                <w:rFonts w:cs="Calibri"/>
                <w:bCs/>
                <w:sz w:val="20"/>
                <w:szCs w:val="20"/>
              </w:rPr>
              <w:t xml:space="preserve"> </w:t>
            </w:r>
            <w:proofErr w:type="spellStart"/>
            <w:r w:rsidRPr="006F285A">
              <w:rPr>
                <w:rFonts w:cs="Calibri"/>
                <w:bCs/>
                <w:sz w:val="20"/>
                <w:szCs w:val="20"/>
              </w:rPr>
              <w:t>dokumentacije</w:t>
            </w:r>
            <w:proofErr w:type="spellEnd"/>
            <w:r w:rsidRPr="006F285A">
              <w:rPr>
                <w:rFonts w:cs="Calibri"/>
                <w:bCs/>
                <w:sz w:val="20"/>
                <w:szCs w:val="20"/>
              </w:rPr>
              <w:t xml:space="preserve"> </w:t>
            </w:r>
            <w:proofErr w:type="spellStart"/>
            <w:r w:rsidRPr="006F285A">
              <w:rPr>
                <w:rFonts w:cs="Calibri"/>
                <w:bCs/>
                <w:sz w:val="20"/>
                <w:szCs w:val="20"/>
              </w:rPr>
              <w:t>bilo</w:t>
            </w:r>
            <w:proofErr w:type="spellEnd"/>
            <w:r w:rsidRPr="006F285A">
              <w:rPr>
                <w:rFonts w:cs="Calibri"/>
                <w:bCs/>
                <w:sz w:val="20"/>
                <w:szCs w:val="20"/>
              </w:rPr>
              <w:t xml:space="preserve"> </w:t>
            </w:r>
            <w:proofErr w:type="spellStart"/>
            <w:r w:rsidRPr="006F285A">
              <w:rPr>
                <w:rFonts w:cs="Calibri"/>
                <w:bCs/>
                <w:sz w:val="20"/>
                <w:szCs w:val="20"/>
              </w:rPr>
              <w:t>dozvoljeno</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w:t>
            </w:r>
            <w:proofErr w:type="spellStart"/>
            <w:r w:rsidRPr="006F285A">
              <w:rPr>
                <w:rFonts w:cs="Calibri"/>
                <w:bCs/>
                <w:sz w:val="20"/>
                <w:szCs w:val="20"/>
              </w:rPr>
              <w:t>potencijalnom</w:t>
            </w:r>
            <w:proofErr w:type="spellEnd"/>
            <w:r w:rsidRPr="006F285A">
              <w:rPr>
                <w:rFonts w:cs="Calibri"/>
                <w:bCs/>
                <w:sz w:val="20"/>
                <w:szCs w:val="20"/>
              </w:rPr>
              <w:t xml:space="preserve"> </w:t>
            </w:r>
            <w:proofErr w:type="spellStart"/>
            <w:r w:rsidRPr="006F285A">
              <w:rPr>
                <w:rFonts w:cs="Calibri"/>
                <w:bCs/>
                <w:sz w:val="20"/>
                <w:szCs w:val="20"/>
              </w:rPr>
              <w:t>kandidatu</w:t>
            </w:r>
            <w:proofErr w:type="spellEnd"/>
            <w:r w:rsidRPr="006F285A">
              <w:rPr>
                <w:rFonts w:cs="Calibri"/>
                <w:bCs/>
                <w:sz w:val="20"/>
                <w:szCs w:val="20"/>
              </w:rPr>
              <w:t>/</w:t>
            </w:r>
            <w:proofErr w:type="spellStart"/>
            <w:r w:rsidRPr="006F285A">
              <w:rPr>
                <w:rFonts w:cs="Calibri"/>
                <w:bCs/>
                <w:sz w:val="20"/>
                <w:szCs w:val="20"/>
              </w:rPr>
              <w:t>ponuđaču</w:t>
            </w:r>
            <w:proofErr w:type="spellEnd"/>
            <w:r w:rsidRPr="006F285A">
              <w:rPr>
                <w:rFonts w:cs="Calibri"/>
                <w:bCs/>
                <w:sz w:val="20"/>
                <w:szCs w:val="20"/>
              </w:rPr>
              <w:t xml:space="preserve"> koji </w:t>
            </w:r>
            <w:proofErr w:type="spellStart"/>
            <w:r w:rsidRPr="006F285A">
              <w:rPr>
                <w:rFonts w:cs="Calibri"/>
                <w:bCs/>
                <w:sz w:val="20"/>
                <w:szCs w:val="20"/>
              </w:rPr>
              <w:t>dokaže</w:t>
            </w:r>
            <w:proofErr w:type="spellEnd"/>
            <w:r w:rsidRPr="006F285A">
              <w:rPr>
                <w:rFonts w:cs="Calibri"/>
                <w:bCs/>
                <w:sz w:val="20"/>
                <w:szCs w:val="20"/>
              </w:rPr>
              <w:t xml:space="preserve"> da </w:t>
            </w:r>
            <w:proofErr w:type="spellStart"/>
            <w:r w:rsidRPr="006F285A">
              <w:rPr>
                <w:rFonts w:cs="Calibri"/>
                <w:bCs/>
                <w:sz w:val="20"/>
                <w:szCs w:val="20"/>
              </w:rPr>
              <w:t>ispunjava</w:t>
            </w:r>
            <w:proofErr w:type="spellEnd"/>
            <w:r w:rsidRPr="006F285A">
              <w:rPr>
                <w:rFonts w:cs="Calibri"/>
                <w:bCs/>
                <w:sz w:val="20"/>
                <w:szCs w:val="20"/>
              </w:rPr>
              <w:t xml:space="preserve"> </w:t>
            </w:r>
            <w:proofErr w:type="spellStart"/>
            <w:r w:rsidRPr="006F285A">
              <w:rPr>
                <w:rFonts w:cs="Calibri"/>
                <w:bCs/>
                <w:sz w:val="20"/>
                <w:szCs w:val="20"/>
              </w:rPr>
              <w:t>kvalifikacijske</w:t>
            </w:r>
            <w:proofErr w:type="spellEnd"/>
            <w:r w:rsidRPr="006F285A">
              <w:rPr>
                <w:rFonts w:cs="Calibri"/>
                <w:bCs/>
                <w:sz w:val="20"/>
                <w:szCs w:val="20"/>
              </w:rPr>
              <w:t xml:space="preserve"> </w:t>
            </w:r>
            <w:proofErr w:type="spellStart"/>
            <w:r w:rsidRPr="006F285A">
              <w:rPr>
                <w:rFonts w:cs="Calibri"/>
                <w:bCs/>
                <w:sz w:val="20"/>
                <w:szCs w:val="20"/>
              </w:rPr>
              <w:t>uvjete</w:t>
            </w:r>
            <w:proofErr w:type="spellEnd"/>
            <w:r w:rsidRPr="006F285A">
              <w:rPr>
                <w:rFonts w:cs="Calibri"/>
                <w:bCs/>
                <w:sz w:val="20"/>
                <w:szCs w:val="20"/>
              </w:rPr>
              <w:t xml:space="preserve"> za </w:t>
            </w:r>
            <w:proofErr w:type="spellStart"/>
            <w:r w:rsidRPr="006F285A">
              <w:rPr>
                <w:rFonts w:cs="Calibri"/>
                <w:bCs/>
                <w:sz w:val="20"/>
                <w:szCs w:val="20"/>
              </w:rPr>
              <w:t>učešće</w:t>
            </w:r>
            <w:proofErr w:type="spellEnd"/>
            <w:r w:rsidRPr="006F285A">
              <w:rPr>
                <w:rFonts w:cs="Calibri"/>
                <w:bCs/>
                <w:sz w:val="20"/>
                <w:szCs w:val="20"/>
              </w:rPr>
              <w:t xml:space="preserve"> u </w:t>
            </w:r>
            <w:proofErr w:type="spellStart"/>
            <w:r w:rsidRPr="006F285A">
              <w:rPr>
                <w:rFonts w:cs="Calibri"/>
                <w:bCs/>
                <w:sz w:val="20"/>
                <w:szCs w:val="20"/>
              </w:rPr>
              <w:t>postupku</w:t>
            </w:r>
            <w:proofErr w:type="spellEnd"/>
            <w:r w:rsidRPr="006F285A">
              <w:rPr>
                <w:rFonts w:cs="Calibri"/>
                <w:bCs/>
                <w:sz w:val="20"/>
                <w:szCs w:val="20"/>
              </w:rPr>
              <w:t xml:space="preserve">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nabave</w:t>
            </w:r>
            <w:proofErr w:type="spellEnd"/>
            <w:r w:rsidRPr="006F285A">
              <w:rPr>
                <w:rFonts w:cs="Calibri"/>
                <w:bCs/>
                <w:sz w:val="20"/>
                <w:szCs w:val="20"/>
              </w:rPr>
              <w:t>.</w:t>
            </w:r>
          </w:p>
          <w:p w14:paraId="0647407B" w14:textId="77777777" w:rsidR="00917C88" w:rsidRPr="006F285A" w:rsidRDefault="00917C88" w:rsidP="006F285A">
            <w:pPr>
              <w:rPr>
                <w:rFonts w:cs="Calibri"/>
                <w:bCs/>
                <w:sz w:val="20"/>
                <w:szCs w:val="20"/>
              </w:rPr>
            </w:pPr>
          </w:p>
        </w:tc>
        <w:tc>
          <w:tcPr>
            <w:tcW w:w="900" w:type="dxa"/>
          </w:tcPr>
          <w:p w14:paraId="76816B73" w14:textId="16D2C6B8" w:rsidR="00917C88" w:rsidRPr="006F285A" w:rsidRDefault="00917C88" w:rsidP="006F285A">
            <w:pPr>
              <w:rPr>
                <w:rFonts w:cs="Calibri"/>
                <w:bCs/>
                <w:sz w:val="20"/>
                <w:szCs w:val="20"/>
                <w:lang w:val="bs-Latn-BA"/>
              </w:rPr>
            </w:pPr>
            <w:r w:rsidRPr="006F285A">
              <w:rPr>
                <w:rFonts w:cs="Calibri"/>
                <w:bCs/>
                <w:sz w:val="20"/>
                <w:szCs w:val="20"/>
                <w:lang w:val="bs-Latn-BA"/>
              </w:rPr>
              <w:t>Član 134</w:t>
            </w:r>
          </w:p>
        </w:tc>
        <w:tc>
          <w:tcPr>
            <w:tcW w:w="1440" w:type="dxa"/>
          </w:tcPr>
          <w:p w14:paraId="5E040087" w14:textId="77777777" w:rsidR="00917C88" w:rsidRPr="006F285A" w:rsidRDefault="00917C88" w:rsidP="006F285A">
            <w:pPr>
              <w:rPr>
                <w:rFonts w:cs="Calibri"/>
                <w:bCs/>
                <w:sz w:val="20"/>
                <w:szCs w:val="20"/>
                <w:lang w:val="bs-Latn-BA"/>
              </w:rPr>
            </w:pPr>
          </w:p>
        </w:tc>
        <w:tc>
          <w:tcPr>
            <w:tcW w:w="1941" w:type="dxa"/>
          </w:tcPr>
          <w:p w14:paraId="5A952EA8" w14:textId="77777777" w:rsidR="00917C88" w:rsidRPr="006F285A" w:rsidRDefault="00917C88" w:rsidP="006F285A">
            <w:pPr>
              <w:rPr>
                <w:rFonts w:cs="Calibri"/>
                <w:bCs/>
                <w:sz w:val="20"/>
                <w:szCs w:val="20"/>
                <w:lang w:val="bs-Latn-BA"/>
              </w:rPr>
            </w:pPr>
          </w:p>
        </w:tc>
      </w:tr>
      <w:tr w:rsidR="0044637D" w:rsidRPr="00992EE6" w14:paraId="7DE07A91" w14:textId="77777777" w:rsidTr="00477A80">
        <w:tc>
          <w:tcPr>
            <w:tcW w:w="630" w:type="dxa"/>
          </w:tcPr>
          <w:p w14:paraId="6D154285" w14:textId="3E76EFB3" w:rsidR="00917C88" w:rsidRPr="00DF5C2D" w:rsidRDefault="00DF5C2D" w:rsidP="006F285A">
            <w:pPr>
              <w:jc w:val="center"/>
              <w:rPr>
                <w:bCs/>
                <w:sz w:val="20"/>
                <w:szCs w:val="20"/>
              </w:rPr>
            </w:pPr>
            <w:r w:rsidRPr="00DF5C2D">
              <w:rPr>
                <w:bCs/>
                <w:sz w:val="20"/>
                <w:szCs w:val="20"/>
              </w:rPr>
              <w:t>66</w:t>
            </w:r>
          </w:p>
          <w:p w14:paraId="513AF4B8" w14:textId="77777777" w:rsidR="002871B3" w:rsidRPr="006F285A" w:rsidRDefault="002871B3" w:rsidP="006F285A">
            <w:pPr>
              <w:jc w:val="center"/>
              <w:rPr>
                <w:bCs/>
                <w:sz w:val="20"/>
                <w:szCs w:val="20"/>
                <w:highlight w:val="yellow"/>
              </w:rPr>
            </w:pPr>
          </w:p>
          <w:p w14:paraId="4BAE4AAF" w14:textId="5E384AAB" w:rsidR="00B31CA4" w:rsidRPr="006F285A" w:rsidRDefault="00B31CA4" w:rsidP="00DF5C2D">
            <w:pPr>
              <w:rPr>
                <w:bCs/>
                <w:sz w:val="20"/>
                <w:szCs w:val="20"/>
              </w:rPr>
            </w:pPr>
          </w:p>
          <w:p w14:paraId="6E464E87" w14:textId="77777777" w:rsidR="000F50C4" w:rsidRPr="006F285A" w:rsidRDefault="000F50C4" w:rsidP="006F285A">
            <w:pPr>
              <w:jc w:val="center"/>
              <w:rPr>
                <w:bCs/>
                <w:sz w:val="20"/>
                <w:szCs w:val="20"/>
              </w:rPr>
            </w:pPr>
          </w:p>
          <w:p w14:paraId="328916B5" w14:textId="0418BDC6" w:rsidR="000F50C4" w:rsidRPr="006F285A" w:rsidRDefault="000F50C4" w:rsidP="006F285A">
            <w:pPr>
              <w:jc w:val="center"/>
              <w:rPr>
                <w:bCs/>
                <w:sz w:val="20"/>
                <w:szCs w:val="20"/>
              </w:rPr>
            </w:pPr>
          </w:p>
        </w:tc>
        <w:tc>
          <w:tcPr>
            <w:tcW w:w="1710" w:type="dxa"/>
          </w:tcPr>
          <w:p w14:paraId="5038F9C4" w14:textId="160037C2" w:rsidR="00917C88" w:rsidRPr="006F285A" w:rsidRDefault="007642AD" w:rsidP="006F285A">
            <w:pPr>
              <w:rPr>
                <w:rFonts w:cs="Calibri"/>
                <w:bCs/>
                <w:sz w:val="20"/>
                <w:szCs w:val="20"/>
                <w:lang w:val="pt-BR"/>
              </w:rPr>
            </w:pPr>
            <w:r w:rsidRPr="006F285A">
              <w:rPr>
                <w:rFonts w:cs="Calibri"/>
                <w:bCs/>
                <w:sz w:val="20"/>
                <w:szCs w:val="20"/>
                <w:lang w:val="pt-BR"/>
              </w:rPr>
              <w:t>Ismeta Huremovic</w:t>
            </w:r>
          </w:p>
        </w:tc>
        <w:tc>
          <w:tcPr>
            <w:tcW w:w="2970" w:type="dxa"/>
          </w:tcPr>
          <w:p w14:paraId="11BC2A0D" w14:textId="7FC57924" w:rsidR="00917C88" w:rsidRPr="006F285A" w:rsidRDefault="00E40413" w:rsidP="00E40413">
            <w:pPr>
              <w:rPr>
                <w:rFonts w:cs="Calibri"/>
                <w:bCs/>
                <w:sz w:val="20"/>
                <w:szCs w:val="20"/>
                <w:lang w:val="pt-BR"/>
              </w:rPr>
            </w:pPr>
            <w:r>
              <w:rPr>
                <w:rFonts w:cs="Calibri"/>
                <w:bCs/>
                <w:sz w:val="20"/>
                <w:szCs w:val="20"/>
                <w:lang w:val="pt-BR"/>
              </w:rPr>
              <w:t>P</w:t>
            </w:r>
            <w:r w:rsidR="007642AD" w:rsidRPr="006F285A">
              <w:rPr>
                <w:rFonts w:cs="Calibri"/>
                <w:bCs/>
                <w:sz w:val="20"/>
                <w:szCs w:val="20"/>
                <w:lang w:val="pt-BR"/>
              </w:rPr>
              <w:t>itanje se odnosi na provjeru tržišta iz člana 37.prednacrta a tehničke je prirode: zanima me praksa drugih ugovornih organa, koji zaposlenik konkretno treba vršiti prethodnu provjeru  te kako postupiti u situaciji ukoliko se niko od ponuđača ne prijavi kao zainteresovani ponuđač za učešće  u nabavci</w:t>
            </w:r>
          </w:p>
        </w:tc>
        <w:tc>
          <w:tcPr>
            <w:tcW w:w="900" w:type="dxa"/>
          </w:tcPr>
          <w:p w14:paraId="7AA5E772" w14:textId="19B77C5D" w:rsidR="00917C88" w:rsidRPr="006F285A" w:rsidRDefault="007642AD" w:rsidP="006F285A">
            <w:pPr>
              <w:rPr>
                <w:bCs/>
                <w:sz w:val="20"/>
                <w:szCs w:val="20"/>
                <w:lang w:val="bs-Latn-BA"/>
              </w:rPr>
            </w:pPr>
            <w:r w:rsidRPr="006F285A">
              <w:rPr>
                <w:bCs/>
                <w:sz w:val="20"/>
                <w:szCs w:val="20"/>
                <w:lang w:val="bs-Latn-BA"/>
              </w:rPr>
              <w:t>Član 37</w:t>
            </w:r>
          </w:p>
        </w:tc>
        <w:tc>
          <w:tcPr>
            <w:tcW w:w="1440" w:type="dxa"/>
          </w:tcPr>
          <w:p w14:paraId="49ACFF7E" w14:textId="77777777" w:rsidR="00917C88" w:rsidRPr="006F285A" w:rsidRDefault="00917C88" w:rsidP="006F285A">
            <w:pPr>
              <w:rPr>
                <w:bCs/>
                <w:sz w:val="20"/>
                <w:szCs w:val="20"/>
                <w:lang w:val="bs-Latn-BA"/>
              </w:rPr>
            </w:pPr>
          </w:p>
        </w:tc>
        <w:tc>
          <w:tcPr>
            <w:tcW w:w="1941" w:type="dxa"/>
          </w:tcPr>
          <w:p w14:paraId="0CD26103" w14:textId="1C8041D8" w:rsidR="00917C88" w:rsidRPr="006F285A" w:rsidRDefault="00E40413" w:rsidP="006F285A">
            <w:pPr>
              <w:rPr>
                <w:bCs/>
                <w:sz w:val="20"/>
                <w:szCs w:val="20"/>
                <w:lang w:val="bs-Latn-BA"/>
              </w:rPr>
            </w:pPr>
            <w:r>
              <w:rPr>
                <w:bCs/>
                <w:sz w:val="20"/>
                <w:szCs w:val="20"/>
                <w:lang w:val="bs-Latn-BA"/>
              </w:rPr>
              <w:t>Nije prijedlog/komentar/sugestija već pitanje</w:t>
            </w:r>
          </w:p>
        </w:tc>
      </w:tr>
      <w:tr w:rsidR="0044637D" w:rsidRPr="006B28E2" w14:paraId="4B1125B5" w14:textId="77777777" w:rsidTr="00477A80">
        <w:tc>
          <w:tcPr>
            <w:tcW w:w="630" w:type="dxa"/>
          </w:tcPr>
          <w:p w14:paraId="27CAFBA5" w14:textId="5F99DA14" w:rsidR="00917C88" w:rsidRPr="006F285A" w:rsidRDefault="00DF5C2D" w:rsidP="006F285A">
            <w:pPr>
              <w:jc w:val="center"/>
              <w:rPr>
                <w:bCs/>
                <w:sz w:val="20"/>
                <w:szCs w:val="20"/>
              </w:rPr>
            </w:pPr>
            <w:r>
              <w:rPr>
                <w:bCs/>
                <w:sz w:val="20"/>
                <w:szCs w:val="20"/>
              </w:rPr>
              <w:t>67</w:t>
            </w:r>
          </w:p>
        </w:tc>
        <w:tc>
          <w:tcPr>
            <w:tcW w:w="1710" w:type="dxa"/>
          </w:tcPr>
          <w:p w14:paraId="4F9C56EB" w14:textId="77777777" w:rsidR="007642AD" w:rsidRPr="006F285A" w:rsidRDefault="007642AD" w:rsidP="007642AD">
            <w:pPr>
              <w:rPr>
                <w:rFonts w:cs="Calibri"/>
                <w:bCs/>
                <w:sz w:val="20"/>
                <w:szCs w:val="20"/>
              </w:rPr>
            </w:pPr>
            <w:r w:rsidRPr="006F285A">
              <w:rPr>
                <w:rFonts w:cs="Calibri"/>
                <w:bCs/>
                <w:sz w:val="20"/>
                <w:szCs w:val="20"/>
              </w:rPr>
              <w:t>Aleksandar Draganić, EDA </w:t>
            </w:r>
          </w:p>
          <w:p w14:paraId="3124C33B" w14:textId="4A8B66B4" w:rsidR="00917C88" w:rsidRPr="006F285A" w:rsidRDefault="00917C88" w:rsidP="006F285A">
            <w:pPr>
              <w:rPr>
                <w:rFonts w:cs="Calibri"/>
                <w:bCs/>
                <w:sz w:val="20"/>
                <w:szCs w:val="20"/>
              </w:rPr>
            </w:pPr>
          </w:p>
        </w:tc>
        <w:tc>
          <w:tcPr>
            <w:tcW w:w="2970" w:type="dxa"/>
          </w:tcPr>
          <w:p w14:paraId="23E5D2A9" w14:textId="77777777" w:rsidR="007642AD" w:rsidRPr="006F285A" w:rsidRDefault="007642AD" w:rsidP="007642AD">
            <w:pPr>
              <w:rPr>
                <w:rFonts w:cs="Calibri"/>
                <w:bCs/>
                <w:sz w:val="20"/>
                <w:szCs w:val="20"/>
              </w:rPr>
            </w:pPr>
            <w:r w:rsidRPr="006F285A">
              <w:rPr>
                <w:rFonts w:cs="Calibri"/>
                <w:bCs/>
                <w:i/>
                <w:iCs/>
                <w:sz w:val="20"/>
                <w:szCs w:val="20"/>
              </w:rPr>
              <w:t>(</w:t>
            </w:r>
            <w:proofErr w:type="spellStart"/>
            <w:r w:rsidRPr="006F285A">
              <w:rPr>
                <w:rFonts w:cs="Calibri"/>
                <w:bCs/>
                <w:i/>
                <w:iCs/>
                <w:sz w:val="20"/>
                <w:szCs w:val="20"/>
              </w:rPr>
              <w:t>Rezervirani</w:t>
            </w:r>
            <w:proofErr w:type="spellEnd"/>
            <w:r w:rsidRPr="006F285A">
              <w:rPr>
                <w:rFonts w:cs="Calibri"/>
                <w:bCs/>
                <w:i/>
                <w:iCs/>
                <w:sz w:val="20"/>
                <w:szCs w:val="20"/>
              </w:rPr>
              <w:t xml:space="preserve"> </w:t>
            </w:r>
            <w:proofErr w:type="spellStart"/>
            <w:r w:rsidRPr="006F285A">
              <w:rPr>
                <w:rFonts w:cs="Calibri"/>
                <w:bCs/>
                <w:i/>
                <w:iCs/>
                <w:sz w:val="20"/>
                <w:szCs w:val="20"/>
              </w:rPr>
              <w:t>ugovori</w:t>
            </w:r>
            <w:proofErr w:type="spellEnd"/>
            <w:r w:rsidRPr="006F285A">
              <w:rPr>
                <w:rFonts w:cs="Calibri"/>
                <w:bCs/>
                <w:i/>
                <w:iCs/>
                <w:sz w:val="20"/>
                <w:szCs w:val="20"/>
              </w:rPr>
              <w:t>)</w:t>
            </w:r>
          </w:p>
          <w:p w14:paraId="42CF743D" w14:textId="77777777" w:rsidR="007642AD" w:rsidRPr="006F285A" w:rsidRDefault="007642AD" w:rsidP="007642AD">
            <w:pPr>
              <w:rPr>
                <w:rFonts w:cs="Calibri"/>
                <w:bCs/>
                <w:sz w:val="20"/>
                <w:szCs w:val="20"/>
              </w:rPr>
            </w:pPr>
            <w:r w:rsidRPr="006F285A">
              <w:rPr>
                <w:rFonts w:cs="Calibri"/>
                <w:bCs/>
                <w:sz w:val="20"/>
                <w:szCs w:val="20"/>
              </w:rPr>
              <w:t xml:space="preserve">(1) </w:t>
            </w:r>
            <w:proofErr w:type="spellStart"/>
            <w:r w:rsidRPr="006F285A">
              <w:rPr>
                <w:rFonts w:cs="Calibri"/>
                <w:bCs/>
                <w:sz w:val="20"/>
                <w:szCs w:val="20"/>
              </w:rPr>
              <w:t>Ugovorni</w:t>
            </w:r>
            <w:proofErr w:type="spellEnd"/>
            <w:r w:rsidRPr="006F285A">
              <w:rPr>
                <w:rFonts w:cs="Calibri"/>
                <w:bCs/>
                <w:sz w:val="20"/>
                <w:szCs w:val="20"/>
              </w:rPr>
              <w:t xml:space="preserve"> organ </w:t>
            </w:r>
            <w:proofErr w:type="spellStart"/>
            <w:r w:rsidRPr="006F285A">
              <w:rPr>
                <w:rFonts w:cs="Calibri"/>
                <w:bCs/>
                <w:sz w:val="20"/>
                <w:szCs w:val="20"/>
              </w:rPr>
              <w:t>može</w:t>
            </w:r>
            <w:proofErr w:type="spellEnd"/>
            <w:r w:rsidRPr="006F285A">
              <w:rPr>
                <w:rFonts w:cs="Calibri"/>
                <w:bCs/>
                <w:sz w:val="20"/>
                <w:szCs w:val="20"/>
              </w:rPr>
              <w:t xml:space="preserve"> u </w:t>
            </w:r>
            <w:proofErr w:type="spellStart"/>
            <w:r w:rsidRPr="006F285A">
              <w:rPr>
                <w:rFonts w:cs="Calibri"/>
                <w:bCs/>
                <w:sz w:val="20"/>
                <w:szCs w:val="20"/>
              </w:rPr>
              <w:t>planu</w:t>
            </w:r>
            <w:proofErr w:type="spellEnd"/>
            <w:r w:rsidRPr="006F285A">
              <w:rPr>
                <w:rFonts w:cs="Calibri"/>
                <w:bCs/>
                <w:sz w:val="20"/>
                <w:szCs w:val="20"/>
              </w:rPr>
              <w:t xml:space="preserve"> </w:t>
            </w:r>
            <w:proofErr w:type="spellStart"/>
            <w:r w:rsidRPr="006F285A">
              <w:rPr>
                <w:rFonts w:cs="Calibri"/>
                <w:bCs/>
                <w:sz w:val="20"/>
                <w:szCs w:val="20"/>
              </w:rPr>
              <w:t>javnih</w:t>
            </w:r>
            <w:proofErr w:type="spellEnd"/>
            <w:r w:rsidRPr="006F285A">
              <w:rPr>
                <w:rFonts w:cs="Calibri"/>
                <w:bCs/>
                <w:sz w:val="20"/>
                <w:szCs w:val="20"/>
              </w:rPr>
              <w:t xml:space="preserve"> </w:t>
            </w:r>
            <w:proofErr w:type="spellStart"/>
            <w:r w:rsidRPr="006F285A">
              <w:rPr>
                <w:rFonts w:cs="Calibri"/>
                <w:bCs/>
                <w:sz w:val="20"/>
                <w:szCs w:val="20"/>
              </w:rPr>
              <w:t>nabavki</w:t>
            </w:r>
            <w:proofErr w:type="spellEnd"/>
            <w:r w:rsidRPr="006F285A">
              <w:rPr>
                <w:rFonts w:cs="Calibri"/>
                <w:bCs/>
                <w:sz w:val="20"/>
                <w:szCs w:val="20"/>
              </w:rPr>
              <w:t xml:space="preserve"> </w:t>
            </w:r>
            <w:proofErr w:type="spellStart"/>
            <w:r w:rsidRPr="006F285A">
              <w:rPr>
                <w:rFonts w:cs="Calibri"/>
                <w:bCs/>
                <w:sz w:val="20"/>
                <w:szCs w:val="20"/>
              </w:rPr>
              <w:t>definirati</w:t>
            </w:r>
            <w:proofErr w:type="spellEnd"/>
            <w:r w:rsidRPr="006F285A">
              <w:rPr>
                <w:rFonts w:cs="Calibri"/>
                <w:bCs/>
                <w:sz w:val="20"/>
                <w:szCs w:val="20"/>
              </w:rPr>
              <w:t xml:space="preserve"> </w:t>
            </w:r>
            <w:proofErr w:type="spellStart"/>
            <w:r w:rsidRPr="006F285A">
              <w:rPr>
                <w:rFonts w:cs="Calibri"/>
                <w:bCs/>
                <w:sz w:val="20"/>
                <w:szCs w:val="20"/>
              </w:rPr>
              <w:t>postupke</w:t>
            </w:r>
            <w:proofErr w:type="spellEnd"/>
            <w:r w:rsidRPr="006F285A">
              <w:rPr>
                <w:rFonts w:cs="Calibri"/>
                <w:bCs/>
                <w:sz w:val="20"/>
                <w:szCs w:val="20"/>
              </w:rPr>
              <w:t xml:space="preserve">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rezervirane</w:t>
            </w:r>
            <w:proofErr w:type="spellEnd"/>
            <w:r w:rsidRPr="006F285A">
              <w:rPr>
                <w:rFonts w:cs="Calibri"/>
                <w:bCs/>
                <w:sz w:val="20"/>
                <w:szCs w:val="20"/>
              </w:rPr>
              <w:t xml:space="preserve"> </w:t>
            </w:r>
            <w:proofErr w:type="spellStart"/>
            <w:r w:rsidRPr="006F285A">
              <w:rPr>
                <w:rFonts w:cs="Calibri"/>
                <w:bCs/>
                <w:sz w:val="20"/>
                <w:szCs w:val="20"/>
              </w:rPr>
              <w:t>samo</w:t>
            </w:r>
            <w:proofErr w:type="spellEnd"/>
            <w:r w:rsidRPr="006F285A">
              <w:rPr>
                <w:rFonts w:cs="Calibri"/>
                <w:bCs/>
                <w:sz w:val="20"/>
                <w:szCs w:val="20"/>
              </w:rPr>
              <w:t xml:space="preserve"> za </w:t>
            </w:r>
            <w:proofErr w:type="spellStart"/>
            <w:r w:rsidRPr="006F285A">
              <w:rPr>
                <w:rFonts w:cs="Calibri"/>
                <w:bCs/>
                <w:sz w:val="20"/>
                <w:szCs w:val="20"/>
              </w:rPr>
              <w:t>kandidate</w:t>
            </w:r>
            <w:proofErr w:type="spellEnd"/>
            <w:r w:rsidRPr="006F285A">
              <w:rPr>
                <w:rFonts w:cs="Calibri"/>
                <w:bCs/>
                <w:sz w:val="20"/>
                <w:szCs w:val="20"/>
              </w:rPr>
              <w:t xml:space="preserve">, </w:t>
            </w:r>
            <w:proofErr w:type="spellStart"/>
            <w:r w:rsidRPr="006F285A">
              <w:rPr>
                <w:rFonts w:cs="Calibri"/>
                <w:bCs/>
                <w:sz w:val="20"/>
                <w:szCs w:val="20"/>
              </w:rPr>
              <w:t>odnosno</w:t>
            </w:r>
            <w:proofErr w:type="spellEnd"/>
            <w:r w:rsidRPr="006F285A">
              <w:rPr>
                <w:rFonts w:cs="Calibri"/>
                <w:bCs/>
                <w:sz w:val="20"/>
                <w:szCs w:val="20"/>
              </w:rPr>
              <w:t xml:space="preserve"> </w:t>
            </w:r>
            <w:proofErr w:type="spellStart"/>
            <w:r w:rsidRPr="006F285A">
              <w:rPr>
                <w:rFonts w:cs="Calibri"/>
                <w:bCs/>
                <w:sz w:val="20"/>
                <w:szCs w:val="20"/>
              </w:rPr>
              <w:t>ponuđače</w:t>
            </w:r>
            <w:proofErr w:type="spellEnd"/>
            <w:r w:rsidRPr="006F285A">
              <w:rPr>
                <w:rFonts w:cs="Calibri"/>
                <w:bCs/>
                <w:sz w:val="20"/>
                <w:szCs w:val="20"/>
              </w:rPr>
              <w:t xml:space="preserve"> koji </w:t>
            </w:r>
            <w:proofErr w:type="spellStart"/>
            <w:r w:rsidRPr="006F285A">
              <w:rPr>
                <w:rFonts w:cs="Calibri"/>
                <w:bCs/>
                <w:sz w:val="20"/>
                <w:szCs w:val="20"/>
              </w:rPr>
              <w:t>zapošljavaju</w:t>
            </w:r>
            <w:proofErr w:type="spellEnd"/>
            <w:r w:rsidRPr="006F285A">
              <w:rPr>
                <w:rFonts w:cs="Calibri"/>
                <w:bCs/>
                <w:sz w:val="20"/>
                <w:szCs w:val="20"/>
              </w:rPr>
              <w:t xml:space="preserve">, u </w:t>
            </w:r>
            <w:proofErr w:type="spellStart"/>
            <w:r w:rsidRPr="006F285A">
              <w:rPr>
                <w:rFonts w:cs="Calibri"/>
                <w:bCs/>
                <w:sz w:val="20"/>
                <w:szCs w:val="20"/>
              </w:rPr>
              <w:t>odnosu</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t>ukupan</w:t>
            </w:r>
            <w:proofErr w:type="spellEnd"/>
            <w:r w:rsidRPr="006F285A">
              <w:rPr>
                <w:rFonts w:cs="Calibri"/>
                <w:bCs/>
                <w:sz w:val="20"/>
                <w:szCs w:val="20"/>
              </w:rPr>
              <w:t xml:space="preserve"> </w:t>
            </w:r>
            <w:proofErr w:type="spellStart"/>
            <w:r w:rsidRPr="006F285A">
              <w:rPr>
                <w:rFonts w:cs="Calibri"/>
                <w:bCs/>
                <w:sz w:val="20"/>
                <w:szCs w:val="20"/>
              </w:rPr>
              <w:t>broj</w:t>
            </w:r>
            <w:proofErr w:type="spellEnd"/>
            <w:r w:rsidRPr="006F285A">
              <w:rPr>
                <w:rFonts w:cs="Calibri"/>
                <w:bCs/>
                <w:sz w:val="20"/>
                <w:szCs w:val="20"/>
              </w:rPr>
              <w:t xml:space="preserve"> </w:t>
            </w:r>
            <w:proofErr w:type="spellStart"/>
            <w:r w:rsidRPr="006F285A">
              <w:rPr>
                <w:rFonts w:cs="Calibri"/>
                <w:bCs/>
                <w:sz w:val="20"/>
                <w:szCs w:val="20"/>
              </w:rPr>
              <w:t>zaposlenih</w:t>
            </w:r>
            <w:proofErr w:type="spellEnd"/>
            <w:r w:rsidRPr="006F285A">
              <w:rPr>
                <w:rFonts w:cs="Calibri"/>
                <w:bCs/>
                <w:sz w:val="20"/>
                <w:szCs w:val="20"/>
              </w:rPr>
              <w:t xml:space="preserve">, </w:t>
            </w:r>
            <w:proofErr w:type="spellStart"/>
            <w:r w:rsidRPr="006F285A">
              <w:rPr>
                <w:rFonts w:cs="Calibri"/>
                <w:bCs/>
                <w:sz w:val="20"/>
                <w:szCs w:val="20"/>
              </w:rPr>
              <w:t>više</w:t>
            </w:r>
            <w:proofErr w:type="spellEnd"/>
            <w:r w:rsidRPr="006F285A">
              <w:rPr>
                <w:rFonts w:cs="Calibri"/>
                <w:bCs/>
                <w:sz w:val="20"/>
                <w:szCs w:val="20"/>
              </w:rPr>
              <w:t xml:space="preserve"> od 30% </w:t>
            </w:r>
            <w:proofErr w:type="spellStart"/>
            <w:r w:rsidRPr="006F285A">
              <w:rPr>
                <w:rFonts w:cs="Calibri"/>
                <w:bCs/>
                <w:sz w:val="20"/>
                <w:szCs w:val="20"/>
              </w:rPr>
              <w:t>lica</w:t>
            </w:r>
            <w:proofErr w:type="spellEnd"/>
            <w:r w:rsidRPr="006F285A">
              <w:rPr>
                <w:rFonts w:cs="Calibri"/>
                <w:bCs/>
                <w:sz w:val="20"/>
                <w:szCs w:val="20"/>
              </w:rPr>
              <w:t xml:space="preserve"> s </w:t>
            </w:r>
            <w:proofErr w:type="spellStart"/>
            <w:r w:rsidRPr="006F285A">
              <w:rPr>
                <w:rFonts w:cs="Calibri"/>
                <w:bCs/>
                <w:sz w:val="20"/>
                <w:szCs w:val="20"/>
              </w:rPr>
              <w:t>invaliditetom</w:t>
            </w:r>
            <w:proofErr w:type="spellEnd"/>
            <w:r w:rsidRPr="006F285A">
              <w:rPr>
                <w:rFonts w:cs="Calibri"/>
                <w:bCs/>
                <w:sz w:val="20"/>
                <w:szCs w:val="20"/>
              </w:rPr>
              <w:t xml:space="preserve">, </w:t>
            </w:r>
            <w:proofErr w:type="spellStart"/>
            <w:r w:rsidRPr="006F285A">
              <w:rPr>
                <w:rFonts w:cs="Calibri"/>
                <w:bCs/>
                <w:sz w:val="20"/>
                <w:szCs w:val="20"/>
              </w:rPr>
              <w:t>osoba</w:t>
            </w:r>
            <w:proofErr w:type="spellEnd"/>
            <w:r w:rsidRPr="006F285A">
              <w:rPr>
                <w:rFonts w:cs="Calibri"/>
                <w:bCs/>
                <w:sz w:val="20"/>
                <w:szCs w:val="20"/>
              </w:rPr>
              <w:t xml:space="preserve"> u </w:t>
            </w:r>
            <w:proofErr w:type="spellStart"/>
            <w:r w:rsidRPr="006F285A">
              <w:rPr>
                <w:rFonts w:cs="Calibri"/>
                <w:bCs/>
                <w:sz w:val="20"/>
                <w:szCs w:val="20"/>
              </w:rPr>
              <w:t>nepovoljnom</w:t>
            </w:r>
            <w:proofErr w:type="spellEnd"/>
            <w:r w:rsidRPr="006F285A">
              <w:rPr>
                <w:rFonts w:cs="Calibri"/>
                <w:bCs/>
                <w:sz w:val="20"/>
                <w:szCs w:val="20"/>
              </w:rPr>
              <w:t xml:space="preserve"> </w:t>
            </w:r>
            <w:proofErr w:type="spellStart"/>
            <w:r w:rsidRPr="006F285A">
              <w:rPr>
                <w:rFonts w:cs="Calibri"/>
                <w:bCs/>
                <w:sz w:val="20"/>
                <w:szCs w:val="20"/>
              </w:rPr>
              <w:t>položaju</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žena</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koji </w:t>
            </w:r>
            <w:proofErr w:type="spellStart"/>
            <w:r w:rsidRPr="006F285A">
              <w:rPr>
                <w:rFonts w:cs="Calibri"/>
                <w:bCs/>
                <w:sz w:val="20"/>
                <w:szCs w:val="20"/>
              </w:rPr>
              <w:t>su</w:t>
            </w:r>
            <w:proofErr w:type="spellEnd"/>
            <w:r w:rsidRPr="006F285A">
              <w:rPr>
                <w:rFonts w:cs="Calibri"/>
                <w:bCs/>
                <w:sz w:val="20"/>
                <w:szCs w:val="20"/>
              </w:rPr>
              <w:t xml:space="preserve"> </w:t>
            </w:r>
            <w:proofErr w:type="spellStart"/>
            <w:r w:rsidRPr="006F285A">
              <w:rPr>
                <w:rFonts w:cs="Calibri"/>
                <w:bCs/>
                <w:sz w:val="20"/>
                <w:szCs w:val="20"/>
              </w:rPr>
              <w:t>registrovani</w:t>
            </w:r>
            <w:proofErr w:type="spellEnd"/>
            <w:r w:rsidRPr="006F285A">
              <w:rPr>
                <w:rFonts w:cs="Calibri"/>
                <w:bCs/>
                <w:sz w:val="20"/>
                <w:szCs w:val="20"/>
              </w:rPr>
              <w:t xml:space="preserve"> </w:t>
            </w:r>
            <w:proofErr w:type="spellStart"/>
            <w:r w:rsidRPr="006F285A">
              <w:rPr>
                <w:rFonts w:cs="Calibri"/>
                <w:bCs/>
                <w:sz w:val="20"/>
                <w:szCs w:val="20"/>
              </w:rPr>
              <w:t>kao</w:t>
            </w:r>
            <w:proofErr w:type="spellEnd"/>
            <w:r w:rsidRPr="006F285A">
              <w:rPr>
                <w:rFonts w:cs="Calibri"/>
                <w:bCs/>
                <w:sz w:val="20"/>
                <w:szCs w:val="20"/>
              </w:rPr>
              <w:t xml:space="preserve"> </w:t>
            </w:r>
            <w:proofErr w:type="spellStart"/>
            <w:r w:rsidRPr="006F285A">
              <w:rPr>
                <w:rFonts w:cs="Calibri"/>
                <w:bCs/>
                <w:sz w:val="20"/>
                <w:szCs w:val="20"/>
              </w:rPr>
              <w:t>privredni</w:t>
            </w:r>
            <w:proofErr w:type="spellEnd"/>
            <w:r w:rsidRPr="006F285A">
              <w:rPr>
                <w:rFonts w:cs="Calibri"/>
                <w:bCs/>
                <w:sz w:val="20"/>
                <w:szCs w:val="20"/>
              </w:rPr>
              <w:t xml:space="preserve"> </w:t>
            </w:r>
            <w:proofErr w:type="spellStart"/>
            <w:r w:rsidRPr="006F285A">
              <w:rPr>
                <w:rFonts w:cs="Calibri"/>
                <w:bCs/>
                <w:sz w:val="20"/>
                <w:szCs w:val="20"/>
              </w:rPr>
              <w:t>subjekti</w:t>
            </w:r>
            <w:proofErr w:type="spellEnd"/>
            <w:r w:rsidRPr="006F285A">
              <w:rPr>
                <w:rFonts w:cs="Calibri"/>
                <w:bCs/>
                <w:sz w:val="20"/>
                <w:szCs w:val="20"/>
              </w:rPr>
              <w:t xml:space="preserve"> u </w:t>
            </w:r>
            <w:proofErr w:type="spellStart"/>
            <w:r w:rsidRPr="006F285A">
              <w:rPr>
                <w:rFonts w:cs="Calibri"/>
                <w:bCs/>
                <w:sz w:val="20"/>
                <w:szCs w:val="20"/>
              </w:rPr>
              <w:t>većinskom</w:t>
            </w:r>
            <w:proofErr w:type="spellEnd"/>
            <w:r w:rsidRPr="006F285A">
              <w:rPr>
                <w:rFonts w:cs="Calibri"/>
                <w:bCs/>
                <w:sz w:val="20"/>
                <w:szCs w:val="20"/>
              </w:rPr>
              <w:t xml:space="preserve"> </w:t>
            </w:r>
            <w:proofErr w:type="spellStart"/>
            <w:r w:rsidRPr="006F285A">
              <w:rPr>
                <w:rFonts w:cs="Calibri"/>
                <w:bCs/>
                <w:sz w:val="20"/>
                <w:szCs w:val="20"/>
              </w:rPr>
              <w:t>vlasništvu</w:t>
            </w:r>
            <w:proofErr w:type="spellEnd"/>
            <w:r w:rsidRPr="006F285A">
              <w:rPr>
                <w:rFonts w:cs="Calibri"/>
                <w:bCs/>
                <w:sz w:val="20"/>
                <w:szCs w:val="20"/>
              </w:rPr>
              <w:t xml:space="preserve"> </w:t>
            </w:r>
            <w:proofErr w:type="spellStart"/>
            <w:r w:rsidRPr="006F285A">
              <w:rPr>
                <w:rFonts w:cs="Calibri"/>
                <w:bCs/>
                <w:sz w:val="20"/>
                <w:szCs w:val="20"/>
              </w:rPr>
              <w:t>žena</w:t>
            </w:r>
            <w:proofErr w:type="spellEnd"/>
            <w:r w:rsidRPr="006F285A">
              <w:rPr>
                <w:rFonts w:cs="Calibri"/>
                <w:bCs/>
                <w:sz w:val="20"/>
                <w:szCs w:val="20"/>
              </w:rPr>
              <w:t>.</w:t>
            </w:r>
          </w:p>
          <w:p w14:paraId="2BAB0FA5" w14:textId="77777777" w:rsidR="007642AD" w:rsidRPr="006F285A" w:rsidRDefault="007642AD" w:rsidP="007642AD">
            <w:pPr>
              <w:rPr>
                <w:rFonts w:cs="Calibri"/>
                <w:bCs/>
                <w:sz w:val="20"/>
                <w:szCs w:val="20"/>
              </w:rPr>
            </w:pPr>
            <w:r w:rsidRPr="006F285A">
              <w:rPr>
                <w:rFonts w:cs="Calibri"/>
                <w:bCs/>
                <w:sz w:val="20"/>
                <w:szCs w:val="20"/>
              </w:rPr>
              <w:lastRenderedPageBreak/>
              <w:t xml:space="preserve">(2) </w:t>
            </w:r>
            <w:proofErr w:type="spellStart"/>
            <w:r w:rsidRPr="006F285A">
              <w:rPr>
                <w:rFonts w:cs="Calibri"/>
                <w:bCs/>
                <w:sz w:val="20"/>
                <w:szCs w:val="20"/>
              </w:rPr>
              <w:t>Osobom</w:t>
            </w:r>
            <w:proofErr w:type="spellEnd"/>
            <w:r w:rsidRPr="006F285A">
              <w:rPr>
                <w:rFonts w:cs="Calibri"/>
                <w:bCs/>
                <w:sz w:val="20"/>
                <w:szCs w:val="20"/>
              </w:rPr>
              <w:t xml:space="preserve"> u </w:t>
            </w:r>
            <w:proofErr w:type="spellStart"/>
            <w:r w:rsidRPr="006F285A">
              <w:rPr>
                <w:rFonts w:cs="Calibri"/>
                <w:bCs/>
                <w:sz w:val="20"/>
                <w:szCs w:val="20"/>
              </w:rPr>
              <w:t>nepovoljnom</w:t>
            </w:r>
            <w:proofErr w:type="spellEnd"/>
            <w:r w:rsidRPr="006F285A">
              <w:rPr>
                <w:rFonts w:cs="Calibri"/>
                <w:bCs/>
                <w:sz w:val="20"/>
                <w:szCs w:val="20"/>
              </w:rPr>
              <w:t xml:space="preserve"> </w:t>
            </w:r>
            <w:proofErr w:type="spellStart"/>
            <w:r w:rsidRPr="006F285A">
              <w:rPr>
                <w:rFonts w:cs="Calibri"/>
                <w:bCs/>
                <w:sz w:val="20"/>
                <w:szCs w:val="20"/>
              </w:rPr>
              <w:t>položaju</w:t>
            </w:r>
            <w:proofErr w:type="spellEnd"/>
            <w:r w:rsidRPr="006F285A">
              <w:rPr>
                <w:rFonts w:cs="Calibri"/>
                <w:bCs/>
                <w:sz w:val="20"/>
                <w:szCs w:val="20"/>
              </w:rPr>
              <w:t xml:space="preserve"> </w:t>
            </w:r>
            <w:proofErr w:type="spellStart"/>
            <w:r w:rsidRPr="006F285A">
              <w:rPr>
                <w:rFonts w:cs="Calibri"/>
                <w:bCs/>
                <w:sz w:val="20"/>
                <w:szCs w:val="20"/>
              </w:rPr>
              <w:t>smatra</w:t>
            </w:r>
            <w:proofErr w:type="spellEnd"/>
            <w:r w:rsidRPr="006F285A">
              <w:rPr>
                <w:rFonts w:cs="Calibri"/>
                <w:bCs/>
                <w:sz w:val="20"/>
                <w:szCs w:val="20"/>
              </w:rPr>
              <w:t xml:space="preserve"> se </w:t>
            </w:r>
            <w:proofErr w:type="spellStart"/>
            <w:r w:rsidRPr="006F285A">
              <w:rPr>
                <w:rFonts w:cs="Calibri"/>
                <w:bCs/>
                <w:sz w:val="20"/>
                <w:szCs w:val="20"/>
              </w:rPr>
              <w:t>svaka</w:t>
            </w:r>
            <w:proofErr w:type="spellEnd"/>
            <w:r w:rsidRPr="006F285A">
              <w:rPr>
                <w:rFonts w:cs="Calibri"/>
                <w:bCs/>
                <w:sz w:val="20"/>
                <w:szCs w:val="20"/>
              </w:rPr>
              <w:t xml:space="preserve"> </w:t>
            </w:r>
            <w:proofErr w:type="spellStart"/>
            <w:r w:rsidRPr="006F285A">
              <w:rPr>
                <w:rFonts w:cs="Calibri"/>
                <w:bCs/>
                <w:sz w:val="20"/>
                <w:szCs w:val="20"/>
              </w:rPr>
              <w:t>osoba</w:t>
            </w:r>
            <w:proofErr w:type="spellEnd"/>
            <w:r w:rsidRPr="006F285A">
              <w:rPr>
                <w:rFonts w:cs="Calibri"/>
                <w:bCs/>
                <w:sz w:val="20"/>
                <w:szCs w:val="20"/>
              </w:rPr>
              <w:t xml:space="preserve"> </w:t>
            </w:r>
            <w:proofErr w:type="spellStart"/>
            <w:r w:rsidRPr="006F285A">
              <w:rPr>
                <w:rFonts w:cs="Calibri"/>
                <w:bCs/>
                <w:sz w:val="20"/>
                <w:szCs w:val="20"/>
              </w:rPr>
              <w:t>koja</w:t>
            </w:r>
            <w:proofErr w:type="spellEnd"/>
            <w:r w:rsidRPr="006F285A">
              <w:rPr>
                <w:rFonts w:cs="Calibri"/>
                <w:bCs/>
                <w:sz w:val="20"/>
                <w:szCs w:val="20"/>
              </w:rPr>
              <w:t>:</w:t>
            </w:r>
            <w:r w:rsidRPr="006F285A">
              <w:rPr>
                <w:rFonts w:cs="Calibri"/>
                <w:bCs/>
                <w:sz w:val="20"/>
                <w:szCs w:val="20"/>
              </w:rPr>
              <w:br/>
              <w:t xml:space="preserve">a)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bila</w:t>
            </w:r>
            <w:proofErr w:type="spellEnd"/>
            <w:r w:rsidRPr="006F285A">
              <w:rPr>
                <w:rFonts w:cs="Calibri"/>
                <w:bCs/>
                <w:sz w:val="20"/>
                <w:szCs w:val="20"/>
              </w:rPr>
              <w:t xml:space="preserve"> </w:t>
            </w:r>
            <w:proofErr w:type="spellStart"/>
            <w:r w:rsidRPr="006F285A">
              <w:rPr>
                <w:rFonts w:cs="Calibri"/>
                <w:bCs/>
                <w:sz w:val="20"/>
                <w:szCs w:val="20"/>
              </w:rPr>
              <w:t>zaposlena</w:t>
            </w:r>
            <w:proofErr w:type="spellEnd"/>
            <w:r w:rsidRPr="006F285A">
              <w:rPr>
                <w:rFonts w:cs="Calibri"/>
                <w:bCs/>
                <w:sz w:val="20"/>
                <w:szCs w:val="20"/>
              </w:rPr>
              <w:t xml:space="preserve"> s </w:t>
            </w:r>
            <w:proofErr w:type="spellStart"/>
            <w:r w:rsidRPr="006F285A">
              <w:rPr>
                <w:rFonts w:cs="Calibri"/>
                <w:bCs/>
                <w:sz w:val="20"/>
                <w:szCs w:val="20"/>
              </w:rPr>
              <w:t>redovnom</w:t>
            </w:r>
            <w:proofErr w:type="spellEnd"/>
            <w:r w:rsidRPr="006F285A">
              <w:rPr>
                <w:rFonts w:cs="Calibri"/>
                <w:bCs/>
                <w:sz w:val="20"/>
                <w:szCs w:val="20"/>
              </w:rPr>
              <w:t xml:space="preserve"> </w:t>
            </w:r>
            <w:proofErr w:type="spellStart"/>
            <w:r w:rsidRPr="006F285A">
              <w:rPr>
                <w:rFonts w:cs="Calibri"/>
                <w:bCs/>
                <w:sz w:val="20"/>
                <w:szCs w:val="20"/>
              </w:rPr>
              <w:t>platom</w:t>
            </w:r>
            <w:proofErr w:type="spellEnd"/>
            <w:r w:rsidRPr="006F285A">
              <w:rPr>
                <w:rFonts w:cs="Calibri"/>
                <w:bCs/>
                <w:sz w:val="20"/>
                <w:szCs w:val="20"/>
              </w:rPr>
              <w:t xml:space="preserve"> u </w:t>
            </w:r>
            <w:proofErr w:type="spellStart"/>
            <w:r w:rsidRPr="006F285A">
              <w:rPr>
                <w:rFonts w:cs="Calibri"/>
                <w:bCs/>
                <w:sz w:val="20"/>
                <w:szCs w:val="20"/>
              </w:rPr>
              <w:t>prethodnih</w:t>
            </w:r>
            <w:proofErr w:type="spellEnd"/>
            <w:r w:rsidRPr="006F285A">
              <w:rPr>
                <w:rFonts w:cs="Calibri"/>
                <w:bCs/>
                <w:sz w:val="20"/>
                <w:szCs w:val="20"/>
              </w:rPr>
              <w:t xml:space="preserve"> 6 </w:t>
            </w:r>
            <w:proofErr w:type="spellStart"/>
            <w:r w:rsidRPr="006F285A">
              <w:rPr>
                <w:rFonts w:cs="Calibri"/>
                <w:bCs/>
                <w:sz w:val="20"/>
                <w:szCs w:val="20"/>
              </w:rPr>
              <w:t>mjeseci</w:t>
            </w:r>
            <w:proofErr w:type="spellEnd"/>
            <w:r w:rsidRPr="006F285A">
              <w:rPr>
                <w:rFonts w:cs="Calibri"/>
                <w:bCs/>
                <w:sz w:val="20"/>
                <w:szCs w:val="20"/>
              </w:rPr>
              <w:t>,</w:t>
            </w:r>
            <w:r w:rsidRPr="006F285A">
              <w:rPr>
                <w:rFonts w:cs="Calibri"/>
                <w:bCs/>
                <w:sz w:val="20"/>
                <w:szCs w:val="20"/>
              </w:rPr>
              <w:br/>
              <w:t xml:space="preserve">b)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stekla</w:t>
            </w:r>
            <w:proofErr w:type="spellEnd"/>
            <w:r w:rsidRPr="006F285A">
              <w:rPr>
                <w:rFonts w:cs="Calibri"/>
                <w:bCs/>
                <w:sz w:val="20"/>
                <w:szCs w:val="20"/>
              </w:rPr>
              <w:t xml:space="preserve"> </w:t>
            </w:r>
            <w:proofErr w:type="spellStart"/>
            <w:r w:rsidRPr="006F285A">
              <w:rPr>
                <w:rFonts w:cs="Calibri"/>
                <w:bCs/>
                <w:sz w:val="20"/>
                <w:szCs w:val="20"/>
              </w:rPr>
              <w:t>srednje</w:t>
            </w:r>
            <w:proofErr w:type="spellEnd"/>
            <w:r w:rsidRPr="006F285A">
              <w:rPr>
                <w:rFonts w:cs="Calibri"/>
                <w:bCs/>
                <w:sz w:val="20"/>
                <w:szCs w:val="20"/>
              </w:rPr>
              <w:t xml:space="preserve"> </w:t>
            </w:r>
            <w:proofErr w:type="spellStart"/>
            <w:r w:rsidRPr="006F285A">
              <w:rPr>
                <w:rFonts w:cs="Calibri"/>
                <w:bCs/>
                <w:sz w:val="20"/>
                <w:szCs w:val="20"/>
              </w:rPr>
              <w:t>obrazovanje</w:t>
            </w:r>
            <w:proofErr w:type="spellEnd"/>
            <w:r w:rsidRPr="006F285A">
              <w:rPr>
                <w:rFonts w:cs="Calibri"/>
                <w:bCs/>
                <w:sz w:val="20"/>
                <w:szCs w:val="20"/>
              </w:rPr>
              <w:t>,</w:t>
            </w:r>
            <w:r w:rsidRPr="006F285A">
              <w:rPr>
                <w:rFonts w:cs="Calibri"/>
                <w:bCs/>
                <w:sz w:val="20"/>
                <w:szCs w:val="20"/>
              </w:rPr>
              <w:br/>
              <w:t xml:space="preserve">c) je </w:t>
            </w:r>
            <w:proofErr w:type="spellStart"/>
            <w:r w:rsidRPr="006F285A">
              <w:rPr>
                <w:rFonts w:cs="Calibri"/>
                <w:bCs/>
                <w:sz w:val="20"/>
                <w:szCs w:val="20"/>
              </w:rPr>
              <w:t>starija</w:t>
            </w:r>
            <w:proofErr w:type="spellEnd"/>
            <w:r w:rsidRPr="006F285A">
              <w:rPr>
                <w:rFonts w:cs="Calibri"/>
                <w:bCs/>
                <w:sz w:val="20"/>
                <w:szCs w:val="20"/>
              </w:rPr>
              <w:t xml:space="preserve"> od 50 </w:t>
            </w:r>
            <w:proofErr w:type="spellStart"/>
            <w:r w:rsidRPr="006F285A">
              <w:rPr>
                <w:rFonts w:cs="Calibri"/>
                <w:bCs/>
                <w:sz w:val="20"/>
                <w:szCs w:val="20"/>
              </w:rPr>
              <w:t>godina</w:t>
            </w:r>
            <w:proofErr w:type="spellEnd"/>
            <w:r w:rsidRPr="006F285A">
              <w:rPr>
                <w:rFonts w:cs="Calibri"/>
                <w:bCs/>
                <w:sz w:val="20"/>
                <w:szCs w:val="20"/>
              </w:rPr>
              <w:t>,</w:t>
            </w:r>
            <w:r w:rsidRPr="006F285A">
              <w:rPr>
                <w:rFonts w:cs="Calibri"/>
                <w:bCs/>
                <w:sz w:val="20"/>
                <w:szCs w:val="20"/>
              </w:rPr>
              <w:br/>
              <w:t xml:space="preserve">d) </w:t>
            </w:r>
            <w:proofErr w:type="spellStart"/>
            <w:r w:rsidRPr="006F285A">
              <w:rPr>
                <w:rFonts w:cs="Calibri"/>
                <w:bCs/>
                <w:sz w:val="20"/>
                <w:szCs w:val="20"/>
              </w:rPr>
              <w:t>živi</w:t>
            </w:r>
            <w:proofErr w:type="spellEnd"/>
            <w:r w:rsidRPr="006F285A">
              <w:rPr>
                <w:rFonts w:cs="Calibri"/>
                <w:bCs/>
                <w:sz w:val="20"/>
                <w:szCs w:val="20"/>
              </w:rPr>
              <w:t xml:space="preserve"> </w:t>
            </w:r>
            <w:proofErr w:type="spellStart"/>
            <w:r w:rsidRPr="006F285A">
              <w:rPr>
                <w:rFonts w:cs="Calibri"/>
                <w:bCs/>
                <w:sz w:val="20"/>
                <w:szCs w:val="20"/>
              </w:rPr>
              <w:t>kao</w:t>
            </w:r>
            <w:proofErr w:type="spellEnd"/>
            <w:r w:rsidRPr="006F285A">
              <w:rPr>
                <w:rFonts w:cs="Calibri"/>
                <w:bCs/>
                <w:sz w:val="20"/>
                <w:szCs w:val="20"/>
              </w:rPr>
              <w:t xml:space="preserve"> </w:t>
            </w:r>
            <w:proofErr w:type="spellStart"/>
            <w:r w:rsidRPr="006F285A">
              <w:rPr>
                <w:rFonts w:cs="Calibri"/>
                <w:bCs/>
                <w:sz w:val="20"/>
                <w:szCs w:val="20"/>
              </w:rPr>
              <w:t>odrasli</w:t>
            </w:r>
            <w:proofErr w:type="spellEnd"/>
            <w:r w:rsidRPr="006F285A">
              <w:rPr>
                <w:rFonts w:cs="Calibri"/>
                <w:bCs/>
                <w:sz w:val="20"/>
                <w:szCs w:val="20"/>
              </w:rPr>
              <w:t xml:space="preserve"> </w:t>
            </w:r>
            <w:proofErr w:type="spellStart"/>
            <w:r w:rsidRPr="006F285A">
              <w:rPr>
                <w:rFonts w:cs="Calibri"/>
                <w:bCs/>
                <w:sz w:val="20"/>
                <w:szCs w:val="20"/>
              </w:rPr>
              <w:t>samac</w:t>
            </w:r>
            <w:proofErr w:type="spellEnd"/>
            <w:r w:rsidRPr="006F285A">
              <w:rPr>
                <w:rFonts w:cs="Calibri"/>
                <w:bCs/>
                <w:sz w:val="20"/>
                <w:szCs w:val="20"/>
              </w:rPr>
              <w:t xml:space="preserve"> s </w:t>
            </w:r>
            <w:proofErr w:type="spellStart"/>
            <w:r w:rsidRPr="006F285A">
              <w:rPr>
                <w:rFonts w:cs="Calibri"/>
                <w:bCs/>
                <w:sz w:val="20"/>
                <w:szCs w:val="20"/>
              </w:rPr>
              <w:t>jednom</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više</w:t>
            </w:r>
            <w:proofErr w:type="spellEnd"/>
            <w:r w:rsidRPr="006F285A">
              <w:rPr>
                <w:rFonts w:cs="Calibri"/>
                <w:bCs/>
                <w:sz w:val="20"/>
                <w:szCs w:val="20"/>
              </w:rPr>
              <w:t xml:space="preserve"> </w:t>
            </w:r>
            <w:proofErr w:type="spellStart"/>
            <w:r w:rsidRPr="006F285A">
              <w:rPr>
                <w:rFonts w:cs="Calibri"/>
                <w:bCs/>
                <w:sz w:val="20"/>
                <w:szCs w:val="20"/>
              </w:rPr>
              <w:t>uzdržavanih</w:t>
            </w:r>
            <w:proofErr w:type="spellEnd"/>
            <w:r w:rsidRPr="006F285A">
              <w:rPr>
                <w:rFonts w:cs="Calibri"/>
                <w:bCs/>
                <w:sz w:val="20"/>
                <w:szCs w:val="20"/>
              </w:rPr>
              <w:t xml:space="preserve"> </w:t>
            </w:r>
            <w:proofErr w:type="spellStart"/>
            <w:r w:rsidRPr="006F285A">
              <w:rPr>
                <w:rFonts w:cs="Calibri"/>
                <w:bCs/>
                <w:sz w:val="20"/>
                <w:szCs w:val="20"/>
              </w:rPr>
              <w:t>osoba</w:t>
            </w:r>
            <w:proofErr w:type="spellEnd"/>
            <w:r w:rsidRPr="006F285A">
              <w:rPr>
                <w:rFonts w:cs="Calibri"/>
                <w:bCs/>
                <w:sz w:val="20"/>
                <w:szCs w:val="20"/>
              </w:rPr>
              <w:t>,</w:t>
            </w:r>
            <w:r w:rsidRPr="006F285A">
              <w:rPr>
                <w:rFonts w:cs="Calibri"/>
                <w:bCs/>
                <w:sz w:val="20"/>
                <w:szCs w:val="20"/>
              </w:rPr>
              <w:br/>
              <w:t xml:space="preserve">e) je </w:t>
            </w:r>
            <w:proofErr w:type="spellStart"/>
            <w:r w:rsidRPr="006F285A">
              <w:rPr>
                <w:rFonts w:cs="Calibri"/>
                <w:bCs/>
                <w:sz w:val="20"/>
                <w:szCs w:val="20"/>
              </w:rPr>
              <w:t>žena</w:t>
            </w:r>
            <w:proofErr w:type="spellEnd"/>
            <w:r w:rsidRPr="006F285A">
              <w:rPr>
                <w:rFonts w:cs="Calibri"/>
                <w:bCs/>
                <w:sz w:val="20"/>
                <w:szCs w:val="20"/>
              </w:rPr>
              <w:t xml:space="preserve"> </w:t>
            </w:r>
            <w:proofErr w:type="spellStart"/>
            <w:r w:rsidRPr="006F285A">
              <w:rPr>
                <w:rFonts w:cs="Calibri"/>
                <w:bCs/>
                <w:sz w:val="20"/>
                <w:szCs w:val="20"/>
              </w:rPr>
              <w:t>koja</w:t>
            </w:r>
            <w:proofErr w:type="spellEnd"/>
            <w:r w:rsidRPr="006F285A">
              <w:rPr>
                <w:rFonts w:cs="Calibri"/>
                <w:bCs/>
                <w:sz w:val="20"/>
                <w:szCs w:val="20"/>
              </w:rPr>
              <w:t xml:space="preserve"> </w:t>
            </w:r>
            <w:proofErr w:type="spellStart"/>
            <w:r w:rsidRPr="006F285A">
              <w:rPr>
                <w:rFonts w:cs="Calibri"/>
                <w:bCs/>
                <w:sz w:val="20"/>
                <w:szCs w:val="20"/>
              </w:rPr>
              <w:t>vodi</w:t>
            </w:r>
            <w:proofErr w:type="spellEnd"/>
            <w:r w:rsidRPr="006F285A">
              <w:rPr>
                <w:rFonts w:cs="Calibri"/>
                <w:bCs/>
                <w:sz w:val="20"/>
                <w:szCs w:val="20"/>
              </w:rPr>
              <w:t xml:space="preserve"> </w:t>
            </w:r>
            <w:proofErr w:type="spellStart"/>
            <w:r w:rsidRPr="006F285A">
              <w:rPr>
                <w:rFonts w:cs="Calibri"/>
                <w:bCs/>
                <w:sz w:val="20"/>
                <w:szCs w:val="20"/>
              </w:rPr>
              <w:t>privredni</w:t>
            </w:r>
            <w:proofErr w:type="spellEnd"/>
            <w:r w:rsidRPr="006F285A">
              <w:rPr>
                <w:rFonts w:cs="Calibri"/>
                <w:bCs/>
                <w:sz w:val="20"/>
                <w:szCs w:val="20"/>
              </w:rPr>
              <w:t xml:space="preserve"> </w:t>
            </w:r>
            <w:proofErr w:type="spellStart"/>
            <w:r w:rsidRPr="006F285A">
              <w:rPr>
                <w:rFonts w:cs="Calibri"/>
                <w:bCs/>
                <w:sz w:val="20"/>
                <w:szCs w:val="20"/>
              </w:rPr>
              <w:t>subjekt</w:t>
            </w:r>
            <w:proofErr w:type="spellEnd"/>
            <w:r w:rsidRPr="006F285A">
              <w:rPr>
                <w:rFonts w:cs="Calibri"/>
                <w:bCs/>
                <w:sz w:val="20"/>
                <w:szCs w:val="20"/>
              </w:rPr>
              <w:t xml:space="preserve"> u </w:t>
            </w:r>
            <w:proofErr w:type="spellStart"/>
            <w:r w:rsidRPr="006F285A">
              <w:rPr>
                <w:rFonts w:cs="Calibri"/>
                <w:bCs/>
                <w:sz w:val="20"/>
                <w:szCs w:val="20"/>
              </w:rPr>
              <w:t>kojem</w:t>
            </w:r>
            <w:proofErr w:type="spellEnd"/>
            <w:r w:rsidRPr="006F285A">
              <w:rPr>
                <w:rFonts w:cs="Calibri"/>
                <w:bCs/>
                <w:sz w:val="20"/>
                <w:szCs w:val="20"/>
              </w:rPr>
              <w:t xml:space="preserve"> </w:t>
            </w:r>
            <w:proofErr w:type="spellStart"/>
            <w:r w:rsidRPr="006F285A">
              <w:rPr>
                <w:rFonts w:cs="Calibri"/>
                <w:bCs/>
                <w:sz w:val="20"/>
                <w:szCs w:val="20"/>
              </w:rPr>
              <w:t>ima</w:t>
            </w:r>
            <w:proofErr w:type="spellEnd"/>
            <w:r w:rsidRPr="006F285A">
              <w:rPr>
                <w:rFonts w:cs="Calibri"/>
                <w:bCs/>
                <w:sz w:val="20"/>
                <w:szCs w:val="20"/>
              </w:rPr>
              <w:t xml:space="preserve"> </w:t>
            </w:r>
            <w:proofErr w:type="spellStart"/>
            <w:r w:rsidRPr="006F285A">
              <w:rPr>
                <w:rFonts w:cs="Calibri"/>
                <w:bCs/>
                <w:sz w:val="20"/>
                <w:szCs w:val="20"/>
              </w:rPr>
              <w:t>većinsko</w:t>
            </w:r>
            <w:proofErr w:type="spellEnd"/>
            <w:r w:rsidRPr="006F285A">
              <w:rPr>
                <w:rFonts w:cs="Calibri"/>
                <w:bCs/>
                <w:sz w:val="20"/>
                <w:szCs w:val="20"/>
              </w:rPr>
              <w:t xml:space="preserve"> </w:t>
            </w:r>
            <w:proofErr w:type="spellStart"/>
            <w:r w:rsidRPr="006F285A">
              <w:rPr>
                <w:rFonts w:cs="Calibri"/>
                <w:bCs/>
                <w:sz w:val="20"/>
                <w:szCs w:val="20"/>
              </w:rPr>
              <w:t>vlasništvo</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upravljačku</w:t>
            </w:r>
            <w:proofErr w:type="spellEnd"/>
            <w:r w:rsidRPr="006F285A">
              <w:rPr>
                <w:rFonts w:cs="Calibri"/>
                <w:bCs/>
                <w:sz w:val="20"/>
                <w:szCs w:val="20"/>
              </w:rPr>
              <w:t xml:space="preserve"> </w:t>
            </w:r>
            <w:proofErr w:type="spellStart"/>
            <w:r w:rsidRPr="006F285A">
              <w:rPr>
                <w:rFonts w:cs="Calibri"/>
                <w:bCs/>
                <w:sz w:val="20"/>
                <w:szCs w:val="20"/>
              </w:rPr>
              <w:t>funkciju</w:t>
            </w:r>
            <w:proofErr w:type="spellEnd"/>
            <w:r w:rsidRPr="006F285A">
              <w:rPr>
                <w:rFonts w:cs="Calibri"/>
                <w:bCs/>
                <w:sz w:val="20"/>
                <w:szCs w:val="20"/>
              </w:rPr>
              <w:t>.</w:t>
            </w:r>
          </w:p>
          <w:p w14:paraId="5C83EB5B" w14:textId="77777777" w:rsidR="007642AD" w:rsidRPr="006F285A" w:rsidRDefault="007642AD" w:rsidP="007642AD">
            <w:pPr>
              <w:rPr>
                <w:rFonts w:cs="Calibri"/>
                <w:bCs/>
                <w:sz w:val="20"/>
                <w:szCs w:val="20"/>
              </w:rPr>
            </w:pPr>
            <w:r w:rsidRPr="006F285A">
              <w:rPr>
                <w:rFonts w:cs="Calibri"/>
                <w:bCs/>
                <w:sz w:val="20"/>
                <w:szCs w:val="20"/>
              </w:rPr>
              <w:t xml:space="preserve">(3) U </w:t>
            </w:r>
            <w:proofErr w:type="spellStart"/>
            <w:r w:rsidRPr="006F285A">
              <w:rPr>
                <w:rFonts w:cs="Calibri"/>
                <w:bCs/>
                <w:sz w:val="20"/>
                <w:szCs w:val="20"/>
              </w:rPr>
              <w:t>obavještenju</w:t>
            </w:r>
            <w:proofErr w:type="spellEnd"/>
            <w:r w:rsidRPr="006F285A">
              <w:rPr>
                <w:rFonts w:cs="Calibri"/>
                <w:bCs/>
                <w:sz w:val="20"/>
                <w:szCs w:val="20"/>
              </w:rPr>
              <w:t xml:space="preserve"> o </w:t>
            </w:r>
            <w:proofErr w:type="spellStart"/>
            <w:r w:rsidRPr="006F285A">
              <w:rPr>
                <w:rFonts w:cs="Calibri"/>
                <w:bCs/>
                <w:sz w:val="20"/>
                <w:szCs w:val="20"/>
              </w:rPr>
              <w:t>javnoj</w:t>
            </w:r>
            <w:proofErr w:type="spellEnd"/>
            <w:r w:rsidRPr="006F285A">
              <w:rPr>
                <w:rFonts w:cs="Calibri"/>
                <w:bCs/>
                <w:sz w:val="20"/>
                <w:szCs w:val="20"/>
              </w:rPr>
              <w:t xml:space="preserve"> </w:t>
            </w:r>
            <w:proofErr w:type="spellStart"/>
            <w:r w:rsidRPr="006F285A">
              <w:rPr>
                <w:rFonts w:cs="Calibri"/>
                <w:bCs/>
                <w:sz w:val="20"/>
                <w:szCs w:val="20"/>
              </w:rPr>
              <w:t>nabavci</w:t>
            </w:r>
            <w:proofErr w:type="spellEnd"/>
            <w:r w:rsidRPr="006F285A">
              <w:rPr>
                <w:rFonts w:cs="Calibri"/>
                <w:bCs/>
                <w:sz w:val="20"/>
                <w:szCs w:val="20"/>
              </w:rPr>
              <w:t xml:space="preserve"> </w:t>
            </w:r>
            <w:proofErr w:type="spellStart"/>
            <w:r w:rsidRPr="006F285A">
              <w:rPr>
                <w:rFonts w:cs="Calibri"/>
                <w:bCs/>
                <w:sz w:val="20"/>
                <w:szCs w:val="20"/>
              </w:rPr>
              <w:t>ugovorni</w:t>
            </w:r>
            <w:proofErr w:type="spellEnd"/>
            <w:r w:rsidRPr="006F285A">
              <w:rPr>
                <w:rFonts w:cs="Calibri"/>
                <w:bCs/>
                <w:sz w:val="20"/>
                <w:szCs w:val="20"/>
              </w:rPr>
              <w:t xml:space="preserve"> organ mora </w:t>
            </w:r>
            <w:proofErr w:type="spellStart"/>
            <w:r w:rsidRPr="006F285A">
              <w:rPr>
                <w:rFonts w:cs="Calibri"/>
                <w:bCs/>
                <w:sz w:val="20"/>
                <w:szCs w:val="20"/>
              </w:rPr>
              <w:t>naznačiti</w:t>
            </w:r>
            <w:proofErr w:type="spellEnd"/>
            <w:r w:rsidRPr="006F285A">
              <w:rPr>
                <w:rFonts w:cs="Calibri"/>
                <w:bCs/>
                <w:sz w:val="20"/>
                <w:szCs w:val="20"/>
              </w:rPr>
              <w:t xml:space="preserve"> da je </w:t>
            </w:r>
            <w:proofErr w:type="spellStart"/>
            <w:r w:rsidRPr="006F285A">
              <w:rPr>
                <w:rFonts w:cs="Calibri"/>
                <w:bCs/>
                <w:sz w:val="20"/>
                <w:szCs w:val="20"/>
              </w:rPr>
              <w:t>postupak</w:t>
            </w:r>
            <w:proofErr w:type="spellEnd"/>
            <w:r w:rsidRPr="006F285A">
              <w:rPr>
                <w:rFonts w:cs="Calibri"/>
                <w:bCs/>
                <w:sz w:val="20"/>
                <w:szCs w:val="20"/>
              </w:rPr>
              <w:t xml:space="preserve">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rezerviran</w:t>
            </w:r>
            <w:proofErr w:type="spellEnd"/>
            <w:r w:rsidRPr="006F285A">
              <w:rPr>
                <w:rFonts w:cs="Calibri"/>
                <w:bCs/>
                <w:sz w:val="20"/>
                <w:szCs w:val="20"/>
              </w:rPr>
              <w:t xml:space="preserve"> </w:t>
            </w:r>
            <w:proofErr w:type="spellStart"/>
            <w:r w:rsidRPr="006F285A">
              <w:rPr>
                <w:rFonts w:cs="Calibri"/>
                <w:bCs/>
                <w:sz w:val="20"/>
                <w:szCs w:val="20"/>
              </w:rPr>
              <w:t>isključivo</w:t>
            </w:r>
            <w:proofErr w:type="spellEnd"/>
            <w:r w:rsidRPr="006F285A">
              <w:rPr>
                <w:rFonts w:cs="Calibri"/>
                <w:bCs/>
                <w:sz w:val="20"/>
                <w:szCs w:val="20"/>
              </w:rPr>
              <w:t xml:space="preserve"> za </w:t>
            </w:r>
            <w:proofErr w:type="spellStart"/>
            <w:r w:rsidRPr="006F285A">
              <w:rPr>
                <w:rFonts w:cs="Calibri"/>
                <w:bCs/>
                <w:sz w:val="20"/>
                <w:szCs w:val="20"/>
              </w:rPr>
              <w:t>privredne</w:t>
            </w:r>
            <w:proofErr w:type="spellEnd"/>
            <w:r w:rsidRPr="006F285A">
              <w:rPr>
                <w:rFonts w:cs="Calibri"/>
                <w:bCs/>
                <w:sz w:val="20"/>
                <w:szCs w:val="20"/>
              </w:rPr>
              <w:t xml:space="preserve"> </w:t>
            </w:r>
            <w:proofErr w:type="spellStart"/>
            <w:r w:rsidRPr="006F285A">
              <w:rPr>
                <w:rFonts w:cs="Calibri"/>
                <w:bCs/>
                <w:sz w:val="20"/>
                <w:szCs w:val="20"/>
              </w:rPr>
              <w:t>subjekte</w:t>
            </w:r>
            <w:proofErr w:type="spellEnd"/>
            <w:r w:rsidRPr="006F285A">
              <w:rPr>
                <w:rFonts w:cs="Calibri"/>
                <w:bCs/>
                <w:sz w:val="20"/>
                <w:szCs w:val="20"/>
              </w:rPr>
              <w:t xml:space="preserve"> </w:t>
            </w:r>
            <w:proofErr w:type="spellStart"/>
            <w:r w:rsidRPr="006F285A">
              <w:rPr>
                <w:rFonts w:cs="Calibri"/>
                <w:bCs/>
                <w:sz w:val="20"/>
                <w:szCs w:val="20"/>
              </w:rPr>
              <w:t>iz</w:t>
            </w:r>
            <w:proofErr w:type="spellEnd"/>
            <w:r w:rsidRPr="006F285A">
              <w:rPr>
                <w:rFonts w:cs="Calibri"/>
                <w:bCs/>
                <w:sz w:val="20"/>
                <w:szCs w:val="20"/>
              </w:rPr>
              <w:t xml:space="preserve"> </w:t>
            </w:r>
            <w:proofErr w:type="spellStart"/>
            <w:r w:rsidRPr="006F285A">
              <w:rPr>
                <w:rFonts w:cs="Calibri"/>
                <w:bCs/>
                <w:sz w:val="20"/>
                <w:szCs w:val="20"/>
              </w:rPr>
              <w:t>stava</w:t>
            </w:r>
            <w:proofErr w:type="spellEnd"/>
            <w:r w:rsidRPr="006F285A">
              <w:rPr>
                <w:rFonts w:cs="Calibri"/>
                <w:bCs/>
                <w:sz w:val="20"/>
                <w:szCs w:val="20"/>
              </w:rPr>
              <w:t xml:space="preserve"> (1) </w:t>
            </w:r>
            <w:proofErr w:type="spellStart"/>
            <w:r w:rsidRPr="006F285A">
              <w:rPr>
                <w:rFonts w:cs="Calibri"/>
                <w:bCs/>
                <w:sz w:val="20"/>
                <w:szCs w:val="20"/>
              </w:rPr>
              <w:t>ovog</w:t>
            </w:r>
            <w:proofErr w:type="spellEnd"/>
            <w:r w:rsidRPr="006F285A">
              <w:rPr>
                <w:rFonts w:cs="Calibri"/>
                <w:bCs/>
                <w:sz w:val="20"/>
                <w:szCs w:val="20"/>
              </w:rPr>
              <w:t xml:space="preserve"> </w:t>
            </w:r>
            <w:proofErr w:type="spellStart"/>
            <w:r w:rsidRPr="006F285A">
              <w:rPr>
                <w:rFonts w:cs="Calibri"/>
                <w:bCs/>
                <w:sz w:val="20"/>
                <w:szCs w:val="20"/>
              </w:rPr>
              <w:t>člana</w:t>
            </w:r>
            <w:proofErr w:type="spellEnd"/>
            <w:r w:rsidRPr="006F285A">
              <w:rPr>
                <w:rFonts w:cs="Calibri"/>
                <w:bCs/>
                <w:sz w:val="20"/>
                <w:szCs w:val="20"/>
              </w:rPr>
              <w:t>.</w:t>
            </w:r>
          </w:p>
          <w:p w14:paraId="605D9F3F" w14:textId="77777777" w:rsidR="00917C88" w:rsidRPr="006F285A" w:rsidRDefault="00917C88" w:rsidP="006F285A">
            <w:pPr>
              <w:rPr>
                <w:rFonts w:cs="Calibri"/>
                <w:bCs/>
                <w:sz w:val="20"/>
                <w:szCs w:val="20"/>
              </w:rPr>
            </w:pPr>
          </w:p>
        </w:tc>
        <w:tc>
          <w:tcPr>
            <w:tcW w:w="900" w:type="dxa"/>
          </w:tcPr>
          <w:p w14:paraId="02B32ABA" w14:textId="54860645" w:rsidR="00917C88" w:rsidRPr="006F285A" w:rsidRDefault="00B31CA4" w:rsidP="006F285A">
            <w:pPr>
              <w:rPr>
                <w:bCs/>
                <w:sz w:val="20"/>
                <w:szCs w:val="20"/>
                <w:lang w:val="bs-Latn-BA"/>
              </w:rPr>
            </w:pPr>
            <w:r w:rsidRPr="006F285A">
              <w:rPr>
                <w:bCs/>
                <w:sz w:val="20"/>
                <w:szCs w:val="20"/>
                <w:lang w:val="bs-Latn-BA"/>
              </w:rPr>
              <w:lastRenderedPageBreak/>
              <w:t>Član 21</w:t>
            </w:r>
          </w:p>
        </w:tc>
        <w:tc>
          <w:tcPr>
            <w:tcW w:w="1440" w:type="dxa"/>
          </w:tcPr>
          <w:p w14:paraId="2E7AD832" w14:textId="77777777" w:rsidR="00917C88" w:rsidRPr="006F285A" w:rsidRDefault="00917C88" w:rsidP="006F285A">
            <w:pPr>
              <w:rPr>
                <w:bCs/>
                <w:sz w:val="20"/>
                <w:szCs w:val="20"/>
                <w:lang w:val="bs-Latn-BA"/>
              </w:rPr>
            </w:pPr>
          </w:p>
        </w:tc>
        <w:tc>
          <w:tcPr>
            <w:tcW w:w="1941" w:type="dxa"/>
          </w:tcPr>
          <w:p w14:paraId="39C4B99A" w14:textId="52972088" w:rsidR="00917C88" w:rsidRPr="006F285A" w:rsidRDefault="00E40413" w:rsidP="006F285A">
            <w:pPr>
              <w:rPr>
                <w:bCs/>
                <w:sz w:val="20"/>
                <w:szCs w:val="20"/>
                <w:lang w:val="bs-Latn-BA"/>
              </w:rPr>
            </w:pPr>
            <w:r>
              <w:rPr>
                <w:bCs/>
                <w:sz w:val="20"/>
                <w:szCs w:val="20"/>
                <w:lang w:val="bs-Latn-BA"/>
              </w:rPr>
              <w:t>Vidjeti sa ekspertima</w:t>
            </w:r>
          </w:p>
        </w:tc>
      </w:tr>
      <w:tr w:rsidR="000F50C4" w:rsidRPr="006B28E2" w14:paraId="162848DC" w14:textId="77777777" w:rsidTr="00477A80">
        <w:tc>
          <w:tcPr>
            <w:tcW w:w="630" w:type="dxa"/>
          </w:tcPr>
          <w:p w14:paraId="2541B06B" w14:textId="5541E7BA" w:rsidR="0044637D" w:rsidRPr="006F285A" w:rsidRDefault="00DF5C2D" w:rsidP="006F285A">
            <w:pPr>
              <w:jc w:val="center"/>
              <w:rPr>
                <w:bCs/>
                <w:sz w:val="20"/>
                <w:szCs w:val="20"/>
              </w:rPr>
            </w:pPr>
            <w:r>
              <w:rPr>
                <w:bCs/>
                <w:sz w:val="20"/>
                <w:szCs w:val="20"/>
              </w:rPr>
              <w:t>68</w:t>
            </w:r>
          </w:p>
        </w:tc>
        <w:tc>
          <w:tcPr>
            <w:tcW w:w="1710" w:type="dxa"/>
          </w:tcPr>
          <w:p w14:paraId="6AE5CF60" w14:textId="77777777" w:rsidR="007642AD" w:rsidRPr="006F285A" w:rsidRDefault="007642AD" w:rsidP="007642AD">
            <w:pPr>
              <w:rPr>
                <w:rFonts w:cs="Calibri"/>
                <w:bCs/>
                <w:sz w:val="20"/>
                <w:szCs w:val="20"/>
              </w:rPr>
            </w:pPr>
            <w:r w:rsidRPr="006F285A">
              <w:rPr>
                <w:rFonts w:cs="Calibri"/>
                <w:bCs/>
                <w:sz w:val="20"/>
                <w:szCs w:val="20"/>
              </w:rPr>
              <w:t xml:space="preserve">Amila </w:t>
            </w:r>
            <w:proofErr w:type="spellStart"/>
            <w:r w:rsidRPr="006F285A">
              <w:rPr>
                <w:rFonts w:cs="Calibri"/>
                <w:bCs/>
                <w:sz w:val="20"/>
                <w:szCs w:val="20"/>
              </w:rPr>
              <w:t>Ćukle</w:t>
            </w:r>
            <w:proofErr w:type="spellEnd"/>
            <w:r w:rsidRPr="006F285A">
              <w:rPr>
                <w:rFonts w:cs="Calibri"/>
                <w:bCs/>
                <w:sz w:val="20"/>
                <w:szCs w:val="20"/>
              </w:rPr>
              <w:t xml:space="preserve">, </w:t>
            </w:r>
            <w:proofErr w:type="spellStart"/>
            <w:r w:rsidRPr="006F285A">
              <w:rPr>
                <w:rFonts w:cs="Calibri"/>
                <w:bCs/>
                <w:sz w:val="20"/>
                <w:szCs w:val="20"/>
              </w:rPr>
              <w:t>stručni</w:t>
            </w:r>
            <w:proofErr w:type="spellEnd"/>
            <w:r w:rsidRPr="006F285A">
              <w:rPr>
                <w:rFonts w:cs="Calibri"/>
                <w:bCs/>
                <w:sz w:val="20"/>
                <w:szCs w:val="20"/>
              </w:rPr>
              <w:t xml:space="preserve"> </w:t>
            </w:r>
            <w:proofErr w:type="spellStart"/>
            <w:r w:rsidRPr="006F285A">
              <w:rPr>
                <w:rFonts w:cs="Calibri"/>
                <w:bCs/>
                <w:sz w:val="20"/>
                <w:szCs w:val="20"/>
              </w:rPr>
              <w:t>saradnik</w:t>
            </w:r>
            <w:proofErr w:type="spellEnd"/>
            <w:r w:rsidRPr="006F285A">
              <w:rPr>
                <w:rFonts w:cs="Calibri"/>
                <w:bCs/>
                <w:sz w:val="20"/>
                <w:szCs w:val="20"/>
              </w:rPr>
              <w:t xml:space="preserve"> za </w:t>
            </w:r>
            <w:proofErr w:type="spellStart"/>
            <w:r w:rsidRPr="006F285A">
              <w:rPr>
                <w:rFonts w:cs="Calibri"/>
                <w:bCs/>
                <w:sz w:val="20"/>
                <w:szCs w:val="20"/>
              </w:rPr>
              <w:t>jn.</w:t>
            </w:r>
            <w:proofErr w:type="spellEnd"/>
            <w:r w:rsidRPr="006F285A">
              <w:rPr>
                <w:rFonts w:cs="Calibri"/>
                <w:bCs/>
                <w:sz w:val="20"/>
                <w:szCs w:val="20"/>
              </w:rPr>
              <w:t xml:space="preserve"> </w:t>
            </w:r>
            <w:proofErr w:type="spellStart"/>
            <w:r w:rsidRPr="006F285A">
              <w:rPr>
                <w:rFonts w:cs="Calibri"/>
                <w:bCs/>
                <w:sz w:val="20"/>
                <w:szCs w:val="20"/>
              </w:rPr>
              <w:t>Tužilaštvo</w:t>
            </w:r>
            <w:proofErr w:type="spellEnd"/>
            <w:r w:rsidRPr="006F285A">
              <w:rPr>
                <w:rFonts w:cs="Calibri"/>
                <w:bCs/>
                <w:sz w:val="20"/>
                <w:szCs w:val="20"/>
              </w:rPr>
              <w:t xml:space="preserve"> BiH</w:t>
            </w:r>
          </w:p>
          <w:p w14:paraId="6419B809" w14:textId="61061318" w:rsidR="0044637D" w:rsidRPr="006F285A" w:rsidRDefault="0044637D" w:rsidP="006F285A">
            <w:pPr>
              <w:rPr>
                <w:rFonts w:cs="Calibri"/>
                <w:bCs/>
                <w:sz w:val="20"/>
                <w:szCs w:val="20"/>
              </w:rPr>
            </w:pPr>
          </w:p>
        </w:tc>
        <w:tc>
          <w:tcPr>
            <w:tcW w:w="2970" w:type="dxa"/>
          </w:tcPr>
          <w:p w14:paraId="47450FEC" w14:textId="1B371A9B" w:rsidR="0044637D" w:rsidRPr="006F285A" w:rsidRDefault="007642AD" w:rsidP="007642AD">
            <w:pPr>
              <w:jc w:val="both"/>
              <w:rPr>
                <w:rFonts w:cs="Calibri"/>
                <w:bCs/>
                <w:sz w:val="20"/>
                <w:szCs w:val="20"/>
                <w:lang w:val="pt-BR"/>
              </w:rPr>
            </w:pPr>
            <w:proofErr w:type="spellStart"/>
            <w:r w:rsidRPr="006F285A">
              <w:rPr>
                <w:rFonts w:cs="Calibri"/>
                <w:bCs/>
                <w:sz w:val="20"/>
                <w:szCs w:val="20"/>
              </w:rPr>
              <w:t>Nije</w:t>
            </w:r>
            <w:proofErr w:type="spellEnd"/>
            <w:r w:rsidRPr="006F285A">
              <w:rPr>
                <w:rFonts w:cs="Calibri"/>
                <w:bCs/>
                <w:sz w:val="20"/>
                <w:szCs w:val="20"/>
              </w:rPr>
              <w:t xml:space="preserve"> do </w:t>
            </w:r>
            <w:proofErr w:type="spellStart"/>
            <w:r w:rsidRPr="006F285A">
              <w:rPr>
                <w:rFonts w:cs="Calibri"/>
                <w:bCs/>
                <w:sz w:val="20"/>
                <w:szCs w:val="20"/>
              </w:rPr>
              <w:t>sada</w:t>
            </w:r>
            <w:proofErr w:type="spellEnd"/>
            <w:r w:rsidRPr="006F285A">
              <w:rPr>
                <w:rFonts w:cs="Calibri"/>
                <w:bCs/>
                <w:sz w:val="20"/>
                <w:szCs w:val="20"/>
              </w:rPr>
              <w:t xml:space="preserve"> </w:t>
            </w:r>
            <w:proofErr w:type="spellStart"/>
            <w:r w:rsidRPr="006F285A">
              <w:rPr>
                <w:rFonts w:cs="Calibri"/>
                <w:bCs/>
                <w:sz w:val="20"/>
                <w:szCs w:val="20"/>
              </w:rPr>
              <w:t>spomenut</w:t>
            </w:r>
            <w:proofErr w:type="spellEnd"/>
            <w:r w:rsidRPr="006F285A">
              <w:rPr>
                <w:rFonts w:cs="Calibri"/>
                <w:bCs/>
                <w:sz w:val="20"/>
                <w:szCs w:val="20"/>
              </w:rPr>
              <w:t xml:space="preserve"> </w:t>
            </w:r>
            <w:proofErr w:type="spellStart"/>
            <w:r w:rsidRPr="006F285A">
              <w:rPr>
                <w:rFonts w:cs="Calibri"/>
                <w:bCs/>
                <w:sz w:val="20"/>
                <w:szCs w:val="20"/>
              </w:rPr>
              <w:t>okvirni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w:t>
            </w:r>
            <w:proofErr w:type="spellStart"/>
            <w:r w:rsidRPr="006F285A">
              <w:rPr>
                <w:rFonts w:cs="Calibri"/>
                <w:bCs/>
                <w:sz w:val="20"/>
                <w:szCs w:val="20"/>
              </w:rPr>
              <w:t>vjerovatno</w:t>
            </w:r>
            <w:proofErr w:type="spellEnd"/>
            <w:r w:rsidRPr="006F285A">
              <w:rPr>
                <w:rFonts w:cs="Calibri"/>
                <w:bCs/>
                <w:sz w:val="20"/>
                <w:szCs w:val="20"/>
              </w:rPr>
              <w:t xml:space="preserve"> </w:t>
            </w:r>
            <w:proofErr w:type="spellStart"/>
            <w:r w:rsidRPr="006F285A">
              <w:rPr>
                <w:rFonts w:cs="Calibri"/>
                <w:bCs/>
                <w:sz w:val="20"/>
                <w:szCs w:val="20"/>
              </w:rPr>
              <w:t>će</w:t>
            </w:r>
            <w:proofErr w:type="spellEnd"/>
            <w:r w:rsidRPr="006F285A">
              <w:rPr>
                <w:rFonts w:cs="Calibri"/>
                <w:bCs/>
                <w:sz w:val="20"/>
                <w:szCs w:val="20"/>
              </w:rPr>
              <w:t xml:space="preserve"> </w:t>
            </w:r>
            <w:proofErr w:type="spellStart"/>
            <w:r w:rsidRPr="006F285A">
              <w:rPr>
                <w:rFonts w:cs="Calibri"/>
                <w:bCs/>
                <w:sz w:val="20"/>
                <w:szCs w:val="20"/>
              </w:rPr>
              <w:t>biti</w:t>
            </w:r>
            <w:proofErr w:type="spellEnd"/>
            <w:r w:rsidRPr="006F285A">
              <w:rPr>
                <w:rFonts w:cs="Calibri"/>
                <w:bCs/>
                <w:sz w:val="20"/>
                <w:szCs w:val="20"/>
              </w:rPr>
              <w:t xml:space="preserve"> u </w:t>
            </w:r>
            <w:proofErr w:type="spellStart"/>
            <w:r w:rsidRPr="006F285A">
              <w:rPr>
                <w:rFonts w:cs="Calibri"/>
                <w:bCs/>
                <w:sz w:val="20"/>
                <w:szCs w:val="20"/>
              </w:rPr>
              <w:t>nastavku</w:t>
            </w:r>
            <w:proofErr w:type="spellEnd"/>
            <w:r w:rsidRPr="006F285A">
              <w:rPr>
                <w:rFonts w:cs="Calibri"/>
                <w:bCs/>
                <w:sz w:val="20"/>
                <w:szCs w:val="20"/>
              </w:rPr>
              <w:t xml:space="preserve">, </w:t>
            </w:r>
            <w:proofErr w:type="spellStart"/>
            <w:r w:rsidRPr="006F285A">
              <w:rPr>
                <w:rFonts w:cs="Calibri"/>
                <w:bCs/>
                <w:sz w:val="20"/>
                <w:szCs w:val="20"/>
              </w:rPr>
              <w:t>ali</w:t>
            </w:r>
            <w:proofErr w:type="spellEnd"/>
            <w:r w:rsidRPr="006F285A">
              <w:rPr>
                <w:rFonts w:cs="Calibri"/>
                <w:bCs/>
                <w:sz w:val="20"/>
                <w:szCs w:val="20"/>
              </w:rPr>
              <w:t xml:space="preserve"> </w:t>
            </w:r>
            <w:proofErr w:type="spellStart"/>
            <w:r w:rsidRPr="006F285A">
              <w:rPr>
                <w:rFonts w:cs="Calibri"/>
                <w:bCs/>
                <w:sz w:val="20"/>
                <w:szCs w:val="20"/>
              </w:rPr>
              <w:t>pregledom</w:t>
            </w:r>
            <w:proofErr w:type="spellEnd"/>
            <w:r w:rsidRPr="006F285A">
              <w:rPr>
                <w:rFonts w:cs="Calibri"/>
                <w:bCs/>
                <w:sz w:val="20"/>
                <w:szCs w:val="20"/>
              </w:rPr>
              <w:t xml:space="preserve"> </w:t>
            </w:r>
            <w:proofErr w:type="spellStart"/>
            <w:r w:rsidRPr="006F285A">
              <w:rPr>
                <w:rFonts w:cs="Calibri"/>
                <w:bCs/>
                <w:sz w:val="20"/>
                <w:szCs w:val="20"/>
              </w:rPr>
              <w:t>prednacrta</w:t>
            </w:r>
            <w:proofErr w:type="spellEnd"/>
            <w:r w:rsidRPr="006F285A">
              <w:rPr>
                <w:rFonts w:cs="Calibri"/>
                <w:bCs/>
                <w:sz w:val="20"/>
                <w:szCs w:val="20"/>
              </w:rPr>
              <w:t xml:space="preserve"> </w:t>
            </w:r>
            <w:proofErr w:type="spellStart"/>
            <w:r w:rsidRPr="006F285A">
              <w:rPr>
                <w:rFonts w:cs="Calibri"/>
                <w:bCs/>
                <w:sz w:val="20"/>
                <w:szCs w:val="20"/>
              </w:rPr>
              <w:t>sam</w:t>
            </w:r>
            <w:proofErr w:type="spellEnd"/>
            <w:r w:rsidRPr="006F285A">
              <w:rPr>
                <w:rFonts w:cs="Calibri"/>
                <w:bCs/>
                <w:sz w:val="20"/>
                <w:szCs w:val="20"/>
              </w:rPr>
              <w:t xml:space="preserve"> </w:t>
            </w:r>
            <w:proofErr w:type="spellStart"/>
            <w:r w:rsidRPr="006F285A">
              <w:rPr>
                <w:rFonts w:cs="Calibri"/>
                <w:bCs/>
                <w:sz w:val="20"/>
                <w:szCs w:val="20"/>
              </w:rPr>
              <w:t>primjetila</w:t>
            </w:r>
            <w:proofErr w:type="spellEnd"/>
            <w:r w:rsidRPr="006F285A">
              <w:rPr>
                <w:rFonts w:cs="Calibri"/>
                <w:bCs/>
                <w:sz w:val="20"/>
                <w:szCs w:val="20"/>
              </w:rPr>
              <w:t xml:space="preserve"> da </w:t>
            </w:r>
            <w:proofErr w:type="spellStart"/>
            <w:r w:rsidRPr="006F285A">
              <w:rPr>
                <w:rFonts w:cs="Calibri"/>
                <w:bCs/>
                <w:sz w:val="20"/>
                <w:szCs w:val="20"/>
              </w:rPr>
              <w:t>odredba</w:t>
            </w:r>
            <w:proofErr w:type="spellEnd"/>
            <w:r w:rsidRPr="006F285A">
              <w:rPr>
                <w:rFonts w:cs="Calibri"/>
                <w:bCs/>
                <w:sz w:val="20"/>
                <w:szCs w:val="20"/>
              </w:rPr>
              <w:t xml:space="preserve"> </w:t>
            </w:r>
            <w:proofErr w:type="spellStart"/>
            <w:r w:rsidRPr="006F285A">
              <w:rPr>
                <w:rFonts w:cs="Calibri"/>
                <w:bCs/>
                <w:sz w:val="20"/>
                <w:szCs w:val="20"/>
              </w:rPr>
              <w:t>člana</w:t>
            </w:r>
            <w:proofErr w:type="spellEnd"/>
            <w:r w:rsidRPr="006F285A">
              <w:rPr>
                <w:rFonts w:cs="Calibri"/>
                <w:bCs/>
                <w:sz w:val="20"/>
                <w:szCs w:val="20"/>
              </w:rPr>
              <w:t xml:space="preserve"> 2. </w:t>
            </w:r>
            <w:proofErr w:type="spellStart"/>
            <w:r w:rsidRPr="006F285A">
              <w:rPr>
                <w:rFonts w:cs="Calibri"/>
                <w:bCs/>
                <w:sz w:val="20"/>
                <w:szCs w:val="20"/>
              </w:rPr>
              <w:t>tačka</w:t>
            </w:r>
            <w:proofErr w:type="spellEnd"/>
            <w:r w:rsidRPr="006F285A">
              <w:rPr>
                <w:rFonts w:cs="Calibri"/>
                <w:bCs/>
                <w:sz w:val="20"/>
                <w:szCs w:val="20"/>
              </w:rPr>
              <w:t xml:space="preserve"> o) </w:t>
            </w:r>
            <w:proofErr w:type="spellStart"/>
            <w:r w:rsidRPr="006F285A">
              <w:rPr>
                <w:rFonts w:cs="Calibri"/>
                <w:bCs/>
                <w:sz w:val="20"/>
                <w:szCs w:val="20"/>
              </w:rPr>
              <w:t>nije</w:t>
            </w:r>
            <w:proofErr w:type="spellEnd"/>
            <w:r w:rsidRPr="006F285A">
              <w:rPr>
                <w:rFonts w:cs="Calibri"/>
                <w:bCs/>
                <w:sz w:val="20"/>
                <w:szCs w:val="20"/>
              </w:rPr>
              <w:t xml:space="preserve"> u </w:t>
            </w:r>
            <w:proofErr w:type="spellStart"/>
            <w:r w:rsidRPr="006F285A">
              <w:rPr>
                <w:rFonts w:cs="Calibri"/>
                <w:bCs/>
                <w:sz w:val="20"/>
                <w:szCs w:val="20"/>
              </w:rPr>
              <w:t>skladu</w:t>
            </w:r>
            <w:proofErr w:type="spellEnd"/>
            <w:r w:rsidRPr="006F285A">
              <w:rPr>
                <w:rFonts w:cs="Calibri"/>
                <w:bCs/>
                <w:sz w:val="20"/>
                <w:szCs w:val="20"/>
              </w:rPr>
              <w:t xml:space="preserve"> </w:t>
            </w:r>
            <w:proofErr w:type="spellStart"/>
            <w:r w:rsidRPr="006F285A">
              <w:rPr>
                <w:rFonts w:cs="Calibri"/>
                <w:bCs/>
                <w:sz w:val="20"/>
                <w:szCs w:val="20"/>
              </w:rPr>
              <w:t>sa</w:t>
            </w:r>
            <w:proofErr w:type="spellEnd"/>
            <w:r w:rsidRPr="006F285A">
              <w:rPr>
                <w:rFonts w:cs="Calibri"/>
                <w:bCs/>
                <w:sz w:val="20"/>
                <w:szCs w:val="20"/>
              </w:rPr>
              <w:t xml:space="preserve"> </w:t>
            </w:r>
            <w:proofErr w:type="spellStart"/>
            <w:r w:rsidRPr="006F285A">
              <w:rPr>
                <w:rFonts w:cs="Calibri"/>
                <w:bCs/>
                <w:sz w:val="20"/>
                <w:szCs w:val="20"/>
              </w:rPr>
              <w:t>članom</w:t>
            </w:r>
            <w:proofErr w:type="spellEnd"/>
            <w:r w:rsidRPr="006F285A">
              <w:rPr>
                <w:rFonts w:cs="Calibri"/>
                <w:bCs/>
                <w:sz w:val="20"/>
                <w:szCs w:val="20"/>
              </w:rPr>
              <w:t xml:space="preserve"> 55. </w:t>
            </w:r>
            <w:proofErr w:type="spellStart"/>
            <w:r w:rsidRPr="006F285A">
              <w:rPr>
                <w:rFonts w:cs="Calibri"/>
                <w:bCs/>
                <w:sz w:val="20"/>
                <w:szCs w:val="20"/>
              </w:rPr>
              <w:t>stav</w:t>
            </w:r>
            <w:proofErr w:type="spellEnd"/>
            <w:r w:rsidRPr="006F285A">
              <w:rPr>
                <w:rFonts w:cs="Calibri"/>
                <w:bCs/>
                <w:sz w:val="20"/>
                <w:szCs w:val="20"/>
              </w:rPr>
              <w:t xml:space="preserve"> 4. </w:t>
            </w:r>
            <w:proofErr w:type="spellStart"/>
            <w:r w:rsidRPr="006F285A">
              <w:rPr>
                <w:rFonts w:cs="Calibri"/>
                <w:bCs/>
                <w:sz w:val="20"/>
                <w:szCs w:val="20"/>
              </w:rPr>
              <w:t>ovog</w:t>
            </w:r>
            <w:proofErr w:type="spellEnd"/>
            <w:r w:rsidRPr="006F285A">
              <w:rPr>
                <w:rFonts w:cs="Calibri"/>
                <w:bCs/>
                <w:sz w:val="20"/>
                <w:szCs w:val="20"/>
              </w:rPr>
              <w:t xml:space="preserve"> </w:t>
            </w:r>
            <w:proofErr w:type="spellStart"/>
            <w:r w:rsidRPr="006F285A">
              <w:rPr>
                <w:rFonts w:cs="Calibri"/>
                <w:bCs/>
                <w:sz w:val="20"/>
                <w:szCs w:val="20"/>
              </w:rPr>
              <w:t>Nacrta</w:t>
            </w:r>
            <w:proofErr w:type="spellEnd"/>
            <w:r w:rsidRPr="006F285A">
              <w:rPr>
                <w:rFonts w:cs="Calibri"/>
                <w:bCs/>
                <w:sz w:val="20"/>
                <w:szCs w:val="20"/>
              </w:rPr>
              <w:t xml:space="preserve"> Zakona, </w:t>
            </w:r>
            <w:proofErr w:type="spellStart"/>
            <w:r w:rsidRPr="006F285A">
              <w:rPr>
                <w:rFonts w:cs="Calibri"/>
                <w:bCs/>
                <w:sz w:val="20"/>
                <w:szCs w:val="20"/>
              </w:rPr>
              <w:t>konkretno</w:t>
            </w:r>
            <w:proofErr w:type="spellEnd"/>
            <w:r w:rsidRPr="006F285A">
              <w:rPr>
                <w:rFonts w:cs="Calibri"/>
                <w:bCs/>
                <w:sz w:val="20"/>
                <w:szCs w:val="20"/>
              </w:rPr>
              <w:t xml:space="preserve"> u </w:t>
            </w:r>
            <w:proofErr w:type="spellStart"/>
            <w:r w:rsidRPr="006F285A">
              <w:rPr>
                <w:rFonts w:cs="Calibri"/>
                <w:bCs/>
                <w:sz w:val="20"/>
                <w:szCs w:val="20"/>
              </w:rPr>
              <w:t>stavu</w:t>
            </w:r>
            <w:proofErr w:type="spellEnd"/>
            <w:r w:rsidRPr="006F285A">
              <w:rPr>
                <w:rFonts w:cs="Calibri"/>
                <w:bCs/>
                <w:sz w:val="20"/>
                <w:szCs w:val="20"/>
              </w:rPr>
              <w:t xml:space="preserve"> 2. </w:t>
            </w:r>
            <w:proofErr w:type="spellStart"/>
            <w:r w:rsidRPr="006F285A">
              <w:rPr>
                <w:rFonts w:cs="Calibri"/>
                <w:bCs/>
                <w:sz w:val="20"/>
                <w:szCs w:val="20"/>
              </w:rPr>
              <w:t>tačka</w:t>
            </w:r>
            <w:proofErr w:type="spellEnd"/>
            <w:r w:rsidRPr="006F285A">
              <w:rPr>
                <w:rFonts w:cs="Calibri"/>
                <w:bCs/>
                <w:sz w:val="20"/>
                <w:szCs w:val="20"/>
              </w:rPr>
              <w:t xml:space="preserve"> o) je </w:t>
            </w:r>
            <w:proofErr w:type="spellStart"/>
            <w:proofErr w:type="gramStart"/>
            <w:r w:rsidRPr="006F285A">
              <w:rPr>
                <w:rFonts w:cs="Calibri"/>
                <w:bCs/>
                <w:sz w:val="20"/>
                <w:szCs w:val="20"/>
              </w:rPr>
              <w:t>navedeno</w:t>
            </w:r>
            <w:proofErr w:type="spellEnd"/>
            <w:r w:rsidRPr="006F285A">
              <w:rPr>
                <w:rFonts w:cs="Calibri"/>
                <w:bCs/>
                <w:sz w:val="20"/>
                <w:szCs w:val="20"/>
              </w:rPr>
              <w:t xml:space="preserve">  da</w:t>
            </w:r>
            <w:proofErr w:type="gramEnd"/>
            <w:r w:rsidRPr="006F285A">
              <w:rPr>
                <w:rFonts w:cs="Calibri"/>
                <w:bCs/>
                <w:sz w:val="20"/>
                <w:szCs w:val="20"/>
              </w:rPr>
              <w:t xml:space="preserve"> je </w:t>
            </w:r>
            <w:proofErr w:type="spellStart"/>
            <w:r w:rsidRPr="006F285A">
              <w:rPr>
                <w:rFonts w:cs="Calibri"/>
                <w:bCs/>
                <w:sz w:val="20"/>
                <w:szCs w:val="20"/>
              </w:rPr>
              <w:t>okvirni</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w:t>
            </w:r>
            <w:proofErr w:type="spellStart"/>
            <w:r w:rsidRPr="006F285A">
              <w:rPr>
                <w:rFonts w:cs="Calibri"/>
                <w:bCs/>
                <w:sz w:val="20"/>
                <w:szCs w:val="20"/>
              </w:rPr>
              <w:t>sporazum</w:t>
            </w:r>
            <w:proofErr w:type="spellEnd"/>
            <w:r w:rsidRPr="006F285A">
              <w:rPr>
                <w:rFonts w:cs="Calibri"/>
                <w:bCs/>
                <w:sz w:val="20"/>
                <w:szCs w:val="20"/>
              </w:rPr>
              <w:t xml:space="preserve"> </w:t>
            </w:r>
            <w:proofErr w:type="spellStart"/>
            <w:r w:rsidRPr="006F285A">
              <w:rPr>
                <w:rFonts w:cs="Calibri"/>
                <w:bCs/>
                <w:sz w:val="20"/>
                <w:szCs w:val="20"/>
              </w:rPr>
              <w:t>između</w:t>
            </w:r>
            <w:proofErr w:type="spellEnd"/>
            <w:r w:rsidRPr="006F285A">
              <w:rPr>
                <w:rFonts w:cs="Calibri"/>
                <w:bCs/>
                <w:sz w:val="20"/>
                <w:szCs w:val="20"/>
              </w:rPr>
              <w:t xml:space="preserve"> </w:t>
            </w:r>
            <w:proofErr w:type="spellStart"/>
            <w:r w:rsidRPr="006F285A">
              <w:rPr>
                <w:rFonts w:cs="Calibri"/>
                <w:bCs/>
                <w:sz w:val="20"/>
                <w:szCs w:val="20"/>
              </w:rPr>
              <w:t>jednog</w:t>
            </w:r>
            <w:proofErr w:type="spellEnd"/>
            <w:r w:rsidRPr="006F285A">
              <w:rPr>
                <w:rFonts w:cs="Calibri"/>
                <w:bCs/>
                <w:sz w:val="20"/>
                <w:szCs w:val="20"/>
              </w:rPr>
              <w:t xml:space="preserve"> </w:t>
            </w:r>
            <w:proofErr w:type="spellStart"/>
            <w:r w:rsidRPr="006F285A">
              <w:rPr>
                <w:rFonts w:cs="Calibri"/>
                <w:bCs/>
                <w:sz w:val="20"/>
                <w:szCs w:val="20"/>
              </w:rPr>
              <w:t>ili</w:t>
            </w:r>
            <w:proofErr w:type="spellEnd"/>
            <w:r w:rsidRPr="006F285A">
              <w:rPr>
                <w:rFonts w:cs="Calibri"/>
                <w:bCs/>
                <w:sz w:val="20"/>
                <w:szCs w:val="20"/>
              </w:rPr>
              <w:t xml:space="preserve"> </w:t>
            </w:r>
            <w:proofErr w:type="spellStart"/>
            <w:r w:rsidRPr="006F285A">
              <w:rPr>
                <w:rFonts w:cs="Calibri"/>
                <w:bCs/>
                <w:sz w:val="20"/>
                <w:szCs w:val="20"/>
              </w:rPr>
              <w:t>više</w:t>
            </w:r>
            <w:proofErr w:type="spellEnd"/>
            <w:r w:rsidRPr="006F285A">
              <w:rPr>
                <w:rFonts w:cs="Calibri"/>
                <w:bCs/>
                <w:sz w:val="20"/>
                <w:szCs w:val="20"/>
              </w:rPr>
              <w:t xml:space="preserve"> </w:t>
            </w:r>
            <w:proofErr w:type="spellStart"/>
            <w:r w:rsidRPr="006F285A">
              <w:rPr>
                <w:rFonts w:cs="Calibri"/>
                <w:bCs/>
                <w:sz w:val="20"/>
                <w:szCs w:val="20"/>
              </w:rPr>
              <w:t>dobavljača</w:t>
            </w:r>
            <w:proofErr w:type="spellEnd"/>
            <w:r w:rsidRPr="006F285A">
              <w:rPr>
                <w:rFonts w:cs="Calibri"/>
                <w:bCs/>
                <w:sz w:val="20"/>
                <w:szCs w:val="20"/>
              </w:rPr>
              <w:t xml:space="preserve">, </w:t>
            </w:r>
            <w:proofErr w:type="spellStart"/>
            <w:r w:rsidRPr="006F285A">
              <w:rPr>
                <w:rFonts w:cs="Calibri"/>
                <w:bCs/>
                <w:sz w:val="20"/>
                <w:szCs w:val="20"/>
              </w:rPr>
              <w:t>dok</w:t>
            </w:r>
            <w:proofErr w:type="spellEnd"/>
            <w:r w:rsidRPr="006F285A">
              <w:rPr>
                <w:rFonts w:cs="Calibri"/>
                <w:bCs/>
                <w:sz w:val="20"/>
                <w:szCs w:val="20"/>
              </w:rPr>
              <w:t xml:space="preserve"> se u </w:t>
            </w:r>
            <w:proofErr w:type="spellStart"/>
            <w:r w:rsidRPr="006F285A">
              <w:rPr>
                <w:rFonts w:cs="Calibri"/>
                <w:bCs/>
                <w:sz w:val="20"/>
                <w:szCs w:val="20"/>
              </w:rPr>
              <w:t>članu</w:t>
            </w:r>
            <w:proofErr w:type="spellEnd"/>
            <w:r w:rsidRPr="006F285A">
              <w:rPr>
                <w:rFonts w:cs="Calibri"/>
                <w:bCs/>
                <w:sz w:val="20"/>
                <w:szCs w:val="20"/>
              </w:rPr>
              <w:t xml:space="preserve"> 55. </w:t>
            </w:r>
            <w:proofErr w:type="spellStart"/>
            <w:r w:rsidRPr="006F285A">
              <w:rPr>
                <w:rFonts w:cs="Calibri"/>
                <w:bCs/>
                <w:sz w:val="20"/>
                <w:szCs w:val="20"/>
              </w:rPr>
              <w:t>stav</w:t>
            </w:r>
            <w:proofErr w:type="spellEnd"/>
            <w:r w:rsidRPr="006F285A">
              <w:rPr>
                <w:rFonts w:cs="Calibri"/>
                <w:bCs/>
                <w:sz w:val="20"/>
                <w:szCs w:val="20"/>
              </w:rPr>
              <w:t xml:space="preserve"> 4. </w:t>
            </w:r>
            <w:proofErr w:type="spellStart"/>
            <w:r w:rsidRPr="006F285A">
              <w:rPr>
                <w:rFonts w:cs="Calibri"/>
                <w:bCs/>
                <w:sz w:val="20"/>
                <w:szCs w:val="20"/>
              </w:rPr>
              <w:t>navodi</w:t>
            </w:r>
            <w:proofErr w:type="spellEnd"/>
            <w:r w:rsidRPr="006F285A">
              <w:rPr>
                <w:rFonts w:cs="Calibri"/>
                <w:bCs/>
                <w:sz w:val="20"/>
                <w:szCs w:val="20"/>
              </w:rPr>
              <w:t xml:space="preserve"> da se OS </w:t>
            </w:r>
            <w:proofErr w:type="spellStart"/>
            <w:r w:rsidRPr="006F285A">
              <w:rPr>
                <w:rFonts w:cs="Calibri"/>
                <w:bCs/>
                <w:sz w:val="20"/>
                <w:szCs w:val="20"/>
              </w:rPr>
              <w:t>zaključuje</w:t>
            </w:r>
            <w:proofErr w:type="spellEnd"/>
            <w:r w:rsidRPr="006F285A">
              <w:rPr>
                <w:rFonts w:cs="Calibri"/>
                <w:bCs/>
                <w:sz w:val="20"/>
                <w:szCs w:val="20"/>
              </w:rPr>
              <w:t xml:space="preserve"> s </w:t>
            </w:r>
            <w:proofErr w:type="spellStart"/>
            <w:r w:rsidRPr="006F285A">
              <w:rPr>
                <w:rFonts w:cs="Calibri"/>
                <w:bCs/>
                <w:sz w:val="20"/>
                <w:szCs w:val="20"/>
              </w:rPr>
              <w:t>više</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w:t>
            </w:r>
            <w:proofErr w:type="spellStart"/>
            <w:r w:rsidRPr="006F285A">
              <w:rPr>
                <w:rFonts w:cs="Calibri"/>
                <w:bCs/>
                <w:sz w:val="20"/>
                <w:szCs w:val="20"/>
              </w:rPr>
              <w:t>te</w:t>
            </w:r>
            <w:proofErr w:type="spellEnd"/>
            <w:r w:rsidRPr="006F285A">
              <w:rPr>
                <w:rFonts w:cs="Calibri"/>
                <w:bCs/>
                <w:sz w:val="20"/>
                <w:szCs w:val="20"/>
              </w:rPr>
              <w:t xml:space="preserve"> da </w:t>
            </w:r>
            <w:proofErr w:type="spellStart"/>
            <w:r w:rsidRPr="006F285A">
              <w:rPr>
                <w:rFonts w:cs="Calibri"/>
                <w:bCs/>
                <w:sz w:val="20"/>
                <w:szCs w:val="20"/>
              </w:rPr>
              <w:t>broj</w:t>
            </w:r>
            <w:proofErr w:type="spellEnd"/>
            <w:r w:rsidRPr="006F285A">
              <w:rPr>
                <w:rFonts w:cs="Calibri"/>
                <w:bCs/>
                <w:sz w:val="20"/>
                <w:szCs w:val="20"/>
              </w:rPr>
              <w:t xml:space="preserve"> </w:t>
            </w:r>
            <w:proofErr w:type="spellStart"/>
            <w:r w:rsidRPr="006F285A">
              <w:rPr>
                <w:rFonts w:cs="Calibri"/>
                <w:bCs/>
                <w:sz w:val="20"/>
                <w:szCs w:val="20"/>
              </w:rPr>
              <w:t>ponuđača</w:t>
            </w:r>
            <w:proofErr w:type="spellEnd"/>
            <w:r w:rsidRPr="006F285A">
              <w:rPr>
                <w:rFonts w:cs="Calibri"/>
                <w:bCs/>
                <w:sz w:val="20"/>
                <w:szCs w:val="20"/>
              </w:rPr>
              <w:t xml:space="preserve"> s </w:t>
            </w:r>
            <w:proofErr w:type="spellStart"/>
            <w:r w:rsidRPr="006F285A">
              <w:rPr>
                <w:rFonts w:cs="Calibri"/>
                <w:bCs/>
                <w:sz w:val="20"/>
                <w:szCs w:val="20"/>
              </w:rPr>
              <w:t>kojima</w:t>
            </w:r>
            <w:proofErr w:type="spellEnd"/>
            <w:r w:rsidRPr="006F285A">
              <w:rPr>
                <w:rFonts w:cs="Calibri"/>
                <w:bCs/>
                <w:sz w:val="20"/>
                <w:szCs w:val="20"/>
              </w:rPr>
              <w:t xml:space="preserve"> se </w:t>
            </w:r>
            <w:proofErr w:type="spellStart"/>
            <w:r w:rsidRPr="006F285A">
              <w:rPr>
                <w:rFonts w:cs="Calibri"/>
                <w:bCs/>
                <w:sz w:val="20"/>
                <w:szCs w:val="20"/>
              </w:rPr>
              <w:t>zaključuje</w:t>
            </w:r>
            <w:proofErr w:type="spellEnd"/>
            <w:r w:rsidRPr="006F285A">
              <w:rPr>
                <w:rFonts w:cs="Calibri"/>
                <w:bCs/>
                <w:sz w:val="20"/>
                <w:szCs w:val="20"/>
              </w:rPr>
              <w:t xml:space="preserve"> OS ne </w:t>
            </w:r>
            <w:proofErr w:type="spellStart"/>
            <w:r w:rsidRPr="006F285A">
              <w:rPr>
                <w:rFonts w:cs="Calibri"/>
                <w:bCs/>
                <w:sz w:val="20"/>
                <w:szCs w:val="20"/>
              </w:rPr>
              <w:t>može</w:t>
            </w:r>
            <w:proofErr w:type="spellEnd"/>
            <w:r w:rsidRPr="006F285A">
              <w:rPr>
                <w:rFonts w:cs="Calibri"/>
                <w:bCs/>
                <w:sz w:val="20"/>
                <w:szCs w:val="20"/>
              </w:rPr>
              <w:t xml:space="preserve"> </w:t>
            </w:r>
            <w:proofErr w:type="spellStart"/>
            <w:r w:rsidRPr="006F285A">
              <w:rPr>
                <w:rFonts w:cs="Calibri"/>
                <w:bCs/>
                <w:sz w:val="20"/>
                <w:szCs w:val="20"/>
              </w:rPr>
              <w:t>biti</w:t>
            </w:r>
            <w:proofErr w:type="spellEnd"/>
            <w:r w:rsidRPr="006F285A">
              <w:rPr>
                <w:rFonts w:cs="Calibri"/>
                <w:bCs/>
                <w:sz w:val="20"/>
                <w:szCs w:val="20"/>
              </w:rPr>
              <w:t xml:space="preserve"> </w:t>
            </w:r>
            <w:proofErr w:type="spellStart"/>
            <w:r w:rsidRPr="006F285A">
              <w:rPr>
                <w:rFonts w:cs="Calibri"/>
                <w:bCs/>
                <w:sz w:val="20"/>
                <w:szCs w:val="20"/>
              </w:rPr>
              <w:t>manji</w:t>
            </w:r>
            <w:proofErr w:type="spellEnd"/>
            <w:r w:rsidRPr="006F285A">
              <w:rPr>
                <w:rFonts w:cs="Calibri"/>
                <w:bCs/>
                <w:sz w:val="20"/>
                <w:szCs w:val="20"/>
              </w:rPr>
              <w:t xml:space="preserve"> od 3. </w:t>
            </w:r>
            <w:r w:rsidRPr="006F285A">
              <w:rPr>
                <w:rFonts w:cs="Calibri"/>
                <w:bCs/>
                <w:sz w:val="20"/>
                <w:szCs w:val="20"/>
                <w:lang w:val="pt-BR"/>
              </w:rPr>
              <w:t>Ono što je do sada evidentno je to da je postala praksa da se OS u većini slučajeva zaključuje sa jednim ponuđačem, i da to do sada nije predstavljalo problem, pa zašto to ne urediti i zakonom, pa da onda svi postupamo zakonito?</w:t>
            </w:r>
          </w:p>
        </w:tc>
        <w:tc>
          <w:tcPr>
            <w:tcW w:w="900" w:type="dxa"/>
          </w:tcPr>
          <w:p w14:paraId="3F80A4CE" w14:textId="40A513F0" w:rsidR="0044637D" w:rsidRPr="006F285A" w:rsidRDefault="00B31CA4" w:rsidP="006F285A">
            <w:pPr>
              <w:rPr>
                <w:bCs/>
                <w:sz w:val="20"/>
                <w:szCs w:val="20"/>
                <w:lang w:val="bs-Latn-BA"/>
              </w:rPr>
            </w:pPr>
            <w:r w:rsidRPr="006F285A">
              <w:rPr>
                <w:bCs/>
                <w:sz w:val="20"/>
                <w:szCs w:val="20"/>
                <w:lang w:val="bs-Latn-BA"/>
              </w:rPr>
              <w:t>Član 55</w:t>
            </w:r>
          </w:p>
        </w:tc>
        <w:tc>
          <w:tcPr>
            <w:tcW w:w="1440" w:type="dxa"/>
          </w:tcPr>
          <w:p w14:paraId="453F4508" w14:textId="65E2BD2F" w:rsidR="0044637D" w:rsidRPr="00E40413" w:rsidRDefault="00E40413" w:rsidP="006F285A">
            <w:pPr>
              <w:rPr>
                <w:bCs/>
                <w:color w:val="FF0000"/>
                <w:sz w:val="20"/>
                <w:szCs w:val="20"/>
                <w:lang w:val="bs-Latn-BA"/>
              </w:rPr>
            </w:pPr>
            <w:r w:rsidRPr="00E40413">
              <w:rPr>
                <w:bCs/>
                <w:color w:val="FF0000"/>
                <w:sz w:val="20"/>
                <w:szCs w:val="20"/>
                <w:lang w:val="bs-Latn-BA"/>
              </w:rPr>
              <w:t>Prihvaćeno</w:t>
            </w:r>
          </w:p>
        </w:tc>
        <w:tc>
          <w:tcPr>
            <w:tcW w:w="1941" w:type="dxa"/>
          </w:tcPr>
          <w:p w14:paraId="274827B6" w14:textId="601DE6B0" w:rsidR="0044637D" w:rsidRPr="00E40413" w:rsidRDefault="00E40413" w:rsidP="006F285A">
            <w:pPr>
              <w:rPr>
                <w:bCs/>
                <w:color w:val="FF0000"/>
                <w:sz w:val="20"/>
                <w:szCs w:val="20"/>
                <w:lang w:val="bs-Latn-BA"/>
              </w:rPr>
            </w:pPr>
            <w:r w:rsidRPr="00E40413">
              <w:rPr>
                <w:bCs/>
                <w:color w:val="FF0000"/>
                <w:sz w:val="20"/>
                <w:szCs w:val="20"/>
                <w:lang w:val="bs-Latn-BA"/>
              </w:rPr>
              <w:t>Korigovano</w:t>
            </w:r>
          </w:p>
        </w:tc>
      </w:tr>
      <w:tr w:rsidR="000F50C4" w:rsidRPr="006B28E2" w14:paraId="0D2ADC4E" w14:textId="77777777" w:rsidTr="00477A80">
        <w:tc>
          <w:tcPr>
            <w:tcW w:w="630" w:type="dxa"/>
          </w:tcPr>
          <w:p w14:paraId="227FEE4D" w14:textId="05B4B6B1" w:rsidR="0044637D" w:rsidRPr="006F285A" w:rsidRDefault="00E40413" w:rsidP="006F285A">
            <w:pPr>
              <w:jc w:val="center"/>
              <w:rPr>
                <w:bCs/>
                <w:sz w:val="20"/>
                <w:szCs w:val="20"/>
              </w:rPr>
            </w:pPr>
            <w:r>
              <w:rPr>
                <w:bCs/>
                <w:sz w:val="20"/>
                <w:szCs w:val="20"/>
              </w:rPr>
              <w:t>69</w:t>
            </w:r>
          </w:p>
        </w:tc>
        <w:tc>
          <w:tcPr>
            <w:tcW w:w="1710" w:type="dxa"/>
          </w:tcPr>
          <w:p w14:paraId="20E5B34D" w14:textId="30221950" w:rsidR="0044637D" w:rsidRPr="006F285A" w:rsidRDefault="007642AD" w:rsidP="006F285A">
            <w:pPr>
              <w:rPr>
                <w:rFonts w:cs="Calibri"/>
                <w:bCs/>
                <w:sz w:val="20"/>
                <w:szCs w:val="20"/>
              </w:rPr>
            </w:pPr>
            <w:r w:rsidRPr="006F285A">
              <w:rPr>
                <w:rFonts w:cs="Calibri"/>
                <w:bCs/>
                <w:sz w:val="20"/>
                <w:szCs w:val="20"/>
                <w:lang w:val="pt-BR"/>
              </w:rPr>
              <w:t>Ismeta Huremović </w:t>
            </w:r>
          </w:p>
        </w:tc>
        <w:tc>
          <w:tcPr>
            <w:tcW w:w="2970" w:type="dxa"/>
          </w:tcPr>
          <w:p w14:paraId="6D55A0C3" w14:textId="001AA928" w:rsidR="007642AD" w:rsidRPr="006F285A" w:rsidRDefault="007642AD" w:rsidP="007642AD">
            <w:pPr>
              <w:rPr>
                <w:rFonts w:cs="Calibri"/>
                <w:bCs/>
                <w:sz w:val="20"/>
                <w:szCs w:val="20"/>
              </w:rPr>
            </w:pPr>
            <w:proofErr w:type="spellStart"/>
            <w:r w:rsidRPr="006F285A">
              <w:rPr>
                <w:rFonts w:cs="Calibri"/>
                <w:bCs/>
                <w:sz w:val="20"/>
                <w:szCs w:val="20"/>
              </w:rPr>
              <w:t>obzirom</w:t>
            </w:r>
            <w:proofErr w:type="spellEnd"/>
            <w:r w:rsidRPr="006F285A">
              <w:rPr>
                <w:rFonts w:cs="Calibri"/>
                <w:bCs/>
                <w:sz w:val="20"/>
                <w:szCs w:val="20"/>
              </w:rPr>
              <w:t xml:space="preserve"> da </w:t>
            </w:r>
            <w:proofErr w:type="spellStart"/>
            <w:r w:rsidRPr="006F285A">
              <w:rPr>
                <w:rFonts w:cs="Calibri"/>
                <w:bCs/>
                <w:sz w:val="20"/>
                <w:szCs w:val="20"/>
              </w:rPr>
              <w:t>uspostava</w:t>
            </w:r>
            <w:proofErr w:type="spellEnd"/>
            <w:r w:rsidRPr="006F285A">
              <w:rPr>
                <w:rFonts w:cs="Calibri"/>
                <w:bCs/>
                <w:sz w:val="20"/>
                <w:szCs w:val="20"/>
              </w:rPr>
              <w:t xml:space="preserve"> </w:t>
            </w:r>
            <w:proofErr w:type="spellStart"/>
            <w:r w:rsidRPr="006F285A">
              <w:rPr>
                <w:rFonts w:cs="Calibri"/>
                <w:bCs/>
                <w:sz w:val="20"/>
                <w:szCs w:val="20"/>
              </w:rPr>
              <w:t>komisije</w:t>
            </w:r>
            <w:proofErr w:type="spellEnd"/>
            <w:r w:rsidRPr="006F285A">
              <w:rPr>
                <w:rFonts w:cs="Calibri"/>
                <w:bCs/>
                <w:sz w:val="20"/>
                <w:szCs w:val="20"/>
              </w:rPr>
              <w:t xml:space="preserve"> za </w:t>
            </w:r>
            <w:proofErr w:type="spellStart"/>
            <w:r w:rsidRPr="006F285A">
              <w:rPr>
                <w:rFonts w:cs="Calibri"/>
                <w:bCs/>
                <w:sz w:val="20"/>
                <w:szCs w:val="20"/>
              </w:rPr>
              <w:t>nabavke</w:t>
            </w:r>
            <w:proofErr w:type="spellEnd"/>
            <w:r w:rsidRPr="006F285A">
              <w:rPr>
                <w:rFonts w:cs="Calibri"/>
                <w:bCs/>
                <w:sz w:val="20"/>
                <w:szCs w:val="20"/>
              </w:rPr>
              <w:t xml:space="preserve"> </w:t>
            </w:r>
            <w:proofErr w:type="spellStart"/>
            <w:r w:rsidRPr="006F285A">
              <w:rPr>
                <w:rFonts w:cs="Calibri"/>
                <w:bCs/>
                <w:sz w:val="20"/>
                <w:szCs w:val="20"/>
              </w:rPr>
              <w:t>nije</w:t>
            </w:r>
            <w:proofErr w:type="spellEnd"/>
            <w:r w:rsidRPr="006F285A">
              <w:rPr>
                <w:rFonts w:cs="Calibri"/>
                <w:bCs/>
                <w:sz w:val="20"/>
                <w:szCs w:val="20"/>
              </w:rPr>
              <w:t xml:space="preserve"> </w:t>
            </w:r>
            <w:proofErr w:type="spellStart"/>
            <w:r w:rsidRPr="006F285A">
              <w:rPr>
                <w:rFonts w:cs="Calibri"/>
                <w:bCs/>
                <w:sz w:val="20"/>
                <w:szCs w:val="20"/>
              </w:rPr>
              <w:t>regulisana</w:t>
            </w:r>
            <w:proofErr w:type="spellEnd"/>
            <w:r w:rsidRPr="006F285A">
              <w:rPr>
                <w:rFonts w:cs="Calibri"/>
                <w:bCs/>
                <w:sz w:val="20"/>
                <w:szCs w:val="20"/>
              </w:rPr>
              <w:t xml:space="preserve"> </w:t>
            </w:r>
            <w:proofErr w:type="spellStart"/>
            <w:r w:rsidRPr="006F285A">
              <w:rPr>
                <w:rFonts w:cs="Calibri"/>
                <w:bCs/>
                <w:sz w:val="20"/>
                <w:szCs w:val="20"/>
              </w:rPr>
              <w:t>Direktivama</w:t>
            </w:r>
            <w:proofErr w:type="spellEnd"/>
            <w:r w:rsidRPr="006F285A">
              <w:rPr>
                <w:rFonts w:cs="Calibri"/>
                <w:bCs/>
                <w:sz w:val="20"/>
                <w:szCs w:val="20"/>
              </w:rPr>
              <w:t xml:space="preserve"> EU u </w:t>
            </w:r>
            <w:proofErr w:type="spellStart"/>
            <w:r w:rsidRPr="006F285A">
              <w:rPr>
                <w:rFonts w:cs="Calibri"/>
                <w:bCs/>
                <w:sz w:val="20"/>
                <w:szCs w:val="20"/>
              </w:rPr>
              <w:t>vezi</w:t>
            </w:r>
            <w:proofErr w:type="spellEnd"/>
            <w:r w:rsidRPr="006F285A">
              <w:rPr>
                <w:rFonts w:cs="Calibri"/>
                <w:bCs/>
                <w:sz w:val="20"/>
                <w:szCs w:val="20"/>
              </w:rPr>
              <w:t xml:space="preserve"> </w:t>
            </w:r>
            <w:proofErr w:type="spellStart"/>
            <w:r w:rsidRPr="006F285A">
              <w:rPr>
                <w:rFonts w:cs="Calibri"/>
                <w:bCs/>
                <w:sz w:val="20"/>
                <w:szCs w:val="20"/>
              </w:rPr>
              <w:t>sa</w:t>
            </w:r>
            <w:proofErr w:type="spellEnd"/>
            <w:r w:rsidRPr="006F285A">
              <w:rPr>
                <w:rFonts w:cs="Calibri"/>
                <w:bCs/>
                <w:sz w:val="20"/>
                <w:szCs w:val="20"/>
              </w:rPr>
              <w:t xml:space="preserve"> </w:t>
            </w:r>
            <w:proofErr w:type="spellStart"/>
            <w:r w:rsidRPr="006F285A">
              <w:rPr>
                <w:rFonts w:cs="Calibri"/>
                <w:bCs/>
                <w:sz w:val="20"/>
                <w:szCs w:val="20"/>
              </w:rPr>
              <w:t>uspostavom</w:t>
            </w:r>
            <w:proofErr w:type="spellEnd"/>
            <w:r w:rsidRPr="006F285A">
              <w:rPr>
                <w:rFonts w:cs="Calibri"/>
                <w:bCs/>
                <w:sz w:val="20"/>
                <w:szCs w:val="20"/>
              </w:rPr>
              <w:t xml:space="preserve"> </w:t>
            </w:r>
            <w:proofErr w:type="spellStart"/>
            <w:r w:rsidRPr="006F285A">
              <w:rPr>
                <w:rFonts w:cs="Calibri"/>
                <w:bCs/>
                <w:sz w:val="20"/>
                <w:szCs w:val="20"/>
              </w:rPr>
              <w:t>i</w:t>
            </w:r>
            <w:proofErr w:type="spellEnd"/>
            <w:r w:rsidRPr="006F285A">
              <w:rPr>
                <w:rFonts w:cs="Calibri"/>
                <w:bCs/>
                <w:sz w:val="20"/>
                <w:szCs w:val="20"/>
              </w:rPr>
              <w:t xml:space="preserve"> </w:t>
            </w:r>
            <w:proofErr w:type="spellStart"/>
            <w:r w:rsidRPr="006F285A">
              <w:rPr>
                <w:rFonts w:cs="Calibri"/>
                <w:bCs/>
                <w:sz w:val="20"/>
                <w:szCs w:val="20"/>
              </w:rPr>
              <w:t>radom</w:t>
            </w:r>
            <w:proofErr w:type="spellEnd"/>
            <w:r w:rsidRPr="006F285A">
              <w:rPr>
                <w:rFonts w:cs="Calibri"/>
                <w:bCs/>
                <w:sz w:val="20"/>
                <w:szCs w:val="20"/>
              </w:rPr>
              <w:t xml:space="preserve"> </w:t>
            </w:r>
            <w:proofErr w:type="spellStart"/>
            <w:r w:rsidRPr="006F285A">
              <w:rPr>
                <w:rFonts w:cs="Calibri"/>
                <w:bCs/>
                <w:sz w:val="20"/>
                <w:szCs w:val="20"/>
              </w:rPr>
              <w:t>komisije</w:t>
            </w:r>
            <w:proofErr w:type="spellEnd"/>
            <w:r w:rsidRPr="006F285A">
              <w:rPr>
                <w:rFonts w:cs="Calibri"/>
                <w:bCs/>
                <w:sz w:val="20"/>
                <w:szCs w:val="20"/>
              </w:rPr>
              <w:t xml:space="preserve"> za </w:t>
            </w:r>
            <w:proofErr w:type="spellStart"/>
            <w:r w:rsidRPr="006F285A">
              <w:rPr>
                <w:rFonts w:cs="Calibri"/>
                <w:bCs/>
                <w:sz w:val="20"/>
                <w:szCs w:val="20"/>
              </w:rPr>
              <w:t>javne</w:t>
            </w:r>
            <w:proofErr w:type="spellEnd"/>
            <w:r w:rsidRPr="006F285A">
              <w:rPr>
                <w:rFonts w:cs="Calibri"/>
                <w:bCs/>
                <w:sz w:val="20"/>
                <w:szCs w:val="20"/>
              </w:rPr>
              <w:t xml:space="preserve"> </w:t>
            </w:r>
            <w:proofErr w:type="spellStart"/>
            <w:r w:rsidRPr="006F285A">
              <w:rPr>
                <w:rFonts w:cs="Calibri"/>
                <w:bCs/>
                <w:sz w:val="20"/>
                <w:szCs w:val="20"/>
              </w:rPr>
              <w:t>nabavke</w:t>
            </w:r>
            <w:proofErr w:type="spellEnd"/>
            <w:r w:rsidRPr="006F285A">
              <w:rPr>
                <w:rFonts w:cs="Calibri"/>
                <w:bCs/>
                <w:sz w:val="20"/>
                <w:szCs w:val="20"/>
              </w:rPr>
              <w:t xml:space="preserve"> u </w:t>
            </w:r>
            <w:proofErr w:type="spellStart"/>
            <w:r w:rsidRPr="006F285A">
              <w:rPr>
                <w:rFonts w:cs="Calibri"/>
                <w:bCs/>
                <w:sz w:val="20"/>
                <w:szCs w:val="20"/>
              </w:rPr>
              <w:t>institucijama</w:t>
            </w:r>
            <w:proofErr w:type="spellEnd"/>
            <w:r w:rsidRPr="006F285A">
              <w:rPr>
                <w:rFonts w:cs="Calibri"/>
                <w:bCs/>
                <w:sz w:val="20"/>
                <w:szCs w:val="20"/>
              </w:rPr>
              <w:t xml:space="preserve"> </w:t>
            </w:r>
            <w:proofErr w:type="spellStart"/>
            <w:r w:rsidRPr="006F285A">
              <w:rPr>
                <w:rFonts w:cs="Calibri"/>
                <w:bCs/>
                <w:sz w:val="20"/>
                <w:szCs w:val="20"/>
              </w:rPr>
              <w:t>moje</w:t>
            </w:r>
            <w:proofErr w:type="spellEnd"/>
            <w:r w:rsidRPr="006F285A">
              <w:rPr>
                <w:rFonts w:cs="Calibri"/>
                <w:bCs/>
                <w:sz w:val="20"/>
                <w:szCs w:val="20"/>
              </w:rPr>
              <w:t xml:space="preserve"> </w:t>
            </w:r>
            <w:proofErr w:type="spellStart"/>
            <w:r w:rsidRPr="006F285A">
              <w:rPr>
                <w:rFonts w:cs="Calibri"/>
                <w:bCs/>
                <w:sz w:val="20"/>
                <w:szCs w:val="20"/>
              </w:rPr>
              <w:t>pitanje</w:t>
            </w:r>
            <w:proofErr w:type="spellEnd"/>
            <w:r w:rsidRPr="006F285A">
              <w:rPr>
                <w:rFonts w:cs="Calibri"/>
                <w:bCs/>
                <w:sz w:val="20"/>
                <w:szCs w:val="20"/>
              </w:rPr>
              <w:t xml:space="preserve"> se </w:t>
            </w:r>
            <w:proofErr w:type="spellStart"/>
            <w:r w:rsidRPr="006F285A">
              <w:rPr>
                <w:rFonts w:cs="Calibri"/>
                <w:bCs/>
                <w:sz w:val="20"/>
                <w:szCs w:val="20"/>
              </w:rPr>
              <w:t>odnosi</w:t>
            </w:r>
            <w:proofErr w:type="spellEnd"/>
            <w:r w:rsidRPr="006F285A">
              <w:rPr>
                <w:rFonts w:cs="Calibri"/>
                <w:bCs/>
                <w:sz w:val="20"/>
                <w:szCs w:val="20"/>
              </w:rPr>
              <w:t xml:space="preserve"> </w:t>
            </w:r>
            <w:proofErr w:type="spellStart"/>
            <w:r w:rsidRPr="006F285A">
              <w:rPr>
                <w:rFonts w:cs="Calibri"/>
                <w:bCs/>
                <w:sz w:val="20"/>
                <w:szCs w:val="20"/>
              </w:rPr>
              <w:t>na</w:t>
            </w:r>
            <w:proofErr w:type="spellEnd"/>
            <w:r w:rsidRPr="006F285A">
              <w:rPr>
                <w:rFonts w:cs="Calibri"/>
                <w:bCs/>
                <w:sz w:val="20"/>
                <w:szCs w:val="20"/>
              </w:rPr>
              <w:t xml:space="preserve"> </w:t>
            </w:r>
            <w:proofErr w:type="spellStart"/>
            <w:r w:rsidRPr="006F285A">
              <w:rPr>
                <w:rFonts w:cs="Calibri"/>
                <w:bCs/>
                <w:sz w:val="20"/>
                <w:szCs w:val="20"/>
              </w:rPr>
              <w:lastRenderedPageBreak/>
              <w:t>sljedeće</w:t>
            </w:r>
            <w:proofErr w:type="spellEnd"/>
            <w:r w:rsidRPr="006F285A">
              <w:rPr>
                <w:rFonts w:cs="Calibri"/>
                <w:bCs/>
                <w:sz w:val="20"/>
                <w:szCs w:val="20"/>
              </w:rPr>
              <w:t xml:space="preserve"> </w:t>
            </w:r>
            <w:proofErr w:type="spellStart"/>
            <w:proofErr w:type="gramStart"/>
            <w:r w:rsidRPr="006F285A">
              <w:rPr>
                <w:rFonts w:cs="Calibri"/>
                <w:bCs/>
                <w:sz w:val="20"/>
                <w:szCs w:val="20"/>
              </w:rPr>
              <w:t>oblasti:Preciziranje</w:t>
            </w:r>
            <w:proofErr w:type="spellEnd"/>
            <w:proofErr w:type="gramEnd"/>
            <w:r w:rsidRPr="006F285A">
              <w:rPr>
                <w:rFonts w:cs="Calibri"/>
                <w:bCs/>
                <w:sz w:val="20"/>
                <w:szCs w:val="20"/>
              </w:rPr>
              <w:t xml:space="preserve"> </w:t>
            </w:r>
            <w:proofErr w:type="spellStart"/>
            <w:r w:rsidRPr="006F285A">
              <w:rPr>
                <w:rFonts w:cs="Calibri"/>
                <w:bCs/>
                <w:sz w:val="20"/>
                <w:szCs w:val="20"/>
              </w:rPr>
              <w:t>vremenskog</w:t>
            </w:r>
            <w:proofErr w:type="spellEnd"/>
            <w:r w:rsidRPr="006F285A">
              <w:rPr>
                <w:rFonts w:cs="Calibri"/>
                <w:bCs/>
                <w:sz w:val="20"/>
                <w:szCs w:val="20"/>
              </w:rPr>
              <w:t xml:space="preserve"> </w:t>
            </w:r>
            <w:proofErr w:type="spellStart"/>
            <w:r w:rsidRPr="006F285A">
              <w:rPr>
                <w:rFonts w:cs="Calibri"/>
                <w:bCs/>
                <w:sz w:val="20"/>
                <w:szCs w:val="20"/>
              </w:rPr>
              <w:t>okvira</w:t>
            </w:r>
            <w:proofErr w:type="spellEnd"/>
            <w:r w:rsidRPr="006F285A">
              <w:rPr>
                <w:rFonts w:cs="Calibri"/>
                <w:bCs/>
                <w:sz w:val="20"/>
                <w:szCs w:val="20"/>
              </w:rPr>
              <w:t xml:space="preserve"> u </w:t>
            </w:r>
            <w:proofErr w:type="spellStart"/>
            <w:r w:rsidRPr="006F285A">
              <w:rPr>
                <w:rFonts w:cs="Calibri"/>
                <w:bCs/>
                <w:sz w:val="20"/>
                <w:szCs w:val="20"/>
              </w:rPr>
              <w:t>kojem</w:t>
            </w:r>
            <w:proofErr w:type="spellEnd"/>
            <w:r w:rsidRPr="006F285A">
              <w:rPr>
                <w:rFonts w:cs="Calibri"/>
                <w:bCs/>
                <w:sz w:val="20"/>
                <w:szCs w:val="20"/>
              </w:rPr>
              <w:t xml:space="preserve"> se </w:t>
            </w:r>
            <w:proofErr w:type="spellStart"/>
            <w:r w:rsidRPr="006F285A">
              <w:rPr>
                <w:rFonts w:cs="Calibri"/>
                <w:bCs/>
                <w:sz w:val="20"/>
                <w:szCs w:val="20"/>
              </w:rPr>
              <w:t>komisija</w:t>
            </w:r>
            <w:proofErr w:type="spellEnd"/>
            <w:r w:rsidRPr="006F285A">
              <w:rPr>
                <w:rFonts w:cs="Calibri"/>
                <w:bCs/>
                <w:sz w:val="20"/>
                <w:szCs w:val="20"/>
              </w:rPr>
              <w:t xml:space="preserve"> za </w:t>
            </w:r>
            <w:proofErr w:type="spellStart"/>
            <w:r w:rsidRPr="006F285A">
              <w:rPr>
                <w:rFonts w:cs="Calibri"/>
                <w:bCs/>
                <w:sz w:val="20"/>
                <w:szCs w:val="20"/>
              </w:rPr>
              <w:t>ocjenu</w:t>
            </w:r>
            <w:proofErr w:type="spellEnd"/>
            <w:r w:rsidRPr="006F285A">
              <w:rPr>
                <w:rFonts w:cs="Calibri"/>
                <w:bCs/>
                <w:sz w:val="20"/>
                <w:szCs w:val="20"/>
              </w:rPr>
              <w:t xml:space="preserve"> </w:t>
            </w:r>
            <w:proofErr w:type="spellStart"/>
            <w:r w:rsidRPr="006F285A">
              <w:rPr>
                <w:rFonts w:cs="Calibri"/>
                <w:bCs/>
                <w:sz w:val="20"/>
                <w:szCs w:val="20"/>
              </w:rPr>
              <w:t>ponuda</w:t>
            </w:r>
            <w:proofErr w:type="spellEnd"/>
            <w:r w:rsidRPr="006F285A">
              <w:rPr>
                <w:rFonts w:cs="Calibri"/>
                <w:bCs/>
                <w:sz w:val="20"/>
                <w:szCs w:val="20"/>
              </w:rPr>
              <w:t xml:space="preserve"> mora </w:t>
            </w:r>
            <w:proofErr w:type="spellStart"/>
            <w:r w:rsidRPr="006F285A">
              <w:rPr>
                <w:rFonts w:cs="Calibri"/>
                <w:bCs/>
                <w:sz w:val="20"/>
                <w:szCs w:val="20"/>
              </w:rPr>
              <w:t>izjasniti</w:t>
            </w:r>
            <w:proofErr w:type="spellEnd"/>
            <w:r w:rsidRPr="006F285A">
              <w:rPr>
                <w:rFonts w:cs="Calibri"/>
                <w:bCs/>
                <w:sz w:val="20"/>
                <w:szCs w:val="20"/>
              </w:rPr>
              <w:t>.</w:t>
            </w:r>
          </w:p>
          <w:p w14:paraId="49AD65D9" w14:textId="77777777" w:rsidR="0044637D" w:rsidRPr="006F285A" w:rsidRDefault="0044637D" w:rsidP="006F285A">
            <w:pPr>
              <w:rPr>
                <w:rFonts w:cs="Calibri"/>
                <w:bCs/>
                <w:sz w:val="20"/>
                <w:szCs w:val="20"/>
              </w:rPr>
            </w:pPr>
          </w:p>
        </w:tc>
        <w:tc>
          <w:tcPr>
            <w:tcW w:w="900" w:type="dxa"/>
          </w:tcPr>
          <w:p w14:paraId="1C2904A9" w14:textId="0C1D89B2" w:rsidR="000F50C4" w:rsidRPr="006F285A" w:rsidRDefault="00B31CA4" w:rsidP="006F285A">
            <w:pPr>
              <w:rPr>
                <w:bCs/>
                <w:sz w:val="20"/>
                <w:szCs w:val="20"/>
                <w:lang w:val="bs-Latn-BA"/>
              </w:rPr>
            </w:pPr>
            <w:r w:rsidRPr="006F285A">
              <w:rPr>
                <w:bCs/>
                <w:sz w:val="20"/>
                <w:szCs w:val="20"/>
                <w:lang w:val="bs-Latn-BA"/>
              </w:rPr>
              <w:lastRenderedPageBreak/>
              <w:t>Član 33</w:t>
            </w:r>
          </w:p>
        </w:tc>
        <w:tc>
          <w:tcPr>
            <w:tcW w:w="1440" w:type="dxa"/>
          </w:tcPr>
          <w:p w14:paraId="6CA47E2A" w14:textId="7850A11F" w:rsidR="0044637D" w:rsidRPr="006F285A" w:rsidRDefault="00E40413" w:rsidP="006F285A">
            <w:pPr>
              <w:rPr>
                <w:bCs/>
                <w:sz w:val="20"/>
                <w:szCs w:val="20"/>
                <w:lang w:val="bs-Latn-BA"/>
              </w:rPr>
            </w:pPr>
            <w:r>
              <w:rPr>
                <w:bCs/>
                <w:sz w:val="20"/>
                <w:szCs w:val="20"/>
                <w:lang w:val="bs-Latn-BA"/>
              </w:rPr>
              <w:t>Odbijeno</w:t>
            </w:r>
          </w:p>
        </w:tc>
        <w:tc>
          <w:tcPr>
            <w:tcW w:w="1941" w:type="dxa"/>
          </w:tcPr>
          <w:p w14:paraId="0A0DB440" w14:textId="56958A0A" w:rsidR="0044637D" w:rsidRDefault="00E40413" w:rsidP="006F285A">
            <w:pPr>
              <w:rPr>
                <w:bCs/>
                <w:sz w:val="20"/>
                <w:szCs w:val="20"/>
                <w:lang w:val="bs-Latn-BA"/>
              </w:rPr>
            </w:pPr>
            <w:r>
              <w:rPr>
                <w:bCs/>
                <w:sz w:val="20"/>
                <w:szCs w:val="20"/>
                <w:lang w:val="bs-Latn-BA"/>
              </w:rPr>
              <w:t xml:space="preserve">Odluka se mora donijeti u periodu važenja ponuda, pa komisija o tome mora voditi računa. Kako precizirati </w:t>
            </w:r>
            <w:r>
              <w:rPr>
                <w:bCs/>
                <w:sz w:val="20"/>
                <w:szCs w:val="20"/>
                <w:lang w:val="bs-Latn-BA"/>
              </w:rPr>
              <w:lastRenderedPageBreak/>
              <w:t>jedinstven rok koji bi pokrio i jednostavne i složene nabavke?</w:t>
            </w:r>
          </w:p>
          <w:p w14:paraId="41DD879C" w14:textId="77777777" w:rsidR="00DB6AE3" w:rsidRDefault="00DB6AE3" w:rsidP="006F285A">
            <w:pPr>
              <w:rPr>
                <w:bCs/>
                <w:sz w:val="20"/>
                <w:szCs w:val="20"/>
                <w:lang w:val="bs-Latn-BA"/>
              </w:rPr>
            </w:pPr>
          </w:p>
          <w:p w14:paraId="7D8908FD" w14:textId="75FBC3DA" w:rsidR="00DB6AE3" w:rsidRPr="006F285A" w:rsidRDefault="00DB6AE3" w:rsidP="006F285A">
            <w:pPr>
              <w:rPr>
                <w:bCs/>
                <w:sz w:val="20"/>
                <w:szCs w:val="20"/>
                <w:lang w:val="bs-Latn-BA"/>
              </w:rPr>
            </w:pPr>
            <w:r>
              <w:rPr>
                <w:bCs/>
                <w:sz w:val="20"/>
                <w:szCs w:val="20"/>
                <w:lang w:val="bs-Latn-BA"/>
              </w:rPr>
              <w:t>Interni pravilnik</w:t>
            </w:r>
          </w:p>
        </w:tc>
      </w:tr>
      <w:tr w:rsidR="0044637D" w:rsidRPr="006B28E2" w14:paraId="78CBDFB4" w14:textId="77777777" w:rsidTr="00477A80">
        <w:tc>
          <w:tcPr>
            <w:tcW w:w="630" w:type="dxa"/>
          </w:tcPr>
          <w:p w14:paraId="5DD0B09D" w14:textId="20FABD74" w:rsidR="0044637D" w:rsidRPr="006F285A" w:rsidRDefault="00E40413" w:rsidP="006F285A">
            <w:pPr>
              <w:jc w:val="center"/>
              <w:rPr>
                <w:bCs/>
                <w:sz w:val="20"/>
                <w:szCs w:val="20"/>
                <w:lang w:val="pt-BR"/>
              </w:rPr>
            </w:pPr>
            <w:r>
              <w:rPr>
                <w:bCs/>
                <w:sz w:val="20"/>
                <w:szCs w:val="20"/>
                <w:lang w:val="pt-BR"/>
              </w:rPr>
              <w:lastRenderedPageBreak/>
              <w:t>70</w:t>
            </w:r>
          </w:p>
        </w:tc>
        <w:tc>
          <w:tcPr>
            <w:tcW w:w="1710" w:type="dxa"/>
          </w:tcPr>
          <w:p w14:paraId="2A144C4E" w14:textId="075DD4EE" w:rsidR="0044637D" w:rsidRPr="006F285A" w:rsidRDefault="0044637D" w:rsidP="006F285A">
            <w:pPr>
              <w:rPr>
                <w:rFonts w:cs="Calibri"/>
                <w:bCs/>
                <w:sz w:val="20"/>
                <w:szCs w:val="20"/>
                <w:lang w:val="pt-BR"/>
              </w:rPr>
            </w:pPr>
          </w:p>
        </w:tc>
        <w:tc>
          <w:tcPr>
            <w:tcW w:w="2970" w:type="dxa"/>
          </w:tcPr>
          <w:p w14:paraId="080A4E6C" w14:textId="77777777" w:rsidR="007642AD" w:rsidRPr="006F285A" w:rsidRDefault="007642AD" w:rsidP="007642AD">
            <w:pPr>
              <w:rPr>
                <w:rFonts w:cs="Calibri"/>
                <w:bCs/>
                <w:sz w:val="20"/>
                <w:szCs w:val="20"/>
                <w:lang w:val="pt-BR"/>
              </w:rPr>
            </w:pPr>
            <w:r w:rsidRPr="006F285A">
              <w:rPr>
                <w:rFonts w:cs="Calibri"/>
                <w:bCs/>
                <w:sz w:val="20"/>
                <w:szCs w:val="20"/>
                <w:lang w:val="pt-BR"/>
              </w:rPr>
              <w:t>Da li će zakon regulisati obaveznu obuku ili sertifikaciju za članove komisijj prije nego što budu angažovani u postupcima nabavke?</w:t>
            </w:r>
          </w:p>
          <w:p w14:paraId="1F212411" w14:textId="77777777" w:rsidR="0044637D" w:rsidRPr="006F285A" w:rsidRDefault="0044637D" w:rsidP="006F285A">
            <w:pPr>
              <w:rPr>
                <w:rFonts w:cs="Calibri"/>
                <w:bCs/>
                <w:sz w:val="20"/>
                <w:szCs w:val="20"/>
                <w:lang w:val="pt-BR"/>
              </w:rPr>
            </w:pPr>
          </w:p>
        </w:tc>
        <w:tc>
          <w:tcPr>
            <w:tcW w:w="900" w:type="dxa"/>
          </w:tcPr>
          <w:p w14:paraId="7B95E3A5" w14:textId="77777777" w:rsidR="0044637D" w:rsidRPr="006F285A" w:rsidRDefault="0044637D" w:rsidP="006F285A">
            <w:pPr>
              <w:rPr>
                <w:bCs/>
                <w:sz w:val="20"/>
                <w:szCs w:val="20"/>
                <w:lang w:val="bs-Latn-BA"/>
              </w:rPr>
            </w:pPr>
          </w:p>
          <w:p w14:paraId="55716316" w14:textId="09ECDC82" w:rsidR="007642AD" w:rsidRPr="006F285A" w:rsidRDefault="00B31CA4" w:rsidP="006F285A">
            <w:pPr>
              <w:rPr>
                <w:bCs/>
                <w:sz w:val="20"/>
                <w:szCs w:val="20"/>
                <w:lang w:val="bs-Latn-BA"/>
              </w:rPr>
            </w:pPr>
            <w:r w:rsidRPr="006F285A">
              <w:rPr>
                <w:bCs/>
                <w:sz w:val="20"/>
                <w:szCs w:val="20"/>
                <w:lang w:val="bs-Latn-BA"/>
              </w:rPr>
              <w:t>Član 33</w:t>
            </w:r>
          </w:p>
        </w:tc>
        <w:tc>
          <w:tcPr>
            <w:tcW w:w="1440" w:type="dxa"/>
          </w:tcPr>
          <w:p w14:paraId="79F324B2" w14:textId="77777777" w:rsidR="0044637D" w:rsidRPr="006F285A" w:rsidRDefault="0044637D" w:rsidP="006F285A">
            <w:pPr>
              <w:rPr>
                <w:bCs/>
                <w:sz w:val="20"/>
                <w:szCs w:val="20"/>
                <w:lang w:val="bs-Latn-BA"/>
              </w:rPr>
            </w:pPr>
          </w:p>
        </w:tc>
        <w:tc>
          <w:tcPr>
            <w:tcW w:w="1941" w:type="dxa"/>
          </w:tcPr>
          <w:p w14:paraId="7FD3BB78" w14:textId="77777777" w:rsidR="0044637D" w:rsidRPr="006F285A" w:rsidRDefault="0044637D" w:rsidP="006F285A">
            <w:pPr>
              <w:rPr>
                <w:bCs/>
                <w:sz w:val="20"/>
                <w:szCs w:val="20"/>
                <w:lang w:val="bs-Latn-BA"/>
              </w:rPr>
            </w:pPr>
          </w:p>
        </w:tc>
      </w:tr>
      <w:tr w:rsidR="000F50C4" w:rsidRPr="006B28E2" w14:paraId="6FC80B71" w14:textId="77777777" w:rsidTr="00477A80">
        <w:tc>
          <w:tcPr>
            <w:tcW w:w="630" w:type="dxa"/>
          </w:tcPr>
          <w:p w14:paraId="4051F8FF" w14:textId="18C3A00E" w:rsidR="0044637D" w:rsidRPr="006F285A" w:rsidRDefault="00DB6AE3" w:rsidP="006F285A">
            <w:pPr>
              <w:jc w:val="center"/>
              <w:rPr>
                <w:bCs/>
                <w:sz w:val="20"/>
                <w:szCs w:val="20"/>
                <w:lang w:val="pt-BR"/>
              </w:rPr>
            </w:pPr>
            <w:r>
              <w:rPr>
                <w:bCs/>
                <w:sz w:val="20"/>
                <w:szCs w:val="20"/>
                <w:lang w:val="pt-BR"/>
              </w:rPr>
              <w:t>71</w:t>
            </w:r>
          </w:p>
        </w:tc>
        <w:tc>
          <w:tcPr>
            <w:tcW w:w="1710" w:type="dxa"/>
          </w:tcPr>
          <w:p w14:paraId="465D4ABA" w14:textId="64A03BC5" w:rsidR="0044637D" w:rsidRPr="006F285A" w:rsidRDefault="0044637D" w:rsidP="006F285A">
            <w:pPr>
              <w:rPr>
                <w:rFonts w:cs="Calibri"/>
                <w:bCs/>
                <w:sz w:val="20"/>
                <w:szCs w:val="20"/>
                <w:lang w:val="pt-BR"/>
              </w:rPr>
            </w:pPr>
          </w:p>
        </w:tc>
        <w:tc>
          <w:tcPr>
            <w:tcW w:w="2970" w:type="dxa"/>
          </w:tcPr>
          <w:p w14:paraId="19C9A5F5" w14:textId="77777777" w:rsidR="007642AD" w:rsidRPr="006F285A" w:rsidRDefault="007642AD" w:rsidP="007642AD">
            <w:pPr>
              <w:rPr>
                <w:rFonts w:cs="Calibri"/>
                <w:bCs/>
                <w:sz w:val="20"/>
                <w:szCs w:val="20"/>
                <w:lang w:val="pt-BR"/>
              </w:rPr>
            </w:pPr>
            <w:r w:rsidRPr="006F285A">
              <w:rPr>
                <w:rFonts w:cs="Calibri"/>
                <w:bCs/>
                <w:sz w:val="20"/>
                <w:szCs w:val="20"/>
                <w:lang w:val="pt-BR"/>
              </w:rPr>
              <w:t>Mogućnost uvođenja ograničenja u pogledu maksimalnog broja komisija  (postupaka) u kojima ista osoba može učestvovati u toku jedne godine.</w:t>
            </w:r>
          </w:p>
          <w:p w14:paraId="21EA0D52" w14:textId="77777777" w:rsidR="0044637D" w:rsidRPr="006F285A" w:rsidRDefault="0044637D" w:rsidP="006F285A">
            <w:pPr>
              <w:rPr>
                <w:rFonts w:cs="Calibri"/>
                <w:bCs/>
                <w:sz w:val="20"/>
                <w:szCs w:val="20"/>
                <w:lang w:val="pt-BR"/>
              </w:rPr>
            </w:pPr>
          </w:p>
        </w:tc>
        <w:tc>
          <w:tcPr>
            <w:tcW w:w="900" w:type="dxa"/>
          </w:tcPr>
          <w:p w14:paraId="2B0DD9EF" w14:textId="3C5B4A20" w:rsidR="000F50C4" w:rsidRPr="006F285A" w:rsidRDefault="00B31CA4" w:rsidP="006F285A">
            <w:pPr>
              <w:rPr>
                <w:bCs/>
                <w:sz w:val="20"/>
                <w:szCs w:val="20"/>
                <w:lang w:val="bs-Latn-BA"/>
              </w:rPr>
            </w:pPr>
            <w:r w:rsidRPr="006F285A">
              <w:rPr>
                <w:bCs/>
                <w:sz w:val="20"/>
                <w:szCs w:val="20"/>
                <w:lang w:val="bs-Latn-BA"/>
              </w:rPr>
              <w:t>Član 33</w:t>
            </w:r>
          </w:p>
        </w:tc>
        <w:tc>
          <w:tcPr>
            <w:tcW w:w="1440" w:type="dxa"/>
          </w:tcPr>
          <w:p w14:paraId="4D6E62D1" w14:textId="3D403D37" w:rsidR="0044637D" w:rsidRPr="006F285A" w:rsidRDefault="00DB6AE3" w:rsidP="006F285A">
            <w:pPr>
              <w:rPr>
                <w:bCs/>
                <w:sz w:val="20"/>
                <w:szCs w:val="20"/>
                <w:lang w:val="bs-Latn-BA"/>
              </w:rPr>
            </w:pPr>
            <w:r>
              <w:rPr>
                <w:bCs/>
                <w:sz w:val="20"/>
                <w:szCs w:val="20"/>
                <w:lang w:val="bs-Latn-BA"/>
              </w:rPr>
              <w:t>Odbijeno</w:t>
            </w:r>
          </w:p>
        </w:tc>
        <w:tc>
          <w:tcPr>
            <w:tcW w:w="1941" w:type="dxa"/>
          </w:tcPr>
          <w:p w14:paraId="383C1543" w14:textId="77777777" w:rsidR="0044637D" w:rsidRDefault="00DB6AE3" w:rsidP="006F285A">
            <w:pPr>
              <w:rPr>
                <w:bCs/>
                <w:sz w:val="20"/>
                <w:szCs w:val="20"/>
                <w:lang w:val="bs-Latn-BA"/>
              </w:rPr>
            </w:pPr>
            <w:r>
              <w:rPr>
                <w:bCs/>
                <w:sz w:val="20"/>
                <w:szCs w:val="20"/>
                <w:lang w:val="bs-Latn-BA"/>
              </w:rPr>
              <w:t>Nemoguće odredbom pokriti sve vrste UO jer su različite veličine, ustrojstva i sl.</w:t>
            </w:r>
          </w:p>
          <w:p w14:paraId="03C50017" w14:textId="77777777" w:rsidR="00DB6AE3" w:rsidRDefault="00DB6AE3" w:rsidP="006F285A">
            <w:pPr>
              <w:rPr>
                <w:bCs/>
                <w:sz w:val="20"/>
                <w:szCs w:val="20"/>
                <w:lang w:val="bs-Latn-BA"/>
              </w:rPr>
            </w:pPr>
          </w:p>
          <w:p w14:paraId="1ED1C039" w14:textId="37A112F3" w:rsidR="00DB6AE3" w:rsidRPr="006F285A" w:rsidRDefault="00DB6AE3" w:rsidP="006F285A">
            <w:pPr>
              <w:rPr>
                <w:bCs/>
                <w:sz w:val="20"/>
                <w:szCs w:val="20"/>
                <w:lang w:val="bs-Latn-BA"/>
              </w:rPr>
            </w:pPr>
            <w:r>
              <w:rPr>
                <w:bCs/>
                <w:sz w:val="20"/>
                <w:szCs w:val="20"/>
                <w:lang w:val="bs-Latn-BA"/>
              </w:rPr>
              <w:t>Interni pravilnik</w:t>
            </w:r>
          </w:p>
        </w:tc>
      </w:tr>
      <w:tr w:rsidR="000F50C4" w:rsidRPr="006B28E2" w14:paraId="09855AA3" w14:textId="77777777" w:rsidTr="00477A80">
        <w:tc>
          <w:tcPr>
            <w:tcW w:w="630" w:type="dxa"/>
          </w:tcPr>
          <w:p w14:paraId="686BEBDA" w14:textId="59888176" w:rsidR="0044637D" w:rsidRPr="006F285A" w:rsidRDefault="00DB6AE3" w:rsidP="006F285A">
            <w:pPr>
              <w:jc w:val="center"/>
              <w:rPr>
                <w:rFonts w:cs="Calibri"/>
                <w:bCs/>
                <w:sz w:val="20"/>
                <w:szCs w:val="20"/>
                <w:lang w:val="pt-BR"/>
              </w:rPr>
            </w:pPr>
            <w:r>
              <w:rPr>
                <w:rFonts w:cs="Calibri"/>
                <w:bCs/>
                <w:sz w:val="20"/>
                <w:szCs w:val="20"/>
                <w:lang w:val="pt-BR"/>
              </w:rPr>
              <w:t>72</w:t>
            </w:r>
          </w:p>
        </w:tc>
        <w:tc>
          <w:tcPr>
            <w:tcW w:w="1710" w:type="dxa"/>
          </w:tcPr>
          <w:p w14:paraId="0F440980" w14:textId="1979151B" w:rsidR="0044637D" w:rsidRPr="006F285A" w:rsidRDefault="0044637D" w:rsidP="006F285A">
            <w:pPr>
              <w:rPr>
                <w:rFonts w:cs="Calibri"/>
                <w:bCs/>
                <w:sz w:val="20"/>
                <w:szCs w:val="20"/>
                <w:lang w:val="pt-BR"/>
              </w:rPr>
            </w:pPr>
          </w:p>
        </w:tc>
        <w:tc>
          <w:tcPr>
            <w:tcW w:w="2970" w:type="dxa"/>
          </w:tcPr>
          <w:p w14:paraId="6F891E3E" w14:textId="77777777" w:rsidR="007642AD" w:rsidRPr="006F285A" w:rsidRDefault="007642AD" w:rsidP="007642AD">
            <w:pPr>
              <w:rPr>
                <w:bCs/>
                <w:sz w:val="20"/>
                <w:szCs w:val="20"/>
                <w:lang w:val="pt-BR"/>
              </w:rPr>
            </w:pPr>
            <w:r w:rsidRPr="006F285A">
              <w:rPr>
                <w:rFonts w:cs="Calibri"/>
                <w:bCs/>
                <w:sz w:val="20"/>
                <w:szCs w:val="20"/>
                <w:lang w:val="pt-BR"/>
              </w:rPr>
              <w:t>Razmatranje mogućnosti ograničenja angažovanja istih  članova komisije iz godine u godinu u cilju prevencije zloupotreba i smanjenja rizika od sistemskog uticaja ili potencijalnog sukoba interesa I zbližavanja sa ponuđačima/dobavljačima</w:t>
            </w:r>
            <w:r w:rsidRPr="006F285A">
              <w:rPr>
                <w:bCs/>
                <w:sz w:val="20"/>
                <w:szCs w:val="20"/>
                <w:lang w:val="pt-BR"/>
              </w:rPr>
              <w:t>. </w:t>
            </w:r>
          </w:p>
          <w:p w14:paraId="402D3E47" w14:textId="77777777" w:rsidR="0044637D" w:rsidRPr="006F285A" w:rsidRDefault="0044637D" w:rsidP="006F285A">
            <w:pPr>
              <w:rPr>
                <w:rFonts w:cs="Calibri"/>
                <w:bCs/>
                <w:sz w:val="20"/>
                <w:szCs w:val="20"/>
                <w:lang w:val="pt-BR"/>
              </w:rPr>
            </w:pPr>
          </w:p>
        </w:tc>
        <w:tc>
          <w:tcPr>
            <w:tcW w:w="900" w:type="dxa"/>
          </w:tcPr>
          <w:p w14:paraId="22BB0E46" w14:textId="3B9C0ABD" w:rsidR="0044637D" w:rsidRPr="006F285A" w:rsidRDefault="00B31CA4" w:rsidP="006F285A">
            <w:pPr>
              <w:rPr>
                <w:bCs/>
                <w:sz w:val="20"/>
                <w:szCs w:val="20"/>
                <w:lang w:val="bs-Latn-BA"/>
              </w:rPr>
            </w:pPr>
            <w:r w:rsidRPr="006F285A">
              <w:rPr>
                <w:bCs/>
                <w:sz w:val="20"/>
                <w:szCs w:val="20"/>
                <w:lang w:val="bs-Latn-BA"/>
              </w:rPr>
              <w:t>Član 33</w:t>
            </w:r>
          </w:p>
        </w:tc>
        <w:tc>
          <w:tcPr>
            <w:tcW w:w="1440" w:type="dxa"/>
          </w:tcPr>
          <w:p w14:paraId="7D1F5D28" w14:textId="63418124" w:rsidR="0044637D" w:rsidRPr="006F285A" w:rsidRDefault="00DB6AE3" w:rsidP="006F285A">
            <w:pPr>
              <w:rPr>
                <w:bCs/>
                <w:sz w:val="20"/>
                <w:szCs w:val="20"/>
                <w:lang w:val="bs-Latn-BA"/>
              </w:rPr>
            </w:pPr>
            <w:r>
              <w:rPr>
                <w:bCs/>
                <w:sz w:val="20"/>
                <w:szCs w:val="20"/>
                <w:lang w:val="bs-Latn-BA"/>
              </w:rPr>
              <w:t>Odbijeno</w:t>
            </w:r>
          </w:p>
        </w:tc>
        <w:tc>
          <w:tcPr>
            <w:tcW w:w="1941" w:type="dxa"/>
          </w:tcPr>
          <w:p w14:paraId="51E445AA" w14:textId="77777777" w:rsidR="0044637D" w:rsidRDefault="00DB6AE3" w:rsidP="006F285A">
            <w:pPr>
              <w:rPr>
                <w:bCs/>
                <w:sz w:val="20"/>
                <w:szCs w:val="20"/>
                <w:lang w:val="bs-Latn-BA"/>
              </w:rPr>
            </w:pPr>
            <w:r>
              <w:rPr>
                <w:bCs/>
                <w:sz w:val="20"/>
                <w:szCs w:val="20"/>
                <w:lang w:val="bs-Latn-BA"/>
              </w:rPr>
              <w:t>Nemoguće odredbom pokriti sve vrste UO jer su različite veličine, ustrojstva i sl.</w:t>
            </w:r>
          </w:p>
          <w:p w14:paraId="77E8E39A" w14:textId="77777777" w:rsidR="00DB6AE3" w:rsidRDefault="00DB6AE3" w:rsidP="006F285A">
            <w:pPr>
              <w:rPr>
                <w:bCs/>
                <w:sz w:val="20"/>
                <w:szCs w:val="20"/>
                <w:lang w:val="bs-Latn-BA"/>
              </w:rPr>
            </w:pPr>
          </w:p>
          <w:p w14:paraId="3745BD8B" w14:textId="3C708AC6" w:rsidR="00DB6AE3" w:rsidRPr="006F285A" w:rsidRDefault="00DB6AE3" w:rsidP="006F285A">
            <w:pPr>
              <w:rPr>
                <w:bCs/>
                <w:sz w:val="20"/>
                <w:szCs w:val="20"/>
                <w:lang w:val="bs-Latn-BA"/>
              </w:rPr>
            </w:pPr>
            <w:r>
              <w:rPr>
                <w:bCs/>
                <w:sz w:val="20"/>
                <w:szCs w:val="20"/>
                <w:lang w:val="bs-Latn-BA"/>
              </w:rPr>
              <w:t>Interni pravilnik</w:t>
            </w:r>
          </w:p>
        </w:tc>
      </w:tr>
      <w:tr w:rsidR="0044637D" w:rsidRPr="00992EE6" w14:paraId="3BDE7D28" w14:textId="77777777" w:rsidTr="00477A80">
        <w:tc>
          <w:tcPr>
            <w:tcW w:w="630" w:type="dxa"/>
          </w:tcPr>
          <w:p w14:paraId="24A8A72E" w14:textId="77ACC1DC" w:rsidR="0044637D" w:rsidRPr="006F285A" w:rsidRDefault="00DB6AE3" w:rsidP="006F285A">
            <w:pPr>
              <w:jc w:val="center"/>
              <w:rPr>
                <w:bCs/>
                <w:sz w:val="20"/>
                <w:szCs w:val="20"/>
                <w:lang w:val="pt-BR"/>
              </w:rPr>
            </w:pPr>
            <w:r>
              <w:rPr>
                <w:bCs/>
                <w:sz w:val="20"/>
                <w:szCs w:val="20"/>
                <w:lang w:val="pt-BR"/>
              </w:rPr>
              <w:t>73</w:t>
            </w:r>
          </w:p>
        </w:tc>
        <w:tc>
          <w:tcPr>
            <w:tcW w:w="1710" w:type="dxa"/>
          </w:tcPr>
          <w:p w14:paraId="75224655" w14:textId="757C84F6" w:rsidR="0044637D" w:rsidRPr="006F285A" w:rsidRDefault="007642AD" w:rsidP="006F285A">
            <w:pPr>
              <w:rPr>
                <w:rFonts w:cs="Calibri"/>
                <w:bCs/>
                <w:sz w:val="20"/>
                <w:szCs w:val="20"/>
                <w:lang w:val="pt-BR"/>
              </w:rPr>
            </w:pPr>
            <w:r w:rsidRPr="006F285A">
              <w:rPr>
                <w:rFonts w:cs="Calibri"/>
                <w:bCs/>
                <w:sz w:val="20"/>
                <w:szCs w:val="20"/>
                <w:lang w:val="pt-BR"/>
              </w:rPr>
              <w:t>Amila Ćukle, stručni saradnik za jn, Tužilaštvo BiH</w:t>
            </w:r>
          </w:p>
        </w:tc>
        <w:tc>
          <w:tcPr>
            <w:tcW w:w="2970" w:type="dxa"/>
          </w:tcPr>
          <w:p w14:paraId="55B4854D" w14:textId="6619EBA4" w:rsidR="0044637D" w:rsidRPr="006F285A" w:rsidRDefault="007642AD" w:rsidP="007642AD">
            <w:pPr>
              <w:jc w:val="both"/>
              <w:rPr>
                <w:rFonts w:cs="Calibri"/>
                <w:bCs/>
                <w:sz w:val="20"/>
                <w:szCs w:val="20"/>
                <w:lang w:val="pt-BR"/>
              </w:rPr>
            </w:pPr>
            <w:r w:rsidRPr="006F285A">
              <w:rPr>
                <w:rFonts w:cs="Calibri"/>
                <w:bCs/>
                <w:sz w:val="20"/>
                <w:szCs w:val="20"/>
                <w:lang w:val="pt-BR"/>
              </w:rPr>
              <w:t>da li se razmatralo pitanje ranijeg izuzeća za prirodne monopole, obzirom da ugovorni organi imaju problem sa provođenjem navedenih postupaka? Također, vezano za usluge iz Aneksa II, Tužilaštvo već godinama provodi nabavku usluga ekshumacija putem Aneksa II  (jedina vrsta provedivog postupka za ovu uslugu,jer smo probali i ostale ali nije bilo izvodljivo), međutim izmjenama Zakona su izmijenjeni i cpv kodovi, da li postoji mogućnost da se u odjeljak Razne usluge, dodaju  i drugi cpv kodovi  npr: 98370000-7 (Pogrebne i srodne usluge)</w:t>
            </w:r>
          </w:p>
        </w:tc>
        <w:tc>
          <w:tcPr>
            <w:tcW w:w="900" w:type="dxa"/>
          </w:tcPr>
          <w:p w14:paraId="096AAC80" w14:textId="3B9C644A" w:rsidR="0044637D" w:rsidRPr="006F285A" w:rsidRDefault="00B31CA4" w:rsidP="006F285A">
            <w:pPr>
              <w:rPr>
                <w:bCs/>
                <w:sz w:val="20"/>
                <w:szCs w:val="20"/>
                <w:lang w:val="bs-Latn-BA"/>
              </w:rPr>
            </w:pPr>
            <w:r w:rsidRPr="006F285A">
              <w:rPr>
                <w:bCs/>
                <w:sz w:val="20"/>
                <w:szCs w:val="20"/>
                <w:lang w:val="bs-Latn-BA"/>
              </w:rPr>
              <w:t>Član 25</w:t>
            </w:r>
          </w:p>
        </w:tc>
        <w:tc>
          <w:tcPr>
            <w:tcW w:w="1440" w:type="dxa"/>
          </w:tcPr>
          <w:p w14:paraId="5C684F97" w14:textId="7CBF342D" w:rsidR="0044637D" w:rsidRPr="006F285A" w:rsidRDefault="00DB6AE3" w:rsidP="006F285A">
            <w:pPr>
              <w:rPr>
                <w:bCs/>
                <w:sz w:val="20"/>
                <w:szCs w:val="20"/>
                <w:lang w:val="bs-Latn-BA"/>
              </w:rPr>
            </w:pPr>
            <w:r>
              <w:rPr>
                <w:bCs/>
                <w:sz w:val="20"/>
                <w:szCs w:val="20"/>
                <w:lang w:val="bs-Latn-BA"/>
              </w:rPr>
              <w:t>Odbijeno</w:t>
            </w:r>
          </w:p>
        </w:tc>
        <w:tc>
          <w:tcPr>
            <w:tcW w:w="1941" w:type="dxa"/>
          </w:tcPr>
          <w:p w14:paraId="6DEE6C82" w14:textId="77777777" w:rsidR="00DB6AE3" w:rsidRDefault="00DB6AE3" w:rsidP="006F285A">
            <w:pPr>
              <w:rPr>
                <w:bCs/>
                <w:sz w:val="20"/>
                <w:szCs w:val="20"/>
                <w:lang w:val="bs-Latn-BA"/>
              </w:rPr>
            </w:pPr>
            <w:r>
              <w:rPr>
                <w:bCs/>
                <w:sz w:val="20"/>
                <w:szCs w:val="20"/>
                <w:lang w:val="bs-Latn-BA"/>
              </w:rPr>
              <w:t>Prirodni i zakonski monopoli nisu izuzeće po direktivama.</w:t>
            </w:r>
          </w:p>
          <w:p w14:paraId="28C22A53" w14:textId="3755D628" w:rsidR="0044637D" w:rsidRPr="006F285A" w:rsidRDefault="00DB6AE3" w:rsidP="006F285A">
            <w:pPr>
              <w:rPr>
                <w:bCs/>
                <w:sz w:val="20"/>
                <w:szCs w:val="20"/>
                <w:lang w:val="bs-Latn-BA"/>
              </w:rPr>
            </w:pPr>
            <w:r>
              <w:rPr>
                <w:bCs/>
                <w:sz w:val="20"/>
                <w:szCs w:val="20"/>
                <w:lang w:val="bs-Latn-BA"/>
              </w:rPr>
              <w:t>JRJN za usluge iz Aneksa II je u skladu sa direktivama.</w:t>
            </w:r>
          </w:p>
        </w:tc>
      </w:tr>
    </w:tbl>
    <w:tbl>
      <w:tblPr>
        <w:tblStyle w:val="TableGrid"/>
        <w:tblpPr w:leftFromText="180" w:rightFromText="180" w:vertAnchor="text" w:horzAnchor="margin" w:tblpY="18"/>
        <w:tblW w:w="9535" w:type="dxa"/>
        <w:tblLook w:val="04A0" w:firstRow="1" w:lastRow="0" w:firstColumn="1" w:lastColumn="0" w:noHBand="0" w:noVBand="1"/>
      </w:tblPr>
      <w:tblGrid>
        <w:gridCol w:w="625"/>
        <w:gridCol w:w="1710"/>
        <w:gridCol w:w="2970"/>
        <w:gridCol w:w="900"/>
        <w:gridCol w:w="1440"/>
        <w:gridCol w:w="1890"/>
      </w:tblGrid>
      <w:tr w:rsidR="002D591C" w:rsidRPr="00DB6AE3" w14:paraId="55805BAD" w14:textId="77777777" w:rsidTr="00DB6AE3">
        <w:tc>
          <w:tcPr>
            <w:tcW w:w="625" w:type="dxa"/>
            <w:shd w:val="clear" w:color="auto" w:fill="auto"/>
          </w:tcPr>
          <w:p w14:paraId="01CE3718" w14:textId="0A166814" w:rsidR="002D591C" w:rsidRPr="00DB6AE3" w:rsidRDefault="00BB0A3D" w:rsidP="002D591C">
            <w:pPr>
              <w:rPr>
                <w:rFonts w:cs="Calibri"/>
                <w:bCs/>
                <w:sz w:val="20"/>
                <w:szCs w:val="20"/>
                <w:lang w:val="bs-Latn-BA"/>
              </w:rPr>
            </w:pPr>
            <w:bookmarkStart w:id="2" w:name="_Hlk199838420"/>
            <w:r>
              <w:rPr>
                <w:rFonts w:cs="Calibri"/>
                <w:bCs/>
                <w:sz w:val="20"/>
                <w:szCs w:val="20"/>
                <w:lang w:val="bs-Latn-BA"/>
              </w:rPr>
              <w:t>74</w:t>
            </w:r>
          </w:p>
        </w:tc>
        <w:tc>
          <w:tcPr>
            <w:tcW w:w="1710" w:type="dxa"/>
            <w:shd w:val="clear" w:color="auto" w:fill="auto"/>
          </w:tcPr>
          <w:p w14:paraId="5F244B17" w14:textId="77777777" w:rsidR="002D591C" w:rsidRPr="00DB6AE3" w:rsidRDefault="002D591C" w:rsidP="002D591C">
            <w:pPr>
              <w:rPr>
                <w:bCs/>
                <w:sz w:val="20"/>
                <w:szCs w:val="20"/>
                <w:lang w:val="bs-Latn-BA"/>
              </w:rPr>
            </w:pPr>
          </w:p>
        </w:tc>
        <w:tc>
          <w:tcPr>
            <w:tcW w:w="2970" w:type="dxa"/>
            <w:shd w:val="clear" w:color="auto" w:fill="auto"/>
          </w:tcPr>
          <w:p w14:paraId="66164D24" w14:textId="77777777" w:rsidR="002D591C" w:rsidRPr="00DB6AE3" w:rsidRDefault="002D591C" w:rsidP="002D591C">
            <w:pPr>
              <w:spacing w:line="259" w:lineRule="auto"/>
              <w:rPr>
                <w:rFonts w:cs="Calibri"/>
                <w:bCs/>
                <w:sz w:val="20"/>
                <w:szCs w:val="20"/>
                <w:lang w:val="pt-BR"/>
              </w:rPr>
            </w:pPr>
            <w:r w:rsidRPr="00DB6AE3">
              <w:rPr>
                <w:rFonts w:cs="Calibri"/>
                <w:bCs/>
                <w:sz w:val="20"/>
                <w:szCs w:val="20"/>
                <w:lang w:val="pt-BR"/>
              </w:rPr>
              <w:t>U stavu (4) istog člana (36) pogrešno se poziva na stav (3) I (4) a treba se pozvati na stav (2) I (3) istog člana.</w:t>
            </w:r>
          </w:p>
          <w:p w14:paraId="009A3A2B" w14:textId="77777777" w:rsidR="002D591C" w:rsidRPr="00DB6AE3" w:rsidRDefault="002D591C" w:rsidP="002D591C">
            <w:pPr>
              <w:pStyle w:val="ListParagraph"/>
              <w:rPr>
                <w:rFonts w:cs="Calibri"/>
                <w:bCs/>
                <w:sz w:val="20"/>
                <w:szCs w:val="20"/>
                <w:lang w:val="pt-BR"/>
              </w:rPr>
            </w:pPr>
          </w:p>
          <w:p w14:paraId="0E61941E" w14:textId="77777777" w:rsidR="002D591C" w:rsidRPr="00DB6AE3" w:rsidRDefault="002D591C" w:rsidP="002D591C">
            <w:pPr>
              <w:rPr>
                <w:bCs/>
                <w:sz w:val="20"/>
                <w:szCs w:val="20"/>
                <w:lang w:val="pt-BR"/>
              </w:rPr>
            </w:pPr>
          </w:p>
        </w:tc>
        <w:tc>
          <w:tcPr>
            <w:tcW w:w="900" w:type="dxa"/>
            <w:shd w:val="clear" w:color="auto" w:fill="auto"/>
          </w:tcPr>
          <w:p w14:paraId="507BF673" w14:textId="77777777" w:rsidR="002D591C" w:rsidRPr="00DB6AE3" w:rsidRDefault="002D591C" w:rsidP="002D591C">
            <w:pPr>
              <w:rPr>
                <w:bCs/>
                <w:sz w:val="20"/>
                <w:szCs w:val="20"/>
                <w:lang w:val="bs-Latn-BA"/>
              </w:rPr>
            </w:pPr>
          </w:p>
        </w:tc>
        <w:tc>
          <w:tcPr>
            <w:tcW w:w="1440" w:type="dxa"/>
            <w:shd w:val="clear" w:color="auto" w:fill="auto"/>
          </w:tcPr>
          <w:p w14:paraId="3EAA726B" w14:textId="5623A145" w:rsidR="002D591C" w:rsidRPr="00190144" w:rsidRDefault="00190144" w:rsidP="002D591C">
            <w:pPr>
              <w:rPr>
                <w:bCs/>
                <w:color w:val="FF0000"/>
                <w:sz w:val="20"/>
                <w:szCs w:val="20"/>
                <w:lang w:val="bs-Latn-BA"/>
              </w:rPr>
            </w:pPr>
            <w:r w:rsidRPr="00190144">
              <w:rPr>
                <w:bCs/>
                <w:color w:val="FF0000"/>
                <w:sz w:val="20"/>
                <w:szCs w:val="20"/>
                <w:lang w:val="bs-Latn-BA"/>
              </w:rPr>
              <w:t>Prihvaćeno</w:t>
            </w:r>
          </w:p>
        </w:tc>
        <w:tc>
          <w:tcPr>
            <w:tcW w:w="1890" w:type="dxa"/>
            <w:shd w:val="clear" w:color="auto" w:fill="auto"/>
          </w:tcPr>
          <w:p w14:paraId="2BF44824" w14:textId="7B582DB7" w:rsidR="002D591C" w:rsidRPr="00190144" w:rsidRDefault="00190144" w:rsidP="002D591C">
            <w:pPr>
              <w:rPr>
                <w:bCs/>
                <w:color w:val="FF0000"/>
                <w:sz w:val="20"/>
                <w:szCs w:val="20"/>
                <w:lang w:val="bs-Latn-BA"/>
              </w:rPr>
            </w:pPr>
            <w:r w:rsidRPr="00190144">
              <w:rPr>
                <w:bCs/>
                <w:color w:val="FF0000"/>
                <w:sz w:val="20"/>
                <w:szCs w:val="20"/>
                <w:lang w:val="bs-Latn-BA"/>
              </w:rPr>
              <w:t>Korigovano</w:t>
            </w:r>
          </w:p>
        </w:tc>
      </w:tr>
      <w:tr w:rsidR="002D591C" w:rsidRPr="00992EE6" w14:paraId="1A8BD138" w14:textId="77777777" w:rsidTr="00DB6AE3">
        <w:tc>
          <w:tcPr>
            <w:tcW w:w="625" w:type="dxa"/>
            <w:shd w:val="clear" w:color="auto" w:fill="auto"/>
          </w:tcPr>
          <w:p w14:paraId="3849EA71" w14:textId="31F26A5C" w:rsidR="002D591C" w:rsidRPr="00DB6AE3" w:rsidRDefault="00BB0A3D" w:rsidP="002D591C">
            <w:pPr>
              <w:rPr>
                <w:rFonts w:cs="Calibri"/>
                <w:bCs/>
                <w:sz w:val="20"/>
                <w:szCs w:val="20"/>
                <w:lang w:val="bs-Latn-BA"/>
              </w:rPr>
            </w:pPr>
            <w:r>
              <w:rPr>
                <w:rFonts w:cs="Calibri"/>
                <w:bCs/>
                <w:sz w:val="20"/>
                <w:szCs w:val="20"/>
                <w:lang w:val="bs-Latn-BA"/>
              </w:rPr>
              <w:t>75</w:t>
            </w:r>
          </w:p>
        </w:tc>
        <w:tc>
          <w:tcPr>
            <w:tcW w:w="1710" w:type="dxa"/>
            <w:shd w:val="clear" w:color="auto" w:fill="auto"/>
          </w:tcPr>
          <w:p w14:paraId="06B3CECA" w14:textId="77777777" w:rsidR="002D591C" w:rsidRPr="00DB6AE3" w:rsidRDefault="002D591C" w:rsidP="002D591C">
            <w:pPr>
              <w:rPr>
                <w:bCs/>
                <w:sz w:val="20"/>
                <w:szCs w:val="20"/>
                <w:lang w:val="bs-Latn-BA"/>
              </w:rPr>
            </w:pPr>
          </w:p>
        </w:tc>
        <w:tc>
          <w:tcPr>
            <w:tcW w:w="2970" w:type="dxa"/>
            <w:shd w:val="clear" w:color="auto" w:fill="auto"/>
          </w:tcPr>
          <w:p w14:paraId="77FD9DAF" w14:textId="77777777" w:rsidR="002D591C" w:rsidRPr="00DB6AE3" w:rsidRDefault="002D591C" w:rsidP="002D591C">
            <w:pPr>
              <w:spacing w:line="259" w:lineRule="auto"/>
              <w:jc w:val="both"/>
              <w:rPr>
                <w:rFonts w:cs="Calibri"/>
                <w:bCs/>
                <w:sz w:val="20"/>
                <w:szCs w:val="20"/>
              </w:rPr>
            </w:pPr>
            <w:r w:rsidRPr="00DB6AE3">
              <w:rPr>
                <w:rFonts w:cs="Calibri"/>
                <w:bCs/>
                <w:sz w:val="20"/>
                <w:szCs w:val="20"/>
                <w:lang w:val="pt-BR"/>
              </w:rPr>
              <w:t xml:space="preserve">U članu 52. stav (4) imamo Odluku o nedopustivosti učešća, te bi slijedom toga u članu 97. (Odluka o izboru i Odluka o poništenju) trebalo uključiti i Odluku iz člana 52. </w:t>
            </w:r>
            <w:proofErr w:type="spellStart"/>
            <w:r w:rsidRPr="00DB6AE3">
              <w:rPr>
                <w:rFonts w:cs="Calibri"/>
                <w:bCs/>
                <w:sz w:val="20"/>
                <w:szCs w:val="20"/>
              </w:rPr>
              <w:t>Zakona</w:t>
            </w:r>
            <w:proofErr w:type="spellEnd"/>
            <w:r w:rsidRPr="00DB6AE3">
              <w:rPr>
                <w:rFonts w:cs="Calibri"/>
                <w:bCs/>
                <w:sz w:val="20"/>
                <w:szCs w:val="20"/>
              </w:rPr>
              <w:t xml:space="preserve">, </w:t>
            </w:r>
            <w:proofErr w:type="spellStart"/>
            <w:r w:rsidRPr="00DB6AE3">
              <w:rPr>
                <w:rFonts w:cs="Calibri"/>
                <w:bCs/>
                <w:sz w:val="20"/>
                <w:szCs w:val="20"/>
              </w:rPr>
              <w:t>te</w:t>
            </w:r>
            <w:proofErr w:type="spellEnd"/>
            <w:r w:rsidRPr="00DB6AE3">
              <w:rPr>
                <w:rFonts w:cs="Calibri"/>
                <w:bCs/>
                <w:sz w:val="20"/>
                <w:szCs w:val="20"/>
              </w:rPr>
              <w:t xml:space="preserve"> </w:t>
            </w:r>
            <w:proofErr w:type="spellStart"/>
            <w:r w:rsidRPr="00DB6AE3">
              <w:rPr>
                <w:rFonts w:cs="Calibri"/>
                <w:bCs/>
                <w:sz w:val="20"/>
                <w:szCs w:val="20"/>
              </w:rPr>
              <w:t>precizirati</w:t>
            </w:r>
            <w:proofErr w:type="spellEnd"/>
            <w:r w:rsidRPr="00DB6AE3">
              <w:rPr>
                <w:rFonts w:cs="Calibri"/>
                <w:bCs/>
                <w:sz w:val="20"/>
                <w:szCs w:val="20"/>
              </w:rPr>
              <w:t xml:space="preserve"> </w:t>
            </w:r>
            <w:proofErr w:type="spellStart"/>
            <w:r w:rsidRPr="00DB6AE3">
              <w:rPr>
                <w:rFonts w:cs="Calibri"/>
                <w:bCs/>
                <w:sz w:val="20"/>
                <w:szCs w:val="20"/>
              </w:rPr>
              <w:t>njen</w:t>
            </w:r>
            <w:proofErr w:type="spellEnd"/>
            <w:r w:rsidRPr="00DB6AE3">
              <w:rPr>
                <w:rFonts w:cs="Calibri"/>
                <w:bCs/>
                <w:sz w:val="20"/>
                <w:szCs w:val="20"/>
              </w:rPr>
              <w:t xml:space="preserve"> </w:t>
            </w:r>
            <w:proofErr w:type="spellStart"/>
            <w:r w:rsidRPr="00DB6AE3">
              <w:rPr>
                <w:rFonts w:cs="Calibri"/>
                <w:bCs/>
                <w:sz w:val="20"/>
                <w:szCs w:val="20"/>
              </w:rPr>
              <w:t>sadržaj</w:t>
            </w:r>
            <w:proofErr w:type="spellEnd"/>
            <w:r w:rsidRPr="00DB6AE3">
              <w:rPr>
                <w:rFonts w:cs="Calibri"/>
                <w:bCs/>
                <w:sz w:val="20"/>
                <w:szCs w:val="20"/>
              </w:rPr>
              <w:t>.</w:t>
            </w:r>
          </w:p>
          <w:p w14:paraId="3B10D7C7" w14:textId="77777777" w:rsidR="002D591C" w:rsidRPr="00DB6AE3" w:rsidRDefault="002D591C" w:rsidP="002D591C">
            <w:pPr>
              <w:rPr>
                <w:bCs/>
                <w:sz w:val="20"/>
                <w:szCs w:val="20"/>
                <w:lang w:val="bs-Latn-BA"/>
              </w:rPr>
            </w:pPr>
          </w:p>
        </w:tc>
        <w:tc>
          <w:tcPr>
            <w:tcW w:w="900" w:type="dxa"/>
            <w:shd w:val="clear" w:color="auto" w:fill="auto"/>
          </w:tcPr>
          <w:p w14:paraId="1032B035" w14:textId="227A84FC" w:rsidR="002D591C" w:rsidRPr="00DB6AE3" w:rsidRDefault="00801643" w:rsidP="002D591C">
            <w:pPr>
              <w:rPr>
                <w:rFonts w:cs="Calibri"/>
                <w:bCs/>
                <w:sz w:val="20"/>
                <w:szCs w:val="20"/>
                <w:lang w:val="bs-Latn-BA"/>
              </w:rPr>
            </w:pPr>
            <w:r w:rsidRPr="00DB6AE3">
              <w:rPr>
                <w:rFonts w:cs="Calibri"/>
                <w:bCs/>
                <w:sz w:val="20"/>
                <w:szCs w:val="20"/>
                <w:lang w:val="bs-Latn-BA"/>
              </w:rPr>
              <w:t>Član 52</w:t>
            </w:r>
          </w:p>
        </w:tc>
        <w:tc>
          <w:tcPr>
            <w:tcW w:w="1440" w:type="dxa"/>
            <w:shd w:val="clear" w:color="auto" w:fill="auto"/>
          </w:tcPr>
          <w:p w14:paraId="039E9C9A" w14:textId="0C82D2BD" w:rsidR="002D591C" w:rsidRPr="00DB6AE3" w:rsidRDefault="00190144" w:rsidP="002D591C">
            <w:pPr>
              <w:rPr>
                <w:bCs/>
                <w:sz w:val="20"/>
                <w:szCs w:val="20"/>
                <w:lang w:val="bs-Latn-BA"/>
              </w:rPr>
            </w:pPr>
            <w:r>
              <w:rPr>
                <w:bCs/>
                <w:sz w:val="20"/>
                <w:szCs w:val="20"/>
                <w:lang w:val="bs-Latn-BA"/>
              </w:rPr>
              <w:t>Odbijeno</w:t>
            </w:r>
          </w:p>
        </w:tc>
        <w:tc>
          <w:tcPr>
            <w:tcW w:w="1890" w:type="dxa"/>
            <w:shd w:val="clear" w:color="auto" w:fill="auto"/>
          </w:tcPr>
          <w:p w14:paraId="76EA6E06" w14:textId="1CCB4EFE" w:rsidR="002D591C" w:rsidRPr="00DB6AE3" w:rsidRDefault="00190144" w:rsidP="002D591C">
            <w:pPr>
              <w:rPr>
                <w:bCs/>
                <w:sz w:val="20"/>
                <w:szCs w:val="20"/>
                <w:lang w:val="bs-Latn-BA"/>
              </w:rPr>
            </w:pPr>
            <w:r>
              <w:rPr>
                <w:bCs/>
                <w:sz w:val="20"/>
                <w:szCs w:val="20"/>
                <w:lang w:val="bs-Latn-BA"/>
              </w:rPr>
              <w:t>Ni do sad nije bilo precizirano</w:t>
            </w:r>
          </w:p>
        </w:tc>
      </w:tr>
      <w:tr w:rsidR="002D591C" w:rsidRPr="00992EE6" w14:paraId="5C943C64" w14:textId="77777777" w:rsidTr="00DB6AE3">
        <w:tc>
          <w:tcPr>
            <w:tcW w:w="625" w:type="dxa"/>
            <w:shd w:val="clear" w:color="auto" w:fill="auto"/>
          </w:tcPr>
          <w:p w14:paraId="00E620B2" w14:textId="3CE2A32B" w:rsidR="002D591C" w:rsidRPr="00DB6AE3" w:rsidRDefault="00BB0A3D" w:rsidP="002D591C">
            <w:pPr>
              <w:rPr>
                <w:rFonts w:cs="Calibri"/>
                <w:bCs/>
                <w:sz w:val="20"/>
                <w:szCs w:val="20"/>
                <w:lang w:val="bs-Latn-BA"/>
              </w:rPr>
            </w:pPr>
            <w:r>
              <w:rPr>
                <w:rFonts w:cs="Calibri"/>
                <w:bCs/>
                <w:sz w:val="20"/>
                <w:szCs w:val="20"/>
                <w:lang w:val="bs-Latn-BA"/>
              </w:rPr>
              <w:t>76</w:t>
            </w:r>
          </w:p>
        </w:tc>
        <w:tc>
          <w:tcPr>
            <w:tcW w:w="1710" w:type="dxa"/>
            <w:shd w:val="clear" w:color="auto" w:fill="auto"/>
          </w:tcPr>
          <w:p w14:paraId="17810DDB" w14:textId="77777777" w:rsidR="002D591C" w:rsidRPr="00DB6AE3" w:rsidRDefault="002D591C" w:rsidP="002D591C">
            <w:pPr>
              <w:rPr>
                <w:bCs/>
                <w:sz w:val="20"/>
                <w:szCs w:val="20"/>
                <w:lang w:val="bs-Latn-BA"/>
              </w:rPr>
            </w:pPr>
          </w:p>
        </w:tc>
        <w:tc>
          <w:tcPr>
            <w:tcW w:w="2970" w:type="dxa"/>
            <w:shd w:val="clear" w:color="auto" w:fill="auto"/>
          </w:tcPr>
          <w:p w14:paraId="02EFE052" w14:textId="77777777" w:rsidR="002D591C" w:rsidRPr="00DB6AE3" w:rsidRDefault="002D591C" w:rsidP="002D591C">
            <w:pPr>
              <w:spacing w:line="259" w:lineRule="auto"/>
              <w:jc w:val="both"/>
              <w:rPr>
                <w:rFonts w:cs="Calibri"/>
                <w:bCs/>
                <w:sz w:val="20"/>
                <w:szCs w:val="20"/>
                <w:lang w:val="pt-BR"/>
              </w:rPr>
            </w:pPr>
            <w:r w:rsidRPr="00DB6AE3">
              <w:rPr>
                <w:rFonts w:cs="Calibri"/>
                <w:bCs/>
                <w:sz w:val="20"/>
                <w:szCs w:val="20"/>
                <w:lang w:val="pt-BR"/>
              </w:rPr>
              <w:t>U članu 72. stav (1) Zakona se poziva na član 45. stav (1) tačka d) koji ne postoji, nego bi se trebalo pozvati na tačku c).</w:t>
            </w:r>
          </w:p>
          <w:p w14:paraId="477D5BEA" w14:textId="77777777" w:rsidR="002D591C" w:rsidRPr="00DB6AE3" w:rsidRDefault="002D591C" w:rsidP="002D591C">
            <w:pPr>
              <w:pStyle w:val="ListParagraph"/>
              <w:rPr>
                <w:bCs/>
                <w:sz w:val="20"/>
                <w:szCs w:val="20"/>
                <w:lang w:val="pt-BR"/>
              </w:rPr>
            </w:pPr>
          </w:p>
          <w:p w14:paraId="4CFD3F16" w14:textId="77777777" w:rsidR="002D591C" w:rsidRPr="00DB6AE3" w:rsidRDefault="002D591C" w:rsidP="002D591C">
            <w:pPr>
              <w:rPr>
                <w:bCs/>
                <w:sz w:val="20"/>
                <w:szCs w:val="20"/>
                <w:lang w:val="pt-BR"/>
              </w:rPr>
            </w:pPr>
          </w:p>
        </w:tc>
        <w:tc>
          <w:tcPr>
            <w:tcW w:w="900" w:type="dxa"/>
            <w:shd w:val="clear" w:color="auto" w:fill="auto"/>
          </w:tcPr>
          <w:p w14:paraId="2A69FAA2" w14:textId="0402A408" w:rsidR="002D591C" w:rsidRPr="00DB6AE3" w:rsidRDefault="00801643" w:rsidP="002D591C">
            <w:pPr>
              <w:rPr>
                <w:rFonts w:cs="Calibri"/>
                <w:bCs/>
                <w:sz w:val="20"/>
                <w:szCs w:val="20"/>
                <w:lang w:val="bs-Latn-BA"/>
              </w:rPr>
            </w:pPr>
            <w:r w:rsidRPr="00DB6AE3">
              <w:rPr>
                <w:rFonts w:cs="Calibri"/>
                <w:bCs/>
                <w:sz w:val="20"/>
                <w:szCs w:val="20"/>
                <w:lang w:val="bs-Latn-BA"/>
              </w:rPr>
              <w:t>Član 72 stav 4 i 45 stav 1</w:t>
            </w:r>
          </w:p>
        </w:tc>
        <w:tc>
          <w:tcPr>
            <w:tcW w:w="1440" w:type="dxa"/>
            <w:shd w:val="clear" w:color="auto" w:fill="auto"/>
          </w:tcPr>
          <w:p w14:paraId="3EC0ED85" w14:textId="672030DA" w:rsidR="002D591C" w:rsidRPr="00DB6AE3" w:rsidRDefault="00190144" w:rsidP="002D591C">
            <w:pPr>
              <w:rPr>
                <w:bCs/>
                <w:sz w:val="20"/>
                <w:szCs w:val="20"/>
                <w:lang w:val="bs-Latn-BA"/>
              </w:rPr>
            </w:pPr>
            <w:r>
              <w:rPr>
                <w:bCs/>
                <w:sz w:val="20"/>
                <w:szCs w:val="20"/>
                <w:lang w:val="bs-Latn-BA"/>
              </w:rPr>
              <w:t xml:space="preserve">Odbijeno </w:t>
            </w:r>
          </w:p>
        </w:tc>
        <w:tc>
          <w:tcPr>
            <w:tcW w:w="1890" w:type="dxa"/>
            <w:shd w:val="clear" w:color="auto" w:fill="auto"/>
          </w:tcPr>
          <w:p w14:paraId="0A64EAE6" w14:textId="6B5D5A02" w:rsidR="002D591C" w:rsidRPr="00DB6AE3" w:rsidRDefault="00190144" w:rsidP="002D591C">
            <w:pPr>
              <w:rPr>
                <w:bCs/>
                <w:sz w:val="20"/>
                <w:szCs w:val="20"/>
                <w:lang w:val="bs-Latn-BA"/>
              </w:rPr>
            </w:pPr>
            <w:r>
              <w:rPr>
                <w:bCs/>
                <w:sz w:val="20"/>
                <w:szCs w:val="20"/>
                <w:lang w:val="bs-Latn-BA"/>
              </w:rPr>
              <w:t>Prvobitno je obrisana tačka d), ali na osnovu usvojenog komentara SIGMA ponovo se pojavila tačka d)</w:t>
            </w:r>
          </w:p>
        </w:tc>
      </w:tr>
      <w:tr w:rsidR="002D591C" w:rsidRPr="00992EE6" w14:paraId="16D72081" w14:textId="77777777" w:rsidTr="00DB6AE3">
        <w:tc>
          <w:tcPr>
            <w:tcW w:w="625" w:type="dxa"/>
            <w:shd w:val="clear" w:color="auto" w:fill="auto"/>
          </w:tcPr>
          <w:p w14:paraId="3DDDA311" w14:textId="57DDC77A" w:rsidR="002D591C" w:rsidRPr="00DB6AE3" w:rsidRDefault="00BB0A3D" w:rsidP="002D591C">
            <w:pPr>
              <w:rPr>
                <w:rFonts w:cs="Calibri"/>
                <w:bCs/>
                <w:sz w:val="20"/>
                <w:szCs w:val="20"/>
                <w:lang w:val="bs-Latn-BA"/>
              </w:rPr>
            </w:pPr>
            <w:r>
              <w:rPr>
                <w:rFonts w:cs="Calibri"/>
                <w:bCs/>
                <w:sz w:val="20"/>
                <w:szCs w:val="20"/>
                <w:lang w:val="bs-Latn-BA"/>
              </w:rPr>
              <w:t>77</w:t>
            </w:r>
          </w:p>
        </w:tc>
        <w:tc>
          <w:tcPr>
            <w:tcW w:w="1710" w:type="dxa"/>
            <w:shd w:val="clear" w:color="auto" w:fill="auto"/>
          </w:tcPr>
          <w:p w14:paraId="7AC59BBD" w14:textId="77777777" w:rsidR="002D591C" w:rsidRPr="00DB6AE3" w:rsidRDefault="002D591C" w:rsidP="002D591C">
            <w:pPr>
              <w:rPr>
                <w:bCs/>
                <w:sz w:val="20"/>
                <w:szCs w:val="20"/>
                <w:lang w:val="bs-Latn-BA"/>
              </w:rPr>
            </w:pPr>
          </w:p>
        </w:tc>
        <w:tc>
          <w:tcPr>
            <w:tcW w:w="2970" w:type="dxa"/>
            <w:shd w:val="clear" w:color="auto" w:fill="auto"/>
          </w:tcPr>
          <w:p w14:paraId="57570CD3" w14:textId="77777777" w:rsidR="002D591C" w:rsidRPr="00DB6AE3" w:rsidRDefault="002D591C" w:rsidP="002D591C">
            <w:pPr>
              <w:spacing w:line="259" w:lineRule="auto"/>
              <w:rPr>
                <w:rFonts w:cs="Calibri"/>
                <w:bCs/>
                <w:sz w:val="20"/>
                <w:szCs w:val="20"/>
                <w:lang w:val="bs-Latn-BA"/>
              </w:rPr>
            </w:pPr>
            <w:r w:rsidRPr="00DB6AE3">
              <w:rPr>
                <w:rFonts w:cs="Calibri"/>
                <w:bCs/>
                <w:sz w:val="20"/>
                <w:szCs w:val="20"/>
                <w:lang w:val="bs-Latn-BA"/>
              </w:rPr>
              <w:t>U članu 92. stav (1), te članu 123. kao kriterij za dodjelu ugovora se navodi isključivo “ekonomski najpovoljnije ponuda”. Međutim, stav (4) istog člana unosi zabunu jer ovim stavom nije navedeno da cijena ne može biti podkriterij kod “ekonomski najpovoljnije ponude”, nego je navedeno da ne može biti kriterij za dodjelu ugovora što ostavlja nedoumice za ugovorne organe.</w:t>
            </w:r>
          </w:p>
          <w:p w14:paraId="4193CE1F" w14:textId="77777777" w:rsidR="002D591C" w:rsidRPr="00DB6AE3" w:rsidRDefault="002D591C" w:rsidP="002D591C">
            <w:pPr>
              <w:pStyle w:val="ListParagraph"/>
              <w:rPr>
                <w:rFonts w:cs="Calibri"/>
                <w:bCs/>
                <w:sz w:val="20"/>
                <w:szCs w:val="20"/>
                <w:lang w:val="bs-Latn-BA"/>
              </w:rPr>
            </w:pPr>
          </w:p>
          <w:p w14:paraId="09F49654" w14:textId="77777777" w:rsidR="002D591C" w:rsidRPr="00DB6AE3" w:rsidRDefault="002D591C" w:rsidP="002D591C">
            <w:pPr>
              <w:rPr>
                <w:rFonts w:cs="Calibri"/>
                <w:bCs/>
                <w:sz w:val="20"/>
                <w:szCs w:val="20"/>
                <w:lang w:val="bs-Latn-BA"/>
              </w:rPr>
            </w:pPr>
          </w:p>
        </w:tc>
        <w:tc>
          <w:tcPr>
            <w:tcW w:w="900" w:type="dxa"/>
            <w:shd w:val="clear" w:color="auto" w:fill="auto"/>
          </w:tcPr>
          <w:p w14:paraId="1CFBD817" w14:textId="77777777" w:rsidR="002D591C" w:rsidRPr="00DB6AE3" w:rsidRDefault="00801643" w:rsidP="002D591C">
            <w:pPr>
              <w:rPr>
                <w:rFonts w:cs="Calibri"/>
                <w:bCs/>
                <w:sz w:val="20"/>
                <w:szCs w:val="20"/>
                <w:lang w:val="bs-Latn-BA"/>
              </w:rPr>
            </w:pPr>
            <w:r w:rsidRPr="00DB6AE3">
              <w:rPr>
                <w:rFonts w:cs="Calibri"/>
                <w:bCs/>
                <w:sz w:val="20"/>
                <w:szCs w:val="20"/>
                <w:lang w:val="bs-Latn-BA"/>
              </w:rPr>
              <w:t xml:space="preserve">Član 92 stav 1 </w:t>
            </w:r>
          </w:p>
          <w:p w14:paraId="2FA84FF0" w14:textId="77777777" w:rsidR="00801643" w:rsidRPr="00DB6AE3" w:rsidRDefault="00801643" w:rsidP="002D591C">
            <w:pPr>
              <w:rPr>
                <w:rFonts w:cs="Calibri"/>
                <w:bCs/>
                <w:sz w:val="20"/>
                <w:szCs w:val="20"/>
                <w:lang w:val="bs-Latn-BA"/>
              </w:rPr>
            </w:pPr>
          </w:p>
          <w:p w14:paraId="0737C0F4" w14:textId="27363364" w:rsidR="00801643" w:rsidRPr="00DB6AE3" w:rsidRDefault="00801643" w:rsidP="002D591C">
            <w:pPr>
              <w:rPr>
                <w:rFonts w:cs="Calibri"/>
                <w:bCs/>
                <w:sz w:val="20"/>
                <w:szCs w:val="20"/>
                <w:lang w:val="bs-Latn-BA"/>
              </w:rPr>
            </w:pPr>
            <w:r w:rsidRPr="00DB6AE3">
              <w:rPr>
                <w:rFonts w:cs="Calibri"/>
                <w:bCs/>
                <w:sz w:val="20"/>
                <w:szCs w:val="20"/>
                <w:lang w:val="bs-Latn-BA"/>
              </w:rPr>
              <w:t>Član 123</w:t>
            </w:r>
          </w:p>
        </w:tc>
        <w:tc>
          <w:tcPr>
            <w:tcW w:w="1440" w:type="dxa"/>
            <w:shd w:val="clear" w:color="auto" w:fill="auto"/>
          </w:tcPr>
          <w:p w14:paraId="00F1F91B" w14:textId="5C1045E9" w:rsidR="002D591C" w:rsidRPr="00DB6AE3" w:rsidRDefault="00190144" w:rsidP="002D591C">
            <w:pPr>
              <w:rPr>
                <w:bCs/>
                <w:sz w:val="20"/>
                <w:szCs w:val="20"/>
                <w:lang w:val="bs-Latn-BA"/>
              </w:rPr>
            </w:pPr>
            <w:r>
              <w:rPr>
                <w:bCs/>
                <w:sz w:val="20"/>
                <w:szCs w:val="20"/>
                <w:lang w:val="bs-Latn-BA"/>
              </w:rPr>
              <w:t>Odbijeno</w:t>
            </w:r>
          </w:p>
        </w:tc>
        <w:tc>
          <w:tcPr>
            <w:tcW w:w="1890" w:type="dxa"/>
            <w:shd w:val="clear" w:color="auto" w:fill="auto"/>
          </w:tcPr>
          <w:p w14:paraId="5DEE3794" w14:textId="0A62F6D5" w:rsidR="002D591C" w:rsidRPr="00DB6AE3" w:rsidRDefault="007D3364" w:rsidP="002D591C">
            <w:pPr>
              <w:rPr>
                <w:bCs/>
                <w:sz w:val="20"/>
                <w:szCs w:val="20"/>
                <w:lang w:val="bs-Latn-BA"/>
              </w:rPr>
            </w:pPr>
            <w:r>
              <w:rPr>
                <w:bCs/>
                <w:sz w:val="20"/>
                <w:szCs w:val="20"/>
                <w:lang w:val="bs-Latn-BA"/>
              </w:rPr>
              <w:t>U članu 92. se pominju kriteriji, a ne podkriteriji</w:t>
            </w:r>
          </w:p>
        </w:tc>
      </w:tr>
      <w:tr w:rsidR="002D591C" w:rsidRPr="00992EE6" w14:paraId="40B69512" w14:textId="77777777" w:rsidTr="00DB6AE3">
        <w:tc>
          <w:tcPr>
            <w:tcW w:w="625" w:type="dxa"/>
            <w:shd w:val="clear" w:color="auto" w:fill="auto"/>
          </w:tcPr>
          <w:p w14:paraId="5606BDD8" w14:textId="2CFFC4A1" w:rsidR="002D591C" w:rsidRPr="00DB6AE3" w:rsidRDefault="00BB0A3D" w:rsidP="002D591C">
            <w:pPr>
              <w:rPr>
                <w:rFonts w:cs="Calibri"/>
                <w:bCs/>
                <w:sz w:val="20"/>
                <w:szCs w:val="20"/>
                <w:lang w:val="bs-Latn-BA"/>
              </w:rPr>
            </w:pPr>
            <w:r>
              <w:rPr>
                <w:rFonts w:cs="Calibri"/>
                <w:bCs/>
                <w:sz w:val="20"/>
                <w:szCs w:val="20"/>
                <w:lang w:val="bs-Latn-BA"/>
              </w:rPr>
              <w:t>78</w:t>
            </w:r>
          </w:p>
        </w:tc>
        <w:tc>
          <w:tcPr>
            <w:tcW w:w="1710" w:type="dxa"/>
            <w:shd w:val="clear" w:color="auto" w:fill="auto"/>
          </w:tcPr>
          <w:p w14:paraId="5BADDE29" w14:textId="77777777" w:rsidR="002D591C" w:rsidRPr="00DB6AE3" w:rsidRDefault="002D591C" w:rsidP="002D591C">
            <w:pPr>
              <w:rPr>
                <w:bCs/>
                <w:sz w:val="20"/>
                <w:szCs w:val="20"/>
                <w:lang w:val="bs-Latn-BA"/>
              </w:rPr>
            </w:pPr>
          </w:p>
        </w:tc>
        <w:tc>
          <w:tcPr>
            <w:tcW w:w="2970" w:type="dxa"/>
            <w:shd w:val="clear" w:color="auto" w:fill="auto"/>
          </w:tcPr>
          <w:p w14:paraId="1EA16493" w14:textId="77777777" w:rsidR="002D591C" w:rsidRPr="00DB6AE3" w:rsidRDefault="002D591C" w:rsidP="002D591C">
            <w:pPr>
              <w:spacing w:line="259" w:lineRule="auto"/>
              <w:jc w:val="both"/>
              <w:rPr>
                <w:bCs/>
                <w:sz w:val="20"/>
                <w:szCs w:val="20"/>
                <w:lang w:val="bs-Latn-BA"/>
              </w:rPr>
            </w:pPr>
            <w:r w:rsidRPr="00DB6AE3">
              <w:rPr>
                <w:rFonts w:cs="Calibri"/>
                <w:bCs/>
                <w:sz w:val="20"/>
                <w:szCs w:val="20"/>
                <w:lang w:val="bs-Latn-BA"/>
              </w:rPr>
              <w:t>Takođe članom 92. stav (2) ostavlja mogućnost da se kao podkriterij koriste kavalifikacije i iskustvo ponuđača što se kosi sa principom da kvalifikacioni uslovi (član 76, 77 I 78) za ponuđače ne mogu biti podkriteriji za dodjelu ugovora</w:t>
            </w:r>
            <w:r w:rsidRPr="00DB6AE3">
              <w:rPr>
                <w:bCs/>
                <w:sz w:val="20"/>
                <w:szCs w:val="20"/>
                <w:lang w:val="bs-Latn-BA"/>
              </w:rPr>
              <w:t xml:space="preserve">. </w:t>
            </w:r>
          </w:p>
          <w:p w14:paraId="309C0BA8" w14:textId="77777777" w:rsidR="002D591C" w:rsidRPr="00DB6AE3" w:rsidRDefault="002D591C" w:rsidP="002D591C">
            <w:pPr>
              <w:pStyle w:val="ListParagraph"/>
              <w:rPr>
                <w:bCs/>
                <w:sz w:val="20"/>
                <w:szCs w:val="20"/>
                <w:lang w:val="bs-Latn-BA"/>
              </w:rPr>
            </w:pPr>
          </w:p>
          <w:p w14:paraId="3830AACE" w14:textId="77777777" w:rsidR="002D591C" w:rsidRPr="00DB6AE3" w:rsidRDefault="002D591C" w:rsidP="002D591C">
            <w:pPr>
              <w:rPr>
                <w:bCs/>
                <w:sz w:val="20"/>
                <w:szCs w:val="20"/>
                <w:lang w:val="bs-Latn-BA"/>
              </w:rPr>
            </w:pPr>
          </w:p>
        </w:tc>
        <w:tc>
          <w:tcPr>
            <w:tcW w:w="900" w:type="dxa"/>
            <w:shd w:val="clear" w:color="auto" w:fill="auto"/>
          </w:tcPr>
          <w:p w14:paraId="3E15677E" w14:textId="3B1AFCB5" w:rsidR="002D591C" w:rsidRPr="00DB6AE3" w:rsidRDefault="00801643" w:rsidP="002D591C">
            <w:pPr>
              <w:rPr>
                <w:rFonts w:cs="Calibri"/>
                <w:bCs/>
                <w:sz w:val="20"/>
                <w:szCs w:val="20"/>
                <w:lang w:val="bs-Latn-BA"/>
              </w:rPr>
            </w:pPr>
            <w:r w:rsidRPr="00DB6AE3">
              <w:rPr>
                <w:rFonts w:cs="Calibri"/>
                <w:bCs/>
                <w:sz w:val="20"/>
                <w:szCs w:val="20"/>
                <w:lang w:val="bs-Latn-BA"/>
              </w:rPr>
              <w:t>Član 92 stav (2)</w:t>
            </w:r>
          </w:p>
        </w:tc>
        <w:tc>
          <w:tcPr>
            <w:tcW w:w="1440" w:type="dxa"/>
            <w:shd w:val="clear" w:color="auto" w:fill="auto"/>
          </w:tcPr>
          <w:p w14:paraId="563031A0" w14:textId="1E6900FD" w:rsidR="002D591C" w:rsidRPr="00DB6AE3" w:rsidRDefault="007D3364" w:rsidP="002D591C">
            <w:pPr>
              <w:rPr>
                <w:bCs/>
                <w:sz w:val="20"/>
                <w:szCs w:val="20"/>
                <w:lang w:val="bs-Latn-BA"/>
              </w:rPr>
            </w:pPr>
            <w:r>
              <w:rPr>
                <w:bCs/>
                <w:sz w:val="20"/>
                <w:szCs w:val="20"/>
                <w:lang w:val="bs-Latn-BA"/>
              </w:rPr>
              <w:t>Odbijeno</w:t>
            </w:r>
          </w:p>
        </w:tc>
        <w:tc>
          <w:tcPr>
            <w:tcW w:w="1890" w:type="dxa"/>
            <w:shd w:val="clear" w:color="auto" w:fill="auto"/>
          </w:tcPr>
          <w:p w14:paraId="11ECB3B3" w14:textId="546E185E" w:rsidR="002D591C" w:rsidRPr="00DB6AE3" w:rsidRDefault="007D3364" w:rsidP="002D591C">
            <w:pPr>
              <w:rPr>
                <w:bCs/>
                <w:sz w:val="20"/>
                <w:szCs w:val="20"/>
                <w:lang w:val="bs-Latn-BA"/>
              </w:rPr>
            </w:pPr>
            <w:r>
              <w:rPr>
                <w:bCs/>
                <w:sz w:val="20"/>
                <w:szCs w:val="20"/>
                <w:lang w:val="bs-Latn-BA"/>
              </w:rPr>
              <w:t>Prema direktivama, izuzetno i kriteriji za kvalifikaciju mogu biti kriteriji za dodjelu</w:t>
            </w:r>
          </w:p>
        </w:tc>
      </w:tr>
      <w:tr w:rsidR="002D591C" w:rsidRPr="00DB6AE3" w14:paraId="0543D13A" w14:textId="77777777" w:rsidTr="00DB6AE3">
        <w:tc>
          <w:tcPr>
            <w:tcW w:w="625" w:type="dxa"/>
            <w:shd w:val="clear" w:color="auto" w:fill="auto"/>
          </w:tcPr>
          <w:p w14:paraId="3781B279" w14:textId="3CF1074F" w:rsidR="002D591C" w:rsidRPr="00DB6AE3" w:rsidRDefault="00BB0A3D" w:rsidP="002D591C">
            <w:pPr>
              <w:rPr>
                <w:rFonts w:cs="Calibri"/>
                <w:bCs/>
                <w:sz w:val="20"/>
                <w:szCs w:val="20"/>
                <w:lang w:val="bs-Latn-BA"/>
              </w:rPr>
            </w:pPr>
            <w:r>
              <w:rPr>
                <w:rFonts w:cs="Calibri"/>
                <w:bCs/>
                <w:sz w:val="20"/>
                <w:szCs w:val="20"/>
                <w:lang w:val="bs-Latn-BA"/>
              </w:rPr>
              <w:t>79</w:t>
            </w:r>
          </w:p>
        </w:tc>
        <w:tc>
          <w:tcPr>
            <w:tcW w:w="1710" w:type="dxa"/>
            <w:shd w:val="clear" w:color="auto" w:fill="auto"/>
          </w:tcPr>
          <w:p w14:paraId="05A8AB1F" w14:textId="77777777" w:rsidR="002D591C" w:rsidRPr="00DB6AE3" w:rsidRDefault="002D591C" w:rsidP="002D591C">
            <w:pPr>
              <w:rPr>
                <w:bCs/>
                <w:sz w:val="20"/>
                <w:szCs w:val="20"/>
                <w:lang w:val="bs-Latn-BA"/>
              </w:rPr>
            </w:pPr>
          </w:p>
        </w:tc>
        <w:tc>
          <w:tcPr>
            <w:tcW w:w="2970" w:type="dxa"/>
            <w:shd w:val="clear" w:color="auto" w:fill="auto"/>
          </w:tcPr>
          <w:p w14:paraId="482762EB" w14:textId="77777777" w:rsidR="002D591C" w:rsidRPr="00DB6AE3" w:rsidRDefault="002D591C" w:rsidP="002D591C">
            <w:pPr>
              <w:spacing w:line="259" w:lineRule="auto"/>
              <w:rPr>
                <w:rFonts w:cs="Calibri"/>
                <w:bCs/>
                <w:sz w:val="20"/>
                <w:szCs w:val="20"/>
              </w:rPr>
            </w:pPr>
            <w:r w:rsidRPr="00DB6AE3">
              <w:rPr>
                <w:rFonts w:cs="Calibri"/>
                <w:bCs/>
                <w:sz w:val="20"/>
                <w:szCs w:val="20"/>
                <w:lang w:val="bs-Latn-BA"/>
              </w:rPr>
              <w:t xml:space="preserve">Član 96. Stav (2) tačka c) prdnacrta Zakona je u suprotnosti sa članom 2. </w:t>
            </w:r>
            <w:r w:rsidRPr="00DB6AE3">
              <w:rPr>
                <w:rFonts w:cs="Calibri"/>
                <w:bCs/>
                <w:sz w:val="20"/>
                <w:szCs w:val="20"/>
              </w:rPr>
              <w:t xml:space="preserve">I </w:t>
            </w:r>
            <w:proofErr w:type="spellStart"/>
            <w:r w:rsidRPr="00DB6AE3">
              <w:rPr>
                <w:rFonts w:cs="Calibri"/>
                <w:bCs/>
                <w:sz w:val="20"/>
                <w:szCs w:val="20"/>
              </w:rPr>
              <w:t>definicije</w:t>
            </w:r>
            <w:proofErr w:type="spellEnd"/>
            <w:r w:rsidRPr="00DB6AE3">
              <w:rPr>
                <w:rFonts w:cs="Calibri"/>
                <w:bCs/>
                <w:sz w:val="20"/>
                <w:szCs w:val="20"/>
              </w:rPr>
              <w:t xml:space="preserve"> “</w:t>
            </w:r>
            <w:proofErr w:type="spellStart"/>
            <w:r w:rsidRPr="00DB6AE3">
              <w:rPr>
                <w:rFonts w:cs="Calibri"/>
                <w:bCs/>
                <w:sz w:val="20"/>
                <w:szCs w:val="20"/>
              </w:rPr>
              <w:t>neprihvatljive</w:t>
            </w:r>
            <w:proofErr w:type="spellEnd"/>
            <w:r w:rsidRPr="00DB6AE3">
              <w:rPr>
                <w:rFonts w:cs="Calibri"/>
                <w:bCs/>
                <w:sz w:val="20"/>
                <w:szCs w:val="20"/>
              </w:rPr>
              <w:t xml:space="preserve"> </w:t>
            </w:r>
            <w:proofErr w:type="spellStart"/>
            <w:r w:rsidRPr="00DB6AE3">
              <w:rPr>
                <w:rFonts w:cs="Calibri"/>
                <w:bCs/>
                <w:sz w:val="20"/>
                <w:szCs w:val="20"/>
              </w:rPr>
              <w:t>ponude</w:t>
            </w:r>
            <w:proofErr w:type="spellEnd"/>
            <w:r w:rsidRPr="00DB6AE3">
              <w:rPr>
                <w:rFonts w:cs="Calibri"/>
                <w:bCs/>
                <w:sz w:val="20"/>
                <w:szCs w:val="20"/>
              </w:rPr>
              <w:t>”,</w:t>
            </w:r>
          </w:p>
          <w:p w14:paraId="2A0ABBFF" w14:textId="77777777" w:rsidR="002D591C" w:rsidRPr="00DB6AE3" w:rsidRDefault="002D591C" w:rsidP="002D591C">
            <w:pPr>
              <w:pStyle w:val="ListParagraph"/>
              <w:rPr>
                <w:rFonts w:cs="Calibri"/>
                <w:bCs/>
                <w:sz w:val="20"/>
                <w:szCs w:val="20"/>
              </w:rPr>
            </w:pPr>
          </w:p>
          <w:p w14:paraId="32B96B9A" w14:textId="77777777" w:rsidR="002D591C" w:rsidRPr="00DB6AE3" w:rsidRDefault="002D591C" w:rsidP="002D591C">
            <w:pPr>
              <w:rPr>
                <w:bCs/>
                <w:sz w:val="20"/>
                <w:szCs w:val="20"/>
                <w:lang w:val="bs-Latn-BA"/>
              </w:rPr>
            </w:pPr>
          </w:p>
        </w:tc>
        <w:tc>
          <w:tcPr>
            <w:tcW w:w="900" w:type="dxa"/>
            <w:shd w:val="clear" w:color="auto" w:fill="auto"/>
          </w:tcPr>
          <w:p w14:paraId="0E61B449" w14:textId="76CF2B1B" w:rsidR="002D591C" w:rsidRPr="00DB6AE3" w:rsidRDefault="00801643" w:rsidP="002D591C">
            <w:pPr>
              <w:rPr>
                <w:rFonts w:cs="Calibri"/>
                <w:bCs/>
                <w:sz w:val="20"/>
                <w:szCs w:val="20"/>
                <w:lang w:val="bs-Latn-BA"/>
              </w:rPr>
            </w:pPr>
            <w:r w:rsidRPr="00DB6AE3">
              <w:rPr>
                <w:rFonts w:cs="Calibri"/>
                <w:bCs/>
                <w:sz w:val="20"/>
                <w:szCs w:val="20"/>
                <w:lang w:val="bs-Latn-BA"/>
              </w:rPr>
              <w:t>Član 96 stav (2)</w:t>
            </w:r>
          </w:p>
        </w:tc>
        <w:tc>
          <w:tcPr>
            <w:tcW w:w="1440" w:type="dxa"/>
            <w:shd w:val="clear" w:color="auto" w:fill="auto"/>
          </w:tcPr>
          <w:p w14:paraId="554E16FB" w14:textId="77777777" w:rsidR="002D591C" w:rsidRPr="00DB6AE3" w:rsidRDefault="002D591C" w:rsidP="002D591C">
            <w:pPr>
              <w:rPr>
                <w:bCs/>
                <w:sz w:val="20"/>
                <w:szCs w:val="20"/>
                <w:lang w:val="bs-Latn-BA"/>
              </w:rPr>
            </w:pPr>
          </w:p>
        </w:tc>
        <w:tc>
          <w:tcPr>
            <w:tcW w:w="1890" w:type="dxa"/>
            <w:shd w:val="clear" w:color="auto" w:fill="auto"/>
          </w:tcPr>
          <w:p w14:paraId="2FD47972" w14:textId="3ABD5443" w:rsidR="002D591C" w:rsidRPr="00DB6AE3" w:rsidRDefault="007D3364" w:rsidP="002D591C">
            <w:pPr>
              <w:rPr>
                <w:bCs/>
                <w:sz w:val="20"/>
                <w:szCs w:val="20"/>
                <w:lang w:val="bs-Latn-BA"/>
              </w:rPr>
            </w:pPr>
            <w:r>
              <w:rPr>
                <w:rFonts w:cs="Calibri"/>
                <w:bCs/>
                <w:sz w:val="20"/>
                <w:szCs w:val="20"/>
                <w:lang w:val="bs-Latn-BA"/>
              </w:rPr>
              <w:t xml:space="preserve">Ovo pitanje je pitanje od posebnog značaja o čemu do konačnog teksta ZJN treba dobro </w:t>
            </w:r>
            <w:r>
              <w:rPr>
                <w:rFonts w:cs="Calibri"/>
                <w:bCs/>
                <w:sz w:val="20"/>
                <w:szCs w:val="20"/>
                <w:lang w:val="bs-Latn-BA"/>
              </w:rPr>
              <w:lastRenderedPageBreak/>
              <w:t>razmisliti. Vidjeti i sa ekspertima.</w:t>
            </w:r>
          </w:p>
        </w:tc>
      </w:tr>
      <w:tr w:rsidR="0095670F" w:rsidRPr="00992EE6" w14:paraId="6BE01074" w14:textId="77777777" w:rsidTr="00DB6AE3">
        <w:tc>
          <w:tcPr>
            <w:tcW w:w="625" w:type="dxa"/>
            <w:shd w:val="clear" w:color="auto" w:fill="auto"/>
          </w:tcPr>
          <w:p w14:paraId="5589B173" w14:textId="57DC1AFB" w:rsidR="0095670F" w:rsidRPr="00DB6AE3" w:rsidRDefault="00BB0A3D" w:rsidP="006F285A">
            <w:pPr>
              <w:rPr>
                <w:rFonts w:cs="Calibri"/>
                <w:bCs/>
                <w:sz w:val="20"/>
                <w:szCs w:val="20"/>
                <w:lang w:val="bs-Latn-BA"/>
              </w:rPr>
            </w:pPr>
            <w:r>
              <w:rPr>
                <w:rFonts w:cs="Calibri"/>
                <w:bCs/>
                <w:sz w:val="20"/>
                <w:szCs w:val="20"/>
                <w:lang w:val="bs-Latn-BA"/>
              </w:rPr>
              <w:lastRenderedPageBreak/>
              <w:t>80</w:t>
            </w:r>
          </w:p>
        </w:tc>
        <w:tc>
          <w:tcPr>
            <w:tcW w:w="1710" w:type="dxa"/>
            <w:shd w:val="clear" w:color="auto" w:fill="auto"/>
          </w:tcPr>
          <w:p w14:paraId="1E697606" w14:textId="77777777" w:rsidR="0095670F" w:rsidRPr="00DB6AE3" w:rsidRDefault="0095670F" w:rsidP="006F285A">
            <w:pPr>
              <w:rPr>
                <w:bCs/>
                <w:sz w:val="20"/>
                <w:szCs w:val="20"/>
                <w:lang w:val="bs-Latn-BA"/>
              </w:rPr>
            </w:pPr>
          </w:p>
        </w:tc>
        <w:tc>
          <w:tcPr>
            <w:tcW w:w="2970" w:type="dxa"/>
            <w:shd w:val="clear" w:color="auto" w:fill="auto"/>
          </w:tcPr>
          <w:p w14:paraId="673216E1" w14:textId="77777777" w:rsidR="0095670F" w:rsidRPr="00DB6AE3" w:rsidRDefault="0095670F" w:rsidP="0095670F">
            <w:pPr>
              <w:spacing w:line="259" w:lineRule="auto"/>
              <w:jc w:val="both"/>
              <w:rPr>
                <w:rFonts w:cs="Calibri"/>
                <w:bCs/>
                <w:sz w:val="20"/>
                <w:szCs w:val="20"/>
                <w:lang w:val="bs-Latn-BA"/>
              </w:rPr>
            </w:pPr>
            <w:r w:rsidRPr="00DB6AE3">
              <w:rPr>
                <w:rFonts w:cs="Calibri"/>
                <w:bCs/>
                <w:sz w:val="20"/>
                <w:szCs w:val="20"/>
                <w:lang w:val="bs-Latn-BA"/>
              </w:rPr>
              <w:t>Članom 135. Stav (3) se definiše da se zabrana potpisivanje ugovora ne primjenjuje u slučaju dodjele ugovora  u sklopu okvirnog sporazuma, a članom 138 stav (3) se ostavlja mogućnost žalbe i na  obavještenje da je zakljulčen ugovor na osnovu okvirnog sporazuma.  Definitivno, uvođenjem mogućnosti žalbe na već zaključen pojedinačan ugovor samo će stvoriti dodatne problem u praksi.</w:t>
            </w:r>
          </w:p>
          <w:p w14:paraId="49B6BD34" w14:textId="77777777" w:rsidR="0095670F" w:rsidRPr="00DB6AE3" w:rsidRDefault="0095670F" w:rsidP="0095670F">
            <w:pPr>
              <w:jc w:val="both"/>
              <w:rPr>
                <w:rFonts w:cs="Calibri"/>
                <w:bCs/>
                <w:sz w:val="20"/>
                <w:szCs w:val="20"/>
                <w:lang w:val="bs-Latn-BA"/>
              </w:rPr>
            </w:pPr>
          </w:p>
        </w:tc>
        <w:tc>
          <w:tcPr>
            <w:tcW w:w="900" w:type="dxa"/>
            <w:shd w:val="clear" w:color="auto" w:fill="auto"/>
          </w:tcPr>
          <w:p w14:paraId="02854844" w14:textId="03EEE5CC" w:rsidR="0095670F" w:rsidRPr="00DB6AE3" w:rsidRDefault="00801643" w:rsidP="006F285A">
            <w:pPr>
              <w:rPr>
                <w:rFonts w:cs="Calibri"/>
                <w:bCs/>
                <w:sz w:val="20"/>
                <w:szCs w:val="20"/>
                <w:lang w:val="bs-Latn-BA"/>
              </w:rPr>
            </w:pPr>
            <w:r w:rsidRPr="00DB6AE3">
              <w:rPr>
                <w:rFonts w:cs="Calibri"/>
                <w:bCs/>
                <w:sz w:val="20"/>
                <w:szCs w:val="20"/>
                <w:lang w:val="bs-Latn-BA"/>
              </w:rPr>
              <w:t>Član 135 stav (3) i član 138 stav 3</w:t>
            </w:r>
          </w:p>
        </w:tc>
        <w:tc>
          <w:tcPr>
            <w:tcW w:w="1440" w:type="dxa"/>
            <w:shd w:val="clear" w:color="auto" w:fill="auto"/>
          </w:tcPr>
          <w:p w14:paraId="4E31FA0C" w14:textId="18993138" w:rsidR="0095670F" w:rsidRPr="00DB6AE3" w:rsidRDefault="007D3364" w:rsidP="006F285A">
            <w:pPr>
              <w:rPr>
                <w:bCs/>
                <w:sz w:val="20"/>
                <w:szCs w:val="20"/>
                <w:lang w:val="bs-Latn-BA"/>
              </w:rPr>
            </w:pPr>
            <w:r>
              <w:rPr>
                <w:bCs/>
                <w:sz w:val="20"/>
                <w:szCs w:val="20"/>
                <w:lang w:val="bs-Latn-BA"/>
              </w:rPr>
              <w:t>Odbijeno</w:t>
            </w:r>
          </w:p>
        </w:tc>
        <w:tc>
          <w:tcPr>
            <w:tcW w:w="1890" w:type="dxa"/>
            <w:shd w:val="clear" w:color="auto" w:fill="auto"/>
          </w:tcPr>
          <w:p w14:paraId="6E5271AE" w14:textId="712CA355" w:rsidR="0095670F" w:rsidRPr="00DB6AE3" w:rsidRDefault="007D3364" w:rsidP="006F285A">
            <w:pPr>
              <w:rPr>
                <w:bCs/>
                <w:sz w:val="20"/>
                <w:szCs w:val="20"/>
                <w:lang w:val="bs-Latn-BA"/>
              </w:rPr>
            </w:pPr>
            <w:r>
              <w:rPr>
                <w:bCs/>
                <w:sz w:val="20"/>
                <w:szCs w:val="20"/>
                <w:lang w:val="bs-Latn-BA"/>
              </w:rPr>
              <w:t>Zabrana zaklkjučenja ugovora se ne primjenjuje, ali je zato ostavljena mogućnost žalbe nakon zaključenja ugovora. Ako bi se čekalo na zaključenje ugovora kod OS, onda bi OS izgubio svoju svrhu.</w:t>
            </w:r>
          </w:p>
        </w:tc>
      </w:tr>
      <w:tr w:rsidR="0095670F" w:rsidRPr="00DB6AE3" w14:paraId="4429E579" w14:textId="77777777" w:rsidTr="00DB6AE3">
        <w:tc>
          <w:tcPr>
            <w:tcW w:w="625" w:type="dxa"/>
            <w:shd w:val="clear" w:color="auto" w:fill="auto"/>
          </w:tcPr>
          <w:p w14:paraId="0DE40FE1" w14:textId="2BB4BA17" w:rsidR="0095670F" w:rsidRPr="00DB6AE3" w:rsidRDefault="00BB0A3D" w:rsidP="006F285A">
            <w:pPr>
              <w:rPr>
                <w:rFonts w:cs="Calibri"/>
                <w:bCs/>
                <w:sz w:val="20"/>
                <w:szCs w:val="20"/>
                <w:lang w:val="bs-Latn-BA"/>
              </w:rPr>
            </w:pPr>
            <w:r>
              <w:rPr>
                <w:rFonts w:cs="Calibri"/>
                <w:bCs/>
                <w:sz w:val="20"/>
                <w:szCs w:val="20"/>
                <w:lang w:val="bs-Latn-BA"/>
              </w:rPr>
              <w:t>81</w:t>
            </w:r>
          </w:p>
        </w:tc>
        <w:tc>
          <w:tcPr>
            <w:tcW w:w="1710" w:type="dxa"/>
            <w:shd w:val="clear" w:color="auto" w:fill="auto"/>
          </w:tcPr>
          <w:p w14:paraId="0141E736" w14:textId="77777777" w:rsidR="0095670F" w:rsidRPr="00DB6AE3" w:rsidRDefault="0095670F" w:rsidP="006F285A">
            <w:pPr>
              <w:rPr>
                <w:bCs/>
                <w:sz w:val="20"/>
                <w:szCs w:val="20"/>
                <w:lang w:val="bs-Latn-BA"/>
              </w:rPr>
            </w:pPr>
          </w:p>
        </w:tc>
        <w:tc>
          <w:tcPr>
            <w:tcW w:w="2970" w:type="dxa"/>
            <w:shd w:val="clear" w:color="auto" w:fill="auto"/>
          </w:tcPr>
          <w:p w14:paraId="2D1D7D81" w14:textId="77777777" w:rsidR="0095670F" w:rsidRPr="00DB6AE3" w:rsidRDefault="0095670F" w:rsidP="0095670F">
            <w:pPr>
              <w:spacing w:line="259" w:lineRule="auto"/>
              <w:rPr>
                <w:rFonts w:cs="Calibri"/>
                <w:bCs/>
                <w:sz w:val="20"/>
                <w:szCs w:val="20"/>
                <w:lang w:val="bs-Latn-BA"/>
              </w:rPr>
            </w:pPr>
            <w:r w:rsidRPr="00DB6AE3">
              <w:rPr>
                <w:rFonts w:cs="Calibri"/>
                <w:bCs/>
                <w:sz w:val="20"/>
                <w:szCs w:val="20"/>
                <w:lang w:val="bs-Latn-BA"/>
              </w:rPr>
              <w:t>U članu 138 stav (5) tačka c) nije naveden rok. Pretpostavka je da je to 5 dana, ali trebalo bi ovo jasno definisati na način “u roku od 5 dana od prijema odluke…).</w:t>
            </w:r>
          </w:p>
          <w:p w14:paraId="02A543F1" w14:textId="77777777" w:rsidR="0095670F" w:rsidRPr="00DB6AE3" w:rsidRDefault="0095670F" w:rsidP="0095670F">
            <w:pPr>
              <w:jc w:val="both"/>
              <w:rPr>
                <w:rFonts w:cs="Calibri"/>
                <w:bCs/>
                <w:sz w:val="20"/>
                <w:szCs w:val="20"/>
                <w:lang w:val="bs-Latn-BA"/>
              </w:rPr>
            </w:pPr>
          </w:p>
        </w:tc>
        <w:tc>
          <w:tcPr>
            <w:tcW w:w="900" w:type="dxa"/>
            <w:shd w:val="clear" w:color="auto" w:fill="auto"/>
          </w:tcPr>
          <w:p w14:paraId="192C2E79" w14:textId="0785D46B" w:rsidR="0095670F" w:rsidRPr="00DB6AE3" w:rsidRDefault="00801643" w:rsidP="006F285A">
            <w:pPr>
              <w:rPr>
                <w:rFonts w:cs="Calibri"/>
                <w:bCs/>
                <w:sz w:val="20"/>
                <w:szCs w:val="20"/>
                <w:lang w:val="bs-Latn-BA"/>
              </w:rPr>
            </w:pPr>
            <w:r w:rsidRPr="00DB6AE3">
              <w:rPr>
                <w:rFonts w:cs="Calibri"/>
                <w:bCs/>
                <w:sz w:val="20"/>
                <w:szCs w:val="20"/>
                <w:lang w:val="bs-Latn-BA"/>
              </w:rPr>
              <w:t>Član 138 stav 5</w:t>
            </w:r>
          </w:p>
        </w:tc>
        <w:tc>
          <w:tcPr>
            <w:tcW w:w="1440" w:type="dxa"/>
            <w:shd w:val="clear" w:color="auto" w:fill="auto"/>
          </w:tcPr>
          <w:p w14:paraId="4EFF9B18" w14:textId="24CB0AFB" w:rsidR="0095670F" w:rsidRPr="007D3364" w:rsidRDefault="007D3364" w:rsidP="006F285A">
            <w:pPr>
              <w:rPr>
                <w:bCs/>
                <w:color w:val="FF0000"/>
                <w:sz w:val="20"/>
                <w:szCs w:val="20"/>
                <w:lang w:val="bs-Latn-BA"/>
              </w:rPr>
            </w:pPr>
            <w:r w:rsidRPr="007D3364">
              <w:rPr>
                <w:bCs/>
                <w:color w:val="FF0000"/>
                <w:sz w:val="20"/>
                <w:szCs w:val="20"/>
                <w:lang w:val="bs-Latn-BA"/>
              </w:rPr>
              <w:t>Prihvaćeno</w:t>
            </w:r>
          </w:p>
        </w:tc>
        <w:tc>
          <w:tcPr>
            <w:tcW w:w="1890" w:type="dxa"/>
            <w:shd w:val="clear" w:color="auto" w:fill="auto"/>
          </w:tcPr>
          <w:p w14:paraId="3EEDCEF8" w14:textId="0E028AE8" w:rsidR="0095670F" w:rsidRPr="007D3364" w:rsidRDefault="007D3364" w:rsidP="006F285A">
            <w:pPr>
              <w:rPr>
                <w:bCs/>
                <w:color w:val="FF0000"/>
                <w:sz w:val="20"/>
                <w:szCs w:val="20"/>
                <w:lang w:val="bs-Latn-BA"/>
              </w:rPr>
            </w:pPr>
            <w:r w:rsidRPr="007D3364">
              <w:rPr>
                <w:bCs/>
                <w:color w:val="FF0000"/>
                <w:sz w:val="20"/>
                <w:szCs w:val="20"/>
                <w:lang w:val="bs-Latn-BA"/>
              </w:rPr>
              <w:t>Korigovano</w:t>
            </w:r>
          </w:p>
        </w:tc>
      </w:tr>
      <w:tr w:rsidR="0095670F" w:rsidRPr="00992EE6" w14:paraId="69B1A796" w14:textId="77777777" w:rsidTr="00DB6AE3">
        <w:tc>
          <w:tcPr>
            <w:tcW w:w="625" w:type="dxa"/>
            <w:shd w:val="clear" w:color="auto" w:fill="auto"/>
          </w:tcPr>
          <w:p w14:paraId="16552395" w14:textId="7D60D6B7" w:rsidR="0095670F" w:rsidRPr="00DB6AE3" w:rsidRDefault="00BB0A3D" w:rsidP="006F285A">
            <w:pPr>
              <w:rPr>
                <w:rFonts w:cs="Calibri"/>
                <w:bCs/>
                <w:sz w:val="20"/>
                <w:szCs w:val="20"/>
                <w:lang w:val="bs-Latn-BA"/>
              </w:rPr>
            </w:pPr>
            <w:r>
              <w:rPr>
                <w:rFonts w:cs="Calibri"/>
                <w:bCs/>
                <w:sz w:val="20"/>
                <w:szCs w:val="20"/>
                <w:lang w:val="bs-Latn-BA"/>
              </w:rPr>
              <w:t>82</w:t>
            </w:r>
          </w:p>
        </w:tc>
        <w:tc>
          <w:tcPr>
            <w:tcW w:w="1710" w:type="dxa"/>
            <w:shd w:val="clear" w:color="auto" w:fill="auto"/>
          </w:tcPr>
          <w:p w14:paraId="347DD94E" w14:textId="77777777" w:rsidR="0095670F" w:rsidRPr="00DB6AE3" w:rsidRDefault="0095670F" w:rsidP="006F285A">
            <w:pPr>
              <w:rPr>
                <w:rFonts w:cs="Calibri"/>
                <w:bCs/>
                <w:sz w:val="20"/>
                <w:szCs w:val="20"/>
                <w:lang w:val="bs-Latn-BA"/>
              </w:rPr>
            </w:pPr>
            <w:r w:rsidRPr="00DB6AE3">
              <w:rPr>
                <w:rFonts w:cs="Calibri"/>
                <w:bCs/>
                <w:sz w:val="20"/>
                <w:szCs w:val="20"/>
                <w:lang w:val="bs-Latn-BA"/>
              </w:rPr>
              <w:t xml:space="preserve">Komentar </w:t>
            </w:r>
          </w:p>
          <w:p w14:paraId="5B42CFB0" w14:textId="579295D9" w:rsidR="0095670F" w:rsidRPr="00DB6AE3" w:rsidRDefault="0095670F" w:rsidP="006F285A">
            <w:pPr>
              <w:rPr>
                <w:bCs/>
                <w:sz w:val="20"/>
                <w:szCs w:val="20"/>
                <w:lang w:val="bs-Latn-BA"/>
              </w:rPr>
            </w:pPr>
            <w:r w:rsidRPr="00DB6AE3">
              <w:rPr>
                <w:rFonts w:cs="Calibri"/>
                <w:bCs/>
                <w:sz w:val="20"/>
                <w:szCs w:val="20"/>
                <w:lang w:val="bs-Latn-BA"/>
              </w:rPr>
              <w:t>86-94</w:t>
            </w:r>
          </w:p>
        </w:tc>
        <w:tc>
          <w:tcPr>
            <w:tcW w:w="2970" w:type="dxa"/>
            <w:shd w:val="clear" w:color="auto" w:fill="auto"/>
          </w:tcPr>
          <w:p w14:paraId="038E66F2" w14:textId="77777777" w:rsidR="0095670F" w:rsidRPr="00DB6AE3" w:rsidRDefault="0095670F" w:rsidP="0095670F">
            <w:pPr>
              <w:jc w:val="both"/>
              <w:rPr>
                <w:rFonts w:cs="Calibri"/>
                <w:bCs/>
                <w:sz w:val="20"/>
                <w:szCs w:val="20"/>
                <w:lang w:val="pt-BR"/>
              </w:rPr>
            </w:pPr>
            <w:r w:rsidRPr="00DB6AE3">
              <w:rPr>
                <w:rFonts w:cs="Calibri"/>
                <w:bCs/>
                <w:sz w:val="20"/>
                <w:szCs w:val="20"/>
                <w:lang w:val="bs-Latn-BA"/>
              </w:rPr>
              <w:t xml:space="preserve">Otklanjanjem gore navedenih nejasnoća došli bi do kvalitetnijeg zakonskog rješenja. </w:t>
            </w:r>
            <w:r w:rsidRPr="00DB6AE3">
              <w:rPr>
                <w:rFonts w:cs="Calibri"/>
                <w:bCs/>
                <w:sz w:val="20"/>
                <w:szCs w:val="20"/>
                <w:lang w:val="pt-BR"/>
              </w:rPr>
              <w:t>Prednacrt ima puno više dobrih rješenja kojima se otklanjaju neki problem koji su do sada uočeni u praksi.</w:t>
            </w:r>
          </w:p>
          <w:p w14:paraId="09100757" w14:textId="77777777" w:rsidR="0095670F" w:rsidRPr="00DB6AE3" w:rsidRDefault="0095670F" w:rsidP="0095670F">
            <w:pPr>
              <w:jc w:val="both"/>
              <w:rPr>
                <w:rFonts w:cs="Calibri"/>
                <w:bCs/>
                <w:sz w:val="20"/>
                <w:szCs w:val="20"/>
                <w:lang w:val="pt-BR"/>
              </w:rPr>
            </w:pPr>
            <w:r w:rsidRPr="00DB6AE3">
              <w:rPr>
                <w:rFonts w:cs="Calibri"/>
                <w:bCs/>
                <w:sz w:val="20"/>
                <w:szCs w:val="20"/>
                <w:lang w:val="pt-BR"/>
              </w:rPr>
              <w:t>I dalje ću pratiti procedure ovog prednacrta I eventualno Vam se javiti sa nekim novim prijedlozima I rješenjima.</w:t>
            </w:r>
          </w:p>
          <w:p w14:paraId="111C7ADD" w14:textId="77777777" w:rsidR="0095670F" w:rsidRPr="00DB6AE3" w:rsidRDefault="0095670F" w:rsidP="006F285A">
            <w:pPr>
              <w:rPr>
                <w:bCs/>
                <w:sz w:val="20"/>
                <w:szCs w:val="20"/>
                <w:lang w:val="pt-BR"/>
              </w:rPr>
            </w:pPr>
          </w:p>
        </w:tc>
        <w:tc>
          <w:tcPr>
            <w:tcW w:w="900" w:type="dxa"/>
            <w:shd w:val="clear" w:color="auto" w:fill="auto"/>
          </w:tcPr>
          <w:p w14:paraId="0CA21860" w14:textId="77777777" w:rsidR="0095670F" w:rsidRPr="00DB6AE3" w:rsidRDefault="0095670F" w:rsidP="006F285A">
            <w:pPr>
              <w:rPr>
                <w:bCs/>
                <w:sz w:val="20"/>
                <w:szCs w:val="20"/>
                <w:lang w:val="bs-Latn-BA"/>
              </w:rPr>
            </w:pPr>
          </w:p>
        </w:tc>
        <w:tc>
          <w:tcPr>
            <w:tcW w:w="1440" w:type="dxa"/>
            <w:shd w:val="clear" w:color="auto" w:fill="auto"/>
          </w:tcPr>
          <w:p w14:paraId="418DD52B" w14:textId="77777777" w:rsidR="0095670F" w:rsidRPr="00DB6AE3" w:rsidRDefault="0095670F" w:rsidP="006F285A">
            <w:pPr>
              <w:rPr>
                <w:bCs/>
                <w:sz w:val="20"/>
                <w:szCs w:val="20"/>
                <w:lang w:val="bs-Latn-BA"/>
              </w:rPr>
            </w:pPr>
          </w:p>
        </w:tc>
        <w:tc>
          <w:tcPr>
            <w:tcW w:w="1890" w:type="dxa"/>
            <w:shd w:val="clear" w:color="auto" w:fill="auto"/>
          </w:tcPr>
          <w:p w14:paraId="7937B898" w14:textId="77777777" w:rsidR="0095670F" w:rsidRPr="00DB6AE3" w:rsidRDefault="0095670F" w:rsidP="006F285A">
            <w:pPr>
              <w:rPr>
                <w:bCs/>
                <w:sz w:val="20"/>
                <w:szCs w:val="20"/>
                <w:lang w:val="bs-Latn-BA"/>
              </w:rPr>
            </w:pPr>
          </w:p>
        </w:tc>
      </w:tr>
      <w:tr w:rsidR="0095670F" w:rsidRPr="00DB6AE3" w14:paraId="44219F23" w14:textId="77777777" w:rsidTr="00DB6AE3">
        <w:tc>
          <w:tcPr>
            <w:tcW w:w="625" w:type="dxa"/>
            <w:shd w:val="clear" w:color="auto" w:fill="auto"/>
          </w:tcPr>
          <w:p w14:paraId="5F7715CF" w14:textId="49664F30" w:rsidR="0095670F" w:rsidRPr="00DB6AE3" w:rsidRDefault="00BB0A3D" w:rsidP="006F285A">
            <w:pPr>
              <w:rPr>
                <w:rFonts w:cs="Calibri"/>
                <w:bCs/>
                <w:sz w:val="20"/>
                <w:szCs w:val="20"/>
                <w:lang w:val="bs-Latn-BA"/>
              </w:rPr>
            </w:pPr>
            <w:r>
              <w:rPr>
                <w:rFonts w:cs="Calibri"/>
                <w:bCs/>
                <w:sz w:val="20"/>
                <w:szCs w:val="20"/>
                <w:lang w:val="bs-Latn-BA"/>
              </w:rPr>
              <w:t>83</w:t>
            </w:r>
          </w:p>
        </w:tc>
        <w:tc>
          <w:tcPr>
            <w:tcW w:w="1710" w:type="dxa"/>
            <w:shd w:val="clear" w:color="auto" w:fill="auto"/>
          </w:tcPr>
          <w:p w14:paraId="0C7129D4" w14:textId="77777777" w:rsidR="0095670F" w:rsidRPr="00DB6AE3" w:rsidRDefault="00801643" w:rsidP="006F285A">
            <w:pPr>
              <w:rPr>
                <w:rFonts w:cs="Calibri"/>
                <w:bCs/>
                <w:sz w:val="20"/>
                <w:szCs w:val="20"/>
                <w:lang w:val="bs-Latn-BA"/>
              </w:rPr>
            </w:pPr>
            <w:r w:rsidRPr="00DB6AE3">
              <w:rPr>
                <w:rFonts w:cs="Calibri"/>
                <w:bCs/>
                <w:sz w:val="20"/>
                <w:szCs w:val="20"/>
                <w:lang w:val="bs-Latn-BA"/>
              </w:rPr>
              <w:t>Razvoja banka 28.5.2025</w:t>
            </w:r>
          </w:p>
          <w:p w14:paraId="768C8AC0" w14:textId="177004BD" w:rsidR="00801643" w:rsidRPr="00DB6AE3" w:rsidRDefault="00801643" w:rsidP="006F285A">
            <w:pPr>
              <w:rPr>
                <w:bCs/>
                <w:sz w:val="20"/>
                <w:szCs w:val="20"/>
                <w:lang w:val="bs-Latn-BA"/>
              </w:rPr>
            </w:pPr>
            <w:r w:rsidRPr="00DB6AE3">
              <w:rPr>
                <w:rFonts w:cs="Calibri"/>
                <w:bCs/>
                <w:sz w:val="20"/>
                <w:szCs w:val="20"/>
                <w:lang w:val="bs-Latn-BA"/>
              </w:rPr>
              <w:t>E- mail</w:t>
            </w:r>
          </w:p>
        </w:tc>
        <w:tc>
          <w:tcPr>
            <w:tcW w:w="2970" w:type="dxa"/>
            <w:shd w:val="clear" w:color="auto" w:fill="auto"/>
          </w:tcPr>
          <w:p w14:paraId="273D90B6" w14:textId="77777777" w:rsidR="00801643" w:rsidRPr="00DB6AE3" w:rsidRDefault="00801643" w:rsidP="00801643">
            <w:pPr>
              <w:rPr>
                <w:rFonts w:cs="Calibri"/>
                <w:bCs/>
                <w:color w:val="000000" w:themeColor="text1"/>
                <w:sz w:val="20"/>
                <w:szCs w:val="2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6AE3">
              <w:rPr>
                <w:rFonts w:cs="Calibri"/>
                <w:bCs/>
                <w:color w:val="000000" w:themeColor="text1"/>
                <w:sz w:val="20"/>
                <w:szCs w:val="20"/>
                <w:lang w:val="bs-Latn-B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Nedovolino preciziranu definiciiu ugovornog organa</w:t>
            </w:r>
          </w:p>
          <w:p w14:paraId="348EAE35" w14:textId="77777777" w:rsidR="00801643" w:rsidRPr="00DB6AE3" w:rsidRDefault="00801643" w:rsidP="00801643">
            <w:pPr>
              <w:ind w:right="33"/>
              <w:rPr>
                <w:rFonts w:eastAsia="Times New Roman" w:cs="Calibri"/>
                <w:bCs/>
                <w:sz w:val="20"/>
                <w:szCs w:val="20"/>
                <w:lang w:val="bs-Latn-BA"/>
              </w:rPr>
            </w:pPr>
          </w:p>
          <w:p w14:paraId="1C60A336" w14:textId="56B33896" w:rsidR="00801643" w:rsidRPr="00DB6AE3" w:rsidRDefault="00801643" w:rsidP="00801643">
            <w:pPr>
              <w:ind w:right="33"/>
              <w:jc w:val="both"/>
              <w:rPr>
                <w:rFonts w:cs="Calibri"/>
                <w:bCs/>
                <w:sz w:val="20"/>
                <w:szCs w:val="20"/>
                <w:lang w:val="bs-Latn-BA"/>
              </w:rPr>
            </w:pPr>
            <w:r w:rsidRPr="00DB6AE3">
              <w:rPr>
                <w:rFonts w:eastAsia="Times New Roman" w:cs="Calibri"/>
                <w:bCs/>
                <w:sz w:val="20"/>
                <w:szCs w:val="20"/>
                <w:lang w:val="bs-Latn-BA"/>
              </w:rPr>
              <w:t>Cijeneći činjenicu da i Prednacrt Zakona o javnim nabavkama preuzima odredbe Direktive 2014/24/EU, Razvojna banka Federacije Bosne i Hercegovine predlaže da se član 10. stav (2) dopuni odredbom koja glasi:</w:t>
            </w:r>
          </w:p>
          <w:p w14:paraId="713D1A4C" w14:textId="77777777" w:rsidR="00801643" w:rsidRPr="00DB6AE3" w:rsidRDefault="00801643" w:rsidP="00801643">
            <w:pPr>
              <w:spacing w:after="256"/>
              <w:ind w:right="33"/>
              <w:jc w:val="both"/>
              <w:rPr>
                <w:rFonts w:eastAsia="Times New Roman" w:cs="Calibri"/>
                <w:bCs/>
                <w:sz w:val="20"/>
                <w:szCs w:val="20"/>
                <w:lang w:val="bs-Latn-BA"/>
              </w:rPr>
            </w:pPr>
          </w:p>
          <w:p w14:paraId="42621E0B" w14:textId="14C5543B" w:rsidR="00801643" w:rsidRPr="00DB6AE3" w:rsidRDefault="00801643" w:rsidP="00801643">
            <w:pPr>
              <w:spacing w:after="256"/>
              <w:ind w:right="33"/>
              <w:jc w:val="both"/>
              <w:rPr>
                <w:rFonts w:cs="Calibri"/>
                <w:bCs/>
                <w:sz w:val="20"/>
                <w:szCs w:val="20"/>
                <w:lang w:val="bs-Latn-BA"/>
              </w:rPr>
            </w:pPr>
            <w:r w:rsidRPr="00DB6AE3">
              <w:rPr>
                <w:rFonts w:eastAsia="Times New Roman" w:cs="Calibri"/>
                <w:bCs/>
                <w:sz w:val="20"/>
                <w:szCs w:val="20"/>
                <w:lang w:val="bs-Latn-BA"/>
              </w:rPr>
              <w:lastRenderedPageBreak/>
              <w:t>„Pravno lice iz stava (2) ovog člana neće se smatrati ugovornim organom ukoliko posluje pod uobičajenim tržišnim uslovima, ima za cilj ostvarivanje prihoda ili dobiti i snosi poslovne gubitke, jer se u takvom slučaju smatra da njegove djelatnosti, iako u vezi s javnim interesom, imaju industrijski ili komercijalni karakter. ”</w:t>
            </w:r>
          </w:p>
          <w:p w14:paraId="705FF3E0" w14:textId="77777777" w:rsidR="00801643" w:rsidRPr="00DB6AE3" w:rsidRDefault="00801643" w:rsidP="00801643">
            <w:pPr>
              <w:ind w:left="335" w:right="33"/>
              <w:jc w:val="both"/>
              <w:rPr>
                <w:rFonts w:eastAsia="Times New Roman" w:cs="Calibri"/>
                <w:bCs/>
                <w:sz w:val="20"/>
                <w:szCs w:val="20"/>
                <w:lang w:val="bs-Latn-BA"/>
              </w:rPr>
            </w:pPr>
          </w:p>
          <w:p w14:paraId="49275427" w14:textId="60BDE751" w:rsidR="00801643" w:rsidRPr="00DB6AE3" w:rsidRDefault="00801643" w:rsidP="00801643">
            <w:pPr>
              <w:ind w:right="33"/>
              <w:jc w:val="both"/>
              <w:rPr>
                <w:rFonts w:cs="Calibri"/>
                <w:bCs/>
                <w:sz w:val="20"/>
                <w:szCs w:val="20"/>
                <w:lang w:val="pt-BR"/>
              </w:rPr>
            </w:pPr>
            <w:r w:rsidRPr="00DB6AE3">
              <w:rPr>
                <w:rFonts w:eastAsia="Times New Roman" w:cs="Calibri"/>
                <w:bCs/>
                <w:sz w:val="20"/>
                <w:szCs w:val="20"/>
                <w:lang w:val="pt-BR"/>
              </w:rPr>
              <w:t>Također, predlažemo da se u obrazloženju Zakona ili u samom tekstu pozove na pravne izvore EU, posebno tačku (10) preambule Direktive 2014/24/EU, te razmotri preuzimanje sistematizacije iz člana 4. Saveznog zakona o javnim nabavkama Svicarske, kako bi se dodatno osigurala pravna sigurnost i jasnoća.</w:t>
            </w:r>
          </w:p>
          <w:p w14:paraId="42FA3B64" w14:textId="77777777" w:rsidR="00801643" w:rsidRPr="00DB6AE3" w:rsidRDefault="00801643" w:rsidP="00801643">
            <w:pPr>
              <w:jc w:val="both"/>
              <w:rPr>
                <w:rFonts w:eastAsia="Times New Roman" w:cs="Calibri"/>
                <w:bCs/>
                <w:sz w:val="20"/>
                <w:szCs w:val="20"/>
                <w:lang w:val="pt-BR"/>
              </w:rPr>
            </w:pPr>
          </w:p>
          <w:p w14:paraId="7091C45F" w14:textId="2C1BD655" w:rsidR="00801643" w:rsidRPr="00DB6AE3" w:rsidRDefault="00801643" w:rsidP="00801643">
            <w:pPr>
              <w:jc w:val="both"/>
              <w:rPr>
                <w:rFonts w:cs="Calibri"/>
                <w:bCs/>
                <w:sz w:val="20"/>
                <w:szCs w:val="20"/>
                <w:lang w:val="pt-BR"/>
              </w:rPr>
            </w:pPr>
            <w:r w:rsidRPr="00DB6AE3">
              <w:rPr>
                <w:rFonts w:eastAsia="Times New Roman" w:cs="Calibri"/>
                <w:bCs/>
                <w:sz w:val="20"/>
                <w:szCs w:val="20"/>
                <w:lang w:val="pt-BR"/>
              </w:rPr>
              <w:t>U cilju pravne jasnoće, predvidivosti i uskladenosti s pravnom tekovinom EU, smatramo da je neophodno dopuniti i precizirati definiciju ugovornog organa kako je naprijed navedeno, kako bi se spriječila proizvoljna tumačenja i osigurala dosljedna primjena Zakona o javnim nabavkama. Predložene dopune predstavljaju korak ka izgradnji transparentnijeg, konkurentnijeg i pravno sigurmjeg sistema javnih nabavki u Bosni i Hercegovini</w:t>
            </w:r>
          </w:p>
          <w:p w14:paraId="42D538A9" w14:textId="77777777" w:rsidR="0095670F" w:rsidRPr="00DB6AE3" w:rsidRDefault="0095670F" w:rsidP="006F285A">
            <w:pPr>
              <w:rPr>
                <w:rFonts w:cs="Calibri"/>
                <w:bCs/>
                <w:sz w:val="20"/>
                <w:szCs w:val="20"/>
                <w:lang w:val="bs-Latn-BA"/>
              </w:rPr>
            </w:pPr>
          </w:p>
        </w:tc>
        <w:tc>
          <w:tcPr>
            <w:tcW w:w="900" w:type="dxa"/>
            <w:shd w:val="clear" w:color="auto" w:fill="auto"/>
          </w:tcPr>
          <w:p w14:paraId="08EB9486" w14:textId="4E586F37" w:rsidR="0095670F" w:rsidRPr="00DB6AE3" w:rsidRDefault="00801643" w:rsidP="006F285A">
            <w:pPr>
              <w:rPr>
                <w:rFonts w:cs="Calibri"/>
                <w:bCs/>
                <w:sz w:val="20"/>
                <w:szCs w:val="20"/>
                <w:lang w:val="bs-Latn-BA"/>
              </w:rPr>
            </w:pPr>
            <w:r w:rsidRPr="00DB6AE3">
              <w:rPr>
                <w:rFonts w:cs="Calibri"/>
                <w:bCs/>
                <w:sz w:val="20"/>
                <w:szCs w:val="20"/>
                <w:lang w:val="bs-Latn-BA"/>
              </w:rPr>
              <w:lastRenderedPageBreak/>
              <w:t>Čl 2 stav 10</w:t>
            </w:r>
          </w:p>
        </w:tc>
        <w:tc>
          <w:tcPr>
            <w:tcW w:w="1440" w:type="dxa"/>
            <w:shd w:val="clear" w:color="auto" w:fill="auto"/>
          </w:tcPr>
          <w:p w14:paraId="50AD8616" w14:textId="77777777" w:rsidR="0095670F" w:rsidRPr="00DB6AE3" w:rsidRDefault="0095670F" w:rsidP="006F285A">
            <w:pPr>
              <w:rPr>
                <w:bCs/>
                <w:sz w:val="20"/>
                <w:szCs w:val="20"/>
                <w:lang w:val="bs-Latn-BA"/>
              </w:rPr>
            </w:pPr>
          </w:p>
        </w:tc>
        <w:tc>
          <w:tcPr>
            <w:tcW w:w="1890" w:type="dxa"/>
            <w:shd w:val="clear" w:color="auto" w:fill="auto"/>
          </w:tcPr>
          <w:p w14:paraId="2BFDD6AE" w14:textId="6A762628" w:rsidR="0095670F" w:rsidRPr="00DB6AE3" w:rsidRDefault="00724DC8" w:rsidP="006F285A">
            <w:pPr>
              <w:rPr>
                <w:bCs/>
                <w:sz w:val="20"/>
                <w:szCs w:val="20"/>
                <w:lang w:val="bs-Latn-BA"/>
              </w:rPr>
            </w:pPr>
            <w:r>
              <w:rPr>
                <w:bCs/>
                <w:sz w:val="20"/>
                <w:szCs w:val="20"/>
                <w:lang w:val="bs-Latn-BA"/>
              </w:rPr>
              <w:t>Vidjeti sa ekspertima</w:t>
            </w:r>
          </w:p>
        </w:tc>
      </w:tr>
      <w:tr w:rsidR="0095670F" w:rsidRPr="00DB6AE3" w14:paraId="32EC724E" w14:textId="77777777" w:rsidTr="00DB6AE3">
        <w:tc>
          <w:tcPr>
            <w:tcW w:w="625" w:type="dxa"/>
            <w:shd w:val="clear" w:color="auto" w:fill="auto"/>
          </w:tcPr>
          <w:p w14:paraId="58E2D7F5" w14:textId="30620E3B" w:rsidR="0095670F" w:rsidRPr="00DB6AE3" w:rsidRDefault="00BB0A3D" w:rsidP="006F285A">
            <w:pPr>
              <w:rPr>
                <w:rFonts w:cs="Calibri"/>
                <w:bCs/>
                <w:sz w:val="20"/>
                <w:szCs w:val="20"/>
                <w:lang w:val="bs-Latn-BA"/>
              </w:rPr>
            </w:pPr>
            <w:r>
              <w:rPr>
                <w:rFonts w:cs="Calibri"/>
                <w:bCs/>
                <w:sz w:val="20"/>
                <w:szCs w:val="20"/>
                <w:lang w:val="bs-Latn-BA"/>
              </w:rPr>
              <w:t>84</w:t>
            </w:r>
          </w:p>
        </w:tc>
        <w:tc>
          <w:tcPr>
            <w:tcW w:w="1710" w:type="dxa"/>
            <w:shd w:val="clear" w:color="auto" w:fill="auto"/>
          </w:tcPr>
          <w:p w14:paraId="1183AE78" w14:textId="77777777" w:rsidR="0095670F" w:rsidRPr="00DB6AE3" w:rsidRDefault="0095670F" w:rsidP="006F285A">
            <w:pPr>
              <w:rPr>
                <w:bCs/>
                <w:sz w:val="20"/>
                <w:szCs w:val="20"/>
                <w:lang w:val="bs-Latn-BA"/>
              </w:rPr>
            </w:pPr>
          </w:p>
        </w:tc>
        <w:tc>
          <w:tcPr>
            <w:tcW w:w="2970" w:type="dxa"/>
            <w:shd w:val="clear" w:color="auto" w:fill="auto"/>
          </w:tcPr>
          <w:p w14:paraId="659A13BC" w14:textId="77777777" w:rsidR="00801643" w:rsidRPr="00DB6AE3" w:rsidRDefault="00801643" w:rsidP="00801643">
            <w:pPr>
              <w:spacing w:after="313"/>
              <w:ind w:right="33"/>
              <w:rPr>
                <w:rFonts w:cs="Calibri"/>
                <w:bCs/>
                <w:sz w:val="20"/>
                <w:szCs w:val="20"/>
                <w:lang w:val="bs-Latn-BA"/>
              </w:rPr>
            </w:pPr>
            <w:r w:rsidRPr="00DB6AE3">
              <w:rPr>
                <w:rFonts w:eastAsia="Times New Roman" w:cs="Calibri"/>
                <w:bCs/>
                <w:sz w:val="20"/>
                <w:szCs w:val="20"/>
                <w:lang w:val="bs-Latn-BA"/>
              </w:rPr>
              <w:t>Dalje, članom 40. Uslovi za početak postupka javne nabavke stavom (5) i (6) propisano je sljedeće:</w:t>
            </w:r>
          </w:p>
          <w:p w14:paraId="62F3FB25" w14:textId="77777777" w:rsidR="00801643" w:rsidRPr="00DB6AE3" w:rsidRDefault="00801643" w:rsidP="00801643">
            <w:pPr>
              <w:ind w:right="33"/>
              <w:rPr>
                <w:rFonts w:cs="Calibri"/>
                <w:bCs/>
                <w:sz w:val="20"/>
                <w:szCs w:val="20"/>
                <w:lang w:val="bs-Latn-BA"/>
              </w:rPr>
            </w:pPr>
            <w:r w:rsidRPr="00DB6AE3">
              <w:rPr>
                <w:rFonts w:eastAsia="Times New Roman" w:cs="Calibri"/>
                <w:bCs/>
                <w:sz w:val="20"/>
                <w:szCs w:val="20"/>
                <w:lang w:val="bs-Latn-BA"/>
              </w:rPr>
              <w:t xml:space="preserve">„Ugovorni organ objavljuje plan javnih nabavki na javnom dijelu informacionog sistema eNabavke, i to najkasnije u roku </w:t>
            </w:r>
            <w:r w:rsidRPr="00DB6AE3">
              <w:rPr>
                <w:rFonts w:eastAsia="Times New Roman" w:cs="Calibri"/>
                <w:bCs/>
                <w:sz w:val="20"/>
                <w:szCs w:val="20"/>
                <w:lang w:val="bs-Latn-BA"/>
              </w:rPr>
              <w:lastRenderedPageBreak/>
              <w:t>od 30 dana od dana usvajanja budžeta, odnosno finansijskog plana ili drugog dokumenta kojim se odobravaju sredstva za nabavke, u formi i na način kako je definisano u informacionom sistemu e-Nabavke.</w:t>
            </w:r>
          </w:p>
          <w:p w14:paraId="359B71FB" w14:textId="77777777" w:rsidR="00801643" w:rsidRPr="00DB6AE3" w:rsidRDefault="00801643" w:rsidP="00801643">
            <w:pPr>
              <w:spacing w:after="254"/>
              <w:ind w:left="335" w:right="33"/>
              <w:rPr>
                <w:rFonts w:eastAsia="Times New Roman" w:cs="Calibri"/>
                <w:bCs/>
                <w:sz w:val="20"/>
                <w:szCs w:val="20"/>
                <w:lang w:val="bs-Latn-BA"/>
              </w:rPr>
            </w:pPr>
          </w:p>
          <w:p w14:paraId="44F6B134" w14:textId="12D5F818" w:rsidR="00801643" w:rsidRPr="00DB6AE3" w:rsidRDefault="00801643" w:rsidP="00801643">
            <w:pPr>
              <w:spacing w:after="254"/>
              <w:ind w:right="33"/>
              <w:rPr>
                <w:rFonts w:cs="Calibri"/>
                <w:bCs/>
                <w:sz w:val="20"/>
                <w:szCs w:val="20"/>
                <w:lang w:val="bs-Latn-BA"/>
              </w:rPr>
            </w:pPr>
            <w:r w:rsidRPr="00DB6AE3">
              <w:rPr>
                <w:rFonts w:eastAsia="Times New Roman" w:cs="Calibri"/>
                <w:bCs/>
                <w:sz w:val="20"/>
                <w:szCs w:val="20"/>
                <w:lang w:val="bs-Latn-BA"/>
              </w:rPr>
              <w:t>U slučaju neusvajanja budžeta, odnosno finansijskog plana ili drugog dokumenta kojim se odobravaju sredstva za nabavke, ugovorni organ objavljuje privremeni plan javnih nabavki za period privremenogfinansiranja...</w:t>
            </w:r>
            <w:r w:rsidRPr="00DB6AE3">
              <w:rPr>
                <w:rFonts w:cs="Calibri"/>
                <w:bCs/>
                <w:noProof/>
                <w:sz w:val="20"/>
                <w:szCs w:val="20"/>
              </w:rPr>
              <w:drawing>
                <wp:inline distT="0" distB="0" distL="0" distR="0" wp14:anchorId="633F4F46" wp14:editId="0ED111EA">
                  <wp:extent cx="51816" cy="36587"/>
                  <wp:effectExtent l="0" t="0" r="0" b="0"/>
                  <wp:docPr id="24338" name="Picture 24338"/>
                  <wp:cNvGraphicFramePr/>
                  <a:graphic xmlns:a="http://schemas.openxmlformats.org/drawingml/2006/main">
                    <a:graphicData uri="http://schemas.openxmlformats.org/drawingml/2006/picture">
                      <pic:pic xmlns:pic="http://schemas.openxmlformats.org/drawingml/2006/picture">
                        <pic:nvPicPr>
                          <pic:cNvPr id="24338" name="Picture 24338"/>
                          <pic:cNvPicPr/>
                        </pic:nvPicPr>
                        <pic:blipFill>
                          <a:blip r:embed="rId5"/>
                          <a:stretch>
                            <a:fillRect/>
                          </a:stretch>
                        </pic:blipFill>
                        <pic:spPr>
                          <a:xfrm>
                            <a:off x="0" y="0"/>
                            <a:ext cx="51816" cy="36587"/>
                          </a:xfrm>
                          <a:prstGeom prst="rect">
                            <a:avLst/>
                          </a:prstGeom>
                        </pic:spPr>
                      </pic:pic>
                    </a:graphicData>
                  </a:graphic>
                </wp:inline>
              </w:drawing>
            </w:r>
          </w:p>
          <w:p w14:paraId="46F8EDE9" w14:textId="77777777" w:rsidR="00801643" w:rsidRPr="00DB6AE3" w:rsidRDefault="00801643" w:rsidP="00801643">
            <w:pPr>
              <w:ind w:right="33"/>
              <w:rPr>
                <w:rFonts w:cs="Calibri"/>
                <w:bCs/>
                <w:sz w:val="20"/>
                <w:szCs w:val="20"/>
                <w:lang w:val="bs-Latn-BA"/>
              </w:rPr>
            </w:pPr>
            <w:r w:rsidRPr="00DB6AE3">
              <w:rPr>
                <w:rFonts w:eastAsia="Times New Roman" w:cs="Calibri"/>
                <w:bCs/>
                <w:sz w:val="20"/>
                <w:szCs w:val="20"/>
                <w:lang w:val="bs-Latn-BA"/>
              </w:rPr>
              <w:t>Navedena definicija imlicira činjenicu da samo ugovorni organ koji postupa u skladu sa zakonima o budžetima može isto ispoštovati, a što nije primjenjivo na ostale ugovorne organe koji ne posluju u skladu sa prethodno navedenim zakonima.</w:t>
            </w:r>
          </w:p>
          <w:p w14:paraId="52A0D16A" w14:textId="77777777" w:rsidR="00801643" w:rsidRPr="00DB6AE3" w:rsidRDefault="00801643" w:rsidP="00801643">
            <w:pPr>
              <w:ind w:right="33"/>
              <w:rPr>
                <w:rFonts w:eastAsia="Times New Roman" w:cs="Calibri"/>
                <w:bCs/>
                <w:sz w:val="20"/>
                <w:szCs w:val="20"/>
                <w:lang w:val="bs-Latn-BA"/>
              </w:rPr>
            </w:pPr>
          </w:p>
          <w:p w14:paraId="56CBCB33" w14:textId="6EFBF2DC" w:rsidR="00801643" w:rsidRPr="00DB6AE3" w:rsidRDefault="00801643" w:rsidP="00801643">
            <w:pPr>
              <w:ind w:right="33"/>
              <w:rPr>
                <w:rFonts w:cs="Calibri"/>
                <w:bCs/>
                <w:sz w:val="20"/>
                <w:szCs w:val="20"/>
                <w:lang w:val="bs-Latn-BA"/>
              </w:rPr>
            </w:pPr>
            <w:r w:rsidRPr="00DB6AE3">
              <w:rPr>
                <w:rFonts w:eastAsia="Times New Roman" w:cs="Calibri"/>
                <w:bCs/>
                <w:sz w:val="20"/>
                <w:szCs w:val="20"/>
                <w:lang w:val="bs-Latn-BA"/>
              </w:rPr>
              <w:t>Također, u cilju ispravnog postupanja, potrebno je jasno definisati šta se smatra drugim dokumentom kojim se odobravaju sredstva za nabavke, posebno imajući u vidu prethodno navedenu činjenicu vezano za privremeni plan finansiranja.</w:t>
            </w:r>
          </w:p>
          <w:p w14:paraId="42774DEA" w14:textId="77777777" w:rsidR="0095670F" w:rsidRPr="00DB6AE3" w:rsidRDefault="0095670F" w:rsidP="006F285A">
            <w:pPr>
              <w:rPr>
                <w:rFonts w:cs="Calibri"/>
                <w:bCs/>
                <w:sz w:val="20"/>
                <w:szCs w:val="20"/>
                <w:lang w:val="bs-Latn-BA"/>
              </w:rPr>
            </w:pPr>
          </w:p>
        </w:tc>
        <w:tc>
          <w:tcPr>
            <w:tcW w:w="900" w:type="dxa"/>
            <w:shd w:val="clear" w:color="auto" w:fill="auto"/>
          </w:tcPr>
          <w:p w14:paraId="75F4F3F4" w14:textId="1C312BE8" w:rsidR="0095670F" w:rsidRPr="00DB6AE3" w:rsidRDefault="00801643" w:rsidP="006F285A">
            <w:pPr>
              <w:rPr>
                <w:rFonts w:cs="Calibri"/>
                <w:bCs/>
                <w:sz w:val="20"/>
                <w:szCs w:val="20"/>
                <w:lang w:val="bs-Latn-BA"/>
              </w:rPr>
            </w:pPr>
            <w:r w:rsidRPr="00DB6AE3">
              <w:rPr>
                <w:rFonts w:cs="Calibri"/>
                <w:bCs/>
                <w:sz w:val="20"/>
                <w:szCs w:val="20"/>
                <w:lang w:val="bs-Latn-BA"/>
              </w:rPr>
              <w:lastRenderedPageBreak/>
              <w:t>Član 40 stav 5 i 6</w:t>
            </w:r>
          </w:p>
        </w:tc>
        <w:tc>
          <w:tcPr>
            <w:tcW w:w="1440" w:type="dxa"/>
            <w:shd w:val="clear" w:color="auto" w:fill="auto"/>
          </w:tcPr>
          <w:p w14:paraId="513FD1B3" w14:textId="1360A052" w:rsidR="0095670F" w:rsidRPr="00DB6AE3" w:rsidRDefault="00724DC8" w:rsidP="006F285A">
            <w:pPr>
              <w:rPr>
                <w:bCs/>
                <w:sz w:val="20"/>
                <w:szCs w:val="20"/>
                <w:lang w:val="bs-Latn-BA"/>
              </w:rPr>
            </w:pPr>
            <w:r>
              <w:rPr>
                <w:bCs/>
                <w:sz w:val="20"/>
                <w:szCs w:val="20"/>
                <w:lang w:val="bs-Latn-BA"/>
              </w:rPr>
              <w:t>Odbijeno</w:t>
            </w:r>
          </w:p>
        </w:tc>
        <w:tc>
          <w:tcPr>
            <w:tcW w:w="1890" w:type="dxa"/>
            <w:shd w:val="clear" w:color="auto" w:fill="auto"/>
          </w:tcPr>
          <w:p w14:paraId="185C95D3" w14:textId="3023B5F8" w:rsidR="0095670F" w:rsidRPr="00DB6AE3" w:rsidRDefault="00724DC8" w:rsidP="006F285A">
            <w:pPr>
              <w:rPr>
                <w:bCs/>
                <w:sz w:val="20"/>
                <w:szCs w:val="20"/>
                <w:lang w:val="bs-Latn-BA"/>
              </w:rPr>
            </w:pPr>
            <w:r>
              <w:rPr>
                <w:bCs/>
                <w:sz w:val="20"/>
                <w:szCs w:val="20"/>
                <w:lang w:val="bs-Latn-BA"/>
              </w:rPr>
              <w:t xml:space="preserve">Upravo zbog više vrsta UO, ostavljeno je šire navođenje: i budžeta i finansijskog plana ili drugog dokumenta. Ako bi se preciziralo, onda </w:t>
            </w:r>
            <w:r>
              <w:rPr>
                <w:bCs/>
                <w:sz w:val="20"/>
                <w:szCs w:val="20"/>
                <w:lang w:val="bs-Latn-BA"/>
              </w:rPr>
              <w:lastRenderedPageBreak/>
              <w:t>se može nešto propustiti.</w:t>
            </w:r>
          </w:p>
        </w:tc>
      </w:tr>
      <w:tr w:rsidR="0095670F" w:rsidRPr="00DB6AE3" w14:paraId="09A75A90" w14:textId="77777777" w:rsidTr="00DB6AE3">
        <w:tc>
          <w:tcPr>
            <w:tcW w:w="625" w:type="dxa"/>
            <w:shd w:val="clear" w:color="auto" w:fill="auto"/>
          </w:tcPr>
          <w:p w14:paraId="324FAA27" w14:textId="7BC76438" w:rsidR="00547861" w:rsidRPr="00DB6AE3" w:rsidRDefault="00BB0A3D" w:rsidP="006F285A">
            <w:pPr>
              <w:rPr>
                <w:rFonts w:cs="Calibri"/>
                <w:bCs/>
                <w:sz w:val="20"/>
                <w:szCs w:val="20"/>
                <w:lang w:val="bs-Latn-BA"/>
              </w:rPr>
            </w:pPr>
            <w:r>
              <w:rPr>
                <w:rFonts w:cs="Calibri"/>
                <w:bCs/>
                <w:sz w:val="20"/>
                <w:szCs w:val="20"/>
                <w:lang w:val="bs-Latn-BA"/>
              </w:rPr>
              <w:lastRenderedPageBreak/>
              <w:t>85</w:t>
            </w:r>
          </w:p>
          <w:p w14:paraId="5F35582E" w14:textId="77777777" w:rsidR="006B28E2" w:rsidRPr="00DB6AE3" w:rsidRDefault="006B28E2" w:rsidP="006F285A">
            <w:pPr>
              <w:rPr>
                <w:rFonts w:cs="Calibri"/>
                <w:bCs/>
                <w:sz w:val="20"/>
                <w:szCs w:val="20"/>
                <w:lang w:val="bs-Latn-BA"/>
              </w:rPr>
            </w:pPr>
          </w:p>
          <w:p w14:paraId="33E9EC15" w14:textId="20B0A81D" w:rsidR="006B28E2" w:rsidRPr="00DB6AE3" w:rsidRDefault="006B28E2" w:rsidP="00DB6AE3">
            <w:pPr>
              <w:rPr>
                <w:rFonts w:cs="Calibri"/>
                <w:bCs/>
                <w:sz w:val="20"/>
                <w:szCs w:val="20"/>
                <w:lang w:val="bs-Latn-BA"/>
              </w:rPr>
            </w:pPr>
          </w:p>
        </w:tc>
        <w:tc>
          <w:tcPr>
            <w:tcW w:w="1710" w:type="dxa"/>
            <w:shd w:val="clear" w:color="auto" w:fill="auto"/>
          </w:tcPr>
          <w:p w14:paraId="3012C1FD" w14:textId="0FF6DAC2" w:rsidR="0095670F" w:rsidRPr="00DB6AE3" w:rsidRDefault="00547861" w:rsidP="006F285A">
            <w:pPr>
              <w:rPr>
                <w:rFonts w:cs="Calibri"/>
                <w:bCs/>
                <w:sz w:val="20"/>
                <w:szCs w:val="20"/>
                <w:lang w:val="bs-Latn-BA"/>
              </w:rPr>
            </w:pPr>
            <w:r w:rsidRPr="00DB6AE3">
              <w:rPr>
                <w:rFonts w:cs="Calibri"/>
                <w:bCs/>
                <w:sz w:val="20"/>
                <w:szCs w:val="20"/>
              </w:rPr>
              <w:t>Miralem Kovacevic</w:t>
            </w:r>
          </w:p>
        </w:tc>
        <w:tc>
          <w:tcPr>
            <w:tcW w:w="2970" w:type="dxa"/>
            <w:shd w:val="clear" w:color="auto" w:fill="auto"/>
          </w:tcPr>
          <w:p w14:paraId="2BD7E696" w14:textId="16ACA628" w:rsidR="0095670F" w:rsidRPr="00DB6AE3" w:rsidRDefault="00547861" w:rsidP="00547861">
            <w:pPr>
              <w:ind w:right="33"/>
              <w:jc w:val="both"/>
              <w:rPr>
                <w:rFonts w:cs="Calibri"/>
                <w:bCs/>
                <w:sz w:val="20"/>
                <w:szCs w:val="20"/>
                <w:lang w:val="pt-BR"/>
              </w:rPr>
            </w:pPr>
            <w:r w:rsidRPr="00DB6AE3">
              <w:rPr>
                <w:rFonts w:cs="Calibri"/>
                <w:bCs/>
                <w:sz w:val="20"/>
                <w:szCs w:val="20"/>
                <w:lang w:val="pt-BR"/>
              </w:rPr>
              <w:t xml:space="preserve">Terminologiju za neprihvatljivu ponudu u članu 2 treba usaglasiti sa članom 96. stav (2) pod e). Na jednom mjestu planirana i osigurana sredstva na drugom procijenjena vrijednost. Treba usaglasiti suštinski ova dva stava. Volio bi da neko objasni na koji način bi se u ovom slučaju radilo sa ponudom koja je veća od procijenjene vrijednosti. Dali je ta ponuda prihvatljiva ili ne.  Da </w:t>
            </w:r>
            <w:r w:rsidRPr="00DB6AE3">
              <w:rPr>
                <w:rFonts w:cs="Calibri"/>
                <w:bCs/>
                <w:sz w:val="20"/>
                <w:szCs w:val="20"/>
                <w:lang w:val="pt-BR"/>
              </w:rPr>
              <w:lastRenderedPageBreak/>
              <w:t>bi se došlo do odluke o tome hoćemo li poništiti postupak ili ne, u skladu sa članom 96.  prije svega moramo utvrditi koja ponuda je prihvatljiva a koja nije. Ako je ponude neprihvatljiva u skladu sa članom 2. Nema nje dalje u procesu rangiranja i ocjene ponude. Koji je smisao onda člana 96. stav (2) pod e) i kako je neko zamislio da to funkcioniše. </w:t>
            </w:r>
          </w:p>
        </w:tc>
        <w:tc>
          <w:tcPr>
            <w:tcW w:w="900" w:type="dxa"/>
            <w:shd w:val="clear" w:color="auto" w:fill="auto"/>
          </w:tcPr>
          <w:p w14:paraId="14B5D4C6" w14:textId="505B0C68" w:rsidR="0095670F" w:rsidRPr="00DB6AE3" w:rsidRDefault="00547861" w:rsidP="006F285A">
            <w:pPr>
              <w:rPr>
                <w:rFonts w:cs="Calibri"/>
                <w:bCs/>
                <w:sz w:val="20"/>
                <w:szCs w:val="20"/>
                <w:lang w:val="bs-Latn-BA"/>
              </w:rPr>
            </w:pPr>
            <w:r w:rsidRPr="00DB6AE3">
              <w:rPr>
                <w:rFonts w:cs="Calibri"/>
                <w:bCs/>
                <w:sz w:val="20"/>
                <w:szCs w:val="20"/>
                <w:lang w:val="bs-Latn-BA"/>
              </w:rPr>
              <w:lastRenderedPageBreak/>
              <w:t>Član 96 stav 2</w:t>
            </w:r>
          </w:p>
        </w:tc>
        <w:tc>
          <w:tcPr>
            <w:tcW w:w="1440" w:type="dxa"/>
            <w:shd w:val="clear" w:color="auto" w:fill="auto"/>
          </w:tcPr>
          <w:p w14:paraId="1EB05FF6" w14:textId="77777777" w:rsidR="0095670F" w:rsidRPr="00DB6AE3" w:rsidRDefault="0095670F" w:rsidP="006F285A">
            <w:pPr>
              <w:rPr>
                <w:rFonts w:cs="Calibri"/>
                <w:bCs/>
                <w:sz w:val="20"/>
                <w:szCs w:val="20"/>
                <w:lang w:val="bs-Latn-BA"/>
              </w:rPr>
            </w:pPr>
          </w:p>
        </w:tc>
        <w:tc>
          <w:tcPr>
            <w:tcW w:w="1890" w:type="dxa"/>
            <w:shd w:val="clear" w:color="auto" w:fill="auto"/>
          </w:tcPr>
          <w:p w14:paraId="6F5E2466" w14:textId="634404C6" w:rsidR="0095670F" w:rsidRPr="00DB6AE3" w:rsidRDefault="00D6778A" w:rsidP="006F285A">
            <w:pPr>
              <w:rPr>
                <w:bCs/>
                <w:sz w:val="20"/>
                <w:szCs w:val="20"/>
                <w:lang w:val="bs-Latn-BA"/>
              </w:rPr>
            </w:pPr>
            <w:r w:rsidRPr="00D6778A">
              <w:rPr>
                <w:bCs/>
                <w:sz w:val="20"/>
                <w:szCs w:val="20"/>
                <w:lang w:val="bs-Latn-BA"/>
              </w:rPr>
              <w:t>Ovo pitanje je pitanje od posebnog značaja o čemu do konačnog teksta ZJN treba dobro razmisliti. Vidjeti i sa ekspertima.</w:t>
            </w:r>
          </w:p>
        </w:tc>
      </w:tr>
    </w:tbl>
    <w:tbl>
      <w:tblPr>
        <w:tblStyle w:val="TableGrid"/>
        <w:tblW w:w="9630" w:type="dxa"/>
        <w:tblInd w:w="-5" w:type="dxa"/>
        <w:tblLayout w:type="fixed"/>
        <w:tblLook w:val="04A0" w:firstRow="1" w:lastRow="0" w:firstColumn="1" w:lastColumn="0" w:noHBand="0" w:noVBand="1"/>
      </w:tblPr>
      <w:tblGrid>
        <w:gridCol w:w="630"/>
        <w:gridCol w:w="1710"/>
        <w:gridCol w:w="2970"/>
        <w:gridCol w:w="911"/>
        <w:gridCol w:w="1429"/>
        <w:gridCol w:w="1980"/>
      </w:tblGrid>
      <w:tr w:rsidR="00DB6AE3" w:rsidRPr="00DB6AE3" w14:paraId="59A8F4D4" w14:textId="77777777" w:rsidTr="00DB6AE3">
        <w:tc>
          <w:tcPr>
            <w:tcW w:w="630" w:type="dxa"/>
          </w:tcPr>
          <w:p w14:paraId="290D9DAB" w14:textId="77777777" w:rsidR="00547861" w:rsidRPr="00DB6AE3" w:rsidRDefault="00547861" w:rsidP="006F285A">
            <w:pPr>
              <w:jc w:val="center"/>
              <w:rPr>
                <w:rFonts w:cs="Calibri"/>
                <w:bCs/>
                <w:sz w:val="20"/>
                <w:szCs w:val="20"/>
                <w:lang w:val="pt-BR"/>
              </w:rPr>
            </w:pPr>
            <w:bookmarkStart w:id="3" w:name="_Hlk199948731"/>
          </w:p>
          <w:p w14:paraId="0FC9B06B" w14:textId="4D639C3B" w:rsidR="00547861" w:rsidRPr="00DB6AE3" w:rsidRDefault="00BB0A3D" w:rsidP="006F285A">
            <w:pPr>
              <w:jc w:val="center"/>
              <w:rPr>
                <w:rFonts w:cs="Calibri"/>
                <w:bCs/>
                <w:sz w:val="20"/>
                <w:szCs w:val="20"/>
                <w:lang w:val="pt-BR"/>
              </w:rPr>
            </w:pPr>
            <w:r>
              <w:rPr>
                <w:rFonts w:cs="Calibri"/>
                <w:bCs/>
                <w:sz w:val="20"/>
                <w:szCs w:val="20"/>
                <w:lang w:val="pt-BR"/>
              </w:rPr>
              <w:t>86</w:t>
            </w:r>
          </w:p>
        </w:tc>
        <w:tc>
          <w:tcPr>
            <w:tcW w:w="1710" w:type="dxa"/>
          </w:tcPr>
          <w:p w14:paraId="4781A2AE" w14:textId="77777777" w:rsidR="00547861" w:rsidRPr="00DB6AE3" w:rsidRDefault="00547861" w:rsidP="006F285A">
            <w:pPr>
              <w:rPr>
                <w:rFonts w:cs="Calibri"/>
                <w:bCs/>
                <w:sz w:val="20"/>
                <w:szCs w:val="20"/>
                <w:lang w:val="pt-BR"/>
              </w:rPr>
            </w:pPr>
          </w:p>
        </w:tc>
        <w:tc>
          <w:tcPr>
            <w:tcW w:w="2970" w:type="dxa"/>
          </w:tcPr>
          <w:p w14:paraId="1A41B72F" w14:textId="682F801A" w:rsidR="00547861" w:rsidRPr="00DB6AE3" w:rsidRDefault="00547861" w:rsidP="00547861">
            <w:pPr>
              <w:jc w:val="both"/>
              <w:rPr>
                <w:rFonts w:cs="Calibri"/>
                <w:bCs/>
                <w:sz w:val="20"/>
                <w:szCs w:val="20"/>
                <w:lang w:val="pt-BR"/>
              </w:rPr>
            </w:pPr>
            <w:r w:rsidRPr="00DB6AE3">
              <w:rPr>
                <w:rFonts w:cs="Calibri"/>
                <w:bCs/>
                <w:sz w:val="20"/>
                <w:szCs w:val="20"/>
                <w:lang w:val="pt-BR"/>
              </w:rPr>
              <w:t>Ovako kako je predviđena predhodna provjera tržišta će značajno produžiti provođenje postupaka javnih nabavki. Dali je zaista neophodno da se to predvidi za sve postupke osim direktnog?</w:t>
            </w:r>
          </w:p>
        </w:tc>
        <w:tc>
          <w:tcPr>
            <w:tcW w:w="911" w:type="dxa"/>
          </w:tcPr>
          <w:p w14:paraId="661D4BD5" w14:textId="6F918AD1" w:rsidR="00547861" w:rsidRPr="00DB6AE3" w:rsidRDefault="00547861" w:rsidP="006F285A">
            <w:pPr>
              <w:rPr>
                <w:rFonts w:cs="Calibri"/>
                <w:bCs/>
                <w:sz w:val="20"/>
                <w:szCs w:val="20"/>
                <w:lang w:val="bs-Latn-BA"/>
              </w:rPr>
            </w:pPr>
          </w:p>
        </w:tc>
        <w:tc>
          <w:tcPr>
            <w:tcW w:w="1429" w:type="dxa"/>
          </w:tcPr>
          <w:p w14:paraId="0CF30858" w14:textId="384E1B5A" w:rsidR="00547861" w:rsidRPr="00DB6AE3" w:rsidRDefault="00D6778A" w:rsidP="006F285A">
            <w:pPr>
              <w:rPr>
                <w:rFonts w:cs="Calibri"/>
                <w:bCs/>
                <w:sz w:val="20"/>
                <w:szCs w:val="20"/>
                <w:lang w:val="bs-Latn-BA"/>
              </w:rPr>
            </w:pPr>
            <w:r>
              <w:rPr>
                <w:rFonts w:cs="Calibri"/>
                <w:bCs/>
                <w:sz w:val="20"/>
                <w:szCs w:val="20"/>
                <w:lang w:val="bs-Latn-BA"/>
              </w:rPr>
              <w:t>Odbijeno</w:t>
            </w:r>
          </w:p>
        </w:tc>
        <w:tc>
          <w:tcPr>
            <w:tcW w:w="1980" w:type="dxa"/>
          </w:tcPr>
          <w:p w14:paraId="6293C2E7" w14:textId="3A7FB2ED" w:rsidR="00547861" w:rsidRPr="00DB6AE3" w:rsidRDefault="00D6778A" w:rsidP="006F285A">
            <w:pPr>
              <w:rPr>
                <w:rFonts w:cs="Calibri"/>
                <w:bCs/>
                <w:sz w:val="20"/>
                <w:szCs w:val="20"/>
                <w:lang w:val="bs-Latn-BA"/>
              </w:rPr>
            </w:pPr>
            <w:r>
              <w:rPr>
                <w:rFonts w:cs="Calibri"/>
                <w:bCs/>
                <w:sz w:val="20"/>
                <w:szCs w:val="20"/>
                <w:lang w:val="bs-Latn-BA"/>
              </w:rPr>
              <w:t>Nema konretnog prijedloga</w:t>
            </w:r>
          </w:p>
        </w:tc>
      </w:tr>
      <w:tr w:rsidR="00DB6AE3" w:rsidRPr="00DB6AE3" w14:paraId="6A314FE4" w14:textId="77777777" w:rsidTr="00DB6AE3">
        <w:tc>
          <w:tcPr>
            <w:tcW w:w="630" w:type="dxa"/>
          </w:tcPr>
          <w:p w14:paraId="412BAB8D" w14:textId="77777777" w:rsidR="00547861" w:rsidRPr="00DB6AE3" w:rsidRDefault="00547861" w:rsidP="006F285A">
            <w:pPr>
              <w:jc w:val="center"/>
              <w:rPr>
                <w:rFonts w:cs="Calibri"/>
                <w:bCs/>
                <w:sz w:val="20"/>
                <w:szCs w:val="20"/>
                <w:lang w:val="pt-BR"/>
              </w:rPr>
            </w:pPr>
          </w:p>
          <w:p w14:paraId="41C54BD9" w14:textId="1A74963B" w:rsidR="00547861" w:rsidRPr="00DB6AE3" w:rsidRDefault="00BB0A3D" w:rsidP="006F285A">
            <w:pPr>
              <w:jc w:val="center"/>
              <w:rPr>
                <w:rFonts w:cs="Calibri"/>
                <w:bCs/>
                <w:sz w:val="20"/>
                <w:szCs w:val="20"/>
                <w:lang w:val="pt-BR"/>
              </w:rPr>
            </w:pPr>
            <w:r>
              <w:rPr>
                <w:rFonts w:cs="Calibri"/>
                <w:bCs/>
                <w:sz w:val="20"/>
                <w:szCs w:val="20"/>
                <w:lang w:val="pt-BR"/>
              </w:rPr>
              <w:t>87</w:t>
            </w:r>
          </w:p>
        </w:tc>
        <w:tc>
          <w:tcPr>
            <w:tcW w:w="1710" w:type="dxa"/>
          </w:tcPr>
          <w:p w14:paraId="00179F24" w14:textId="77777777" w:rsidR="00547861" w:rsidRPr="00DB6AE3" w:rsidRDefault="00547861" w:rsidP="006F285A">
            <w:pPr>
              <w:rPr>
                <w:rFonts w:cs="Calibri"/>
                <w:bCs/>
                <w:sz w:val="20"/>
                <w:szCs w:val="20"/>
                <w:lang w:val="pt-BR"/>
              </w:rPr>
            </w:pPr>
          </w:p>
          <w:p w14:paraId="75785CB3" w14:textId="77777777" w:rsidR="00547861" w:rsidRPr="00DB6AE3" w:rsidRDefault="00547861" w:rsidP="006F285A">
            <w:pPr>
              <w:rPr>
                <w:rFonts w:cs="Calibri"/>
                <w:bCs/>
                <w:sz w:val="20"/>
                <w:szCs w:val="20"/>
                <w:lang w:val="pt-BR"/>
              </w:rPr>
            </w:pPr>
          </w:p>
        </w:tc>
        <w:tc>
          <w:tcPr>
            <w:tcW w:w="2970" w:type="dxa"/>
          </w:tcPr>
          <w:p w14:paraId="46784E23" w14:textId="446C99D1" w:rsidR="00547861" w:rsidRPr="00DB6AE3" w:rsidRDefault="00547861" w:rsidP="00547861">
            <w:pPr>
              <w:jc w:val="both"/>
              <w:rPr>
                <w:rFonts w:cs="Calibri"/>
                <w:bCs/>
                <w:sz w:val="20"/>
                <w:szCs w:val="20"/>
                <w:lang w:val="pt-BR"/>
              </w:rPr>
            </w:pPr>
            <w:r w:rsidRPr="00DB6AE3">
              <w:rPr>
                <w:rFonts w:cs="Calibri"/>
                <w:bCs/>
                <w:sz w:val="20"/>
                <w:szCs w:val="20"/>
                <w:lang w:val="pt-BR"/>
              </w:rPr>
              <w:t>Brisati dio u članu 96 koji se odnosi na to. </w:t>
            </w:r>
          </w:p>
          <w:p w14:paraId="1C8AF4C6" w14:textId="77777777" w:rsidR="00547861" w:rsidRPr="00DB6AE3" w:rsidRDefault="00547861" w:rsidP="00547861">
            <w:pPr>
              <w:jc w:val="both"/>
              <w:rPr>
                <w:rFonts w:cs="Calibri"/>
                <w:bCs/>
                <w:sz w:val="20"/>
                <w:szCs w:val="20"/>
                <w:lang w:val="pt-BR"/>
              </w:rPr>
            </w:pPr>
          </w:p>
        </w:tc>
        <w:tc>
          <w:tcPr>
            <w:tcW w:w="911" w:type="dxa"/>
          </w:tcPr>
          <w:p w14:paraId="4C56E844" w14:textId="77777777" w:rsidR="00547861" w:rsidRPr="00DB6AE3" w:rsidRDefault="00547861" w:rsidP="006F285A">
            <w:pPr>
              <w:rPr>
                <w:rFonts w:cs="Calibri"/>
                <w:bCs/>
                <w:sz w:val="20"/>
                <w:szCs w:val="20"/>
                <w:lang w:val="bs-Latn-BA"/>
              </w:rPr>
            </w:pPr>
          </w:p>
          <w:p w14:paraId="19DD0A87" w14:textId="105A60EC" w:rsidR="00547861" w:rsidRPr="00DB6AE3" w:rsidRDefault="00547861" w:rsidP="006F285A">
            <w:pPr>
              <w:rPr>
                <w:rFonts w:cs="Calibri"/>
                <w:bCs/>
                <w:sz w:val="20"/>
                <w:szCs w:val="20"/>
                <w:lang w:val="bs-Latn-BA"/>
              </w:rPr>
            </w:pPr>
          </w:p>
        </w:tc>
        <w:tc>
          <w:tcPr>
            <w:tcW w:w="1429" w:type="dxa"/>
          </w:tcPr>
          <w:p w14:paraId="4FE9922B" w14:textId="77777777" w:rsidR="00547861" w:rsidRPr="00DB6AE3" w:rsidRDefault="00547861" w:rsidP="006F285A">
            <w:pPr>
              <w:rPr>
                <w:rFonts w:cs="Calibri"/>
                <w:bCs/>
                <w:sz w:val="20"/>
                <w:szCs w:val="20"/>
                <w:lang w:val="bs-Latn-BA"/>
              </w:rPr>
            </w:pPr>
          </w:p>
        </w:tc>
        <w:tc>
          <w:tcPr>
            <w:tcW w:w="1980" w:type="dxa"/>
          </w:tcPr>
          <w:p w14:paraId="2DC8462C" w14:textId="77777777" w:rsidR="00D6778A" w:rsidRDefault="00D6778A" w:rsidP="006F285A">
            <w:pPr>
              <w:rPr>
                <w:rFonts w:cs="Calibri"/>
                <w:bCs/>
                <w:sz w:val="20"/>
                <w:szCs w:val="20"/>
                <w:lang w:val="pt-BR"/>
              </w:rPr>
            </w:pPr>
            <w:r>
              <w:rPr>
                <w:bCs/>
                <w:sz w:val="20"/>
                <w:szCs w:val="20"/>
                <w:lang w:val="bs-Latn-BA"/>
              </w:rPr>
              <w:t xml:space="preserve">Vjerovatno se misli na član </w:t>
            </w:r>
            <w:r>
              <w:rPr>
                <w:rFonts w:cs="Calibri"/>
                <w:bCs/>
                <w:sz w:val="20"/>
                <w:szCs w:val="20"/>
                <w:lang w:val="pt-BR"/>
              </w:rPr>
              <w:t>96. stav (2) pod e):</w:t>
            </w:r>
          </w:p>
          <w:p w14:paraId="4E994D24" w14:textId="120A3CB9" w:rsidR="00547861" w:rsidRPr="00DB6AE3" w:rsidRDefault="00D6778A" w:rsidP="006F285A">
            <w:pPr>
              <w:rPr>
                <w:rFonts w:cs="Calibri"/>
                <w:bCs/>
                <w:sz w:val="20"/>
                <w:szCs w:val="20"/>
                <w:lang w:val="bs-Latn-BA"/>
              </w:rPr>
            </w:pPr>
            <w:r w:rsidRPr="00D6778A">
              <w:rPr>
                <w:bCs/>
                <w:sz w:val="20"/>
                <w:szCs w:val="20"/>
                <w:lang w:val="bs-Latn-BA"/>
              </w:rPr>
              <w:t>Ovo pitanje je pitanje od posebnog značaja o čemu do konačnog teksta ZJN treba dobro razmisliti. Vidjeti i sa ekspertima.</w:t>
            </w:r>
          </w:p>
        </w:tc>
      </w:tr>
      <w:tr w:rsidR="00DB6AE3" w:rsidRPr="00992EE6" w14:paraId="1B8A8405" w14:textId="77777777" w:rsidTr="00DB6AE3">
        <w:tc>
          <w:tcPr>
            <w:tcW w:w="630" w:type="dxa"/>
          </w:tcPr>
          <w:p w14:paraId="00D2DAAA" w14:textId="24114AA4" w:rsidR="00547861" w:rsidRPr="00DB6AE3" w:rsidRDefault="00BB0A3D" w:rsidP="006F285A">
            <w:pPr>
              <w:jc w:val="center"/>
              <w:rPr>
                <w:rFonts w:cs="Calibri"/>
                <w:bCs/>
                <w:sz w:val="20"/>
                <w:szCs w:val="20"/>
                <w:lang w:val="pt-BR"/>
              </w:rPr>
            </w:pPr>
            <w:r>
              <w:rPr>
                <w:rFonts w:cs="Calibri"/>
                <w:bCs/>
                <w:sz w:val="20"/>
                <w:szCs w:val="20"/>
                <w:lang w:val="pt-BR"/>
              </w:rPr>
              <w:t>88</w:t>
            </w:r>
          </w:p>
        </w:tc>
        <w:tc>
          <w:tcPr>
            <w:tcW w:w="1710" w:type="dxa"/>
          </w:tcPr>
          <w:p w14:paraId="16E82C14" w14:textId="37B74C67" w:rsidR="00547861" w:rsidRPr="00DB6AE3" w:rsidRDefault="00403A1D" w:rsidP="006F285A">
            <w:pPr>
              <w:rPr>
                <w:rFonts w:cs="Calibri"/>
                <w:bCs/>
                <w:sz w:val="20"/>
                <w:szCs w:val="20"/>
                <w:lang w:val="pt-BR"/>
              </w:rPr>
            </w:pPr>
            <w:r w:rsidRPr="00DB6AE3">
              <w:rPr>
                <w:bCs/>
                <w:sz w:val="20"/>
                <w:szCs w:val="20"/>
              </w:rPr>
              <w:t xml:space="preserve">Sasa </w:t>
            </w:r>
            <w:proofErr w:type="spellStart"/>
            <w:r w:rsidRPr="00DB6AE3">
              <w:rPr>
                <w:bCs/>
                <w:sz w:val="20"/>
                <w:szCs w:val="20"/>
              </w:rPr>
              <w:t>Nevesinjac</w:t>
            </w:r>
            <w:proofErr w:type="spellEnd"/>
          </w:p>
        </w:tc>
        <w:tc>
          <w:tcPr>
            <w:tcW w:w="2970" w:type="dxa"/>
          </w:tcPr>
          <w:p w14:paraId="52501DCD" w14:textId="1E18751D" w:rsidR="00547861" w:rsidRPr="00DB6AE3" w:rsidRDefault="00403A1D" w:rsidP="00403A1D">
            <w:pPr>
              <w:jc w:val="both"/>
              <w:rPr>
                <w:rFonts w:cs="Calibri"/>
                <w:bCs/>
                <w:sz w:val="20"/>
                <w:szCs w:val="20"/>
                <w:lang w:val="pt-BR"/>
              </w:rPr>
            </w:pPr>
            <w:r w:rsidRPr="00DB6AE3">
              <w:rPr>
                <w:rFonts w:cs="Calibri"/>
                <w:bCs/>
                <w:sz w:val="20"/>
                <w:szCs w:val="20"/>
                <w:lang w:val="pt-BR"/>
              </w:rPr>
              <w:t>Da li prethodna provjera tržišta odnosno sugestije/primjedbe potencijalnih ponuđača, dovode do obavezne izmjene uslova koje je Ugovorni organ predvidio?a li postoji mogućnost da nakon uvažene sugestije ne postoji mogućnost za izjavljivanje žalbe na odredbe tenderske dokumentacije koje su bile predmetom </w:t>
            </w:r>
            <w:r w:rsidR="00430E13" w:rsidRPr="00DB6AE3">
              <w:rPr>
                <w:bCs/>
                <w:sz w:val="20"/>
                <w:szCs w:val="20"/>
                <w:lang w:val="pt-BR"/>
              </w:rPr>
              <w:t>prethodne provjere tržišta?  </w:t>
            </w:r>
          </w:p>
        </w:tc>
        <w:tc>
          <w:tcPr>
            <w:tcW w:w="911" w:type="dxa"/>
          </w:tcPr>
          <w:p w14:paraId="5A4D731A" w14:textId="2177383C" w:rsidR="00547861" w:rsidRPr="00DB6AE3" w:rsidRDefault="00403A1D" w:rsidP="006F285A">
            <w:pPr>
              <w:rPr>
                <w:rFonts w:cs="Calibri"/>
                <w:bCs/>
                <w:sz w:val="20"/>
                <w:szCs w:val="20"/>
                <w:lang w:val="bs-Latn-BA"/>
              </w:rPr>
            </w:pPr>
            <w:r w:rsidRPr="00DB6AE3">
              <w:rPr>
                <w:rFonts w:cs="Calibri"/>
                <w:bCs/>
                <w:sz w:val="20"/>
                <w:szCs w:val="20"/>
                <w:lang w:val="bs-Latn-BA"/>
              </w:rPr>
              <w:t>Član 37</w:t>
            </w:r>
          </w:p>
        </w:tc>
        <w:tc>
          <w:tcPr>
            <w:tcW w:w="1429" w:type="dxa"/>
          </w:tcPr>
          <w:p w14:paraId="68459FC2" w14:textId="3D8065F2" w:rsidR="00547861" w:rsidRPr="00DB6AE3" w:rsidRDefault="00430E13" w:rsidP="006F285A">
            <w:pPr>
              <w:rPr>
                <w:rFonts w:cs="Calibri"/>
                <w:bCs/>
                <w:sz w:val="20"/>
                <w:szCs w:val="20"/>
                <w:lang w:val="bs-Latn-BA"/>
              </w:rPr>
            </w:pPr>
            <w:r>
              <w:rPr>
                <w:rFonts w:cs="Calibri"/>
                <w:bCs/>
                <w:sz w:val="20"/>
                <w:szCs w:val="20"/>
                <w:lang w:val="bs-Latn-BA"/>
              </w:rPr>
              <w:t>Odbijeno</w:t>
            </w:r>
          </w:p>
        </w:tc>
        <w:tc>
          <w:tcPr>
            <w:tcW w:w="1980" w:type="dxa"/>
          </w:tcPr>
          <w:p w14:paraId="735DA58E" w14:textId="77777777" w:rsidR="00547861" w:rsidRDefault="00430E13" w:rsidP="006F285A">
            <w:pPr>
              <w:rPr>
                <w:rFonts w:cs="Calibri"/>
                <w:bCs/>
                <w:sz w:val="20"/>
                <w:szCs w:val="20"/>
                <w:lang w:val="bs-Latn-BA"/>
              </w:rPr>
            </w:pPr>
            <w:r>
              <w:rPr>
                <w:rFonts w:cs="Calibri"/>
                <w:bCs/>
                <w:sz w:val="20"/>
                <w:szCs w:val="20"/>
                <w:lang w:val="bs-Latn-BA"/>
              </w:rPr>
              <w:t>Ako su sugestije opravdane, DA, a ako nisu, NE.</w:t>
            </w:r>
          </w:p>
          <w:p w14:paraId="5E9A7979" w14:textId="77777777" w:rsidR="00430E13" w:rsidRDefault="00430E13" w:rsidP="006F285A">
            <w:pPr>
              <w:rPr>
                <w:rFonts w:cs="Calibri"/>
                <w:bCs/>
                <w:sz w:val="20"/>
                <w:szCs w:val="20"/>
                <w:lang w:val="bs-Latn-BA"/>
              </w:rPr>
            </w:pPr>
          </w:p>
          <w:p w14:paraId="520EC438" w14:textId="11BB2CF7" w:rsidR="00430E13" w:rsidRPr="00DB6AE3" w:rsidRDefault="00430E13" w:rsidP="006F285A">
            <w:pPr>
              <w:rPr>
                <w:rFonts w:cs="Calibri"/>
                <w:bCs/>
                <w:sz w:val="20"/>
                <w:szCs w:val="20"/>
                <w:lang w:val="bs-Latn-BA"/>
              </w:rPr>
            </w:pPr>
            <w:r>
              <w:rPr>
                <w:rFonts w:cs="Calibri"/>
                <w:bCs/>
                <w:sz w:val="20"/>
                <w:szCs w:val="20"/>
                <w:lang w:val="bs-Latn-BA"/>
              </w:rPr>
              <w:t>Uvažena sugestija može biti djelimično uvažena ili može opet nekog drugog ponuđača diskriminisati, tako da nije moguće ukinuti pravo žalbe u ovom slučaju.</w:t>
            </w:r>
          </w:p>
        </w:tc>
      </w:tr>
      <w:tr w:rsidR="00DB6AE3" w:rsidRPr="00DB6AE3" w14:paraId="3E7965C9" w14:textId="77777777" w:rsidTr="00DB6AE3">
        <w:tc>
          <w:tcPr>
            <w:tcW w:w="630" w:type="dxa"/>
          </w:tcPr>
          <w:p w14:paraId="31D9BF7C" w14:textId="59AC7963" w:rsidR="00547861" w:rsidRPr="00DB6AE3" w:rsidRDefault="00430E13" w:rsidP="006F285A">
            <w:pPr>
              <w:jc w:val="center"/>
              <w:rPr>
                <w:rFonts w:cs="Calibri"/>
                <w:bCs/>
                <w:sz w:val="20"/>
                <w:szCs w:val="20"/>
                <w:lang w:val="pt-BR"/>
              </w:rPr>
            </w:pPr>
            <w:r>
              <w:rPr>
                <w:rFonts w:cs="Calibri"/>
                <w:bCs/>
                <w:sz w:val="20"/>
                <w:szCs w:val="20"/>
                <w:lang w:val="pt-BR"/>
              </w:rPr>
              <w:t>89</w:t>
            </w:r>
          </w:p>
        </w:tc>
        <w:tc>
          <w:tcPr>
            <w:tcW w:w="1710" w:type="dxa"/>
          </w:tcPr>
          <w:p w14:paraId="03726AF9" w14:textId="236DC1B9" w:rsidR="00547861" w:rsidRPr="00DB6AE3" w:rsidRDefault="00403A1D" w:rsidP="006F285A">
            <w:pPr>
              <w:rPr>
                <w:rFonts w:cs="Calibri"/>
                <w:bCs/>
                <w:sz w:val="20"/>
                <w:szCs w:val="20"/>
                <w:lang w:val="pt-BR"/>
              </w:rPr>
            </w:pPr>
            <w:r w:rsidRPr="00DB6AE3">
              <w:rPr>
                <w:rFonts w:cs="Calibri"/>
                <w:bCs/>
                <w:sz w:val="20"/>
                <w:szCs w:val="20"/>
              </w:rPr>
              <w:t xml:space="preserve">Miralem Kovacevic </w:t>
            </w:r>
          </w:p>
        </w:tc>
        <w:tc>
          <w:tcPr>
            <w:tcW w:w="2970" w:type="dxa"/>
          </w:tcPr>
          <w:p w14:paraId="2C522E95" w14:textId="7B9C3E51" w:rsidR="00547861" w:rsidRPr="00DB6AE3" w:rsidRDefault="00403A1D" w:rsidP="006F285A">
            <w:pPr>
              <w:rPr>
                <w:rFonts w:cs="Calibri"/>
                <w:bCs/>
                <w:sz w:val="20"/>
                <w:szCs w:val="20"/>
                <w:lang w:val="pt-BR"/>
              </w:rPr>
            </w:pPr>
            <w:r w:rsidRPr="00DB6AE3">
              <w:rPr>
                <w:rFonts w:cs="Calibri"/>
                <w:bCs/>
                <w:sz w:val="20"/>
                <w:szCs w:val="20"/>
                <w:lang w:val="pt-BR"/>
              </w:rPr>
              <w:t>Član 55. stav (4) opet spominje samo opciju potpisa OS sa više ponuđača.</w:t>
            </w:r>
          </w:p>
        </w:tc>
        <w:tc>
          <w:tcPr>
            <w:tcW w:w="911" w:type="dxa"/>
          </w:tcPr>
          <w:p w14:paraId="67D1E05F" w14:textId="5A3F4A13" w:rsidR="00547861" w:rsidRPr="00DB6AE3" w:rsidRDefault="00403A1D" w:rsidP="006F285A">
            <w:pPr>
              <w:rPr>
                <w:rFonts w:cs="Calibri"/>
                <w:bCs/>
                <w:sz w:val="20"/>
                <w:szCs w:val="20"/>
                <w:lang w:val="bs-Latn-BA"/>
              </w:rPr>
            </w:pPr>
            <w:r w:rsidRPr="00DB6AE3">
              <w:rPr>
                <w:rFonts w:cs="Calibri"/>
                <w:bCs/>
                <w:sz w:val="20"/>
                <w:szCs w:val="20"/>
                <w:lang w:val="bs-Latn-BA"/>
              </w:rPr>
              <w:t>Član 55 stav (4)</w:t>
            </w:r>
          </w:p>
        </w:tc>
        <w:tc>
          <w:tcPr>
            <w:tcW w:w="1429" w:type="dxa"/>
          </w:tcPr>
          <w:p w14:paraId="799978F8" w14:textId="5C3A78E8" w:rsidR="00547861" w:rsidRPr="00430E13" w:rsidRDefault="00430E13" w:rsidP="006F285A">
            <w:pPr>
              <w:rPr>
                <w:rFonts w:cs="Calibri"/>
                <w:bCs/>
                <w:color w:val="FF0000"/>
                <w:sz w:val="20"/>
                <w:szCs w:val="20"/>
                <w:lang w:val="bs-Latn-BA"/>
              </w:rPr>
            </w:pPr>
            <w:r w:rsidRPr="00430E13">
              <w:rPr>
                <w:rFonts w:cs="Calibri"/>
                <w:bCs/>
                <w:color w:val="FF0000"/>
                <w:sz w:val="20"/>
                <w:szCs w:val="20"/>
                <w:lang w:val="bs-Latn-BA"/>
              </w:rPr>
              <w:t>Prihvaćeno</w:t>
            </w:r>
          </w:p>
        </w:tc>
        <w:tc>
          <w:tcPr>
            <w:tcW w:w="1980" w:type="dxa"/>
          </w:tcPr>
          <w:p w14:paraId="0FC2C7D8" w14:textId="609D3993" w:rsidR="00547861" w:rsidRPr="00430E13" w:rsidRDefault="00430E13" w:rsidP="006F285A">
            <w:pPr>
              <w:rPr>
                <w:rFonts w:cs="Calibri"/>
                <w:bCs/>
                <w:color w:val="FF0000"/>
                <w:sz w:val="20"/>
                <w:szCs w:val="20"/>
                <w:lang w:val="bs-Latn-BA"/>
              </w:rPr>
            </w:pPr>
            <w:r w:rsidRPr="00430E13">
              <w:rPr>
                <w:rFonts w:cs="Calibri"/>
                <w:bCs/>
                <w:color w:val="FF0000"/>
                <w:sz w:val="20"/>
                <w:szCs w:val="20"/>
                <w:lang w:val="bs-Latn-BA"/>
              </w:rPr>
              <w:t>Korigovano</w:t>
            </w:r>
          </w:p>
        </w:tc>
      </w:tr>
      <w:tr w:rsidR="00DB6AE3" w:rsidRPr="00DB6AE3" w14:paraId="77BE54C3" w14:textId="77777777" w:rsidTr="00DB6AE3">
        <w:tc>
          <w:tcPr>
            <w:tcW w:w="630" w:type="dxa"/>
          </w:tcPr>
          <w:p w14:paraId="5242B253" w14:textId="3DC6B410" w:rsidR="00547861" w:rsidRPr="00DB6AE3" w:rsidRDefault="008052AC" w:rsidP="006F285A">
            <w:pPr>
              <w:jc w:val="center"/>
              <w:rPr>
                <w:rFonts w:cs="Calibri"/>
                <w:bCs/>
                <w:sz w:val="20"/>
                <w:szCs w:val="20"/>
                <w:lang w:val="pt-BR"/>
              </w:rPr>
            </w:pPr>
            <w:r>
              <w:rPr>
                <w:rFonts w:cs="Calibri"/>
                <w:bCs/>
                <w:sz w:val="20"/>
                <w:szCs w:val="20"/>
                <w:lang w:val="pt-BR"/>
              </w:rPr>
              <w:t>90</w:t>
            </w:r>
          </w:p>
        </w:tc>
        <w:tc>
          <w:tcPr>
            <w:tcW w:w="1710" w:type="dxa"/>
          </w:tcPr>
          <w:p w14:paraId="63BFFFFA" w14:textId="77777777" w:rsidR="00547861" w:rsidRPr="00DB6AE3" w:rsidRDefault="00547861" w:rsidP="006F285A">
            <w:pPr>
              <w:rPr>
                <w:rFonts w:cs="Calibri"/>
                <w:bCs/>
                <w:sz w:val="20"/>
                <w:szCs w:val="20"/>
                <w:lang w:val="pt-BR"/>
              </w:rPr>
            </w:pPr>
          </w:p>
        </w:tc>
        <w:tc>
          <w:tcPr>
            <w:tcW w:w="2970" w:type="dxa"/>
          </w:tcPr>
          <w:p w14:paraId="4B31D3CF" w14:textId="654614D5" w:rsidR="00547861" w:rsidRPr="00DB6AE3" w:rsidRDefault="00403A1D" w:rsidP="00403A1D">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Vezano za istraživanje tržišta, možda i konkurentski zahtjev da se isključi i ostavi dosadašnji način istraživanja za konkurentski.</w:t>
            </w:r>
            <w:r w:rsidRPr="00DB6AE3">
              <w:rPr>
                <w:rFonts w:eastAsia="Times New Roman" w:cs="Segoe UI"/>
                <w:bCs/>
                <w:kern w:val="0"/>
                <w:sz w:val="20"/>
                <w:szCs w:val="20"/>
                <w:lang w:val="pt-BR"/>
                <w14:ligatures w14:val="none"/>
              </w:rPr>
              <w:t> </w:t>
            </w:r>
          </w:p>
        </w:tc>
        <w:tc>
          <w:tcPr>
            <w:tcW w:w="911" w:type="dxa"/>
          </w:tcPr>
          <w:p w14:paraId="51979001" w14:textId="03DFB12D" w:rsidR="00547861" w:rsidRPr="00DB6AE3" w:rsidRDefault="00403A1D" w:rsidP="006F285A">
            <w:pPr>
              <w:rPr>
                <w:rFonts w:cs="Calibri"/>
                <w:bCs/>
                <w:sz w:val="20"/>
                <w:szCs w:val="20"/>
                <w:lang w:val="pt-BR"/>
              </w:rPr>
            </w:pPr>
            <w:r w:rsidRPr="00DB6AE3">
              <w:rPr>
                <w:rFonts w:cs="Calibri"/>
                <w:bCs/>
                <w:sz w:val="20"/>
                <w:szCs w:val="20"/>
                <w:lang w:val="pt-BR"/>
              </w:rPr>
              <w:t>Član 37</w:t>
            </w:r>
          </w:p>
        </w:tc>
        <w:tc>
          <w:tcPr>
            <w:tcW w:w="1429" w:type="dxa"/>
          </w:tcPr>
          <w:p w14:paraId="3E7C4E1B" w14:textId="7B18E530" w:rsidR="00547861" w:rsidRPr="00DB6AE3" w:rsidRDefault="00430E13" w:rsidP="006F285A">
            <w:pPr>
              <w:rPr>
                <w:rFonts w:cs="Calibri"/>
                <w:bCs/>
                <w:sz w:val="20"/>
                <w:szCs w:val="20"/>
                <w:lang w:val="bs-Latn-BA"/>
              </w:rPr>
            </w:pPr>
            <w:r>
              <w:rPr>
                <w:rFonts w:cs="Calibri"/>
                <w:bCs/>
                <w:sz w:val="20"/>
                <w:szCs w:val="20"/>
                <w:lang w:val="bs-Latn-BA"/>
              </w:rPr>
              <w:t>Odbijeno</w:t>
            </w:r>
          </w:p>
        </w:tc>
        <w:tc>
          <w:tcPr>
            <w:tcW w:w="1980" w:type="dxa"/>
          </w:tcPr>
          <w:p w14:paraId="41CD302F" w14:textId="1990BCFE" w:rsidR="00547861" w:rsidRPr="00DB6AE3" w:rsidRDefault="00430E13" w:rsidP="006F285A">
            <w:pPr>
              <w:rPr>
                <w:rFonts w:cs="Calibri"/>
                <w:bCs/>
                <w:sz w:val="20"/>
                <w:szCs w:val="20"/>
                <w:lang w:val="bs-Latn-BA"/>
              </w:rPr>
            </w:pPr>
            <w:r>
              <w:rPr>
                <w:rFonts w:cs="Calibri"/>
                <w:bCs/>
                <w:sz w:val="20"/>
                <w:szCs w:val="20"/>
                <w:lang w:val="bs-Latn-BA"/>
              </w:rPr>
              <w:t>KZ nije mala vrijednost</w:t>
            </w:r>
          </w:p>
        </w:tc>
      </w:tr>
      <w:tr w:rsidR="00DB6AE3" w:rsidRPr="00992EE6" w14:paraId="67BA07F1" w14:textId="77777777" w:rsidTr="00DB6AE3">
        <w:tc>
          <w:tcPr>
            <w:tcW w:w="630" w:type="dxa"/>
          </w:tcPr>
          <w:p w14:paraId="5BC6A6F0" w14:textId="39B87C6A" w:rsidR="00547861" w:rsidRPr="00DB6AE3" w:rsidRDefault="008052AC" w:rsidP="006F285A">
            <w:pPr>
              <w:jc w:val="center"/>
              <w:rPr>
                <w:rFonts w:cs="Calibri"/>
                <w:bCs/>
                <w:sz w:val="20"/>
                <w:szCs w:val="20"/>
                <w:lang w:val="pt-BR"/>
              </w:rPr>
            </w:pPr>
            <w:r>
              <w:rPr>
                <w:rFonts w:cs="Calibri"/>
                <w:bCs/>
                <w:sz w:val="20"/>
                <w:szCs w:val="20"/>
                <w:lang w:val="pt-BR"/>
              </w:rPr>
              <w:lastRenderedPageBreak/>
              <w:t>91</w:t>
            </w:r>
          </w:p>
        </w:tc>
        <w:tc>
          <w:tcPr>
            <w:tcW w:w="1710" w:type="dxa"/>
          </w:tcPr>
          <w:p w14:paraId="6EFF26D1" w14:textId="5697273D" w:rsidR="00547861" w:rsidRPr="00DB6AE3" w:rsidRDefault="00403A1D" w:rsidP="006F285A">
            <w:pPr>
              <w:rPr>
                <w:rFonts w:cs="Calibri"/>
                <w:bCs/>
                <w:sz w:val="20"/>
                <w:szCs w:val="20"/>
                <w:lang w:val="bs-Latn-BA"/>
              </w:rPr>
            </w:pPr>
            <w:r w:rsidRPr="00DB6AE3">
              <w:rPr>
                <w:rFonts w:cs="Calibri"/>
                <w:bCs/>
                <w:sz w:val="20"/>
                <w:szCs w:val="20"/>
              </w:rPr>
              <w:t>ELMA ŠENDEROVIĆ</w:t>
            </w:r>
          </w:p>
        </w:tc>
        <w:tc>
          <w:tcPr>
            <w:tcW w:w="2970" w:type="dxa"/>
          </w:tcPr>
          <w:p w14:paraId="6BE01925" w14:textId="5B1FB637" w:rsidR="00547861" w:rsidRPr="00DB6AE3" w:rsidRDefault="00D45465" w:rsidP="006F285A">
            <w:pPr>
              <w:rPr>
                <w:rFonts w:cs="Calibri"/>
                <w:bCs/>
                <w:sz w:val="20"/>
                <w:szCs w:val="20"/>
                <w:lang w:val="bs-Latn-BA"/>
              </w:rPr>
            </w:pPr>
            <w:r w:rsidRPr="00DB6AE3">
              <w:rPr>
                <w:rFonts w:cs="Calibri"/>
                <w:bCs/>
                <w:sz w:val="20"/>
                <w:szCs w:val="20"/>
                <w:lang w:val="bs-Latn-BA"/>
              </w:rPr>
              <w:t>Prijedlog za član 37. stav 4. u dijelu u kojem se navodi da treba trajati najmanje pet dana, možda da se doda "osim u slučaju kada UO u kraćem roku obavi prethodno savjetovanje sa najmanje (odrediti broj) zainteresovanih ponuđača i o istom pripremi izvještaj", </w:t>
            </w:r>
          </w:p>
        </w:tc>
        <w:tc>
          <w:tcPr>
            <w:tcW w:w="911" w:type="dxa"/>
          </w:tcPr>
          <w:p w14:paraId="7E5CC6B7" w14:textId="71CCEB7B" w:rsidR="00547861" w:rsidRPr="00DB6AE3" w:rsidRDefault="00D45465" w:rsidP="006F285A">
            <w:pPr>
              <w:rPr>
                <w:rFonts w:cs="Calibri"/>
                <w:bCs/>
                <w:sz w:val="20"/>
                <w:szCs w:val="20"/>
                <w:lang w:val="bs-Latn-BA"/>
              </w:rPr>
            </w:pPr>
            <w:r w:rsidRPr="00DB6AE3">
              <w:rPr>
                <w:rFonts w:cs="Calibri"/>
                <w:bCs/>
                <w:sz w:val="20"/>
                <w:szCs w:val="20"/>
                <w:lang w:val="bs-Latn-BA"/>
              </w:rPr>
              <w:t>Član 37 stav (4)</w:t>
            </w:r>
          </w:p>
        </w:tc>
        <w:tc>
          <w:tcPr>
            <w:tcW w:w="1429" w:type="dxa"/>
          </w:tcPr>
          <w:p w14:paraId="484060E7" w14:textId="7A60695A" w:rsidR="00547861" w:rsidRPr="00DB6AE3" w:rsidRDefault="00E3019F" w:rsidP="006F285A">
            <w:pPr>
              <w:rPr>
                <w:rFonts w:cs="Calibri"/>
                <w:bCs/>
                <w:sz w:val="20"/>
                <w:szCs w:val="20"/>
                <w:lang w:val="bs-Latn-BA"/>
              </w:rPr>
            </w:pPr>
            <w:r>
              <w:rPr>
                <w:rFonts w:cs="Calibri"/>
                <w:bCs/>
                <w:sz w:val="20"/>
                <w:szCs w:val="20"/>
                <w:lang w:val="bs-Latn-BA"/>
              </w:rPr>
              <w:t>Odbijeno</w:t>
            </w:r>
          </w:p>
        </w:tc>
        <w:tc>
          <w:tcPr>
            <w:tcW w:w="1980" w:type="dxa"/>
          </w:tcPr>
          <w:p w14:paraId="68D252A9" w14:textId="3587A45F" w:rsidR="00547861" w:rsidRPr="00DB6AE3" w:rsidRDefault="00E3019F" w:rsidP="006F285A">
            <w:pPr>
              <w:rPr>
                <w:rFonts w:cs="Calibri"/>
                <w:bCs/>
                <w:sz w:val="20"/>
                <w:szCs w:val="20"/>
                <w:lang w:val="bs-Latn-BA"/>
              </w:rPr>
            </w:pPr>
            <w:r>
              <w:rPr>
                <w:rFonts w:cs="Calibri"/>
                <w:bCs/>
                <w:sz w:val="20"/>
                <w:szCs w:val="20"/>
                <w:lang w:val="bs-Latn-BA"/>
              </w:rPr>
              <w:t>Koji je kraći rok? Koji je broj ponuđača?</w:t>
            </w:r>
          </w:p>
        </w:tc>
      </w:tr>
      <w:tr w:rsidR="00DB6AE3" w:rsidRPr="00DB6AE3" w14:paraId="63C2CAFD" w14:textId="77777777" w:rsidTr="00DB6AE3">
        <w:tc>
          <w:tcPr>
            <w:tcW w:w="630" w:type="dxa"/>
          </w:tcPr>
          <w:p w14:paraId="66CF8DA1" w14:textId="7F9FFAF6" w:rsidR="00D45465" w:rsidRPr="00DB6AE3" w:rsidRDefault="008052AC" w:rsidP="00D45465">
            <w:pPr>
              <w:jc w:val="center"/>
              <w:rPr>
                <w:rFonts w:cs="Calibri"/>
                <w:bCs/>
                <w:sz w:val="20"/>
                <w:szCs w:val="20"/>
                <w:lang w:val="bs-Latn-BA"/>
              </w:rPr>
            </w:pPr>
            <w:r>
              <w:rPr>
                <w:rFonts w:cs="Calibri"/>
                <w:bCs/>
                <w:sz w:val="20"/>
                <w:szCs w:val="20"/>
                <w:lang w:val="bs-Latn-BA"/>
              </w:rPr>
              <w:t>92</w:t>
            </w:r>
          </w:p>
        </w:tc>
        <w:tc>
          <w:tcPr>
            <w:tcW w:w="1710" w:type="dxa"/>
          </w:tcPr>
          <w:p w14:paraId="4379349A" w14:textId="37A7B762" w:rsidR="00D45465" w:rsidRPr="00DB6AE3" w:rsidRDefault="00D45465" w:rsidP="00D45465">
            <w:pPr>
              <w:rPr>
                <w:rFonts w:cs="Calibri"/>
                <w:bCs/>
                <w:sz w:val="20"/>
                <w:szCs w:val="20"/>
                <w:lang w:val="bs-Latn-BA"/>
              </w:rPr>
            </w:pPr>
            <w:r w:rsidRPr="00DB6AE3">
              <w:rPr>
                <w:rFonts w:cs="Calibri"/>
                <w:bCs/>
                <w:sz w:val="20"/>
                <w:szCs w:val="20"/>
              </w:rPr>
              <w:t xml:space="preserve">Miralem Kovacevic </w:t>
            </w:r>
          </w:p>
        </w:tc>
        <w:tc>
          <w:tcPr>
            <w:tcW w:w="2970" w:type="dxa"/>
          </w:tcPr>
          <w:p w14:paraId="0D3BE5F9" w14:textId="339E6E7E" w:rsidR="00D45465" w:rsidRPr="00DB6AE3" w:rsidRDefault="00D45465" w:rsidP="00D45465">
            <w:pPr>
              <w:rPr>
                <w:rFonts w:cs="Calibri"/>
                <w:bCs/>
                <w:sz w:val="20"/>
                <w:szCs w:val="20"/>
                <w:lang w:val="pt-BR"/>
              </w:rPr>
            </w:pPr>
            <w:r w:rsidRPr="00DB6AE3">
              <w:rPr>
                <w:rFonts w:cs="Calibri"/>
                <w:bCs/>
                <w:sz w:val="20"/>
                <w:szCs w:val="20"/>
                <w:lang w:val="pt-BR"/>
              </w:rPr>
              <w:t>U planu nabavke koristiti možda termin planirana i osigurana sredstva umjesto termina procijenjena vrijednost, </w:t>
            </w:r>
          </w:p>
        </w:tc>
        <w:tc>
          <w:tcPr>
            <w:tcW w:w="911" w:type="dxa"/>
          </w:tcPr>
          <w:p w14:paraId="5F1C4F8C" w14:textId="0FC1DCA9" w:rsidR="00D45465" w:rsidRPr="00DB6AE3" w:rsidRDefault="00D45465" w:rsidP="00D45465">
            <w:pPr>
              <w:rPr>
                <w:rFonts w:cs="Calibri"/>
                <w:bCs/>
                <w:sz w:val="20"/>
                <w:szCs w:val="20"/>
                <w:lang w:val="bs-Latn-BA"/>
              </w:rPr>
            </w:pPr>
            <w:r w:rsidRPr="00DB6AE3">
              <w:rPr>
                <w:rFonts w:cs="Calibri"/>
                <w:bCs/>
                <w:sz w:val="20"/>
                <w:szCs w:val="20"/>
                <w:lang w:val="bs-Latn-BA"/>
              </w:rPr>
              <w:t>Član 40 stav 2 tačka h</w:t>
            </w:r>
          </w:p>
        </w:tc>
        <w:tc>
          <w:tcPr>
            <w:tcW w:w="1429" w:type="dxa"/>
          </w:tcPr>
          <w:p w14:paraId="5C249B2E" w14:textId="77777777" w:rsidR="00D45465" w:rsidRPr="00DB6AE3" w:rsidRDefault="00D45465" w:rsidP="00D45465">
            <w:pPr>
              <w:rPr>
                <w:rFonts w:cs="Calibri"/>
                <w:bCs/>
                <w:sz w:val="20"/>
                <w:szCs w:val="20"/>
                <w:lang w:val="bs-Latn-BA"/>
              </w:rPr>
            </w:pPr>
          </w:p>
        </w:tc>
        <w:tc>
          <w:tcPr>
            <w:tcW w:w="1980" w:type="dxa"/>
          </w:tcPr>
          <w:p w14:paraId="03620E14" w14:textId="75F28331" w:rsidR="00D45465" w:rsidRPr="00DB6AE3" w:rsidRDefault="008052AC" w:rsidP="00D45465">
            <w:pPr>
              <w:rPr>
                <w:rFonts w:cs="Calibri"/>
                <w:bCs/>
                <w:sz w:val="20"/>
                <w:szCs w:val="20"/>
                <w:lang w:val="bs-Latn-BA"/>
              </w:rPr>
            </w:pPr>
            <w:r w:rsidRPr="008052AC">
              <w:rPr>
                <w:rFonts w:cs="Calibri"/>
                <w:bCs/>
                <w:sz w:val="20"/>
                <w:szCs w:val="20"/>
                <w:lang w:val="bs-Latn-BA"/>
              </w:rPr>
              <w:t>Ovo pitanje je pitanje od posebnog značaja o čemu do konačnog teksta ZJN treba dobro razmisliti. Vidjeti i sa ekspertima.</w:t>
            </w:r>
          </w:p>
        </w:tc>
      </w:tr>
      <w:tr w:rsidR="00DB6AE3" w:rsidRPr="00DB6AE3" w14:paraId="2BDF21B9" w14:textId="77777777" w:rsidTr="00DB6AE3">
        <w:tc>
          <w:tcPr>
            <w:tcW w:w="630" w:type="dxa"/>
          </w:tcPr>
          <w:p w14:paraId="42F22ED1" w14:textId="61EFE91A" w:rsidR="00D45465" w:rsidRPr="00DB6AE3" w:rsidRDefault="008052AC" w:rsidP="00D45465">
            <w:pPr>
              <w:jc w:val="center"/>
              <w:rPr>
                <w:rFonts w:cs="Calibri"/>
                <w:bCs/>
                <w:sz w:val="20"/>
                <w:szCs w:val="20"/>
                <w:lang w:val="bs-Latn-BA"/>
              </w:rPr>
            </w:pPr>
            <w:r>
              <w:rPr>
                <w:rFonts w:cs="Calibri"/>
                <w:bCs/>
                <w:sz w:val="20"/>
                <w:szCs w:val="20"/>
                <w:lang w:val="bs-Latn-BA"/>
              </w:rPr>
              <w:t>93</w:t>
            </w:r>
          </w:p>
        </w:tc>
        <w:tc>
          <w:tcPr>
            <w:tcW w:w="1710" w:type="dxa"/>
          </w:tcPr>
          <w:p w14:paraId="5FFAD8C6" w14:textId="77777777" w:rsidR="00D45465" w:rsidRPr="00DB6AE3" w:rsidRDefault="00D45465" w:rsidP="00D45465">
            <w:pPr>
              <w:rPr>
                <w:rFonts w:cs="Calibri"/>
                <w:bCs/>
                <w:sz w:val="20"/>
                <w:szCs w:val="20"/>
                <w:lang w:val="bs-Latn-BA"/>
              </w:rPr>
            </w:pPr>
          </w:p>
        </w:tc>
        <w:tc>
          <w:tcPr>
            <w:tcW w:w="2970" w:type="dxa"/>
          </w:tcPr>
          <w:p w14:paraId="7EB7E0E2" w14:textId="6B82C731" w:rsidR="00D45465" w:rsidRPr="00DB6AE3" w:rsidRDefault="00D45465" w:rsidP="00D45465">
            <w:pPr>
              <w:rPr>
                <w:rFonts w:cs="Calibri"/>
                <w:bCs/>
                <w:sz w:val="20"/>
                <w:szCs w:val="20"/>
                <w:lang w:val="bs-Latn-BA"/>
              </w:rPr>
            </w:pPr>
            <w:r w:rsidRPr="00DB6AE3">
              <w:rPr>
                <w:rFonts w:cs="Calibri"/>
                <w:bCs/>
                <w:sz w:val="20"/>
                <w:szCs w:val="20"/>
                <w:lang w:val="bs-Latn-BA"/>
              </w:rPr>
              <w:t>Član 90. stav (3) treba dodatno razraditi i za slučaj podjele nabavke za lotove. </w:t>
            </w:r>
          </w:p>
        </w:tc>
        <w:tc>
          <w:tcPr>
            <w:tcW w:w="911" w:type="dxa"/>
          </w:tcPr>
          <w:p w14:paraId="6F3B2C18" w14:textId="56AC2566" w:rsidR="00D45465" w:rsidRPr="00DB6AE3" w:rsidRDefault="00D45465" w:rsidP="00D45465">
            <w:pPr>
              <w:rPr>
                <w:rFonts w:cs="Calibri"/>
                <w:bCs/>
                <w:sz w:val="20"/>
                <w:szCs w:val="20"/>
                <w:lang w:val="bs-Latn-BA"/>
              </w:rPr>
            </w:pPr>
            <w:r w:rsidRPr="00DB6AE3">
              <w:rPr>
                <w:rFonts w:cs="Calibri"/>
                <w:bCs/>
                <w:sz w:val="20"/>
                <w:szCs w:val="20"/>
                <w:lang w:val="bs-Latn-BA"/>
              </w:rPr>
              <w:t>Član 90 stav 3</w:t>
            </w:r>
          </w:p>
        </w:tc>
        <w:tc>
          <w:tcPr>
            <w:tcW w:w="1429" w:type="dxa"/>
          </w:tcPr>
          <w:p w14:paraId="4C17876F" w14:textId="112DEF16" w:rsidR="00D45465" w:rsidRPr="00C959E1" w:rsidRDefault="00C959E1" w:rsidP="00D45465">
            <w:pPr>
              <w:rPr>
                <w:rFonts w:cs="Calibri"/>
                <w:bCs/>
                <w:color w:val="FF0000"/>
                <w:sz w:val="20"/>
                <w:szCs w:val="20"/>
                <w:lang w:val="bs-Latn-BA"/>
              </w:rPr>
            </w:pPr>
            <w:r w:rsidRPr="00C959E1">
              <w:rPr>
                <w:rFonts w:cs="Calibri"/>
                <w:bCs/>
                <w:color w:val="FF0000"/>
                <w:sz w:val="20"/>
                <w:szCs w:val="20"/>
                <w:lang w:val="bs-Latn-BA"/>
              </w:rPr>
              <w:t>Prihvaćeno</w:t>
            </w:r>
          </w:p>
        </w:tc>
        <w:tc>
          <w:tcPr>
            <w:tcW w:w="1980" w:type="dxa"/>
          </w:tcPr>
          <w:p w14:paraId="3DB38AC3" w14:textId="7CEF5796" w:rsidR="00D45465" w:rsidRPr="00C959E1" w:rsidRDefault="00C959E1" w:rsidP="00D45465">
            <w:pPr>
              <w:rPr>
                <w:rFonts w:cs="Calibri"/>
                <w:bCs/>
                <w:color w:val="FF0000"/>
                <w:sz w:val="20"/>
                <w:szCs w:val="20"/>
                <w:lang w:val="bs-Latn-BA"/>
              </w:rPr>
            </w:pPr>
            <w:r w:rsidRPr="00C959E1">
              <w:rPr>
                <w:rFonts w:cs="Calibri"/>
                <w:bCs/>
                <w:color w:val="FF0000"/>
                <w:sz w:val="20"/>
                <w:szCs w:val="20"/>
                <w:lang w:val="bs-Latn-BA"/>
              </w:rPr>
              <w:t>Dodati za lot</w:t>
            </w:r>
          </w:p>
        </w:tc>
      </w:tr>
      <w:tr w:rsidR="00DB6AE3" w:rsidRPr="00992EE6" w14:paraId="16D304E6" w14:textId="77777777" w:rsidTr="00DB6AE3">
        <w:tc>
          <w:tcPr>
            <w:tcW w:w="630" w:type="dxa"/>
          </w:tcPr>
          <w:p w14:paraId="2A1D899B" w14:textId="6F65CE0D" w:rsidR="00D45465" w:rsidRPr="00DB6AE3" w:rsidRDefault="003A54B4" w:rsidP="00D45465">
            <w:pPr>
              <w:jc w:val="center"/>
              <w:rPr>
                <w:rFonts w:cs="Calibri"/>
                <w:bCs/>
                <w:sz w:val="20"/>
                <w:szCs w:val="20"/>
                <w:lang w:val="bs-Latn-BA"/>
              </w:rPr>
            </w:pPr>
            <w:r>
              <w:rPr>
                <w:rFonts w:cs="Calibri"/>
                <w:bCs/>
                <w:sz w:val="20"/>
                <w:szCs w:val="20"/>
                <w:lang w:val="bs-Latn-BA"/>
              </w:rPr>
              <w:t>94</w:t>
            </w:r>
          </w:p>
        </w:tc>
        <w:tc>
          <w:tcPr>
            <w:tcW w:w="1710" w:type="dxa"/>
          </w:tcPr>
          <w:p w14:paraId="4A34B927" w14:textId="462BF1E9" w:rsidR="00D45465" w:rsidRPr="00DB6AE3" w:rsidRDefault="00D45465" w:rsidP="00D45465">
            <w:pPr>
              <w:rPr>
                <w:rFonts w:cs="Calibri"/>
                <w:bCs/>
                <w:sz w:val="20"/>
                <w:szCs w:val="20"/>
                <w:lang w:val="bs-Latn-BA"/>
              </w:rPr>
            </w:pPr>
            <w:r w:rsidRPr="00DB6AE3">
              <w:rPr>
                <w:rFonts w:cs="Calibri"/>
                <w:bCs/>
                <w:sz w:val="20"/>
                <w:szCs w:val="20"/>
              </w:rPr>
              <w:t>Admir Hrapo</w:t>
            </w:r>
          </w:p>
        </w:tc>
        <w:tc>
          <w:tcPr>
            <w:tcW w:w="2970" w:type="dxa"/>
          </w:tcPr>
          <w:p w14:paraId="6F8B7A65" w14:textId="6A0338E1" w:rsidR="00D45465" w:rsidRPr="00DB6AE3" w:rsidRDefault="00D45465" w:rsidP="00D45465">
            <w:pPr>
              <w:rPr>
                <w:rFonts w:cs="Calibri"/>
                <w:bCs/>
                <w:sz w:val="20"/>
                <w:szCs w:val="20"/>
                <w:lang w:val="pt-BR"/>
              </w:rPr>
            </w:pPr>
            <w:r w:rsidRPr="00DB6AE3">
              <w:rPr>
                <w:rFonts w:cs="Calibri"/>
                <w:bCs/>
                <w:sz w:val="20"/>
                <w:szCs w:val="20"/>
                <w:lang w:val="pt-BR"/>
              </w:rPr>
              <w:t>Moj prijedlog je da se iz plana izbaci finansijaska vrijednost nabavke. Naime, ugovorni organi na državnom nivou su u aprilu mjesecu počeli planirati budzet za narednu godinu. Sta ako se budžet za 2026.g. usvoji u septembru/oktobru moze doci do velikih odstupanja u procjeni</w:t>
            </w:r>
          </w:p>
        </w:tc>
        <w:tc>
          <w:tcPr>
            <w:tcW w:w="911" w:type="dxa"/>
          </w:tcPr>
          <w:p w14:paraId="54E362C3" w14:textId="63A277FD" w:rsidR="00D45465" w:rsidRPr="00DB6AE3" w:rsidRDefault="00D45465" w:rsidP="00D45465">
            <w:pPr>
              <w:rPr>
                <w:rFonts w:cs="Calibri"/>
                <w:bCs/>
                <w:sz w:val="20"/>
                <w:szCs w:val="20"/>
                <w:lang w:val="bs-Latn-BA"/>
              </w:rPr>
            </w:pPr>
            <w:r w:rsidRPr="00DB6AE3">
              <w:rPr>
                <w:rFonts w:cs="Calibri"/>
                <w:bCs/>
                <w:sz w:val="20"/>
                <w:szCs w:val="20"/>
                <w:lang w:val="bs-Latn-BA"/>
              </w:rPr>
              <w:t>Član 40</w:t>
            </w:r>
          </w:p>
        </w:tc>
        <w:tc>
          <w:tcPr>
            <w:tcW w:w="1429" w:type="dxa"/>
          </w:tcPr>
          <w:p w14:paraId="3250A63C" w14:textId="5D5A959F" w:rsidR="00D45465" w:rsidRPr="00DB6AE3" w:rsidRDefault="00C959E1" w:rsidP="00D45465">
            <w:pPr>
              <w:rPr>
                <w:rFonts w:cs="Calibri"/>
                <w:bCs/>
                <w:sz w:val="20"/>
                <w:szCs w:val="20"/>
                <w:lang w:val="bs-Latn-BA"/>
              </w:rPr>
            </w:pPr>
            <w:r>
              <w:rPr>
                <w:rFonts w:cs="Calibri"/>
                <w:bCs/>
                <w:sz w:val="20"/>
                <w:szCs w:val="20"/>
                <w:lang w:val="bs-Latn-BA"/>
              </w:rPr>
              <w:t>Odbijeno</w:t>
            </w:r>
          </w:p>
        </w:tc>
        <w:tc>
          <w:tcPr>
            <w:tcW w:w="1980" w:type="dxa"/>
          </w:tcPr>
          <w:p w14:paraId="5B062C01" w14:textId="4CD03347" w:rsidR="00D45465" w:rsidRPr="00DB6AE3" w:rsidRDefault="00C959E1" w:rsidP="00D45465">
            <w:pPr>
              <w:rPr>
                <w:rFonts w:cs="Calibri"/>
                <w:bCs/>
                <w:sz w:val="20"/>
                <w:szCs w:val="20"/>
                <w:lang w:val="bs-Latn-BA"/>
              </w:rPr>
            </w:pPr>
            <w:r>
              <w:rPr>
                <w:rFonts w:cs="Calibri"/>
                <w:bCs/>
                <w:sz w:val="20"/>
                <w:szCs w:val="20"/>
                <w:lang w:val="bs-Latn-BA"/>
              </w:rPr>
              <w:t>Od vrijednosti zavisi i vrsta postupka, smanjila bi se transparentnost, a procjena nabavke se vrši prije pokretanja postupka</w:t>
            </w:r>
          </w:p>
        </w:tc>
      </w:tr>
      <w:tr w:rsidR="00DB6AE3" w:rsidRPr="00DB6AE3" w14:paraId="54FFB1E1" w14:textId="77777777" w:rsidTr="00DB6AE3">
        <w:tc>
          <w:tcPr>
            <w:tcW w:w="630" w:type="dxa"/>
          </w:tcPr>
          <w:p w14:paraId="386F9990" w14:textId="31B0949B" w:rsidR="00D45465" w:rsidRPr="00DB6AE3" w:rsidRDefault="003A54B4" w:rsidP="00D45465">
            <w:pPr>
              <w:jc w:val="center"/>
              <w:rPr>
                <w:rFonts w:cs="Calibri"/>
                <w:bCs/>
                <w:sz w:val="20"/>
                <w:szCs w:val="20"/>
                <w:lang w:val="bs-Latn-BA"/>
              </w:rPr>
            </w:pPr>
            <w:r>
              <w:rPr>
                <w:rFonts w:cs="Calibri"/>
                <w:bCs/>
                <w:sz w:val="20"/>
                <w:szCs w:val="20"/>
                <w:lang w:val="bs-Latn-BA"/>
              </w:rPr>
              <w:t>95</w:t>
            </w:r>
          </w:p>
        </w:tc>
        <w:tc>
          <w:tcPr>
            <w:tcW w:w="1710" w:type="dxa"/>
          </w:tcPr>
          <w:p w14:paraId="2C62F105" w14:textId="60388ED0" w:rsidR="00D45465" w:rsidRPr="00DB6AE3" w:rsidRDefault="00D45465" w:rsidP="00D45465">
            <w:pPr>
              <w:rPr>
                <w:rFonts w:cs="Calibri"/>
                <w:bCs/>
                <w:sz w:val="20"/>
                <w:szCs w:val="20"/>
                <w:lang w:val="bs-Latn-BA"/>
              </w:rPr>
            </w:pPr>
            <w:r w:rsidRPr="00DB6AE3">
              <w:rPr>
                <w:rFonts w:cs="Calibri"/>
                <w:bCs/>
                <w:sz w:val="20"/>
                <w:szCs w:val="20"/>
              </w:rPr>
              <w:t>Miralem Kovacevic</w:t>
            </w:r>
          </w:p>
        </w:tc>
        <w:tc>
          <w:tcPr>
            <w:tcW w:w="2970" w:type="dxa"/>
          </w:tcPr>
          <w:p w14:paraId="276EB7F5" w14:textId="140E7CBD" w:rsidR="00D45465" w:rsidRPr="00DB6AE3" w:rsidRDefault="00D45465" w:rsidP="00D45465">
            <w:pPr>
              <w:rPr>
                <w:rFonts w:cs="Calibri"/>
                <w:bCs/>
                <w:sz w:val="20"/>
                <w:szCs w:val="20"/>
                <w:lang w:val="pt-BR"/>
              </w:rPr>
            </w:pPr>
            <w:r w:rsidRPr="00DB6AE3">
              <w:rPr>
                <w:rFonts w:cs="Calibri"/>
                <w:bCs/>
                <w:sz w:val="20"/>
                <w:szCs w:val="20"/>
                <w:lang w:val="pt-BR"/>
              </w:rPr>
              <w:t>u članu 127. stav 8. ostao  je termin posebna odluka. </w:t>
            </w:r>
          </w:p>
        </w:tc>
        <w:tc>
          <w:tcPr>
            <w:tcW w:w="911" w:type="dxa"/>
          </w:tcPr>
          <w:p w14:paraId="5D93F25E" w14:textId="6AC8096F" w:rsidR="00D45465" w:rsidRPr="00DB6AE3" w:rsidRDefault="00D45465" w:rsidP="00D45465">
            <w:pPr>
              <w:rPr>
                <w:rFonts w:cs="Calibri"/>
                <w:bCs/>
                <w:sz w:val="20"/>
                <w:szCs w:val="20"/>
                <w:lang w:val="bs-Latn-BA"/>
              </w:rPr>
            </w:pPr>
            <w:r w:rsidRPr="00DB6AE3">
              <w:rPr>
                <w:rFonts w:cs="Calibri"/>
                <w:bCs/>
                <w:sz w:val="20"/>
                <w:szCs w:val="20"/>
                <w:lang w:val="bs-Latn-BA"/>
              </w:rPr>
              <w:t>Član 128 stav 8</w:t>
            </w:r>
          </w:p>
        </w:tc>
        <w:tc>
          <w:tcPr>
            <w:tcW w:w="1429" w:type="dxa"/>
          </w:tcPr>
          <w:p w14:paraId="0FC5DB1D" w14:textId="635721FE" w:rsidR="00D45465" w:rsidRPr="00C959E1" w:rsidRDefault="00C959E1" w:rsidP="00D45465">
            <w:pPr>
              <w:rPr>
                <w:rFonts w:cs="Calibri"/>
                <w:bCs/>
                <w:color w:val="FF0000"/>
                <w:sz w:val="20"/>
                <w:szCs w:val="20"/>
                <w:lang w:val="bs-Latn-BA"/>
              </w:rPr>
            </w:pPr>
            <w:r w:rsidRPr="00C959E1">
              <w:rPr>
                <w:rFonts w:cs="Calibri"/>
                <w:bCs/>
                <w:color w:val="FF0000"/>
                <w:sz w:val="20"/>
                <w:szCs w:val="20"/>
                <w:lang w:val="bs-Latn-BA"/>
              </w:rPr>
              <w:t>Prihvaćeno</w:t>
            </w:r>
          </w:p>
        </w:tc>
        <w:tc>
          <w:tcPr>
            <w:tcW w:w="1980" w:type="dxa"/>
          </w:tcPr>
          <w:p w14:paraId="3473AEA5" w14:textId="00C0662E" w:rsidR="00D45465" w:rsidRPr="00C959E1" w:rsidRDefault="00C959E1" w:rsidP="00D45465">
            <w:pPr>
              <w:rPr>
                <w:rFonts w:cs="Calibri"/>
                <w:bCs/>
                <w:color w:val="FF0000"/>
                <w:sz w:val="20"/>
                <w:szCs w:val="20"/>
                <w:lang w:val="bs-Latn-BA"/>
              </w:rPr>
            </w:pPr>
            <w:r w:rsidRPr="00C959E1">
              <w:rPr>
                <w:rFonts w:cs="Calibri"/>
                <w:bCs/>
                <w:color w:val="FF0000"/>
                <w:sz w:val="20"/>
                <w:szCs w:val="20"/>
                <w:lang w:val="bs-Latn-BA"/>
              </w:rPr>
              <w:t>Korigovano</w:t>
            </w:r>
          </w:p>
        </w:tc>
      </w:tr>
      <w:tr w:rsidR="00DB6AE3" w:rsidRPr="00992EE6" w14:paraId="4F5F4EC0" w14:textId="77777777" w:rsidTr="00DB6AE3">
        <w:tc>
          <w:tcPr>
            <w:tcW w:w="630" w:type="dxa"/>
          </w:tcPr>
          <w:p w14:paraId="7057D895" w14:textId="1F08D817" w:rsidR="00D45465" w:rsidRPr="00DB6AE3" w:rsidRDefault="00D45465" w:rsidP="00D45465">
            <w:pPr>
              <w:jc w:val="center"/>
              <w:rPr>
                <w:rFonts w:cs="Calibri"/>
                <w:bCs/>
                <w:sz w:val="20"/>
                <w:szCs w:val="20"/>
                <w:lang w:val="bs-Latn-BA"/>
              </w:rPr>
            </w:pPr>
          </w:p>
        </w:tc>
        <w:tc>
          <w:tcPr>
            <w:tcW w:w="1710" w:type="dxa"/>
          </w:tcPr>
          <w:p w14:paraId="751CAFC8" w14:textId="77777777" w:rsidR="00D45465" w:rsidRPr="00DB6AE3" w:rsidRDefault="00D45465" w:rsidP="00D45465">
            <w:pPr>
              <w:rPr>
                <w:rFonts w:cs="Calibri"/>
                <w:bCs/>
                <w:sz w:val="20"/>
                <w:szCs w:val="20"/>
                <w:lang w:val="bs-Latn-BA"/>
              </w:rPr>
            </w:pPr>
          </w:p>
        </w:tc>
        <w:tc>
          <w:tcPr>
            <w:tcW w:w="2970" w:type="dxa"/>
          </w:tcPr>
          <w:p w14:paraId="09F0E417" w14:textId="40C883D5" w:rsidR="00D45465" w:rsidRPr="00DB6AE3" w:rsidRDefault="00D45465" w:rsidP="00D45465">
            <w:pPr>
              <w:rPr>
                <w:rFonts w:cs="Calibri"/>
                <w:bCs/>
                <w:sz w:val="20"/>
                <w:szCs w:val="20"/>
                <w:lang w:val="bs-Latn-BA"/>
              </w:rPr>
            </w:pPr>
            <w:r w:rsidRPr="00DB6AE3">
              <w:rPr>
                <w:rFonts w:cs="Calibri"/>
                <w:bCs/>
                <w:sz w:val="20"/>
                <w:szCs w:val="20"/>
                <w:lang w:val="pt-BR"/>
              </w:rPr>
              <w:t>Član 136. stav (1) je ostao nejasan i nedorečen. Ako može neko pojasniti na što se mislilo u navedenom slučaju i na koji način je navedena odredba u vezi sa ostatkom pravne zaštite. </w:t>
            </w:r>
          </w:p>
        </w:tc>
        <w:tc>
          <w:tcPr>
            <w:tcW w:w="911" w:type="dxa"/>
          </w:tcPr>
          <w:p w14:paraId="796AF7A8" w14:textId="12BE263F" w:rsidR="00D45465" w:rsidRPr="00DB6AE3" w:rsidRDefault="00D45465" w:rsidP="00D45465">
            <w:pPr>
              <w:rPr>
                <w:rFonts w:cs="Calibri"/>
                <w:bCs/>
                <w:sz w:val="20"/>
                <w:szCs w:val="20"/>
                <w:lang w:val="bs-Latn-BA"/>
              </w:rPr>
            </w:pPr>
            <w:r w:rsidRPr="00DB6AE3">
              <w:rPr>
                <w:rFonts w:cs="Calibri"/>
                <w:bCs/>
                <w:sz w:val="20"/>
                <w:szCs w:val="20"/>
                <w:lang w:val="bs-Latn-BA"/>
              </w:rPr>
              <w:t>Član 136 stav 1</w:t>
            </w:r>
          </w:p>
        </w:tc>
        <w:tc>
          <w:tcPr>
            <w:tcW w:w="1429" w:type="dxa"/>
          </w:tcPr>
          <w:p w14:paraId="17ABD5CE" w14:textId="77777777" w:rsidR="00D45465" w:rsidRPr="00DB6AE3" w:rsidRDefault="00D45465" w:rsidP="00D45465">
            <w:pPr>
              <w:rPr>
                <w:rFonts w:cs="Calibri"/>
                <w:bCs/>
                <w:sz w:val="20"/>
                <w:szCs w:val="20"/>
                <w:lang w:val="bs-Latn-BA"/>
              </w:rPr>
            </w:pPr>
          </w:p>
        </w:tc>
        <w:tc>
          <w:tcPr>
            <w:tcW w:w="1980" w:type="dxa"/>
          </w:tcPr>
          <w:p w14:paraId="3635F75C" w14:textId="4043CE7E" w:rsidR="00D45465" w:rsidRPr="00DB6AE3" w:rsidRDefault="003A54B4" w:rsidP="00D45465">
            <w:pPr>
              <w:rPr>
                <w:rFonts w:cs="Calibri"/>
                <w:bCs/>
                <w:sz w:val="20"/>
                <w:szCs w:val="20"/>
                <w:lang w:val="bs-Latn-BA"/>
              </w:rPr>
            </w:pPr>
            <w:r>
              <w:rPr>
                <w:rFonts w:cs="Calibri"/>
                <w:bCs/>
                <w:sz w:val="20"/>
                <w:szCs w:val="20"/>
                <w:lang w:val="bs-Latn-BA"/>
              </w:rPr>
              <w:t>Vidjeti sa ekspertima kako ovo funkcioniše. Ovo je odredba iz direktive.</w:t>
            </w:r>
          </w:p>
        </w:tc>
      </w:tr>
      <w:tr w:rsidR="00DB6AE3" w:rsidRPr="00DB6AE3" w14:paraId="7FC08426" w14:textId="77777777" w:rsidTr="00DB6AE3">
        <w:tc>
          <w:tcPr>
            <w:tcW w:w="630" w:type="dxa"/>
          </w:tcPr>
          <w:p w14:paraId="165CFCC9" w14:textId="5FA6E135" w:rsidR="00D45465" w:rsidRPr="00DB6AE3" w:rsidRDefault="00BB0A3D" w:rsidP="00D45465">
            <w:pPr>
              <w:jc w:val="center"/>
              <w:rPr>
                <w:rFonts w:cs="Calibri"/>
                <w:bCs/>
                <w:sz w:val="20"/>
                <w:szCs w:val="20"/>
                <w:lang w:val="bs-Latn-BA"/>
              </w:rPr>
            </w:pPr>
            <w:r>
              <w:rPr>
                <w:rFonts w:cs="Calibri"/>
                <w:bCs/>
                <w:sz w:val="20"/>
                <w:szCs w:val="20"/>
                <w:lang w:val="bs-Latn-BA"/>
              </w:rPr>
              <w:t>97</w:t>
            </w:r>
          </w:p>
        </w:tc>
        <w:tc>
          <w:tcPr>
            <w:tcW w:w="1710" w:type="dxa"/>
          </w:tcPr>
          <w:p w14:paraId="085A671E" w14:textId="1E71F683" w:rsidR="00D45465" w:rsidRPr="00DB6AE3" w:rsidRDefault="00D45465" w:rsidP="00D45465">
            <w:pPr>
              <w:rPr>
                <w:rFonts w:cs="Calibri"/>
                <w:bCs/>
                <w:sz w:val="20"/>
                <w:szCs w:val="20"/>
                <w:lang w:val="bs-Latn-BA"/>
              </w:rPr>
            </w:pPr>
            <w:r w:rsidRPr="00DB6AE3">
              <w:rPr>
                <w:rFonts w:cs="Calibri"/>
                <w:bCs/>
                <w:sz w:val="20"/>
                <w:szCs w:val="20"/>
              </w:rPr>
              <w:t>Azra Sipović</w:t>
            </w:r>
          </w:p>
        </w:tc>
        <w:tc>
          <w:tcPr>
            <w:tcW w:w="2970" w:type="dxa"/>
          </w:tcPr>
          <w:p w14:paraId="21EF1304" w14:textId="3AB39EB2" w:rsidR="00D45465" w:rsidRPr="00DB6AE3" w:rsidRDefault="00D45465" w:rsidP="00D45465">
            <w:pPr>
              <w:rPr>
                <w:rFonts w:cs="Calibri"/>
                <w:bCs/>
                <w:sz w:val="20"/>
                <w:szCs w:val="20"/>
                <w:lang w:val="pt-BR"/>
              </w:rPr>
            </w:pPr>
            <w:r w:rsidRPr="00DB6AE3">
              <w:rPr>
                <w:rFonts w:cs="Calibri"/>
                <w:bCs/>
                <w:sz w:val="20"/>
                <w:szCs w:val="20"/>
                <w:lang w:val="bs-Latn-BA"/>
              </w:rPr>
              <w:t xml:space="preserve">Ono sa čime u praksi mi imamo problem kod istraživanja tržišta je nezainteresovanost privrednih subjekata – potencijalni ponuđači od istraživanja tržišta često nemaju neke koristi – troše svoje vrijeme na pripremu nečega za potrebe ugovornog organa, bez konkretnog učešća u samoj nabavci, i sasvim je razumljivo zašto ne žele trošiti svoje vrijeme. </w:t>
            </w:r>
            <w:r w:rsidRPr="00DB6AE3">
              <w:rPr>
                <w:rFonts w:cs="Calibri"/>
                <w:bCs/>
                <w:sz w:val="20"/>
                <w:szCs w:val="20"/>
                <w:lang w:val="pt-BR"/>
              </w:rPr>
              <w:t xml:space="preserve">Mi smo do sada imali nebrojene neodgovorene upite, ne znam da li ostale </w:t>
            </w:r>
            <w:r w:rsidRPr="00DB6AE3">
              <w:rPr>
                <w:rFonts w:cs="Calibri"/>
                <w:bCs/>
                <w:sz w:val="20"/>
                <w:szCs w:val="20"/>
                <w:lang w:val="pt-BR"/>
              </w:rPr>
              <w:lastRenderedPageBreak/>
              <w:t>kolege imaju isti problem. Govorim o postupcima koji vrijednosno nisu atraktivni, a vjerujte to su nabavke i vrijednosti 200.000 KM, sve zavisi od toga šta je predmet nabavke. Također, privrednici u toku istraživanja tržišta toliko precjenjuju informativne ponude da je to već postalo smiješno. Zbog toga sam protiv formalne provjere tržišta, iako sam vrlo svjesna kako to izgleda kada to nije obaveza, ali oni organi koji su radili stvarno istraživanje tržišta će ga i dalje raditi, a ovako će ga svi raditi samo zbog zadovoljenja formalne forme, zaista ne vidim šta smo dobili u stvarnosti.</w:t>
            </w:r>
          </w:p>
        </w:tc>
        <w:tc>
          <w:tcPr>
            <w:tcW w:w="911" w:type="dxa"/>
          </w:tcPr>
          <w:p w14:paraId="6BB95365" w14:textId="6808E881" w:rsidR="00D45465" w:rsidRPr="00DB6AE3" w:rsidRDefault="00D45465" w:rsidP="00D45465">
            <w:pPr>
              <w:rPr>
                <w:rFonts w:cs="Calibri"/>
                <w:bCs/>
                <w:sz w:val="20"/>
                <w:szCs w:val="20"/>
                <w:lang w:val="bs-Latn-BA"/>
              </w:rPr>
            </w:pPr>
            <w:r w:rsidRPr="00DB6AE3">
              <w:rPr>
                <w:rFonts w:cs="Calibri"/>
                <w:bCs/>
                <w:sz w:val="20"/>
                <w:szCs w:val="20"/>
                <w:lang w:val="bs-Latn-BA"/>
              </w:rPr>
              <w:lastRenderedPageBreak/>
              <w:t>Član 37</w:t>
            </w:r>
          </w:p>
        </w:tc>
        <w:tc>
          <w:tcPr>
            <w:tcW w:w="1429" w:type="dxa"/>
          </w:tcPr>
          <w:p w14:paraId="3FC14CD1" w14:textId="1D631327" w:rsidR="00D45465" w:rsidRPr="00DB6AE3" w:rsidRDefault="003A54B4" w:rsidP="00D45465">
            <w:pPr>
              <w:rPr>
                <w:rFonts w:cs="Calibri"/>
                <w:bCs/>
                <w:sz w:val="20"/>
                <w:szCs w:val="20"/>
                <w:lang w:val="bs-Latn-BA"/>
              </w:rPr>
            </w:pPr>
            <w:r>
              <w:rPr>
                <w:rFonts w:cs="Calibri"/>
                <w:bCs/>
                <w:sz w:val="20"/>
                <w:szCs w:val="20"/>
                <w:lang w:val="bs-Latn-BA"/>
              </w:rPr>
              <w:t>Odbijeno</w:t>
            </w:r>
          </w:p>
        </w:tc>
        <w:tc>
          <w:tcPr>
            <w:tcW w:w="1980" w:type="dxa"/>
          </w:tcPr>
          <w:p w14:paraId="75ACC2F7" w14:textId="14023868" w:rsidR="00D45465" w:rsidRPr="00DB6AE3" w:rsidRDefault="003A54B4" w:rsidP="00D45465">
            <w:pPr>
              <w:rPr>
                <w:rFonts w:cs="Calibri"/>
                <w:bCs/>
                <w:sz w:val="20"/>
                <w:szCs w:val="20"/>
                <w:lang w:val="bs-Latn-BA"/>
              </w:rPr>
            </w:pPr>
            <w:r>
              <w:rPr>
                <w:rFonts w:cs="Calibri"/>
                <w:bCs/>
                <w:sz w:val="20"/>
                <w:szCs w:val="20"/>
                <w:lang w:val="bs-Latn-BA"/>
              </w:rPr>
              <w:t>Obraćanje ponuđačima nije jedini način istraživanja tržišta. I cijena nije jedini element prethodne provjere.</w:t>
            </w:r>
          </w:p>
        </w:tc>
      </w:tr>
      <w:tr w:rsidR="00DB6AE3" w:rsidRPr="00992EE6" w14:paraId="60C53B1A" w14:textId="77777777" w:rsidTr="00DB6AE3">
        <w:tc>
          <w:tcPr>
            <w:tcW w:w="630" w:type="dxa"/>
          </w:tcPr>
          <w:p w14:paraId="179AA0EA" w14:textId="6A4A3EFF" w:rsidR="00D45465" w:rsidRPr="00DB6AE3" w:rsidRDefault="00BB0A3D" w:rsidP="00D45465">
            <w:pPr>
              <w:jc w:val="center"/>
              <w:rPr>
                <w:rFonts w:cs="Calibri"/>
                <w:bCs/>
                <w:sz w:val="20"/>
                <w:szCs w:val="20"/>
                <w:lang w:val="bs-Latn-BA"/>
              </w:rPr>
            </w:pPr>
            <w:r>
              <w:rPr>
                <w:rFonts w:cs="Calibri"/>
                <w:bCs/>
                <w:sz w:val="20"/>
                <w:szCs w:val="20"/>
                <w:lang w:val="bs-Latn-BA"/>
              </w:rPr>
              <w:t>98</w:t>
            </w:r>
          </w:p>
        </w:tc>
        <w:tc>
          <w:tcPr>
            <w:tcW w:w="1710" w:type="dxa"/>
          </w:tcPr>
          <w:p w14:paraId="221BF545" w14:textId="2324FA8B" w:rsidR="00D45465" w:rsidRPr="00DB6AE3" w:rsidRDefault="004825A3" w:rsidP="00D45465">
            <w:pPr>
              <w:rPr>
                <w:rFonts w:cs="Calibri"/>
                <w:bCs/>
                <w:sz w:val="20"/>
                <w:szCs w:val="20"/>
                <w:lang w:val="bs-Latn-BA"/>
              </w:rPr>
            </w:pPr>
            <w:r w:rsidRPr="00DB6AE3">
              <w:rPr>
                <w:rFonts w:cs="Calibri"/>
                <w:bCs/>
                <w:sz w:val="20"/>
                <w:szCs w:val="20"/>
              </w:rPr>
              <w:t xml:space="preserve">Miralem Kovacevic </w:t>
            </w:r>
          </w:p>
        </w:tc>
        <w:tc>
          <w:tcPr>
            <w:tcW w:w="2970" w:type="dxa"/>
          </w:tcPr>
          <w:p w14:paraId="178B25BF" w14:textId="1402C7F0" w:rsidR="00D45465" w:rsidRPr="00DB6AE3" w:rsidRDefault="004825A3" w:rsidP="00D45465">
            <w:pPr>
              <w:rPr>
                <w:rFonts w:cs="Calibri"/>
                <w:bCs/>
                <w:sz w:val="20"/>
                <w:szCs w:val="20"/>
                <w:lang w:val="pt-BR"/>
              </w:rPr>
            </w:pPr>
            <w:r w:rsidRPr="00DB6AE3">
              <w:rPr>
                <w:rFonts w:cs="Calibri"/>
                <w:bCs/>
                <w:sz w:val="20"/>
                <w:szCs w:val="20"/>
                <w:lang w:val="pt-BR"/>
              </w:rPr>
              <w:t>Žalba na zapisnik sa otvaranja ponuda je ukinuta?</w:t>
            </w:r>
          </w:p>
        </w:tc>
        <w:tc>
          <w:tcPr>
            <w:tcW w:w="911" w:type="dxa"/>
          </w:tcPr>
          <w:p w14:paraId="5033BF71" w14:textId="79798206" w:rsidR="00D45465" w:rsidRPr="00DB6AE3" w:rsidRDefault="004825A3" w:rsidP="00D45465">
            <w:pPr>
              <w:rPr>
                <w:rFonts w:cs="Calibri"/>
                <w:bCs/>
                <w:sz w:val="20"/>
                <w:szCs w:val="20"/>
                <w:lang w:val="bs-Latn-BA"/>
              </w:rPr>
            </w:pPr>
            <w:r w:rsidRPr="00DB6AE3">
              <w:rPr>
                <w:rFonts w:cs="Calibri"/>
                <w:bCs/>
                <w:sz w:val="20"/>
                <w:szCs w:val="20"/>
                <w:lang w:val="bs-Latn-BA"/>
              </w:rPr>
              <w:t>Član 138 stav 1</w:t>
            </w:r>
          </w:p>
        </w:tc>
        <w:tc>
          <w:tcPr>
            <w:tcW w:w="1429" w:type="dxa"/>
          </w:tcPr>
          <w:p w14:paraId="6C442E96" w14:textId="77777777" w:rsidR="00D45465" w:rsidRPr="00DB6AE3" w:rsidRDefault="00D45465" w:rsidP="00D45465">
            <w:pPr>
              <w:rPr>
                <w:rFonts w:cs="Calibri"/>
                <w:bCs/>
                <w:sz w:val="20"/>
                <w:szCs w:val="20"/>
                <w:lang w:val="bs-Latn-BA"/>
              </w:rPr>
            </w:pPr>
          </w:p>
        </w:tc>
        <w:tc>
          <w:tcPr>
            <w:tcW w:w="1980" w:type="dxa"/>
          </w:tcPr>
          <w:p w14:paraId="0EBC16D9" w14:textId="50FE8C68" w:rsidR="00D45465" w:rsidRPr="00DB6AE3" w:rsidRDefault="003A54B4" w:rsidP="00D45465">
            <w:pPr>
              <w:rPr>
                <w:rFonts w:cs="Calibri"/>
                <w:bCs/>
                <w:sz w:val="20"/>
                <w:szCs w:val="20"/>
                <w:lang w:val="bs-Latn-BA"/>
              </w:rPr>
            </w:pPr>
            <w:r>
              <w:rPr>
                <w:rFonts w:cs="Calibri"/>
                <w:bCs/>
                <w:sz w:val="20"/>
                <w:szCs w:val="20"/>
                <w:lang w:val="bs-Latn-BA"/>
              </w:rPr>
              <w:t>Da, jer nema smisla, obzirom da se na otvaranju ponuda ne donose nikakve odluke.</w:t>
            </w:r>
          </w:p>
        </w:tc>
      </w:tr>
      <w:tr w:rsidR="00DB6AE3" w:rsidRPr="00DB6AE3" w14:paraId="50BD73E3" w14:textId="77777777" w:rsidTr="00DB6AE3">
        <w:tc>
          <w:tcPr>
            <w:tcW w:w="630" w:type="dxa"/>
          </w:tcPr>
          <w:p w14:paraId="09793E19" w14:textId="7CBAC06C" w:rsidR="00D45465" w:rsidRPr="00DB6AE3" w:rsidRDefault="00BB0A3D" w:rsidP="00D45465">
            <w:pPr>
              <w:jc w:val="center"/>
              <w:rPr>
                <w:rFonts w:cs="Calibri"/>
                <w:bCs/>
                <w:sz w:val="20"/>
                <w:szCs w:val="20"/>
                <w:lang w:val="bs-Latn-BA"/>
              </w:rPr>
            </w:pPr>
            <w:r>
              <w:rPr>
                <w:rFonts w:cs="Calibri"/>
                <w:bCs/>
                <w:sz w:val="20"/>
                <w:szCs w:val="20"/>
                <w:lang w:val="bs-Latn-BA"/>
              </w:rPr>
              <w:t>99</w:t>
            </w:r>
          </w:p>
        </w:tc>
        <w:tc>
          <w:tcPr>
            <w:tcW w:w="1710" w:type="dxa"/>
          </w:tcPr>
          <w:p w14:paraId="16A6101F" w14:textId="7B7DDE25" w:rsidR="00D45465" w:rsidRPr="00DB6AE3" w:rsidRDefault="004825A3" w:rsidP="00D45465">
            <w:pPr>
              <w:rPr>
                <w:rFonts w:cs="Calibri"/>
                <w:bCs/>
                <w:sz w:val="20"/>
                <w:szCs w:val="20"/>
                <w:lang w:val="bs-Latn-BA"/>
              </w:rPr>
            </w:pPr>
            <w:r w:rsidRPr="00DB6AE3">
              <w:rPr>
                <w:rFonts w:cs="Calibri"/>
                <w:bCs/>
                <w:sz w:val="20"/>
                <w:szCs w:val="20"/>
              </w:rPr>
              <w:t>Alma Kaloper</w:t>
            </w:r>
          </w:p>
        </w:tc>
        <w:tc>
          <w:tcPr>
            <w:tcW w:w="2970" w:type="dxa"/>
          </w:tcPr>
          <w:p w14:paraId="4B708FFF" w14:textId="1B0D82FA" w:rsidR="00D45465" w:rsidRPr="00DB6AE3" w:rsidRDefault="004825A3" w:rsidP="00D45465">
            <w:pPr>
              <w:rPr>
                <w:rFonts w:cs="Calibri"/>
                <w:bCs/>
                <w:sz w:val="20"/>
                <w:szCs w:val="20"/>
                <w:lang w:val="bs-Latn-BA"/>
              </w:rPr>
            </w:pPr>
            <w:r w:rsidRPr="00DB6AE3">
              <w:rPr>
                <w:rFonts w:cs="Calibri"/>
                <w:bCs/>
                <w:sz w:val="20"/>
                <w:szCs w:val="20"/>
                <w:lang w:val="bs-Latn-BA"/>
              </w:rPr>
              <w:t>U članu 138 stav (5) tačka c) nije naveden rok. Pretpostavka je da je to 5 dana, ali trebalo bi ovo jasno definisati na način “u roku od 5 dana od prijema odluke…).</w:t>
            </w:r>
          </w:p>
        </w:tc>
        <w:tc>
          <w:tcPr>
            <w:tcW w:w="911" w:type="dxa"/>
          </w:tcPr>
          <w:p w14:paraId="1621DAF4" w14:textId="68C7206E" w:rsidR="00D45465" w:rsidRPr="00DB6AE3" w:rsidRDefault="004825A3" w:rsidP="00D45465">
            <w:pPr>
              <w:rPr>
                <w:rFonts w:cs="Calibri"/>
                <w:bCs/>
                <w:sz w:val="20"/>
                <w:szCs w:val="20"/>
                <w:lang w:val="bs-Latn-BA"/>
              </w:rPr>
            </w:pPr>
            <w:r w:rsidRPr="00DB6AE3">
              <w:rPr>
                <w:rFonts w:cs="Calibri"/>
                <w:bCs/>
                <w:sz w:val="20"/>
                <w:szCs w:val="20"/>
                <w:lang w:val="bs-Latn-BA"/>
              </w:rPr>
              <w:t>Član 138 stav 5tačka c</w:t>
            </w:r>
          </w:p>
        </w:tc>
        <w:tc>
          <w:tcPr>
            <w:tcW w:w="1429" w:type="dxa"/>
          </w:tcPr>
          <w:p w14:paraId="2BD98015" w14:textId="58CB0035" w:rsidR="00D45465" w:rsidRPr="003A54B4" w:rsidRDefault="003A54B4" w:rsidP="00D45465">
            <w:pPr>
              <w:rPr>
                <w:rFonts w:cs="Calibri"/>
                <w:bCs/>
                <w:color w:val="FF0000"/>
                <w:sz w:val="20"/>
                <w:szCs w:val="20"/>
                <w:lang w:val="bs-Latn-BA"/>
              </w:rPr>
            </w:pPr>
            <w:r w:rsidRPr="003A54B4">
              <w:rPr>
                <w:rFonts w:cs="Calibri"/>
                <w:bCs/>
                <w:color w:val="FF0000"/>
                <w:sz w:val="20"/>
                <w:szCs w:val="20"/>
                <w:lang w:val="bs-Latn-BA"/>
              </w:rPr>
              <w:t>Prihvaćeno</w:t>
            </w:r>
          </w:p>
        </w:tc>
        <w:tc>
          <w:tcPr>
            <w:tcW w:w="1980" w:type="dxa"/>
          </w:tcPr>
          <w:p w14:paraId="52137D5F" w14:textId="48B8869F" w:rsidR="00D45465" w:rsidRPr="003A54B4" w:rsidRDefault="003A54B4" w:rsidP="00D45465">
            <w:pPr>
              <w:rPr>
                <w:rFonts w:cs="Calibri"/>
                <w:bCs/>
                <w:color w:val="FF0000"/>
                <w:sz w:val="20"/>
                <w:szCs w:val="20"/>
                <w:lang w:val="bs-Latn-BA"/>
              </w:rPr>
            </w:pPr>
            <w:r w:rsidRPr="003A54B4">
              <w:rPr>
                <w:rFonts w:cs="Calibri"/>
                <w:bCs/>
                <w:color w:val="FF0000"/>
                <w:sz w:val="20"/>
                <w:szCs w:val="20"/>
                <w:lang w:val="bs-Latn-BA"/>
              </w:rPr>
              <w:t>Korigovano</w:t>
            </w:r>
          </w:p>
        </w:tc>
      </w:tr>
      <w:tr w:rsidR="00DB6AE3" w:rsidRPr="00992EE6" w14:paraId="7EAA01C9" w14:textId="77777777" w:rsidTr="00DB6AE3">
        <w:tc>
          <w:tcPr>
            <w:tcW w:w="630" w:type="dxa"/>
          </w:tcPr>
          <w:p w14:paraId="0F13A528" w14:textId="3BB4A047" w:rsidR="00D45465" w:rsidRPr="00DB6AE3" w:rsidRDefault="00BB0A3D" w:rsidP="00D45465">
            <w:pPr>
              <w:jc w:val="center"/>
              <w:rPr>
                <w:rFonts w:cs="Calibri"/>
                <w:bCs/>
                <w:sz w:val="20"/>
                <w:szCs w:val="20"/>
                <w:lang w:val="bs-Latn-BA"/>
              </w:rPr>
            </w:pPr>
            <w:r>
              <w:rPr>
                <w:rFonts w:cs="Calibri"/>
                <w:bCs/>
                <w:sz w:val="20"/>
                <w:szCs w:val="20"/>
                <w:lang w:val="bs-Latn-BA"/>
              </w:rPr>
              <w:t>100</w:t>
            </w:r>
          </w:p>
        </w:tc>
        <w:tc>
          <w:tcPr>
            <w:tcW w:w="1710" w:type="dxa"/>
          </w:tcPr>
          <w:p w14:paraId="7FB3B343" w14:textId="66FC7A76" w:rsidR="00D45465" w:rsidRPr="00DB6AE3" w:rsidRDefault="004825A3" w:rsidP="00D45465">
            <w:pPr>
              <w:rPr>
                <w:rFonts w:cs="Calibri"/>
                <w:bCs/>
                <w:sz w:val="20"/>
                <w:szCs w:val="20"/>
                <w:lang w:val="bs-Latn-BA"/>
              </w:rPr>
            </w:pPr>
            <w:r w:rsidRPr="00DB6AE3">
              <w:rPr>
                <w:rFonts w:cs="Calibri"/>
                <w:bCs/>
                <w:sz w:val="20"/>
                <w:szCs w:val="20"/>
              </w:rPr>
              <w:t>Branka Mujezinović</w:t>
            </w:r>
          </w:p>
        </w:tc>
        <w:tc>
          <w:tcPr>
            <w:tcW w:w="2970" w:type="dxa"/>
          </w:tcPr>
          <w:p w14:paraId="6A61D682" w14:textId="61FABEBD" w:rsidR="00D45465" w:rsidRPr="00DB6AE3" w:rsidRDefault="004825A3" w:rsidP="00D45465">
            <w:pPr>
              <w:rPr>
                <w:rFonts w:cs="Calibri"/>
                <w:bCs/>
                <w:sz w:val="20"/>
                <w:szCs w:val="20"/>
                <w:lang w:val="bs-Latn-BA"/>
              </w:rPr>
            </w:pPr>
            <w:r w:rsidRPr="00DB6AE3">
              <w:rPr>
                <w:rFonts w:cs="Calibri"/>
                <w:bCs/>
                <w:sz w:val="20"/>
                <w:szCs w:val="20"/>
                <w:lang w:val="bs-Latn-BA"/>
              </w:rPr>
              <w:t>Na osnovu dosadasnjeg iskustva u provođenju postupaka nabavki smatram da predhodno savjetovanje sa tržištem i obavezna pisanja izvještaja, a pogotovu kad se uzme u obzir da se isti postupci nabavke (npr. radovi na .......) ponavljaju godinama mislim da je  nepotrebno i dalje komplikujem postupke nabavke uslažnjavamo administraciju a da nema pozitivan efekat. Naprotiv komplikuje situaciju zbog kontakta sa ponuđačima i otvara mogućnosti žalbi po raznim osnovama .  </w:t>
            </w:r>
          </w:p>
        </w:tc>
        <w:tc>
          <w:tcPr>
            <w:tcW w:w="911" w:type="dxa"/>
          </w:tcPr>
          <w:p w14:paraId="466F2A4B" w14:textId="2F7071A6" w:rsidR="00D45465" w:rsidRPr="00DB6AE3" w:rsidRDefault="00D45465" w:rsidP="00D45465">
            <w:pPr>
              <w:rPr>
                <w:rFonts w:cs="Calibri"/>
                <w:bCs/>
                <w:sz w:val="20"/>
                <w:szCs w:val="20"/>
                <w:lang w:val="bs-Latn-BA"/>
              </w:rPr>
            </w:pPr>
          </w:p>
        </w:tc>
        <w:tc>
          <w:tcPr>
            <w:tcW w:w="1429" w:type="dxa"/>
          </w:tcPr>
          <w:p w14:paraId="31B65CC2" w14:textId="44568885" w:rsidR="00D45465" w:rsidRPr="00DB6AE3" w:rsidRDefault="003A54B4" w:rsidP="00D45465">
            <w:pPr>
              <w:rPr>
                <w:rFonts w:cs="Calibri"/>
                <w:bCs/>
                <w:sz w:val="20"/>
                <w:szCs w:val="20"/>
                <w:lang w:val="bs-Latn-BA"/>
              </w:rPr>
            </w:pPr>
            <w:r>
              <w:rPr>
                <w:rFonts w:cs="Calibri"/>
                <w:bCs/>
                <w:sz w:val="20"/>
                <w:szCs w:val="20"/>
                <w:lang w:val="bs-Latn-BA"/>
              </w:rPr>
              <w:t>Odbijeno</w:t>
            </w:r>
          </w:p>
        </w:tc>
        <w:tc>
          <w:tcPr>
            <w:tcW w:w="1980" w:type="dxa"/>
          </w:tcPr>
          <w:p w14:paraId="36491EB4" w14:textId="77777777" w:rsidR="00D45465" w:rsidRDefault="003A54B4" w:rsidP="00D45465">
            <w:pPr>
              <w:rPr>
                <w:rFonts w:cs="Calibri"/>
                <w:bCs/>
                <w:sz w:val="20"/>
                <w:szCs w:val="20"/>
                <w:lang w:val="bs-Latn-BA"/>
              </w:rPr>
            </w:pPr>
            <w:r>
              <w:rPr>
                <w:rFonts w:cs="Calibri"/>
                <w:bCs/>
                <w:sz w:val="20"/>
                <w:szCs w:val="20"/>
                <w:lang w:val="bs-Latn-BA"/>
              </w:rPr>
              <w:t>Ponavljanje nabavki ne znači da nije došlo do promjene na tržištu.</w:t>
            </w:r>
          </w:p>
          <w:p w14:paraId="5DCFC538" w14:textId="77777777" w:rsidR="003A54B4" w:rsidRDefault="003A54B4" w:rsidP="00D45465">
            <w:pPr>
              <w:rPr>
                <w:rFonts w:cs="Calibri"/>
                <w:bCs/>
                <w:sz w:val="20"/>
                <w:szCs w:val="20"/>
                <w:lang w:val="bs-Latn-BA"/>
              </w:rPr>
            </w:pPr>
          </w:p>
          <w:p w14:paraId="3C114C54" w14:textId="7BE074BE" w:rsidR="003A54B4" w:rsidRPr="00DB6AE3" w:rsidRDefault="003A54B4" w:rsidP="00D45465">
            <w:pPr>
              <w:rPr>
                <w:rFonts w:cs="Calibri"/>
                <w:bCs/>
                <w:sz w:val="20"/>
                <w:szCs w:val="20"/>
                <w:lang w:val="bs-Latn-BA"/>
              </w:rPr>
            </w:pPr>
            <w:r>
              <w:rPr>
                <w:rFonts w:cs="Calibri"/>
                <w:bCs/>
                <w:sz w:val="20"/>
                <w:szCs w:val="20"/>
                <w:lang w:val="bs-Latn-BA"/>
              </w:rPr>
              <w:t>Kontakti sa ponuđačima nisu jedini način istraživanja tržišta. Kada je kontakt sa ponuđačima transparentan i jednak prema svima, onda ne postoji problem.</w:t>
            </w:r>
          </w:p>
        </w:tc>
      </w:tr>
      <w:tr w:rsidR="00DB6AE3" w:rsidRPr="00992EE6" w14:paraId="1F3E1368" w14:textId="77777777" w:rsidTr="00DB6AE3">
        <w:tc>
          <w:tcPr>
            <w:tcW w:w="630" w:type="dxa"/>
          </w:tcPr>
          <w:p w14:paraId="5B1382F7" w14:textId="0205850B" w:rsidR="00D45465" w:rsidRPr="00DB6AE3" w:rsidRDefault="00BB0A3D" w:rsidP="00D45465">
            <w:pPr>
              <w:jc w:val="center"/>
              <w:rPr>
                <w:rFonts w:cs="Calibri"/>
                <w:bCs/>
                <w:sz w:val="20"/>
                <w:szCs w:val="20"/>
                <w:lang w:val="bs-Latn-BA"/>
              </w:rPr>
            </w:pPr>
            <w:r>
              <w:rPr>
                <w:rFonts w:cs="Calibri"/>
                <w:bCs/>
                <w:sz w:val="20"/>
                <w:szCs w:val="20"/>
                <w:lang w:val="bs-Latn-BA"/>
              </w:rPr>
              <w:t>101</w:t>
            </w:r>
          </w:p>
        </w:tc>
        <w:tc>
          <w:tcPr>
            <w:tcW w:w="1710" w:type="dxa"/>
          </w:tcPr>
          <w:p w14:paraId="4B2244A8" w14:textId="4C797ED6" w:rsidR="00D45465" w:rsidRPr="00DB6AE3" w:rsidRDefault="004825A3" w:rsidP="00D45465">
            <w:pPr>
              <w:rPr>
                <w:rFonts w:cs="Calibri"/>
                <w:bCs/>
                <w:sz w:val="20"/>
                <w:szCs w:val="20"/>
                <w:lang w:val="bs-Latn-BA"/>
              </w:rPr>
            </w:pPr>
            <w:r w:rsidRPr="00DB6AE3">
              <w:rPr>
                <w:rFonts w:cs="Calibri"/>
                <w:bCs/>
                <w:sz w:val="20"/>
                <w:szCs w:val="20"/>
              </w:rPr>
              <w:t>Miralem Kovacevic</w:t>
            </w:r>
          </w:p>
        </w:tc>
        <w:tc>
          <w:tcPr>
            <w:tcW w:w="2970" w:type="dxa"/>
          </w:tcPr>
          <w:p w14:paraId="25AFAFA6" w14:textId="6212C214" w:rsidR="00D45465" w:rsidRPr="00DB6AE3" w:rsidRDefault="004825A3" w:rsidP="00D45465">
            <w:pPr>
              <w:rPr>
                <w:rFonts w:cs="Calibri"/>
                <w:bCs/>
                <w:sz w:val="20"/>
                <w:szCs w:val="20"/>
                <w:lang w:val="bs-Latn-BA"/>
              </w:rPr>
            </w:pPr>
            <w:r w:rsidRPr="00DB6AE3">
              <w:rPr>
                <w:rFonts w:cs="Calibri"/>
                <w:bCs/>
                <w:sz w:val="20"/>
                <w:szCs w:val="20"/>
                <w:lang w:val="bs-Latn-BA"/>
              </w:rPr>
              <w:t>Član 136 stav 1 je ostao nedorečen i nejasna</w:t>
            </w:r>
          </w:p>
        </w:tc>
        <w:tc>
          <w:tcPr>
            <w:tcW w:w="911" w:type="dxa"/>
          </w:tcPr>
          <w:p w14:paraId="5FF22EDF" w14:textId="1D10569E" w:rsidR="00D45465" w:rsidRPr="00DB6AE3" w:rsidRDefault="004825A3" w:rsidP="00D45465">
            <w:pPr>
              <w:rPr>
                <w:rFonts w:cs="Calibri"/>
                <w:bCs/>
                <w:sz w:val="20"/>
                <w:szCs w:val="20"/>
                <w:lang w:val="bs-Latn-BA"/>
              </w:rPr>
            </w:pPr>
            <w:r w:rsidRPr="00DB6AE3">
              <w:rPr>
                <w:rFonts w:cs="Calibri"/>
                <w:bCs/>
                <w:sz w:val="20"/>
                <w:szCs w:val="20"/>
                <w:lang w:val="bs-Latn-BA"/>
              </w:rPr>
              <w:t>Član 136</w:t>
            </w:r>
          </w:p>
        </w:tc>
        <w:tc>
          <w:tcPr>
            <w:tcW w:w="1429" w:type="dxa"/>
          </w:tcPr>
          <w:p w14:paraId="68FD0A5C" w14:textId="77777777" w:rsidR="00D45465" w:rsidRPr="00DB6AE3" w:rsidRDefault="00D45465" w:rsidP="00D45465">
            <w:pPr>
              <w:rPr>
                <w:rFonts w:cs="Calibri"/>
                <w:bCs/>
                <w:sz w:val="20"/>
                <w:szCs w:val="20"/>
                <w:lang w:val="bs-Latn-BA"/>
              </w:rPr>
            </w:pPr>
          </w:p>
        </w:tc>
        <w:tc>
          <w:tcPr>
            <w:tcW w:w="1980" w:type="dxa"/>
          </w:tcPr>
          <w:p w14:paraId="4E835419" w14:textId="49CF7152" w:rsidR="00D45465" w:rsidRPr="00DB6AE3" w:rsidRDefault="003A54B4" w:rsidP="00D45465">
            <w:pPr>
              <w:rPr>
                <w:rFonts w:cs="Calibri"/>
                <w:bCs/>
                <w:sz w:val="20"/>
                <w:szCs w:val="20"/>
                <w:lang w:val="bs-Latn-BA"/>
              </w:rPr>
            </w:pPr>
            <w:r>
              <w:rPr>
                <w:rFonts w:cs="Calibri"/>
                <w:bCs/>
                <w:sz w:val="20"/>
                <w:szCs w:val="20"/>
                <w:lang w:val="bs-Latn-BA"/>
              </w:rPr>
              <w:t>Vidjeti sa ekspertima kako ovo funkcioniše. Ovo je odredba iz direktive.</w:t>
            </w:r>
          </w:p>
        </w:tc>
      </w:tr>
      <w:tr w:rsidR="00DB6AE3" w:rsidRPr="00992EE6" w14:paraId="4CD087DA" w14:textId="77777777" w:rsidTr="00DB6AE3">
        <w:tc>
          <w:tcPr>
            <w:tcW w:w="630" w:type="dxa"/>
          </w:tcPr>
          <w:p w14:paraId="20C9A628" w14:textId="595FDCB3" w:rsidR="004825A3" w:rsidRPr="00DB6AE3" w:rsidRDefault="00BB0A3D" w:rsidP="006F285A">
            <w:pPr>
              <w:jc w:val="center"/>
              <w:rPr>
                <w:rFonts w:cs="Calibri"/>
                <w:bCs/>
                <w:sz w:val="20"/>
                <w:szCs w:val="20"/>
                <w:lang w:val="pt-BR"/>
              </w:rPr>
            </w:pPr>
            <w:r>
              <w:rPr>
                <w:rFonts w:cs="Calibri"/>
                <w:bCs/>
                <w:sz w:val="20"/>
                <w:szCs w:val="20"/>
                <w:lang w:val="pt-BR"/>
              </w:rPr>
              <w:lastRenderedPageBreak/>
              <w:t>102</w:t>
            </w:r>
          </w:p>
        </w:tc>
        <w:tc>
          <w:tcPr>
            <w:tcW w:w="1710" w:type="dxa"/>
          </w:tcPr>
          <w:p w14:paraId="72F8003B" w14:textId="7D54D95B" w:rsidR="004825A3" w:rsidRPr="00DB6AE3" w:rsidRDefault="004825A3" w:rsidP="006F285A">
            <w:pPr>
              <w:rPr>
                <w:rFonts w:cs="Calibri"/>
                <w:bCs/>
                <w:sz w:val="20"/>
                <w:szCs w:val="20"/>
                <w:lang w:val="pt-BR"/>
              </w:rPr>
            </w:pPr>
            <w:r w:rsidRPr="00DB6AE3">
              <w:rPr>
                <w:rFonts w:cs="Calibri"/>
                <w:bCs/>
                <w:sz w:val="20"/>
                <w:szCs w:val="20"/>
                <w:lang w:val="pt-BR"/>
              </w:rPr>
              <w:t>Brankica Radulović</w:t>
            </w:r>
          </w:p>
        </w:tc>
        <w:tc>
          <w:tcPr>
            <w:tcW w:w="2970" w:type="dxa"/>
          </w:tcPr>
          <w:p w14:paraId="2F2DBE03" w14:textId="437BC3B2" w:rsidR="004825A3" w:rsidRPr="00DB6AE3" w:rsidRDefault="004825A3" w:rsidP="006F285A">
            <w:pPr>
              <w:jc w:val="both"/>
              <w:rPr>
                <w:rFonts w:cs="Calibri"/>
                <w:bCs/>
                <w:sz w:val="20"/>
                <w:szCs w:val="20"/>
                <w:lang w:val="pt-BR"/>
              </w:rPr>
            </w:pPr>
            <w:r w:rsidRPr="00DB6AE3">
              <w:rPr>
                <w:rFonts w:cs="Calibri"/>
                <w:bCs/>
                <w:sz w:val="20"/>
                <w:szCs w:val="20"/>
                <w:lang w:val="pt-BR"/>
              </w:rPr>
              <w:t>A da se uslovi pravo zalbe na TD prethodnim upitom za pojasnjenje TD?</w:t>
            </w:r>
          </w:p>
        </w:tc>
        <w:tc>
          <w:tcPr>
            <w:tcW w:w="911" w:type="dxa"/>
          </w:tcPr>
          <w:p w14:paraId="08DF4632" w14:textId="77777777" w:rsidR="004825A3" w:rsidRPr="00DB6AE3" w:rsidRDefault="004825A3" w:rsidP="006F285A">
            <w:pPr>
              <w:rPr>
                <w:rFonts w:cs="Calibri"/>
                <w:bCs/>
                <w:sz w:val="20"/>
                <w:szCs w:val="20"/>
                <w:lang w:val="bs-Latn-BA"/>
              </w:rPr>
            </w:pPr>
          </w:p>
        </w:tc>
        <w:tc>
          <w:tcPr>
            <w:tcW w:w="1429" w:type="dxa"/>
          </w:tcPr>
          <w:p w14:paraId="78949C1D" w14:textId="60098333" w:rsidR="004825A3" w:rsidRPr="00DB6AE3" w:rsidRDefault="003A54B4" w:rsidP="006F285A">
            <w:pPr>
              <w:rPr>
                <w:rFonts w:cs="Calibri"/>
                <w:bCs/>
                <w:sz w:val="20"/>
                <w:szCs w:val="20"/>
                <w:lang w:val="bs-Latn-BA"/>
              </w:rPr>
            </w:pPr>
            <w:r>
              <w:rPr>
                <w:rFonts w:cs="Calibri"/>
                <w:bCs/>
                <w:sz w:val="20"/>
                <w:szCs w:val="20"/>
                <w:lang w:val="bs-Latn-BA"/>
              </w:rPr>
              <w:t>Odbijeno</w:t>
            </w:r>
          </w:p>
        </w:tc>
        <w:tc>
          <w:tcPr>
            <w:tcW w:w="1980" w:type="dxa"/>
          </w:tcPr>
          <w:p w14:paraId="78360E53" w14:textId="6A96F9AD" w:rsidR="004825A3" w:rsidRPr="00DB6AE3" w:rsidRDefault="003A54B4" w:rsidP="006F285A">
            <w:pPr>
              <w:rPr>
                <w:rFonts w:cs="Calibri"/>
                <w:bCs/>
                <w:sz w:val="20"/>
                <w:szCs w:val="20"/>
                <w:lang w:val="bs-Latn-BA"/>
              </w:rPr>
            </w:pPr>
            <w:r>
              <w:rPr>
                <w:rFonts w:cs="Calibri"/>
                <w:bCs/>
                <w:sz w:val="20"/>
                <w:szCs w:val="20"/>
                <w:lang w:val="bs-Latn-BA"/>
              </w:rPr>
              <w:t>Šta ako ne treba pojašnjenje?</w:t>
            </w:r>
          </w:p>
        </w:tc>
      </w:tr>
      <w:tr w:rsidR="00DB6AE3" w:rsidRPr="00992EE6" w14:paraId="4B4FC70E" w14:textId="77777777" w:rsidTr="00DB6AE3">
        <w:tc>
          <w:tcPr>
            <w:tcW w:w="630" w:type="dxa"/>
          </w:tcPr>
          <w:p w14:paraId="3B275F02" w14:textId="0A8A2012" w:rsidR="004825A3" w:rsidRPr="00DB6AE3" w:rsidRDefault="00BB0A3D" w:rsidP="006F285A">
            <w:pPr>
              <w:jc w:val="center"/>
              <w:rPr>
                <w:rFonts w:cs="Calibri"/>
                <w:bCs/>
                <w:sz w:val="20"/>
                <w:szCs w:val="20"/>
                <w:lang w:val="pt-BR"/>
              </w:rPr>
            </w:pPr>
            <w:r>
              <w:rPr>
                <w:rFonts w:cs="Calibri"/>
                <w:bCs/>
                <w:sz w:val="20"/>
                <w:szCs w:val="20"/>
                <w:lang w:val="pt-BR"/>
              </w:rPr>
              <w:t>103</w:t>
            </w:r>
          </w:p>
        </w:tc>
        <w:tc>
          <w:tcPr>
            <w:tcW w:w="1710" w:type="dxa"/>
          </w:tcPr>
          <w:p w14:paraId="45637F51" w14:textId="7EC1AC4A" w:rsidR="004825A3" w:rsidRPr="00DB6AE3" w:rsidRDefault="004F4FA9" w:rsidP="006F285A">
            <w:pPr>
              <w:rPr>
                <w:rFonts w:cs="Calibri"/>
                <w:bCs/>
                <w:sz w:val="20"/>
                <w:szCs w:val="20"/>
                <w:lang w:val="pt-BR"/>
              </w:rPr>
            </w:pPr>
            <w:r w:rsidRPr="00DB6AE3">
              <w:rPr>
                <w:rFonts w:cs="Calibri"/>
                <w:bCs/>
                <w:sz w:val="20"/>
                <w:szCs w:val="20"/>
              </w:rPr>
              <w:t xml:space="preserve">ELMA ŠENDEROVIĆ </w:t>
            </w:r>
          </w:p>
        </w:tc>
        <w:tc>
          <w:tcPr>
            <w:tcW w:w="2970" w:type="dxa"/>
          </w:tcPr>
          <w:p w14:paraId="5744BD46" w14:textId="1DA503F4" w:rsidR="004825A3" w:rsidRPr="00DB6AE3" w:rsidRDefault="004F4FA9" w:rsidP="006F285A">
            <w:pPr>
              <w:jc w:val="both"/>
              <w:rPr>
                <w:rFonts w:cs="Calibri"/>
                <w:bCs/>
                <w:sz w:val="20"/>
                <w:szCs w:val="20"/>
                <w:lang w:val="pt-BR"/>
              </w:rPr>
            </w:pPr>
            <w:r w:rsidRPr="00DB6AE3">
              <w:rPr>
                <w:rFonts w:cs="Calibri"/>
                <w:bCs/>
                <w:sz w:val="20"/>
                <w:szCs w:val="20"/>
                <w:lang w:val="pt-BR"/>
              </w:rPr>
              <w:t>Da li ovo znači da je NAJAVA žalbe uslov za žalbu na TD, ukoliko UO ne ispravi propust, ili može, a ne mora? čl. 136. stav 1.</w:t>
            </w:r>
          </w:p>
        </w:tc>
        <w:tc>
          <w:tcPr>
            <w:tcW w:w="911" w:type="dxa"/>
          </w:tcPr>
          <w:p w14:paraId="32E5D2C1" w14:textId="57C12AE2" w:rsidR="004825A3" w:rsidRPr="00DB6AE3" w:rsidRDefault="004F4FA9" w:rsidP="006F285A">
            <w:pPr>
              <w:rPr>
                <w:rFonts w:cs="Calibri"/>
                <w:bCs/>
                <w:sz w:val="20"/>
                <w:szCs w:val="20"/>
                <w:lang w:val="bs-Latn-BA"/>
              </w:rPr>
            </w:pPr>
            <w:r w:rsidRPr="00DB6AE3">
              <w:rPr>
                <w:rFonts w:cs="Calibri"/>
                <w:bCs/>
                <w:sz w:val="20"/>
                <w:szCs w:val="20"/>
                <w:lang w:val="pt-BR"/>
              </w:rPr>
              <w:t>čl. 136. stav 1.</w:t>
            </w:r>
          </w:p>
        </w:tc>
        <w:tc>
          <w:tcPr>
            <w:tcW w:w="1429" w:type="dxa"/>
          </w:tcPr>
          <w:p w14:paraId="35D30577" w14:textId="77777777" w:rsidR="004825A3" w:rsidRPr="00DB6AE3" w:rsidRDefault="004825A3" w:rsidP="006F285A">
            <w:pPr>
              <w:rPr>
                <w:rFonts w:cs="Calibri"/>
                <w:bCs/>
                <w:sz w:val="20"/>
                <w:szCs w:val="20"/>
                <w:lang w:val="bs-Latn-BA"/>
              </w:rPr>
            </w:pPr>
          </w:p>
        </w:tc>
        <w:tc>
          <w:tcPr>
            <w:tcW w:w="1980" w:type="dxa"/>
          </w:tcPr>
          <w:p w14:paraId="7B857E6B" w14:textId="0A110AE3" w:rsidR="004825A3" w:rsidRPr="00DB6AE3" w:rsidRDefault="003A54B4" w:rsidP="006F285A">
            <w:pPr>
              <w:rPr>
                <w:rFonts w:cs="Calibri"/>
                <w:bCs/>
                <w:sz w:val="20"/>
                <w:szCs w:val="20"/>
                <w:lang w:val="bs-Latn-BA"/>
              </w:rPr>
            </w:pPr>
            <w:r>
              <w:rPr>
                <w:rFonts w:cs="Calibri"/>
                <w:bCs/>
                <w:sz w:val="20"/>
                <w:szCs w:val="20"/>
                <w:lang w:val="bs-Latn-BA"/>
              </w:rPr>
              <w:t>Vidjeti sa ekspertima kako ovo funkcioniše. Ovo je odredba iz direktive.</w:t>
            </w:r>
          </w:p>
        </w:tc>
      </w:tr>
      <w:tr w:rsidR="00DB6AE3" w:rsidRPr="00992EE6" w14:paraId="5D55C031" w14:textId="77777777" w:rsidTr="00DB6AE3">
        <w:tc>
          <w:tcPr>
            <w:tcW w:w="630" w:type="dxa"/>
          </w:tcPr>
          <w:p w14:paraId="4E944B69" w14:textId="321B4940" w:rsidR="004825A3" w:rsidRPr="00DB6AE3" w:rsidRDefault="00BB0A3D" w:rsidP="006F285A">
            <w:pPr>
              <w:jc w:val="center"/>
              <w:rPr>
                <w:rFonts w:cs="Calibri"/>
                <w:bCs/>
                <w:sz w:val="20"/>
                <w:szCs w:val="20"/>
                <w:lang w:val="pt-BR"/>
              </w:rPr>
            </w:pPr>
            <w:r>
              <w:rPr>
                <w:rFonts w:cs="Calibri"/>
                <w:bCs/>
                <w:sz w:val="20"/>
                <w:szCs w:val="20"/>
                <w:lang w:val="pt-BR"/>
              </w:rPr>
              <w:t>104</w:t>
            </w:r>
          </w:p>
        </w:tc>
        <w:tc>
          <w:tcPr>
            <w:tcW w:w="1710" w:type="dxa"/>
          </w:tcPr>
          <w:p w14:paraId="2A1DE77E" w14:textId="12A5556F" w:rsidR="004825A3" w:rsidRPr="00DB6AE3" w:rsidRDefault="004F4FA9" w:rsidP="006F285A">
            <w:pPr>
              <w:rPr>
                <w:rFonts w:cs="Calibri"/>
                <w:bCs/>
                <w:sz w:val="20"/>
                <w:szCs w:val="20"/>
                <w:lang w:val="pt-BR"/>
              </w:rPr>
            </w:pPr>
            <w:r w:rsidRPr="00DB6AE3">
              <w:rPr>
                <w:rFonts w:cs="Calibri"/>
                <w:bCs/>
                <w:sz w:val="20"/>
                <w:szCs w:val="20"/>
              </w:rPr>
              <w:t>Alma Kaloper</w:t>
            </w:r>
          </w:p>
        </w:tc>
        <w:tc>
          <w:tcPr>
            <w:tcW w:w="2970" w:type="dxa"/>
          </w:tcPr>
          <w:p w14:paraId="58469946" w14:textId="3D8610FC" w:rsidR="004825A3" w:rsidRPr="00DB6AE3" w:rsidRDefault="004F4FA9" w:rsidP="006F285A">
            <w:pPr>
              <w:jc w:val="both"/>
              <w:rPr>
                <w:rFonts w:cs="Calibri"/>
                <w:bCs/>
                <w:sz w:val="20"/>
                <w:szCs w:val="20"/>
                <w:lang w:val="pt-BR"/>
              </w:rPr>
            </w:pPr>
            <w:r w:rsidRPr="00DB6AE3">
              <w:rPr>
                <w:rFonts w:cs="Calibri"/>
                <w:bCs/>
                <w:sz w:val="20"/>
                <w:szCs w:val="20"/>
                <w:lang w:val="pt-BR"/>
              </w:rPr>
              <w:t xml:space="preserve">U članu 97, pored Odluke o izboru i odluke o poništenju treba definisati i Odluku o nedopustivosti iz člana 52. </w:t>
            </w:r>
            <w:proofErr w:type="spellStart"/>
            <w:r w:rsidRPr="00DB6AE3">
              <w:rPr>
                <w:rFonts w:cs="Calibri"/>
                <w:bCs/>
                <w:sz w:val="20"/>
                <w:szCs w:val="20"/>
              </w:rPr>
              <w:t>Sljedom</w:t>
            </w:r>
            <w:proofErr w:type="spellEnd"/>
            <w:r w:rsidRPr="00DB6AE3">
              <w:rPr>
                <w:rFonts w:cs="Calibri"/>
                <w:bCs/>
                <w:sz w:val="20"/>
                <w:szCs w:val="20"/>
              </w:rPr>
              <w:t xml:space="preserve"> toga </w:t>
            </w:r>
            <w:proofErr w:type="spellStart"/>
            <w:r w:rsidRPr="00DB6AE3">
              <w:rPr>
                <w:rFonts w:cs="Calibri"/>
                <w:bCs/>
                <w:sz w:val="20"/>
                <w:szCs w:val="20"/>
              </w:rPr>
              <w:t>i</w:t>
            </w:r>
            <w:proofErr w:type="spellEnd"/>
            <w:r w:rsidRPr="00DB6AE3">
              <w:rPr>
                <w:rFonts w:cs="Calibri"/>
                <w:bCs/>
                <w:sz w:val="20"/>
                <w:szCs w:val="20"/>
              </w:rPr>
              <w:t xml:space="preserve"> </w:t>
            </w:r>
            <w:proofErr w:type="spellStart"/>
            <w:r w:rsidRPr="00DB6AE3">
              <w:rPr>
                <w:rFonts w:cs="Calibri"/>
                <w:bCs/>
                <w:sz w:val="20"/>
                <w:szCs w:val="20"/>
              </w:rPr>
              <w:t>precizirati</w:t>
            </w:r>
            <w:proofErr w:type="spellEnd"/>
            <w:r w:rsidRPr="00DB6AE3">
              <w:rPr>
                <w:rFonts w:cs="Calibri"/>
                <w:bCs/>
                <w:sz w:val="20"/>
                <w:szCs w:val="20"/>
              </w:rPr>
              <w:t xml:space="preserve"> </w:t>
            </w:r>
            <w:proofErr w:type="spellStart"/>
            <w:r w:rsidRPr="00DB6AE3">
              <w:rPr>
                <w:rFonts w:cs="Calibri"/>
                <w:bCs/>
                <w:sz w:val="20"/>
                <w:szCs w:val="20"/>
              </w:rPr>
              <w:t>obavezne</w:t>
            </w:r>
            <w:proofErr w:type="spellEnd"/>
            <w:r w:rsidRPr="00DB6AE3">
              <w:rPr>
                <w:rFonts w:cs="Calibri"/>
                <w:bCs/>
                <w:sz w:val="20"/>
                <w:szCs w:val="20"/>
              </w:rPr>
              <w:t xml:space="preserve"> </w:t>
            </w:r>
            <w:proofErr w:type="spellStart"/>
            <w:r w:rsidRPr="00DB6AE3">
              <w:rPr>
                <w:rFonts w:cs="Calibri"/>
                <w:bCs/>
                <w:sz w:val="20"/>
                <w:szCs w:val="20"/>
              </w:rPr>
              <w:t>elemente</w:t>
            </w:r>
            <w:proofErr w:type="spellEnd"/>
            <w:r w:rsidRPr="00DB6AE3">
              <w:rPr>
                <w:rFonts w:cs="Calibri"/>
                <w:bCs/>
                <w:sz w:val="20"/>
                <w:szCs w:val="20"/>
              </w:rPr>
              <w:t xml:space="preserve"> </w:t>
            </w:r>
            <w:proofErr w:type="spellStart"/>
            <w:r w:rsidRPr="00DB6AE3">
              <w:rPr>
                <w:rFonts w:cs="Calibri"/>
                <w:bCs/>
                <w:sz w:val="20"/>
                <w:szCs w:val="20"/>
              </w:rPr>
              <w:t>Odluke</w:t>
            </w:r>
            <w:proofErr w:type="spellEnd"/>
            <w:r w:rsidRPr="00DB6AE3">
              <w:rPr>
                <w:rFonts w:cs="Calibri"/>
                <w:bCs/>
                <w:sz w:val="20"/>
                <w:szCs w:val="20"/>
              </w:rPr>
              <w:t xml:space="preserve"> o </w:t>
            </w:r>
            <w:proofErr w:type="spellStart"/>
            <w:r w:rsidRPr="00DB6AE3">
              <w:rPr>
                <w:rFonts w:cs="Calibri"/>
                <w:bCs/>
                <w:sz w:val="20"/>
                <w:szCs w:val="20"/>
              </w:rPr>
              <w:t>nedopustivosti</w:t>
            </w:r>
            <w:proofErr w:type="spellEnd"/>
          </w:p>
        </w:tc>
        <w:tc>
          <w:tcPr>
            <w:tcW w:w="911" w:type="dxa"/>
          </w:tcPr>
          <w:p w14:paraId="2772FDBB" w14:textId="6C8957DA" w:rsidR="004825A3" w:rsidRPr="00DB6AE3" w:rsidRDefault="004F4FA9" w:rsidP="006F285A">
            <w:pPr>
              <w:rPr>
                <w:rFonts w:cs="Calibri"/>
                <w:bCs/>
                <w:sz w:val="20"/>
                <w:szCs w:val="20"/>
                <w:lang w:val="bs-Latn-BA"/>
              </w:rPr>
            </w:pPr>
            <w:r w:rsidRPr="00DB6AE3">
              <w:rPr>
                <w:rFonts w:cs="Calibri"/>
                <w:bCs/>
                <w:sz w:val="20"/>
                <w:szCs w:val="20"/>
                <w:lang w:val="bs-Latn-BA"/>
              </w:rPr>
              <w:t>Član 97</w:t>
            </w:r>
          </w:p>
        </w:tc>
        <w:tc>
          <w:tcPr>
            <w:tcW w:w="1429" w:type="dxa"/>
          </w:tcPr>
          <w:p w14:paraId="017CA69C" w14:textId="59D6481F" w:rsidR="004825A3" w:rsidRPr="00DB6AE3" w:rsidRDefault="00880FE3" w:rsidP="006F285A">
            <w:pPr>
              <w:rPr>
                <w:rFonts w:cs="Calibri"/>
                <w:bCs/>
                <w:sz w:val="20"/>
                <w:szCs w:val="20"/>
                <w:lang w:val="bs-Latn-BA"/>
              </w:rPr>
            </w:pPr>
            <w:r>
              <w:rPr>
                <w:rFonts w:cs="Calibri"/>
                <w:bCs/>
                <w:sz w:val="20"/>
                <w:szCs w:val="20"/>
                <w:lang w:val="bs-Latn-BA"/>
              </w:rPr>
              <w:t>Odbijeno</w:t>
            </w:r>
          </w:p>
        </w:tc>
        <w:tc>
          <w:tcPr>
            <w:tcW w:w="1980" w:type="dxa"/>
          </w:tcPr>
          <w:p w14:paraId="26106093" w14:textId="43E24E67" w:rsidR="004825A3" w:rsidRPr="00DB6AE3" w:rsidRDefault="00880FE3" w:rsidP="006F285A">
            <w:pPr>
              <w:rPr>
                <w:rFonts w:cs="Calibri"/>
                <w:bCs/>
                <w:sz w:val="20"/>
                <w:szCs w:val="20"/>
                <w:lang w:val="bs-Latn-BA"/>
              </w:rPr>
            </w:pPr>
            <w:r>
              <w:rPr>
                <w:bCs/>
                <w:sz w:val="20"/>
                <w:szCs w:val="20"/>
                <w:lang w:val="bs-Latn-BA"/>
              </w:rPr>
              <w:t>Ni do sad nije bilo precizirano</w:t>
            </w:r>
          </w:p>
        </w:tc>
      </w:tr>
      <w:tr w:rsidR="00DB6AE3" w:rsidRPr="00992EE6" w14:paraId="137DCAD4" w14:textId="77777777" w:rsidTr="00DB6AE3">
        <w:tc>
          <w:tcPr>
            <w:tcW w:w="630" w:type="dxa"/>
          </w:tcPr>
          <w:p w14:paraId="3DBB0682" w14:textId="32283AA8" w:rsidR="004825A3" w:rsidRPr="00DB6AE3" w:rsidRDefault="00BB0A3D" w:rsidP="006F285A">
            <w:pPr>
              <w:jc w:val="center"/>
              <w:rPr>
                <w:rFonts w:cs="Calibri"/>
                <w:bCs/>
                <w:sz w:val="20"/>
                <w:szCs w:val="20"/>
                <w:lang w:val="pt-BR"/>
              </w:rPr>
            </w:pPr>
            <w:r>
              <w:rPr>
                <w:rFonts w:cs="Calibri"/>
                <w:bCs/>
                <w:sz w:val="20"/>
                <w:szCs w:val="20"/>
                <w:lang w:val="pt-BR"/>
              </w:rPr>
              <w:t>105</w:t>
            </w:r>
          </w:p>
        </w:tc>
        <w:tc>
          <w:tcPr>
            <w:tcW w:w="1710" w:type="dxa"/>
          </w:tcPr>
          <w:p w14:paraId="4AF57E32" w14:textId="3D5745F3" w:rsidR="004825A3" w:rsidRPr="00DB6AE3" w:rsidRDefault="004F4FA9" w:rsidP="006F285A">
            <w:pPr>
              <w:rPr>
                <w:rFonts w:cs="Calibri"/>
                <w:bCs/>
                <w:sz w:val="20"/>
                <w:szCs w:val="20"/>
                <w:lang w:val="pt-BR"/>
              </w:rPr>
            </w:pPr>
            <w:r w:rsidRPr="00DB6AE3">
              <w:rPr>
                <w:rFonts w:cs="Calibri"/>
                <w:bCs/>
                <w:sz w:val="20"/>
                <w:szCs w:val="20"/>
              </w:rPr>
              <w:t xml:space="preserve">Berina Dedović </w:t>
            </w:r>
          </w:p>
        </w:tc>
        <w:tc>
          <w:tcPr>
            <w:tcW w:w="2970" w:type="dxa"/>
          </w:tcPr>
          <w:p w14:paraId="46F71D41" w14:textId="23409A3E" w:rsidR="004825A3" w:rsidRPr="00DB6AE3" w:rsidRDefault="004F4FA9" w:rsidP="006F285A">
            <w:pPr>
              <w:jc w:val="both"/>
              <w:rPr>
                <w:rFonts w:cs="Calibri"/>
                <w:bCs/>
                <w:sz w:val="20"/>
                <w:szCs w:val="20"/>
                <w:lang w:val="pt-BR"/>
              </w:rPr>
            </w:pPr>
            <w:r w:rsidRPr="00DB6AE3">
              <w:rPr>
                <w:rFonts w:cs="Calibri"/>
                <w:bCs/>
                <w:sz w:val="20"/>
                <w:szCs w:val="20"/>
                <w:lang w:val="pt-BR"/>
              </w:rPr>
              <w:t>Slažem  se sa  mišljenjem Branke i ja sam stava da ovaj  član treba brisati  i treba ostati  pri starom rješenju  istraživanja tržista-</w:t>
            </w:r>
          </w:p>
        </w:tc>
        <w:tc>
          <w:tcPr>
            <w:tcW w:w="911" w:type="dxa"/>
          </w:tcPr>
          <w:p w14:paraId="112A1F55" w14:textId="77777777" w:rsidR="004825A3" w:rsidRPr="00DB6AE3" w:rsidRDefault="004825A3" w:rsidP="006F285A">
            <w:pPr>
              <w:rPr>
                <w:rFonts w:cs="Calibri"/>
                <w:bCs/>
                <w:sz w:val="20"/>
                <w:szCs w:val="20"/>
                <w:lang w:val="bs-Latn-BA"/>
              </w:rPr>
            </w:pPr>
          </w:p>
        </w:tc>
        <w:tc>
          <w:tcPr>
            <w:tcW w:w="1429" w:type="dxa"/>
          </w:tcPr>
          <w:p w14:paraId="1800B5C1" w14:textId="47A27949" w:rsidR="004825A3" w:rsidRPr="00DB6AE3" w:rsidRDefault="00880FE3" w:rsidP="006F285A">
            <w:pPr>
              <w:rPr>
                <w:rFonts w:cs="Calibri"/>
                <w:bCs/>
                <w:sz w:val="20"/>
                <w:szCs w:val="20"/>
                <w:lang w:val="bs-Latn-BA"/>
              </w:rPr>
            </w:pPr>
            <w:r>
              <w:rPr>
                <w:rFonts w:cs="Calibri"/>
                <w:bCs/>
                <w:sz w:val="20"/>
                <w:szCs w:val="20"/>
                <w:lang w:val="bs-Latn-BA"/>
              </w:rPr>
              <w:t>Odbijeno</w:t>
            </w:r>
          </w:p>
        </w:tc>
        <w:tc>
          <w:tcPr>
            <w:tcW w:w="1980" w:type="dxa"/>
          </w:tcPr>
          <w:p w14:paraId="6E497797" w14:textId="1752718F" w:rsidR="004825A3" w:rsidRPr="00DB6AE3" w:rsidRDefault="00880FE3" w:rsidP="006F285A">
            <w:pPr>
              <w:rPr>
                <w:rFonts w:cs="Calibri"/>
                <w:bCs/>
                <w:sz w:val="20"/>
                <w:szCs w:val="20"/>
                <w:lang w:val="bs-Latn-BA"/>
              </w:rPr>
            </w:pPr>
            <w:r>
              <w:rPr>
                <w:rFonts w:cs="Calibri"/>
                <w:bCs/>
                <w:sz w:val="20"/>
                <w:szCs w:val="20"/>
                <w:lang w:val="bs-Latn-BA"/>
              </w:rPr>
              <w:t>U drugim zemljama funkcioniše, pa zašto ne bi i kod nas.</w:t>
            </w:r>
          </w:p>
        </w:tc>
      </w:tr>
      <w:tr w:rsidR="00DB6AE3" w:rsidRPr="00DB6AE3" w14:paraId="46F78FAE" w14:textId="77777777" w:rsidTr="00DB6AE3">
        <w:tc>
          <w:tcPr>
            <w:tcW w:w="630" w:type="dxa"/>
          </w:tcPr>
          <w:p w14:paraId="5BDADAF1" w14:textId="0567A401" w:rsidR="004825A3" w:rsidRPr="00DB6AE3" w:rsidRDefault="00BB0A3D" w:rsidP="006F285A">
            <w:pPr>
              <w:jc w:val="center"/>
              <w:rPr>
                <w:rFonts w:cs="Calibri"/>
                <w:bCs/>
                <w:sz w:val="20"/>
                <w:szCs w:val="20"/>
                <w:lang w:val="pt-BR"/>
              </w:rPr>
            </w:pPr>
            <w:r>
              <w:rPr>
                <w:rFonts w:cs="Calibri"/>
                <w:bCs/>
                <w:sz w:val="20"/>
                <w:szCs w:val="20"/>
                <w:lang w:val="pt-BR"/>
              </w:rPr>
              <w:t>106</w:t>
            </w:r>
          </w:p>
        </w:tc>
        <w:tc>
          <w:tcPr>
            <w:tcW w:w="1710" w:type="dxa"/>
          </w:tcPr>
          <w:p w14:paraId="760E24AB" w14:textId="79D55D24" w:rsidR="004825A3" w:rsidRPr="00DB6AE3" w:rsidRDefault="004F4FA9" w:rsidP="006F285A">
            <w:pPr>
              <w:rPr>
                <w:rFonts w:cs="Calibri"/>
                <w:bCs/>
                <w:sz w:val="20"/>
                <w:szCs w:val="20"/>
                <w:lang w:val="pt-BR"/>
              </w:rPr>
            </w:pPr>
            <w:r w:rsidRPr="00DB6AE3">
              <w:rPr>
                <w:rFonts w:cs="Calibri"/>
                <w:bCs/>
                <w:sz w:val="20"/>
                <w:szCs w:val="20"/>
              </w:rPr>
              <w:t>Azra Sipović</w:t>
            </w:r>
          </w:p>
        </w:tc>
        <w:tc>
          <w:tcPr>
            <w:tcW w:w="2970" w:type="dxa"/>
          </w:tcPr>
          <w:p w14:paraId="469112D3"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Slažem se sa Brankom, pogotovo oko nabavki koje se ponavljaju. </w:t>
            </w:r>
          </w:p>
          <w:p w14:paraId="468C1380"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Previše se vrtimo oko istraživanja i oduzimamo vam vrijeme, ali moram da dodam, pa oprostite. </w:t>
            </w:r>
          </w:p>
          <w:p w14:paraId="06D4F018"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Iskreno, u mojih 17 godina rada u praksi i nebrojeno postupaka, imala sam dva suštinska istraživanja tržišta onako kako ih je Admir i objasnio, i to jeste nauka. Jedna od tih mojih nabavki je bila nabavka pasoša, druga je bila nabavka rukopisa udžbenika. Moje ostale nabavke su toliko bezlične, standardne i ponavljajuće da ne zahtijevaju nikakvu posebnu pamet.</w:t>
            </w:r>
          </w:p>
          <w:p w14:paraId="17A19B26" w14:textId="1A0A0538" w:rsidR="004825A3" w:rsidRPr="00DB6AE3" w:rsidRDefault="004825A3" w:rsidP="006F285A">
            <w:pPr>
              <w:rPr>
                <w:rFonts w:cs="Calibri"/>
                <w:bCs/>
                <w:sz w:val="20"/>
                <w:szCs w:val="20"/>
                <w:lang w:val="pt-BR"/>
              </w:rPr>
            </w:pPr>
          </w:p>
        </w:tc>
        <w:tc>
          <w:tcPr>
            <w:tcW w:w="911" w:type="dxa"/>
          </w:tcPr>
          <w:p w14:paraId="2DC9D15B" w14:textId="77D3F925" w:rsidR="004825A3" w:rsidRPr="00DB6AE3" w:rsidRDefault="004825A3" w:rsidP="006F285A">
            <w:pPr>
              <w:rPr>
                <w:rFonts w:cs="Calibri"/>
                <w:bCs/>
                <w:sz w:val="20"/>
                <w:szCs w:val="20"/>
                <w:lang w:val="bs-Latn-BA"/>
              </w:rPr>
            </w:pPr>
          </w:p>
        </w:tc>
        <w:tc>
          <w:tcPr>
            <w:tcW w:w="1429" w:type="dxa"/>
          </w:tcPr>
          <w:p w14:paraId="32714DA7" w14:textId="77777777" w:rsidR="004825A3" w:rsidRPr="00DB6AE3" w:rsidRDefault="004825A3" w:rsidP="006F285A">
            <w:pPr>
              <w:rPr>
                <w:rFonts w:cs="Calibri"/>
                <w:bCs/>
                <w:sz w:val="20"/>
                <w:szCs w:val="20"/>
                <w:lang w:val="bs-Latn-BA"/>
              </w:rPr>
            </w:pPr>
          </w:p>
        </w:tc>
        <w:tc>
          <w:tcPr>
            <w:tcW w:w="1980" w:type="dxa"/>
          </w:tcPr>
          <w:p w14:paraId="3FBCBEFC" w14:textId="306EAA9E" w:rsidR="004825A3" w:rsidRPr="00DB6AE3" w:rsidRDefault="00880FE3" w:rsidP="006F285A">
            <w:pPr>
              <w:rPr>
                <w:rFonts w:cs="Calibri"/>
                <w:bCs/>
                <w:sz w:val="20"/>
                <w:szCs w:val="20"/>
                <w:lang w:val="bs-Latn-BA"/>
              </w:rPr>
            </w:pPr>
            <w:r>
              <w:rPr>
                <w:rFonts w:cs="Calibri"/>
                <w:bCs/>
                <w:sz w:val="20"/>
                <w:szCs w:val="20"/>
                <w:lang w:val="bs-Latn-BA"/>
              </w:rPr>
              <w:t>Ovo je komentar ličnog iskustva, a ne prijedlog</w:t>
            </w:r>
          </w:p>
        </w:tc>
      </w:tr>
      <w:tr w:rsidR="00DB6AE3" w:rsidRPr="00DB6AE3" w14:paraId="0A5DCAF5" w14:textId="77777777" w:rsidTr="00DB6AE3">
        <w:tc>
          <w:tcPr>
            <w:tcW w:w="630" w:type="dxa"/>
          </w:tcPr>
          <w:p w14:paraId="224FE0A7" w14:textId="43729E00" w:rsidR="004825A3" w:rsidRPr="00DB6AE3" w:rsidRDefault="00BB0A3D" w:rsidP="006F285A">
            <w:pPr>
              <w:jc w:val="center"/>
              <w:rPr>
                <w:rFonts w:cs="Calibri"/>
                <w:bCs/>
                <w:sz w:val="20"/>
                <w:szCs w:val="20"/>
                <w:lang w:val="pt-BR"/>
              </w:rPr>
            </w:pPr>
            <w:r>
              <w:rPr>
                <w:rFonts w:cs="Calibri"/>
                <w:bCs/>
                <w:sz w:val="20"/>
                <w:szCs w:val="20"/>
                <w:lang w:val="pt-BR"/>
              </w:rPr>
              <w:t>107</w:t>
            </w:r>
          </w:p>
        </w:tc>
        <w:tc>
          <w:tcPr>
            <w:tcW w:w="1710" w:type="dxa"/>
          </w:tcPr>
          <w:p w14:paraId="6D6A235C" w14:textId="6FE430F6" w:rsidR="004825A3" w:rsidRPr="00DB6AE3" w:rsidRDefault="004F4FA9" w:rsidP="006F285A">
            <w:pPr>
              <w:rPr>
                <w:rFonts w:cs="Calibri"/>
                <w:bCs/>
                <w:sz w:val="20"/>
                <w:szCs w:val="20"/>
                <w:lang w:val="pt-BR"/>
              </w:rPr>
            </w:pPr>
            <w:proofErr w:type="spellStart"/>
            <w:r w:rsidRPr="00DB6AE3">
              <w:rPr>
                <w:bCs/>
                <w:sz w:val="20"/>
                <w:szCs w:val="20"/>
              </w:rPr>
              <w:t>sabina</w:t>
            </w:r>
            <w:proofErr w:type="spellEnd"/>
            <w:r w:rsidRPr="00DB6AE3">
              <w:rPr>
                <w:bCs/>
                <w:sz w:val="20"/>
                <w:szCs w:val="20"/>
              </w:rPr>
              <w:t xml:space="preserve"> </w:t>
            </w:r>
          </w:p>
        </w:tc>
        <w:tc>
          <w:tcPr>
            <w:tcW w:w="2970" w:type="dxa"/>
          </w:tcPr>
          <w:p w14:paraId="1BDB5F35" w14:textId="5EE4FC7C" w:rsidR="004825A3" w:rsidRPr="00DB6AE3" w:rsidRDefault="004F4FA9" w:rsidP="006F285A">
            <w:pPr>
              <w:spacing w:before="100" w:beforeAutospacing="1" w:after="100" w:afterAutospacing="1"/>
              <w:rPr>
                <w:rFonts w:eastAsia="Times New Roman" w:cs="Calibri"/>
                <w:bCs/>
                <w:kern w:val="0"/>
                <w:sz w:val="20"/>
                <w:szCs w:val="20"/>
                <w:lang w:val="pt-BR"/>
                <w14:ligatures w14:val="none"/>
              </w:rPr>
            </w:pPr>
            <w:r w:rsidRPr="00DB6AE3">
              <w:rPr>
                <w:bCs/>
                <w:sz w:val="20"/>
                <w:szCs w:val="20"/>
                <w:lang w:val="pt-BR"/>
              </w:rPr>
              <w:t>Slažem se sa kolegicama Azrom Sipović i Brankom vezano za istraživanje tržišta.</w:t>
            </w:r>
          </w:p>
        </w:tc>
        <w:tc>
          <w:tcPr>
            <w:tcW w:w="911" w:type="dxa"/>
          </w:tcPr>
          <w:p w14:paraId="49E0458D" w14:textId="360E4331" w:rsidR="004825A3" w:rsidRPr="00DB6AE3" w:rsidRDefault="004825A3" w:rsidP="006F285A">
            <w:pPr>
              <w:rPr>
                <w:rFonts w:cs="Calibri"/>
                <w:bCs/>
                <w:sz w:val="20"/>
                <w:szCs w:val="20"/>
                <w:lang w:val="pt-BR"/>
              </w:rPr>
            </w:pPr>
          </w:p>
        </w:tc>
        <w:tc>
          <w:tcPr>
            <w:tcW w:w="1429" w:type="dxa"/>
          </w:tcPr>
          <w:p w14:paraId="3BD90F22" w14:textId="77777777" w:rsidR="004825A3" w:rsidRPr="00DB6AE3" w:rsidRDefault="004825A3" w:rsidP="006F285A">
            <w:pPr>
              <w:rPr>
                <w:rFonts w:cs="Calibri"/>
                <w:bCs/>
                <w:sz w:val="20"/>
                <w:szCs w:val="20"/>
                <w:lang w:val="bs-Latn-BA"/>
              </w:rPr>
            </w:pPr>
          </w:p>
        </w:tc>
        <w:tc>
          <w:tcPr>
            <w:tcW w:w="1980" w:type="dxa"/>
          </w:tcPr>
          <w:p w14:paraId="11266E2F" w14:textId="18AE8598" w:rsidR="004825A3" w:rsidRPr="00DB6AE3" w:rsidRDefault="00880FE3" w:rsidP="006F285A">
            <w:pPr>
              <w:rPr>
                <w:rFonts w:cs="Calibri"/>
                <w:bCs/>
                <w:sz w:val="20"/>
                <w:szCs w:val="20"/>
                <w:lang w:val="bs-Latn-BA"/>
              </w:rPr>
            </w:pPr>
            <w:r>
              <w:rPr>
                <w:rFonts w:cs="Calibri"/>
                <w:bCs/>
                <w:sz w:val="20"/>
                <w:szCs w:val="20"/>
                <w:lang w:val="bs-Latn-BA"/>
              </w:rPr>
              <w:t>Prethodno je sve rečeno</w:t>
            </w:r>
          </w:p>
        </w:tc>
      </w:tr>
      <w:tr w:rsidR="00DB6AE3" w:rsidRPr="00DB6AE3" w14:paraId="252677FB" w14:textId="77777777" w:rsidTr="00DB6AE3">
        <w:tc>
          <w:tcPr>
            <w:tcW w:w="630" w:type="dxa"/>
          </w:tcPr>
          <w:p w14:paraId="4B3FD03A" w14:textId="2C6E2ACC" w:rsidR="004825A3" w:rsidRPr="00DB6AE3" w:rsidRDefault="00BB0A3D" w:rsidP="006F285A">
            <w:pPr>
              <w:jc w:val="center"/>
              <w:rPr>
                <w:rFonts w:cs="Calibri"/>
                <w:bCs/>
                <w:sz w:val="20"/>
                <w:szCs w:val="20"/>
                <w:lang w:val="pt-BR"/>
              </w:rPr>
            </w:pPr>
            <w:r>
              <w:rPr>
                <w:rFonts w:cs="Calibri"/>
                <w:bCs/>
                <w:sz w:val="20"/>
                <w:szCs w:val="20"/>
                <w:lang w:val="pt-BR"/>
              </w:rPr>
              <w:t>108</w:t>
            </w:r>
          </w:p>
        </w:tc>
        <w:tc>
          <w:tcPr>
            <w:tcW w:w="1710" w:type="dxa"/>
          </w:tcPr>
          <w:p w14:paraId="6A2415E3" w14:textId="3BBE14C3" w:rsidR="004825A3" w:rsidRPr="00DB6AE3" w:rsidRDefault="004F4FA9" w:rsidP="006F285A">
            <w:pPr>
              <w:rPr>
                <w:rFonts w:cs="Calibri"/>
                <w:bCs/>
                <w:sz w:val="20"/>
                <w:szCs w:val="20"/>
                <w:lang w:val="bs-Latn-BA"/>
              </w:rPr>
            </w:pPr>
            <w:r w:rsidRPr="00DB6AE3">
              <w:rPr>
                <w:rFonts w:cs="Calibri"/>
                <w:bCs/>
                <w:sz w:val="20"/>
                <w:szCs w:val="20"/>
              </w:rPr>
              <w:t>Miralem Kovacevic</w:t>
            </w:r>
          </w:p>
        </w:tc>
        <w:tc>
          <w:tcPr>
            <w:tcW w:w="2970" w:type="dxa"/>
          </w:tcPr>
          <w:p w14:paraId="056896FC" w14:textId="6C9123AB" w:rsidR="004825A3" w:rsidRPr="00DB6AE3" w:rsidRDefault="004F4FA9" w:rsidP="006F285A">
            <w:pPr>
              <w:rPr>
                <w:rFonts w:cs="Calibri"/>
                <w:bCs/>
                <w:sz w:val="20"/>
                <w:szCs w:val="20"/>
                <w:lang w:val="bs-Latn-BA"/>
              </w:rPr>
            </w:pPr>
            <w:r w:rsidRPr="00DB6AE3">
              <w:rPr>
                <w:rFonts w:cs="Calibri"/>
                <w:bCs/>
                <w:sz w:val="20"/>
                <w:szCs w:val="20"/>
                <w:lang w:val="pt-BR"/>
              </w:rPr>
              <w:t>U član 137. stav 3. dali je zaista neophodna rečenica:  "bez pozivanja žalioca na dopunu ili ispravak". </w:t>
            </w:r>
          </w:p>
        </w:tc>
        <w:tc>
          <w:tcPr>
            <w:tcW w:w="911" w:type="dxa"/>
          </w:tcPr>
          <w:p w14:paraId="1874FC25" w14:textId="66F41141" w:rsidR="004825A3" w:rsidRPr="00DB6AE3" w:rsidRDefault="004F4FA9" w:rsidP="006F285A">
            <w:pPr>
              <w:rPr>
                <w:rFonts w:cs="Calibri"/>
                <w:bCs/>
                <w:sz w:val="20"/>
                <w:szCs w:val="20"/>
                <w:lang w:val="bs-Latn-BA"/>
              </w:rPr>
            </w:pPr>
            <w:r w:rsidRPr="00DB6AE3">
              <w:rPr>
                <w:rFonts w:cs="Calibri"/>
                <w:bCs/>
                <w:sz w:val="20"/>
                <w:szCs w:val="20"/>
                <w:lang w:val="bs-Latn-BA"/>
              </w:rPr>
              <w:t>Član 137 stav 3</w:t>
            </w:r>
          </w:p>
        </w:tc>
        <w:tc>
          <w:tcPr>
            <w:tcW w:w="1429" w:type="dxa"/>
          </w:tcPr>
          <w:p w14:paraId="5AF9CC90" w14:textId="0301FF9F" w:rsidR="004825A3" w:rsidRPr="00DB6AE3" w:rsidRDefault="00880FE3" w:rsidP="006F285A">
            <w:pPr>
              <w:rPr>
                <w:rFonts w:cs="Calibri"/>
                <w:bCs/>
                <w:sz w:val="20"/>
                <w:szCs w:val="20"/>
                <w:lang w:val="bs-Latn-BA"/>
              </w:rPr>
            </w:pPr>
            <w:r>
              <w:rPr>
                <w:rFonts w:cs="Calibri"/>
                <w:bCs/>
                <w:sz w:val="20"/>
                <w:szCs w:val="20"/>
                <w:lang w:val="bs-Latn-BA"/>
              </w:rPr>
              <w:t>Odbijeno</w:t>
            </w:r>
          </w:p>
        </w:tc>
        <w:tc>
          <w:tcPr>
            <w:tcW w:w="1980" w:type="dxa"/>
          </w:tcPr>
          <w:p w14:paraId="3C29A833" w14:textId="29550300" w:rsidR="004825A3" w:rsidRPr="00DB6AE3" w:rsidRDefault="00880FE3" w:rsidP="006F285A">
            <w:pPr>
              <w:rPr>
                <w:rFonts w:cs="Calibri"/>
                <w:bCs/>
                <w:sz w:val="20"/>
                <w:szCs w:val="20"/>
                <w:lang w:val="bs-Latn-BA"/>
              </w:rPr>
            </w:pPr>
            <w:r>
              <w:rPr>
                <w:rFonts w:cs="Calibri"/>
                <w:bCs/>
                <w:sz w:val="20"/>
                <w:szCs w:val="20"/>
                <w:lang w:val="bs-Latn-BA"/>
              </w:rPr>
              <w:t>Ovako je jasnije definisano</w:t>
            </w:r>
          </w:p>
        </w:tc>
      </w:tr>
      <w:tr w:rsidR="00DB6AE3" w:rsidRPr="00992EE6" w14:paraId="3ACE83F5" w14:textId="77777777" w:rsidTr="00DB6AE3">
        <w:tc>
          <w:tcPr>
            <w:tcW w:w="630" w:type="dxa"/>
          </w:tcPr>
          <w:p w14:paraId="4FD5AEA6" w14:textId="3E78C8B5" w:rsidR="004825A3" w:rsidRPr="00DB6AE3" w:rsidRDefault="007E5485" w:rsidP="006F285A">
            <w:pPr>
              <w:jc w:val="center"/>
              <w:rPr>
                <w:rFonts w:cs="Calibri"/>
                <w:bCs/>
                <w:sz w:val="20"/>
                <w:szCs w:val="20"/>
                <w:lang w:val="bs-Latn-BA"/>
              </w:rPr>
            </w:pPr>
            <w:r>
              <w:rPr>
                <w:rFonts w:cs="Calibri"/>
                <w:bCs/>
                <w:sz w:val="20"/>
                <w:szCs w:val="20"/>
                <w:lang w:val="bs-Latn-BA"/>
              </w:rPr>
              <w:t>109</w:t>
            </w:r>
          </w:p>
        </w:tc>
        <w:tc>
          <w:tcPr>
            <w:tcW w:w="1710" w:type="dxa"/>
          </w:tcPr>
          <w:p w14:paraId="539A07AC" w14:textId="4AE3D1E7" w:rsidR="004825A3" w:rsidRPr="00DB6AE3" w:rsidRDefault="004F4FA9" w:rsidP="006F285A">
            <w:pPr>
              <w:rPr>
                <w:rFonts w:cs="Calibri"/>
                <w:bCs/>
                <w:sz w:val="20"/>
                <w:szCs w:val="20"/>
                <w:lang w:val="bs-Latn-BA"/>
              </w:rPr>
            </w:pPr>
            <w:r w:rsidRPr="00DB6AE3">
              <w:rPr>
                <w:rFonts w:cs="Calibri"/>
                <w:bCs/>
                <w:sz w:val="20"/>
                <w:szCs w:val="20"/>
                <w:lang w:val="bs-Latn-BA"/>
              </w:rPr>
              <w:t>Tarik Rahić</w:t>
            </w:r>
          </w:p>
        </w:tc>
        <w:tc>
          <w:tcPr>
            <w:tcW w:w="2970" w:type="dxa"/>
          </w:tcPr>
          <w:p w14:paraId="57252481" w14:textId="62E4791A" w:rsidR="004825A3" w:rsidRPr="00DB6AE3" w:rsidRDefault="004F4FA9" w:rsidP="006F285A">
            <w:pPr>
              <w:rPr>
                <w:rFonts w:cs="Calibri"/>
                <w:bCs/>
                <w:sz w:val="20"/>
                <w:szCs w:val="20"/>
                <w:lang w:val="bs-Latn-BA"/>
              </w:rPr>
            </w:pPr>
            <w:r w:rsidRPr="00DB6AE3">
              <w:rPr>
                <w:rFonts w:cs="Calibri"/>
                <w:bCs/>
                <w:sz w:val="20"/>
                <w:szCs w:val="20"/>
                <w:lang w:val="bs-Latn-BA"/>
              </w:rPr>
              <w:t xml:space="preserve">Koliko bi bilo nužno propisati obavezu da Agencija i URŽ </w:t>
            </w:r>
            <w:r w:rsidRPr="00DB6AE3">
              <w:rPr>
                <w:rFonts w:cs="Calibri"/>
                <w:bCs/>
                <w:sz w:val="20"/>
                <w:szCs w:val="20"/>
                <w:lang w:val="bs-Latn-BA"/>
              </w:rPr>
              <w:lastRenderedPageBreak/>
              <w:t>mjesečno usaglašavaju stavove po pitanjima primjene Zakona o javnim nabavkama, te da se takvi stavovi javno objavljuju s ciljem upoznavanja svih korisnika sistema i ojačanja pravne sigurnosti?</w:t>
            </w:r>
          </w:p>
        </w:tc>
        <w:tc>
          <w:tcPr>
            <w:tcW w:w="911" w:type="dxa"/>
          </w:tcPr>
          <w:p w14:paraId="46F64C98" w14:textId="23D4CCC8" w:rsidR="004825A3" w:rsidRPr="00DB6AE3" w:rsidRDefault="004825A3" w:rsidP="006F285A">
            <w:pPr>
              <w:rPr>
                <w:rFonts w:cs="Calibri"/>
                <w:bCs/>
                <w:sz w:val="20"/>
                <w:szCs w:val="20"/>
                <w:lang w:val="bs-Latn-BA"/>
              </w:rPr>
            </w:pPr>
          </w:p>
        </w:tc>
        <w:tc>
          <w:tcPr>
            <w:tcW w:w="1429" w:type="dxa"/>
          </w:tcPr>
          <w:p w14:paraId="71E533FD" w14:textId="77777777" w:rsidR="004825A3" w:rsidRPr="00DB6AE3" w:rsidRDefault="004825A3" w:rsidP="006F285A">
            <w:pPr>
              <w:rPr>
                <w:rFonts w:cs="Calibri"/>
                <w:bCs/>
                <w:sz w:val="20"/>
                <w:szCs w:val="20"/>
                <w:lang w:val="bs-Latn-BA"/>
              </w:rPr>
            </w:pPr>
          </w:p>
        </w:tc>
        <w:tc>
          <w:tcPr>
            <w:tcW w:w="1980" w:type="dxa"/>
          </w:tcPr>
          <w:p w14:paraId="010869C6" w14:textId="77777777" w:rsidR="004825A3" w:rsidRPr="00DB6AE3" w:rsidRDefault="004825A3" w:rsidP="006F285A">
            <w:pPr>
              <w:rPr>
                <w:rFonts w:cs="Calibri"/>
                <w:bCs/>
                <w:sz w:val="20"/>
                <w:szCs w:val="20"/>
                <w:lang w:val="bs-Latn-BA"/>
              </w:rPr>
            </w:pPr>
          </w:p>
        </w:tc>
      </w:tr>
      <w:tr w:rsidR="00DB6AE3" w:rsidRPr="00992EE6" w14:paraId="09B48990" w14:textId="77777777" w:rsidTr="00DB6AE3">
        <w:tc>
          <w:tcPr>
            <w:tcW w:w="630" w:type="dxa"/>
          </w:tcPr>
          <w:p w14:paraId="0C19416F" w14:textId="1559E410" w:rsidR="004825A3" w:rsidRPr="00DB6AE3" w:rsidRDefault="007E5485" w:rsidP="006F285A">
            <w:pPr>
              <w:jc w:val="center"/>
              <w:rPr>
                <w:rFonts w:cs="Calibri"/>
                <w:bCs/>
                <w:sz w:val="20"/>
                <w:szCs w:val="20"/>
                <w:lang w:val="bs-Latn-BA"/>
              </w:rPr>
            </w:pPr>
            <w:r>
              <w:rPr>
                <w:rFonts w:cs="Calibri"/>
                <w:bCs/>
                <w:sz w:val="20"/>
                <w:szCs w:val="20"/>
                <w:lang w:val="bs-Latn-BA"/>
              </w:rPr>
              <w:t>110</w:t>
            </w:r>
          </w:p>
        </w:tc>
        <w:tc>
          <w:tcPr>
            <w:tcW w:w="1710" w:type="dxa"/>
          </w:tcPr>
          <w:p w14:paraId="3FF0023C" w14:textId="7D2A73B4" w:rsidR="004825A3" w:rsidRPr="00DB6AE3" w:rsidRDefault="004825A3" w:rsidP="006F285A">
            <w:pPr>
              <w:rPr>
                <w:rFonts w:cs="Calibri"/>
                <w:bCs/>
                <w:sz w:val="20"/>
                <w:szCs w:val="20"/>
                <w:lang w:val="bs-Latn-BA"/>
              </w:rPr>
            </w:pPr>
          </w:p>
        </w:tc>
        <w:tc>
          <w:tcPr>
            <w:tcW w:w="2970" w:type="dxa"/>
          </w:tcPr>
          <w:p w14:paraId="75929980" w14:textId="4A3FE133" w:rsidR="004825A3" w:rsidRPr="00DB6AE3" w:rsidRDefault="004F4FA9" w:rsidP="006F285A">
            <w:pPr>
              <w:rPr>
                <w:rFonts w:cs="Calibri"/>
                <w:bCs/>
                <w:sz w:val="20"/>
                <w:szCs w:val="20"/>
                <w:lang w:val="bs-Latn-BA"/>
              </w:rPr>
            </w:pPr>
            <w:r w:rsidRPr="00DB6AE3">
              <w:rPr>
                <w:rFonts w:cs="Calibri"/>
                <w:bCs/>
                <w:sz w:val="20"/>
                <w:szCs w:val="20"/>
                <w:lang w:val="pt-BR"/>
              </w:rPr>
              <w:t>Da li je efikasnije rješenje žalba direktno URŽ, a samo info o istoj ugovornom organu? Da li je efikasno rješenje, posebno sa aspekta dinamičnosti procesa nabavki, da o žalbi rješava ugovorni organ, a zatim i URŽ, skoro sa istim ovlaštenjima? Koja je suštinska razlika, u smislu principa efikasnosti pravne zaštite, sadašnjeg stanja u odnosu na stanje koje smo imali po prvom ZJN iz 2004. godine kada je ulagan prigovor ugovornom organu? Po sadašnjem stanju ovaj postupak ugovornog organa po žalbi, kao da nekako dosta liči na onaj postupak po prigovoru po normama iz 2004.? Da li uspostaviti kao obavezu URŽ da po žalbi rješava metodom pune jurisdikcije, tj. da svojom odlukom po žalbi zamjenjuje odluku ugovornog organa, a ne da je, kao što je sada situacija, prioritetni pristup URŽ takav da po automatizmu kada usvoji žalbu, poništava odluku ugovornog organa i vraća predmet na ponovno postupanje?</w:t>
            </w:r>
          </w:p>
        </w:tc>
        <w:tc>
          <w:tcPr>
            <w:tcW w:w="911" w:type="dxa"/>
          </w:tcPr>
          <w:p w14:paraId="1417BE4F" w14:textId="285DD522" w:rsidR="004825A3" w:rsidRPr="00DB6AE3" w:rsidRDefault="004825A3" w:rsidP="006F285A">
            <w:pPr>
              <w:rPr>
                <w:rFonts w:cs="Calibri"/>
                <w:bCs/>
                <w:sz w:val="20"/>
                <w:szCs w:val="20"/>
                <w:lang w:val="bs-Latn-BA"/>
              </w:rPr>
            </w:pPr>
          </w:p>
        </w:tc>
        <w:tc>
          <w:tcPr>
            <w:tcW w:w="1429" w:type="dxa"/>
          </w:tcPr>
          <w:p w14:paraId="6DECAB72" w14:textId="77777777" w:rsidR="004825A3" w:rsidRPr="00DB6AE3" w:rsidRDefault="004825A3" w:rsidP="006F285A">
            <w:pPr>
              <w:rPr>
                <w:rFonts w:cs="Calibri"/>
                <w:bCs/>
                <w:sz w:val="20"/>
                <w:szCs w:val="20"/>
                <w:lang w:val="bs-Latn-BA"/>
              </w:rPr>
            </w:pPr>
          </w:p>
        </w:tc>
        <w:tc>
          <w:tcPr>
            <w:tcW w:w="1980" w:type="dxa"/>
          </w:tcPr>
          <w:p w14:paraId="2B7A30F2" w14:textId="77777777" w:rsidR="004825A3" w:rsidRPr="00DB6AE3" w:rsidRDefault="004825A3" w:rsidP="006F285A">
            <w:pPr>
              <w:rPr>
                <w:rFonts w:cs="Calibri"/>
                <w:bCs/>
                <w:sz w:val="20"/>
                <w:szCs w:val="20"/>
                <w:lang w:val="bs-Latn-BA"/>
              </w:rPr>
            </w:pPr>
          </w:p>
        </w:tc>
      </w:tr>
      <w:tr w:rsidR="00DB6AE3" w:rsidRPr="00992EE6" w14:paraId="423440C9" w14:textId="77777777" w:rsidTr="00DB6AE3">
        <w:tc>
          <w:tcPr>
            <w:tcW w:w="630" w:type="dxa"/>
          </w:tcPr>
          <w:p w14:paraId="6E0DFE06" w14:textId="40E94E6D" w:rsidR="004825A3" w:rsidRPr="00DB6AE3" w:rsidRDefault="007E5485" w:rsidP="006F285A">
            <w:pPr>
              <w:jc w:val="center"/>
              <w:rPr>
                <w:rFonts w:cs="Calibri"/>
                <w:bCs/>
                <w:sz w:val="20"/>
                <w:szCs w:val="20"/>
                <w:lang w:val="bs-Latn-BA"/>
              </w:rPr>
            </w:pPr>
            <w:r>
              <w:rPr>
                <w:rFonts w:cs="Calibri"/>
                <w:bCs/>
                <w:sz w:val="20"/>
                <w:szCs w:val="20"/>
                <w:lang w:val="bs-Latn-BA"/>
              </w:rPr>
              <w:t>111</w:t>
            </w:r>
          </w:p>
        </w:tc>
        <w:tc>
          <w:tcPr>
            <w:tcW w:w="1710" w:type="dxa"/>
          </w:tcPr>
          <w:p w14:paraId="29D72C89" w14:textId="4B5A00DF" w:rsidR="004825A3" w:rsidRPr="00DB6AE3" w:rsidRDefault="004F4FA9" w:rsidP="006F285A">
            <w:pPr>
              <w:rPr>
                <w:rFonts w:cs="Calibri"/>
                <w:bCs/>
                <w:sz w:val="20"/>
                <w:szCs w:val="20"/>
                <w:lang w:val="bs-Latn-BA"/>
              </w:rPr>
            </w:pPr>
            <w:r w:rsidRPr="00DB6AE3">
              <w:rPr>
                <w:rFonts w:cs="Calibri"/>
                <w:bCs/>
                <w:sz w:val="20"/>
                <w:szCs w:val="20"/>
              </w:rPr>
              <w:t>Azra Sipović</w:t>
            </w:r>
          </w:p>
        </w:tc>
        <w:tc>
          <w:tcPr>
            <w:tcW w:w="2970" w:type="dxa"/>
          </w:tcPr>
          <w:p w14:paraId="21F8B539"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Član 127. (8) - posebna odluka, mislim da treba usaglasiti ovu terminologiju kao što je predviđeno za ostale postupke (odluka o izmjeni plana)</w:t>
            </w:r>
          </w:p>
          <w:p w14:paraId="5D4D0D1E"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Član 127. (10) - nije definisano u kojim rokovima, da li su to rokovi kao u redovnim postupcima ili konkurentskom</w:t>
            </w:r>
          </w:p>
          <w:p w14:paraId="5DE88B70" w14:textId="085BEAFF"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 xml:space="preserve">Član 122. (5) nije definisan rok u kojem UO mora odgovoriti na </w:t>
            </w:r>
            <w:r w:rsidRPr="00DB6AE3">
              <w:rPr>
                <w:rFonts w:eastAsia="Times New Roman" w:cs="Calibri"/>
                <w:bCs/>
                <w:kern w:val="0"/>
                <w:sz w:val="20"/>
                <w:szCs w:val="20"/>
                <w:lang w:val="pt-BR"/>
                <w14:ligatures w14:val="none"/>
              </w:rPr>
              <w:lastRenderedPageBreak/>
              <w:t>postavljeno pitanje (u redovnom postupku je to najkasnije 5 dana prije isteka roka za prijem ponuda, a ovdje je rok za postavljanje pitanje najkasnije 3 dana prije isteka roka)</w:t>
            </w:r>
          </w:p>
          <w:p w14:paraId="7D1BE792" w14:textId="4E2D692A"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Ujedno, zašto je izbrisana obaveza da se u redovnom postupku mora odgovoriti na pitanje u roku od 3 dana, odnosno ostalo je samo najkasnije u roku od 5 dana, u praksi to znači ako je rok za prijem ponuda 20 dana, ponuđač postavio pitanje prvi dan, UO odgovara tek 15 dan.</w:t>
            </w:r>
          </w:p>
          <w:p w14:paraId="328FBE02" w14:textId="77777777" w:rsidR="004F4FA9" w:rsidRPr="00DB6AE3" w:rsidRDefault="004F4FA9" w:rsidP="004F4FA9">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Član 108 - Možemo li postaviti ovdje neki orijentir, kada zakonima nije definisan rok čuvanja, npr: najmanje 5 godina ukoliko zakonom nije drugačije definisano.</w:t>
            </w:r>
          </w:p>
          <w:p w14:paraId="3ED43D17" w14:textId="50A1E87A" w:rsidR="004825A3" w:rsidRPr="00DB6AE3" w:rsidRDefault="004825A3" w:rsidP="006F285A">
            <w:pPr>
              <w:rPr>
                <w:rFonts w:cs="Calibri"/>
                <w:bCs/>
                <w:sz w:val="20"/>
                <w:szCs w:val="20"/>
                <w:lang w:val="bs-Latn-BA"/>
              </w:rPr>
            </w:pPr>
          </w:p>
        </w:tc>
        <w:tc>
          <w:tcPr>
            <w:tcW w:w="911" w:type="dxa"/>
          </w:tcPr>
          <w:p w14:paraId="175D1F25" w14:textId="77777777" w:rsidR="004825A3" w:rsidRPr="00DB6AE3" w:rsidRDefault="004F4FA9" w:rsidP="006F285A">
            <w:pPr>
              <w:rPr>
                <w:rFonts w:eastAsia="Times New Roman" w:cs="Calibri"/>
                <w:bCs/>
                <w:kern w:val="0"/>
                <w:sz w:val="20"/>
                <w:szCs w:val="20"/>
                <w14:ligatures w14:val="none"/>
              </w:rPr>
            </w:pPr>
            <w:proofErr w:type="spellStart"/>
            <w:r w:rsidRPr="00DB6AE3">
              <w:rPr>
                <w:rFonts w:eastAsia="Times New Roman" w:cs="Calibri"/>
                <w:bCs/>
                <w:kern w:val="0"/>
                <w:sz w:val="20"/>
                <w:szCs w:val="20"/>
                <w14:ligatures w14:val="none"/>
              </w:rPr>
              <w:lastRenderedPageBreak/>
              <w:t>Član</w:t>
            </w:r>
            <w:proofErr w:type="spellEnd"/>
            <w:r w:rsidRPr="00DB6AE3">
              <w:rPr>
                <w:rFonts w:eastAsia="Times New Roman" w:cs="Calibri"/>
                <w:bCs/>
                <w:kern w:val="0"/>
                <w:sz w:val="20"/>
                <w:szCs w:val="20"/>
                <w14:ligatures w14:val="none"/>
              </w:rPr>
              <w:t xml:space="preserve"> 127. (8)</w:t>
            </w:r>
          </w:p>
          <w:p w14:paraId="61BC86BF" w14:textId="77777777" w:rsidR="004F4FA9" w:rsidRPr="00DB6AE3" w:rsidRDefault="004F4FA9" w:rsidP="006F285A">
            <w:pPr>
              <w:rPr>
                <w:rFonts w:eastAsia="Times New Roman" w:cs="Calibri"/>
                <w:bCs/>
                <w:kern w:val="0"/>
                <w:sz w:val="20"/>
                <w:szCs w:val="20"/>
                <w:lang w:val="bs-Latn-BA"/>
                <w14:ligatures w14:val="none"/>
              </w:rPr>
            </w:pPr>
          </w:p>
          <w:p w14:paraId="07042E43" w14:textId="77777777" w:rsidR="004F4FA9" w:rsidRPr="00DB6AE3" w:rsidRDefault="004F4FA9" w:rsidP="006F285A">
            <w:pPr>
              <w:rPr>
                <w:rFonts w:eastAsia="Times New Roman" w:cs="Calibri"/>
                <w:bCs/>
                <w:kern w:val="0"/>
                <w:sz w:val="20"/>
                <w:szCs w:val="20"/>
                <w:lang w:val="bs-Latn-BA"/>
                <w14:ligatures w14:val="none"/>
              </w:rPr>
            </w:pPr>
          </w:p>
          <w:p w14:paraId="3F220EEC" w14:textId="77777777" w:rsidR="004F4FA9" w:rsidRPr="00DB6AE3" w:rsidRDefault="004F4FA9" w:rsidP="006F285A">
            <w:pPr>
              <w:rPr>
                <w:rFonts w:eastAsia="Times New Roman" w:cs="Calibri"/>
                <w:bCs/>
                <w:kern w:val="0"/>
                <w:sz w:val="20"/>
                <w:szCs w:val="20"/>
                <w:lang w:val="bs-Latn-BA"/>
                <w14:ligatures w14:val="none"/>
              </w:rPr>
            </w:pPr>
          </w:p>
          <w:p w14:paraId="4BE3D213" w14:textId="77777777" w:rsidR="004F4FA9" w:rsidRPr="00DB6AE3" w:rsidRDefault="004F4FA9" w:rsidP="006F285A">
            <w:pPr>
              <w:rPr>
                <w:rFonts w:eastAsia="Times New Roman" w:cs="Calibri"/>
                <w:bCs/>
                <w:kern w:val="0"/>
                <w:sz w:val="20"/>
                <w:szCs w:val="20"/>
                <w:lang w:val="bs-Latn-BA"/>
                <w14:ligatures w14:val="none"/>
              </w:rPr>
            </w:pPr>
          </w:p>
          <w:p w14:paraId="3A219779" w14:textId="77777777" w:rsidR="004F4FA9" w:rsidRPr="00DB6AE3" w:rsidRDefault="004F4FA9" w:rsidP="006F285A">
            <w:pPr>
              <w:rPr>
                <w:rFonts w:eastAsia="Times New Roman" w:cs="Calibri"/>
                <w:bCs/>
                <w:kern w:val="0"/>
                <w:sz w:val="20"/>
                <w:szCs w:val="20"/>
                <w:lang w:val="bs-Latn-BA"/>
                <w14:ligatures w14:val="none"/>
              </w:rPr>
            </w:pPr>
          </w:p>
          <w:p w14:paraId="266CBA19" w14:textId="77777777" w:rsidR="004F4FA9" w:rsidRPr="00DB6AE3" w:rsidRDefault="004F4FA9" w:rsidP="006F285A">
            <w:pPr>
              <w:rPr>
                <w:rFonts w:eastAsia="Times New Roman" w:cs="Calibri"/>
                <w:bCs/>
                <w:kern w:val="0"/>
                <w:sz w:val="20"/>
                <w:szCs w:val="20"/>
                <w:lang w:val="bs-Latn-BA"/>
                <w14:ligatures w14:val="none"/>
              </w:rPr>
            </w:pPr>
          </w:p>
          <w:p w14:paraId="18C5E778" w14:textId="77777777" w:rsidR="004F4FA9" w:rsidRPr="00DB6AE3" w:rsidRDefault="004F4FA9" w:rsidP="006F285A">
            <w:pPr>
              <w:rPr>
                <w:rFonts w:eastAsia="Times New Roman" w:cs="Calibri"/>
                <w:bCs/>
                <w:kern w:val="0"/>
                <w:sz w:val="20"/>
                <w:szCs w:val="20"/>
                <w:lang w:val="bs-Latn-BA"/>
                <w14:ligatures w14:val="none"/>
              </w:rPr>
            </w:pPr>
          </w:p>
          <w:p w14:paraId="6A7B7D73" w14:textId="77777777" w:rsidR="004F4FA9" w:rsidRPr="00DB6AE3" w:rsidRDefault="004F4FA9" w:rsidP="006F285A">
            <w:pPr>
              <w:rPr>
                <w:rFonts w:eastAsia="Times New Roman" w:cs="Calibri"/>
                <w:bCs/>
                <w:kern w:val="0"/>
                <w:sz w:val="20"/>
                <w:szCs w:val="20"/>
                <w:lang w:val="bs-Latn-BA"/>
                <w14:ligatures w14:val="none"/>
              </w:rPr>
            </w:pPr>
          </w:p>
          <w:p w14:paraId="47AA39F6" w14:textId="77777777" w:rsidR="004F4FA9" w:rsidRPr="00DB6AE3" w:rsidRDefault="004F4FA9" w:rsidP="006F285A">
            <w:pPr>
              <w:rPr>
                <w:rFonts w:eastAsia="Times New Roman" w:cs="Calibri"/>
                <w:bCs/>
                <w:kern w:val="0"/>
                <w:sz w:val="20"/>
                <w:szCs w:val="20"/>
                <w14:ligatures w14:val="none"/>
              </w:rPr>
            </w:pPr>
            <w:proofErr w:type="spellStart"/>
            <w:r w:rsidRPr="00DB6AE3">
              <w:rPr>
                <w:rFonts w:eastAsia="Times New Roman" w:cs="Calibri"/>
                <w:bCs/>
                <w:kern w:val="0"/>
                <w:sz w:val="20"/>
                <w:szCs w:val="20"/>
                <w14:ligatures w14:val="none"/>
              </w:rPr>
              <w:t>Član</w:t>
            </w:r>
            <w:proofErr w:type="spellEnd"/>
            <w:r w:rsidRPr="00DB6AE3">
              <w:rPr>
                <w:rFonts w:eastAsia="Times New Roman" w:cs="Calibri"/>
                <w:bCs/>
                <w:kern w:val="0"/>
                <w:sz w:val="20"/>
                <w:szCs w:val="20"/>
                <w14:ligatures w14:val="none"/>
              </w:rPr>
              <w:t xml:space="preserve"> 127. (10)</w:t>
            </w:r>
          </w:p>
          <w:p w14:paraId="573D6594" w14:textId="77777777" w:rsidR="004F4FA9" w:rsidRPr="00DB6AE3" w:rsidRDefault="004F4FA9" w:rsidP="006F285A">
            <w:pPr>
              <w:rPr>
                <w:rFonts w:eastAsia="Times New Roman" w:cs="Calibri"/>
                <w:bCs/>
                <w:kern w:val="0"/>
                <w:sz w:val="20"/>
                <w:szCs w:val="20"/>
                <w:lang w:val="bs-Latn-BA"/>
                <w14:ligatures w14:val="none"/>
              </w:rPr>
            </w:pPr>
          </w:p>
          <w:p w14:paraId="574B2860" w14:textId="77777777" w:rsidR="004F4FA9" w:rsidRPr="00DB6AE3" w:rsidRDefault="004F4FA9" w:rsidP="006F285A">
            <w:pPr>
              <w:rPr>
                <w:rFonts w:eastAsia="Times New Roman" w:cs="Calibri"/>
                <w:bCs/>
                <w:kern w:val="0"/>
                <w:sz w:val="20"/>
                <w:szCs w:val="20"/>
                <w:lang w:val="bs-Latn-BA"/>
                <w14:ligatures w14:val="none"/>
              </w:rPr>
            </w:pPr>
          </w:p>
          <w:p w14:paraId="612E47BB" w14:textId="77777777" w:rsidR="004F4FA9" w:rsidRPr="00DB6AE3" w:rsidRDefault="004F4FA9" w:rsidP="006F285A">
            <w:pPr>
              <w:rPr>
                <w:rFonts w:eastAsia="Times New Roman" w:cs="Calibri"/>
                <w:bCs/>
                <w:kern w:val="0"/>
                <w:sz w:val="20"/>
                <w:szCs w:val="20"/>
                <w:lang w:val="bs-Latn-BA"/>
                <w14:ligatures w14:val="none"/>
              </w:rPr>
            </w:pPr>
          </w:p>
          <w:p w14:paraId="7F398D6B" w14:textId="77777777" w:rsidR="004F4FA9" w:rsidRPr="00DB6AE3" w:rsidRDefault="004F4FA9" w:rsidP="006F285A">
            <w:pPr>
              <w:rPr>
                <w:rFonts w:eastAsia="Times New Roman" w:cs="Calibri"/>
                <w:bCs/>
                <w:kern w:val="0"/>
                <w:sz w:val="20"/>
                <w:szCs w:val="20"/>
                <w:lang w:val="bs-Latn-BA"/>
                <w14:ligatures w14:val="none"/>
              </w:rPr>
            </w:pPr>
          </w:p>
          <w:p w14:paraId="5A00D037" w14:textId="77777777" w:rsidR="004F4FA9" w:rsidRPr="00DB6AE3" w:rsidRDefault="004F4FA9" w:rsidP="006F285A">
            <w:pPr>
              <w:rPr>
                <w:rFonts w:eastAsia="Times New Roman" w:cs="Calibri"/>
                <w:bCs/>
                <w:kern w:val="0"/>
                <w:sz w:val="20"/>
                <w:szCs w:val="20"/>
                <w:lang w:val="bs-Latn-BA"/>
                <w14:ligatures w14:val="none"/>
              </w:rPr>
            </w:pPr>
          </w:p>
          <w:p w14:paraId="089547E7" w14:textId="77777777" w:rsidR="004F4FA9" w:rsidRPr="00DB6AE3" w:rsidRDefault="004F4FA9" w:rsidP="006F285A">
            <w:pPr>
              <w:rPr>
                <w:rFonts w:eastAsia="Times New Roman" w:cs="Calibri"/>
                <w:bCs/>
                <w:kern w:val="0"/>
                <w:sz w:val="20"/>
                <w:szCs w:val="20"/>
                <w:lang w:val="bs-Latn-BA"/>
                <w14:ligatures w14:val="none"/>
              </w:rPr>
            </w:pPr>
          </w:p>
          <w:p w14:paraId="10580242" w14:textId="77777777" w:rsidR="004F4FA9" w:rsidRPr="00DB6AE3" w:rsidRDefault="004F4FA9" w:rsidP="006F285A">
            <w:pPr>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 xml:space="preserve">Član 122 Član </w:t>
            </w:r>
          </w:p>
          <w:p w14:paraId="1A08988A" w14:textId="77777777" w:rsidR="004F4FA9" w:rsidRPr="00DB6AE3" w:rsidRDefault="004F4FA9" w:rsidP="006F285A">
            <w:pPr>
              <w:rPr>
                <w:rFonts w:eastAsia="Times New Roman" w:cs="Calibri"/>
                <w:bCs/>
                <w:kern w:val="0"/>
                <w:sz w:val="20"/>
                <w:szCs w:val="20"/>
                <w:lang w:val="pt-BR"/>
                <w14:ligatures w14:val="none"/>
              </w:rPr>
            </w:pPr>
          </w:p>
          <w:p w14:paraId="1C487FD8" w14:textId="77777777" w:rsidR="004F4FA9" w:rsidRPr="00DB6AE3" w:rsidRDefault="004F4FA9" w:rsidP="006F285A">
            <w:pPr>
              <w:rPr>
                <w:rFonts w:eastAsia="Times New Roman" w:cs="Calibri"/>
                <w:bCs/>
                <w:kern w:val="0"/>
                <w:sz w:val="20"/>
                <w:szCs w:val="20"/>
                <w:lang w:val="pt-BR"/>
                <w14:ligatures w14:val="none"/>
              </w:rPr>
            </w:pPr>
          </w:p>
          <w:p w14:paraId="2B204769" w14:textId="77777777" w:rsidR="004F4FA9" w:rsidRPr="00DB6AE3" w:rsidRDefault="004F4FA9" w:rsidP="006F285A">
            <w:pPr>
              <w:rPr>
                <w:rFonts w:eastAsia="Times New Roman" w:cs="Calibri"/>
                <w:bCs/>
                <w:kern w:val="0"/>
                <w:sz w:val="20"/>
                <w:szCs w:val="20"/>
                <w:lang w:val="pt-BR"/>
                <w14:ligatures w14:val="none"/>
              </w:rPr>
            </w:pPr>
          </w:p>
          <w:p w14:paraId="587BE300" w14:textId="77777777" w:rsidR="004F4FA9" w:rsidRPr="00DB6AE3" w:rsidRDefault="004F4FA9" w:rsidP="006F285A">
            <w:pPr>
              <w:rPr>
                <w:rFonts w:eastAsia="Times New Roman" w:cs="Calibri"/>
                <w:bCs/>
                <w:kern w:val="0"/>
                <w:sz w:val="20"/>
                <w:szCs w:val="20"/>
                <w:lang w:val="pt-BR"/>
                <w14:ligatures w14:val="none"/>
              </w:rPr>
            </w:pPr>
          </w:p>
          <w:p w14:paraId="240118BF" w14:textId="77777777" w:rsidR="004F4FA9" w:rsidRPr="00DB6AE3" w:rsidRDefault="004F4FA9" w:rsidP="006F285A">
            <w:pPr>
              <w:rPr>
                <w:rFonts w:eastAsia="Times New Roman" w:cs="Calibri"/>
                <w:bCs/>
                <w:kern w:val="0"/>
                <w:sz w:val="20"/>
                <w:szCs w:val="20"/>
                <w:lang w:val="pt-BR"/>
                <w14:ligatures w14:val="none"/>
              </w:rPr>
            </w:pPr>
          </w:p>
          <w:p w14:paraId="17AE496D" w14:textId="77777777" w:rsidR="004F4FA9" w:rsidRPr="00DB6AE3" w:rsidRDefault="004F4FA9" w:rsidP="006F285A">
            <w:pPr>
              <w:rPr>
                <w:rFonts w:eastAsia="Times New Roman" w:cs="Calibri"/>
                <w:bCs/>
                <w:kern w:val="0"/>
                <w:sz w:val="20"/>
                <w:szCs w:val="20"/>
                <w:lang w:val="pt-BR"/>
                <w14:ligatures w14:val="none"/>
              </w:rPr>
            </w:pPr>
          </w:p>
          <w:p w14:paraId="7E18C74C" w14:textId="77777777" w:rsidR="004F4FA9" w:rsidRPr="00DB6AE3" w:rsidRDefault="004F4FA9" w:rsidP="006F285A">
            <w:pPr>
              <w:rPr>
                <w:rFonts w:eastAsia="Times New Roman" w:cs="Calibri"/>
                <w:bCs/>
                <w:kern w:val="0"/>
                <w:sz w:val="20"/>
                <w:szCs w:val="20"/>
                <w:lang w:val="pt-BR"/>
                <w14:ligatures w14:val="none"/>
              </w:rPr>
            </w:pPr>
          </w:p>
          <w:p w14:paraId="54A68F80" w14:textId="77777777" w:rsidR="004F4FA9" w:rsidRPr="00DB6AE3" w:rsidRDefault="004F4FA9" w:rsidP="006F285A">
            <w:pPr>
              <w:rPr>
                <w:rFonts w:eastAsia="Times New Roman" w:cs="Calibri"/>
                <w:bCs/>
                <w:kern w:val="0"/>
                <w:sz w:val="20"/>
                <w:szCs w:val="20"/>
                <w:lang w:val="pt-BR"/>
                <w14:ligatures w14:val="none"/>
              </w:rPr>
            </w:pPr>
          </w:p>
          <w:p w14:paraId="73F69056" w14:textId="77777777" w:rsidR="00880FE3" w:rsidRDefault="00880FE3" w:rsidP="006F285A">
            <w:pPr>
              <w:rPr>
                <w:rFonts w:eastAsia="Times New Roman" w:cs="Calibri"/>
                <w:bCs/>
                <w:kern w:val="0"/>
                <w:sz w:val="20"/>
                <w:szCs w:val="20"/>
                <w:lang w:val="pt-BR"/>
                <w14:ligatures w14:val="none"/>
              </w:rPr>
            </w:pPr>
          </w:p>
          <w:p w14:paraId="4DBD0994" w14:textId="77777777" w:rsidR="00880FE3" w:rsidRDefault="00880FE3" w:rsidP="006F285A">
            <w:pPr>
              <w:rPr>
                <w:rFonts w:eastAsia="Times New Roman" w:cs="Calibri"/>
                <w:bCs/>
                <w:kern w:val="0"/>
                <w:sz w:val="20"/>
                <w:szCs w:val="20"/>
                <w:lang w:val="pt-BR"/>
                <w14:ligatures w14:val="none"/>
              </w:rPr>
            </w:pPr>
          </w:p>
          <w:p w14:paraId="79A54BBA" w14:textId="77777777" w:rsidR="00880FE3" w:rsidRDefault="00880FE3" w:rsidP="006F285A">
            <w:pPr>
              <w:rPr>
                <w:rFonts w:eastAsia="Times New Roman" w:cs="Calibri"/>
                <w:bCs/>
                <w:kern w:val="0"/>
                <w:sz w:val="20"/>
                <w:szCs w:val="20"/>
                <w:lang w:val="pt-BR"/>
                <w14:ligatures w14:val="none"/>
              </w:rPr>
            </w:pPr>
          </w:p>
          <w:p w14:paraId="0ADCBCC0" w14:textId="77777777" w:rsidR="00880FE3" w:rsidRDefault="00880FE3" w:rsidP="006F285A">
            <w:pPr>
              <w:rPr>
                <w:rFonts w:eastAsia="Times New Roman" w:cs="Calibri"/>
                <w:bCs/>
                <w:kern w:val="0"/>
                <w:sz w:val="20"/>
                <w:szCs w:val="20"/>
                <w:lang w:val="pt-BR"/>
                <w14:ligatures w14:val="none"/>
              </w:rPr>
            </w:pPr>
          </w:p>
          <w:p w14:paraId="64EA2036" w14:textId="77777777" w:rsidR="00880FE3" w:rsidRDefault="00880FE3" w:rsidP="006F285A">
            <w:pPr>
              <w:rPr>
                <w:rFonts w:eastAsia="Times New Roman" w:cs="Calibri"/>
                <w:bCs/>
                <w:kern w:val="0"/>
                <w:sz w:val="20"/>
                <w:szCs w:val="20"/>
                <w:lang w:val="pt-BR"/>
                <w14:ligatures w14:val="none"/>
              </w:rPr>
            </w:pPr>
          </w:p>
          <w:p w14:paraId="075CB45B" w14:textId="77777777" w:rsidR="00880FE3" w:rsidRDefault="00880FE3" w:rsidP="006F285A">
            <w:pPr>
              <w:rPr>
                <w:rFonts w:eastAsia="Times New Roman" w:cs="Calibri"/>
                <w:bCs/>
                <w:kern w:val="0"/>
                <w:sz w:val="20"/>
                <w:szCs w:val="20"/>
                <w:lang w:val="pt-BR"/>
                <w14:ligatures w14:val="none"/>
              </w:rPr>
            </w:pPr>
          </w:p>
          <w:p w14:paraId="6F387378" w14:textId="04E2AEE8" w:rsidR="004F4FA9" w:rsidRPr="00DB6AE3" w:rsidRDefault="004F4FA9" w:rsidP="006F285A">
            <w:pPr>
              <w:rPr>
                <w:rFonts w:cs="Calibri"/>
                <w:bCs/>
                <w:sz w:val="20"/>
                <w:szCs w:val="20"/>
                <w:lang w:val="bs-Latn-BA"/>
              </w:rPr>
            </w:pPr>
            <w:r w:rsidRPr="00DB6AE3">
              <w:rPr>
                <w:rFonts w:eastAsia="Times New Roman" w:cs="Calibri"/>
                <w:bCs/>
                <w:kern w:val="0"/>
                <w:sz w:val="20"/>
                <w:szCs w:val="20"/>
                <w:lang w:val="pt-BR"/>
                <w14:ligatures w14:val="none"/>
              </w:rPr>
              <w:t xml:space="preserve">108 </w:t>
            </w:r>
          </w:p>
        </w:tc>
        <w:tc>
          <w:tcPr>
            <w:tcW w:w="1429" w:type="dxa"/>
          </w:tcPr>
          <w:p w14:paraId="63B2B3CF" w14:textId="62D6994F" w:rsidR="004825A3" w:rsidRPr="00880FE3" w:rsidRDefault="00880FE3" w:rsidP="006F285A">
            <w:pPr>
              <w:rPr>
                <w:rFonts w:cs="Calibri"/>
                <w:bCs/>
                <w:color w:val="FF0000"/>
                <w:sz w:val="20"/>
                <w:szCs w:val="20"/>
                <w:lang w:val="bs-Latn-BA"/>
              </w:rPr>
            </w:pPr>
            <w:r w:rsidRPr="00880FE3">
              <w:rPr>
                <w:rFonts w:cs="Calibri"/>
                <w:bCs/>
                <w:color w:val="FF0000"/>
                <w:sz w:val="20"/>
                <w:szCs w:val="20"/>
                <w:lang w:val="bs-Latn-BA"/>
              </w:rPr>
              <w:lastRenderedPageBreak/>
              <w:t>Prihvaćeno</w:t>
            </w:r>
          </w:p>
        </w:tc>
        <w:tc>
          <w:tcPr>
            <w:tcW w:w="1980" w:type="dxa"/>
          </w:tcPr>
          <w:p w14:paraId="62CD476B" w14:textId="77777777" w:rsidR="004825A3" w:rsidRDefault="00880FE3" w:rsidP="006F285A">
            <w:pPr>
              <w:rPr>
                <w:rFonts w:cs="Calibri"/>
                <w:bCs/>
                <w:color w:val="FF0000"/>
                <w:sz w:val="20"/>
                <w:szCs w:val="20"/>
                <w:lang w:val="bs-Latn-BA"/>
              </w:rPr>
            </w:pPr>
            <w:r w:rsidRPr="00880FE3">
              <w:rPr>
                <w:rFonts w:cs="Calibri"/>
                <w:bCs/>
                <w:color w:val="FF0000"/>
                <w:sz w:val="20"/>
                <w:szCs w:val="20"/>
                <w:lang w:val="bs-Latn-BA"/>
              </w:rPr>
              <w:t>Korigovano</w:t>
            </w:r>
          </w:p>
          <w:p w14:paraId="5C1F7EDE" w14:textId="77777777" w:rsidR="00880FE3" w:rsidRDefault="00880FE3" w:rsidP="006F285A">
            <w:pPr>
              <w:rPr>
                <w:rFonts w:cs="Calibri"/>
                <w:bCs/>
                <w:color w:val="FF0000"/>
                <w:sz w:val="20"/>
                <w:szCs w:val="20"/>
                <w:lang w:val="bs-Latn-BA"/>
              </w:rPr>
            </w:pPr>
          </w:p>
          <w:p w14:paraId="6D16BE6C" w14:textId="77777777" w:rsidR="00880FE3" w:rsidRDefault="00880FE3" w:rsidP="006F285A">
            <w:pPr>
              <w:rPr>
                <w:rFonts w:cs="Calibri"/>
                <w:bCs/>
                <w:color w:val="FF0000"/>
                <w:sz w:val="20"/>
                <w:szCs w:val="20"/>
                <w:lang w:val="bs-Latn-BA"/>
              </w:rPr>
            </w:pPr>
          </w:p>
          <w:p w14:paraId="78385074" w14:textId="77777777" w:rsidR="00880FE3" w:rsidRDefault="00880FE3" w:rsidP="006F285A">
            <w:pPr>
              <w:rPr>
                <w:rFonts w:cs="Calibri"/>
                <w:bCs/>
                <w:color w:val="FF0000"/>
                <w:sz w:val="20"/>
                <w:szCs w:val="20"/>
                <w:lang w:val="bs-Latn-BA"/>
              </w:rPr>
            </w:pPr>
          </w:p>
          <w:p w14:paraId="202FBD8C" w14:textId="77777777" w:rsidR="00880FE3" w:rsidRDefault="00880FE3" w:rsidP="006F285A">
            <w:pPr>
              <w:rPr>
                <w:rFonts w:cs="Calibri"/>
                <w:bCs/>
                <w:color w:val="FF0000"/>
                <w:sz w:val="20"/>
                <w:szCs w:val="20"/>
                <w:lang w:val="bs-Latn-BA"/>
              </w:rPr>
            </w:pPr>
          </w:p>
          <w:p w14:paraId="7EC95D6B" w14:textId="77777777" w:rsidR="00880FE3" w:rsidRDefault="00880FE3" w:rsidP="006F285A">
            <w:pPr>
              <w:rPr>
                <w:rFonts w:cs="Calibri"/>
                <w:bCs/>
                <w:color w:val="FF0000"/>
                <w:sz w:val="20"/>
                <w:szCs w:val="20"/>
                <w:lang w:val="bs-Latn-BA"/>
              </w:rPr>
            </w:pPr>
          </w:p>
          <w:p w14:paraId="5A8FED46" w14:textId="77777777" w:rsidR="00880FE3" w:rsidRDefault="00880FE3" w:rsidP="006F285A">
            <w:pPr>
              <w:rPr>
                <w:rFonts w:cs="Calibri"/>
                <w:bCs/>
                <w:color w:val="FF0000"/>
                <w:sz w:val="20"/>
                <w:szCs w:val="20"/>
                <w:lang w:val="bs-Latn-BA"/>
              </w:rPr>
            </w:pPr>
          </w:p>
          <w:p w14:paraId="1C5E573F" w14:textId="77777777" w:rsidR="00880FE3" w:rsidRDefault="00880FE3" w:rsidP="006F285A">
            <w:pPr>
              <w:rPr>
                <w:rFonts w:cs="Calibri"/>
                <w:bCs/>
                <w:color w:val="FF0000"/>
                <w:sz w:val="20"/>
                <w:szCs w:val="20"/>
                <w:lang w:val="bs-Latn-BA"/>
              </w:rPr>
            </w:pPr>
          </w:p>
          <w:p w14:paraId="11BF7978" w14:textId="77777777" w:rsidR="00880FE3" w:rsidRDefault="00880FE3" w:rsidP="006F285A">
            <w:pPr>
              <w:rPr>
                <w:rFonts w:cs="Calibri"/>
                <w:bCs/>
                <w:color w:val="FF0000"/>
                <w:sz w:val="20"/>
                <w:szCs w:val="20"/>
                <w:lang w:val="bs-Latn-BA"/>
              </w:rPr>
            </w:pPr>
          </w:p>
          <w:p w14:paraId="150841A8" w14:textId="77777777" w:rsidR="00880FE3" w:rsidRDefault="00880FE3" w:rsidP="006F285A">
            <w:pPr>
              <w:rPr>
                <w:rFonts w:cs="Calibri"/>
                <w:bCs/>
                <w:color w:val="FF0000"/>
                <w:sz w:val="20"/>
                <w:szCs w:val="20"/>
                <w:lang w:val="bs-Latn-BA"/>
              </w:rPr>
            </w:pPr>
          </w:p>
          <w:p w14:paraId="635CEC8C" w14:textId="77777777" w:rsidR="00880FE3" w:rsidRDefault="00880FE3" w:rsidP="006F285A">
            <w:pPr>
              <w:rPr>
                <w:rFonts w:cs="Calibri"/>
                <w:bCs/>
                <w:color w:val="FF0000"/>
                <w:sz w:val="20"/>
                <w:szCs w:val="20"/>
                <w:lang w:val="bs-Latn-BA"/>
              </w:rPr>
            </w:pPr>
            <w:r>
              <w:rPr>
                <w:rFonts w:cs="Calibri"/>
                <w:bCs/>
                <w:color w:val="FF0000"/>
                <w:sz w:val="20"/>
                <w:szCs w:val="20"/>
                <w:lang w:val="bs-Latn-BA"/>
              </w:rPr>
              <w:t>Razmisliti</w:t>
            </w:r>
          </w:p>
          <w:p w14:paraId="31EC48BB" w14:textId="77777777" w:rsidR="00880FE3" w:rsidRDefault="00880FE3" w:rsidP="006F285A">
            <w:pPr>
              <w:rPr>
                <w:rFonts w:cs="Calibri"/>
                <w:bCs/>
                <w:color w:val="FF0000"/>
                <w:sz w:val="20"/>
                <w:szCs w:val="20"/>
                <w:lang w:val="bs-Latn-BA"/>
              </w:rPr>
            </w:pPr>
          </w:p>
          <w:p w14:paraId="62BC2BC7" w14:textId="77777777" w:rsidR="00880FE3" w:rsidRDefault="00880FE3" w:rsidP="006F285A">
            <w:pPr>
              <w:rPr>
                <w:rFonts w:cs="Calibri"/>
                <w:bCs/>
                <w:color w:val="FF0000"/>
                <w:sz w:val="20"/>
                <w:szCs w:val="20"/>
                <w:lang w:val="bs-Latn-BA"/>
              </w:rPr>
            </w:pPr>
          </w:p>
          <w:p w14:paraId="56C7DB50" w14:textId="77777777" w:rsidR="00880FE3" w:rsidRDefault="00880FE3" w:rsidP="006F285A">
            <w:pPr>
              <w:rPr>
                <w:rFonts w:cs="Calibri"/>
                <w:bCs/>
                <w:color w:val="FF0000"/>
                <w:sz w:val="20"/>
                <w:szCs w:val="20"/>
                <w:lang w:val="bs-Latn-BA"/>
              </w:rPr>
            </w:pPr>
          </w:p>
          <w:p w14:paraId="3B0878C2" w14:textId="77777777" w:rsidR="00880FE3" w:rsidRDefault="00880FE3" w:rsidP="006F285A">
            <w:pPr>
              <w:rPr>
                <w:rFonts w:cs="Calibri"/>
                <w:bCs/>
                <w:color w:val="FF0000"/>
                <w:sz w:val="20"/>
                <w:szCs w:val="20"/>
                <w:lang w:val="bs-Latn-BA"/>
              </w:rPr>
            </w:pPr>
          </w:p>
          <w:p w14:paraId="540A2F90" w14:textId="77777777" w:rsidR="00880FE3" w:rsidRDefault="00880FE3" w:rsidP="006F285A">
            <w:pPr>
              <w:rPr>
                <w:rFonts w:cs="Calibri"/>
                <w:bCs/>
                <w:color w:val="FF0000"/>
                <w:sz w:val="20"/>
                <w:szCs w:val="20"/>
                <w:lang w:val="bs-Latn-BA"/>
              </w:rPr>
            </w:pPr>
          </w:p>
          <w:p w14:paraId="01FE1C9C" w14:textId="77777777" w:rsidR="00880FE3" w:rsidRDefault="00880FE3" w:rsidP="006F285A">
            <w:pPr>
              <w:rPr>
                <w:rFonts w:cs="Calibri"/>
                <w:bCs/>
                <w:color w:val="FF0000"/>
                <w:sz w:val="20"/>
                <w:szCs w:val="20"/>
                <w:lang w:val="bs-Latn-BA"/>
              </w:rPr>
            </w:pPr>
            <w:r>
              <w:rPr>
                <w:rFonts w:cs="Calibri"/>
                <w:bCs/>
                <w:color w:val="FF0000"/>
                <w:sz w:val="20"/>
                <w:szCs w:val="20"/>
                <w:lang w:val="bs-Latn-BA"/>
              </w:rPr>
              <w:t>Razmisliti</w:t>
            </w:r>
          </w:p>
          <w:p w14:paraId="5FD494CF" w14:textId="77777777" w:rsidR="00880FE3" w:rsidRDefault="00880FE3" w:rsidP="006F285A">
            <w:pPr>
              <w:rPr>
                <w:rFonts w:cs="Calibri"/>
                <w:bCs/>
                <w:color w:val="FF0000"/>
                <w:sz w:val="20"/>
                <w:szCs w:val="20"/>
                <w:lang w:val="bs-Latn-BA"/>
              </w:rPr>
            </w:pPr>
          </w:p>
          <w:p w14:paraId="182A4D76" w14:textId="77777777" w:rsidR="00880FE3" w:rsidRDefault="00880FE3" w:rsidP="006F285A">
            <w:pPr>
              <w:rPr>
                <w:rFonts w:cs="Calibri"/>
                <w:bCs/>
                <w:color w:val="FF0000"/>
                <w:sz w:val="20"/>
                <w:szCs w:val="20"/>
                <w:lang w:val="bs-Latn-BA"/>
              </w:rPr>
            </w:pPr>
          </w:p>
          <w:p w14:paraId="1E2F571C" w14:textId="77777777" w:rsidR="00880FE3" w:rsidRDefault="00880FE3" w:rsidP="006F285A">
            <w:pPr>
              <w:rPr>
                <w:rFonts w:cs="Calibri"/>
                <w:bCs/>
                <w:color w:val="FF0000"/>
                <w:sz w:val="20"/>
                <w:szCs w:val="20"/>
                <w:lang w:val="bs-Latn-BA"/>
              </w:rPr>
            </w:pPr>
          </w:p>
          <w:p w14:paraId="03BE1A2F" w14:textId="77777777" w:rsidR="00880FE3" w:rsidRDefault="00880FE3" w:rsidP="006F285A">
            <w:pPr>
              <w:rPr>
                <w:rFonts w:cs="Calibri"/>
                <w:bCs/>
                <w:color w:val="FF0000"/>
                <w:sz w:val="20"/>
                <w:szCs w:val="20"/>
                <w:lang w:val="bs-Latn-BA"/>
              </w:rPr>
            </w:pPr>
          </w:p>
          <w:p w14:paraId="103E1428" w14:textId="77777777" w:rsidR="00880FE3" w:rsidRDefault="00880FE3" w:rsidP="006F285A">
            <w:pPr>
              <w:rPr>
                <w:rFonts w:cs="Calibri"/>
                <w:bCs/>
                <w:color w:val="FF0000"/>
                <w:sz w:val="20"/>
                <w:szCs w:val="20"/>
                <w:lang w:val="bs-Latn-BA"/>
              </w:rPr>
            </w:pPr>
          </w:p>
          <w:p w14:paraId="374A0D78" w14:textId="77777777" w:rsidR="00880FE3" w:rsidRDefault="00880FE3" w:rsidP="006F285A">
            <w:pPr>
              <w:rPr>
                <w:rFonts w:cs="Calibri"/>
                <w:bCs/>
                <w:color w:val="FF0000"/>
                <w:sz w:val="20"/>
                <w:szCs w:val="20"/>
                <w:lang w:val="bs-Latn-BA"/>
              </w:rPr>
            </w:pPr>
          </w:p>
          <w:p w14:paraId="51A33EE0" w14:textId="77777777" w:rsidR="00880FE3" w:rsidRDefault="00880FE3" w:rsidP="006F285A">
            <w:pPr>
              <w:rPr>
                <w:rFonts w:cs="Calibri"/>
                <w:bCs/>
                <w:color w:val="FF0000"/>
                <w:sz w:val="20"/>
                <w:szCs w:val="20"/>
                <w:lang w:val="bs-Latn-BA"/>
              </w:rPr>
            </w:pPr>
          </w:p>
          <w:p w14:paraId="3D55AD35" w14:textId="77777777" w:rsidR="00880FE3" w:rsidRDefault="00880FE3" w:rsidP="006F285A">
            <w:pPr>
              <w:rPr>
                <w:rFonts w:cs="Calibri"/>
                <w:bCs/>
                <w:color w:val="FF0000"/>
                <w:sz w:val="20"/>
                <w:szCs w:val="20"/>
                <w:lang w:val="bs-Latn-BA"/>
              </w:rPr>
            </w:pPr>
          </w:p>
          <w:p w14:paraId="02428F77" w14:textId="77777777" w:rsidR="00880FE3" w:rsidRDefault="00880FE3" w:rsidP="006F285A">
            <w:pPr>
              <w:rPr>
                <w:rFonts w:cs="Calibri"/>
                <w:bCs/>
                <w:color w:val="FF0000"/>
                <w:sz w:val="20"/>
                <w:szCs w:val="20"/>
                <w:lang w:val="bs-Latn-BA"/>
              </w:rPr>
            </w:pPr>
          </w:p>
          <w:p w14:paraId="59A8F7B8" w14:textId="0A7FB1C5" w:rsidR="00880FE3" w:rsidRPr="00880FE3" w:rsidRDefault="00880FE3" w:rsidP="006F285A">
            <w:pPr>
              <w:rPr>
                <w:rFonts w:cs="Calibri"/>
                <w:bCs/>
                <w:color w:val="FF0000"/>
                <w:sz w:val="20"/>
                <w:szCs w:val="20"/>
                <w:lang w:val="bs-Latn-BA"/>
              </w:rPr>
            </w:pPr>
            <w:r>
              <w:rPr>
                <w:rFonts w:cs="Calibri"/>
                <w:bCs/>
                <w:color w:val="FF0000"/>
                <w:sz w:val="20"/>
                <w:szCs w:val="20"/>
                <w:lang w:val="bs-Latn-BA"/>
              </w:rPr>
              <w:t>Rok od 3 dana i rok od 5 dana nisu u nikakvoj korelaciji i nemoguće ih je istovremeno ispoštovati. Konstatacija nije OK jer UO može odgovoriti odmah, a ne 15- ti dan</w:t>
            </w:r>
          </w:p>
        </w:tc>
      </w:tr>
      <w:tr w:rsidR="00DB6AE3" w:rsidRPr="00992EE6" w14:paraId="7879B8FF" w14:textId="77777777" w:rsidTr="00DB6AE3">
        <w:tc>
          <w:tcPr>
            <w:tcW w:w="630" w:type="dxa"/>
          </w:tcPr>
          <w:p w14:paraId="69A62AEB" w14:textId="0D005861" w:rsidR="004825A3" w:rsidRPr="00DB6AE3" w:rsidRDefault="007E5485" w:rsidP="006F285A">
            <w:pPr>
              <w:jc w:val="center"/>
              <w:rPr>
                <w:rFonts w:cs="Calibri"/>
                <w:bCs/>
                <w:sz w:val="20"/>
                <w:szCs w:val="20"/>
                <w:lang w:val="bs-Latn-BA"/>
              </w:rPr>
            </w:pPr>
            <w:r>
              <w:rPr>
                <w:rFonts w:cs="Calibri"/>
                <w:bCs/>
                <w:sz w:val="20"/>
                <w:szCs w:val="20"/>
                <w:lang w:val="bs-Latn-BA"/>
              </w:rPr>
              <w:lastRenderedPageBreak/>
              <w:t>112</w:t>
            </w:r>
          </w:p>
        </w:tc>
        <w:tc>
          <w:tcPr>
            <w:tcW w:w="1710" w:type="dxa"/>
          </w:tcPr>
          <w:p w14:paraId="26C979A6" w14:textId="54D93C59" w:rsidR="004825A3" w:rsidRPr="00DB6AE3" w:rsidRDefault="004825A3" w:rsidP="006F285A">
            <w:pPr>
              <w:rPr>
                <w:rFonts w:cs="Calibri"/>
                <w:bCs/>
                <w:sz w:val="20"/>
                <w:szCs w:val="20"/>
                <w:lang w:val="bs-Latn-BA"/>
              </w:rPr>
            </w:pPr>
          </w:p>
        </w:tc>
        <w:tc>
          <w:tcPr>
            <w:tcW w:w="2970" w:type="dxa"/>
          </w:tcPr>
          <w:p w14:paraId="1A4CADF3" w14:textId="1021E90A" w:rsidR="004825A3" w:rsidRPr="00DB6AE3" w:rsidRDefault="004F4FA9" w:rsidP="006F285A">
            <w:pPr>
              <w:rPr>
                <w:rFonts w:cs="Calibri"/>
                <w:bCs/>
                <w:sz w:val="20"/>
                <w:szCs w:val="20"/>
                <w:lang w:val="pt-BR"/>
              </w:rPr>
            </w:pPr>
            <w:r w:rsidRPr="00DB6AE3">
              <w:rPr>
                <w:rFonts w:cs="Calibri"/>
                <w:bCs/>
                <w:sz w:val="20"/>
                <w:szCs w:val="20"/>
                <w:lang w:val="pt-BR"/>
              </w:rPr>
              <w:t>Nisam sigurna, ali da li treba u 138. stav (1) tačka c) dodati i odluku o otkazivanju?</w:t>
            </w:r>
          </w:p>
        </w:tc>
        <w:tc>
          <w:tcPr>
            <w:tcW w:w="911" w:type="dxa"/>
          </w:tcPr>
          <w:p w14:paraId="0AB9F230" w14:textId="75159200" w:rsidR="004825A3" w:rsidRPr="00DB6AE3" w:rsidRDefault="004F4FA9" w:rsidP="006F285A">
            <w:pPr>
              <w:rPr>
                <w:rFonts w:cs="Calibri"/>
                <w:bCs/>
                <w:sz w:val="20"/>
                <w:szCs w:val="20"/>
                <w:lang w:val="bs-Latn-BA"/>
              </w:rPr>
            </w:pPr>
            <w:r w:rsidRPr="00DB6AE3">
              <w:rPr>
                <w:rFonts w:cs="Calibri"/>
                <w:bCs/>
                <w:sz w:val="20"/>
                <w:szCs w:val="20"/>
                <w:lang w:val="bs-Latn-BA"/>
              </w:rPr>
              <w:t>Član 138 stav 1</w:t>
            </w:r>
          </w:p>
        </w:tc>
        <w:tc>
          <w:tcPr>
            <w:tcW w:w="1429" w:type="dxa"/>
          </w:tcPr>
          <w:p w14:paraId="1A8CC3AD" w14:textId="10CDB08A" w:rsidR="004825A3" w:rsidRPr="00DB6AE3" w:rsidRDefault="00880FE3" w:rsidP="006F285A">
            <w:pPr>
              <w:rPr>
                <w:rFonts w:cs="Calibri"/>
                <w:bCs/>
                <w:sz w:val="20"/>
                <w:szCs w:val="20"/>
                <w:lang w:val="bs-Latn-BA"/>
              </w:rPr>
            </w:pPr>
            <w:r>
              <w:rPr>
                <w:rFonts w:cs="Calibri"/>
                <w:bCs/>
                <w:sz w:val="20"/>
                <w:szCs w:val="20"/>
                <w:lang w:val="bs-Latn-BA"/>
              </w:rPr>
              <w:t>Odbijeno</w:t>
            </w:r>
          </w:p>
        </w:tc>
        <w:tc>
          <w:tcPr>
            <w:tcW w:w="1980" w:type="dxa"/>
          </w:tcPr>
          <w:p w14:paraId="253B8C15" w14:textId="3ECA1892" w:rsidR="004825A3" w:rsidRPr="00DB6AE3" w:rsidRDefault="00E40784" w:rsidP="006F285A">
            <w:pPr>
              <w:rPr>
                <w:rFonts w:cs="Calibri"/>
                <w:bCs/>
                <w:sz w:val="20"/>
                <w:szCs w:val="20"/>
                <w:lang w:val="bs-Latn-BA"/>
              </w:rPr>
            </w:pPr>
            <w:r>
              <w:rPr>
                <w:rFonts w:cs="Calibri"/>
                <w:bCs/>
                <w:sz w:val="20"/>
                <w:szCs w:val="20"/>
                <w:lang w:val="bs-Latn-BA"/>
              </w:rPr>
              <w:t>Nismo je ni do sad imali</w:t>
            </w:r>
            <w:r w:rsidR="003B3B31">
              <w:rPr>
                <w:rFonts w:cs="Calibri"/>
                <w:bCs/>
                <w:sz w:val="20"/>
                <w:szCs w:val="20"/>
                <w:lang w:val="bs-Latn-BA"/>
              </w:rPr>
              <w:t>, jer odluka o poništenju je odluka o otkazivanju</w:t>
            </w:r>
          </w:p>
        </w:tc>
      </w:tr>
      <w:tr w:rsidR="00DB6AE3" w:rsidRPr="00992EE6" w14:paraId="5E78AE95" w14:textId="77777777" w:rsidTr="00DB6AE3">
        <w:tc>
          <w:tcPr>
            <w:tcW w:w="630" w:type="dxa"/>
          </w:tcPr>
          <w:p w14:paraId="70BB17C1" w14:textId="74E42392" w:rsidR="004825A3" w:rsidRPr="00DB6AE3" w:rsidRDefault="007E5485" w:rsidP="006F285A">
            <w:pPr>
              <w:jc w:val="center"/>
              <w:rPr>
                <w:rFonts w:cs="Calibri"/>
                <w:bCs/>
                <w:sz w:val="20"/>
                <w:szCs w:val="20"/>
                <w:lang w:val="bs-Latn-BA"/>
              </w:rPr>
            </w:pPr>
            <w:r>
              <w:rPr>
                <w:rFonts w:cs="Calibri"/>
                <w:bCs/>
                <w:sz w:val="20"/>
                <w:szCs w:val="20"/>
                <w:lang w:val="bs-Latn-BA"/>
              </w:rPr>
              <w:t>113</w:t>
            </w:r>
          </w:p>
        </w:tc>
        <w:tc>
          <w:tcPr>
            <w:tcW w:w="1710" w:type="dxa"/>
          </w:tcPr>
          <w:p w14:paraId="548B3089" w14:textId="2EB7AFF4" w:rsidR="004825A3" w:rsidRPr="00DB6AE3" w:rsidRDefault="009B1BC7" w:rsidP="006F285A">
            <w:pPr>
              <w:rPr>
                <w:rFonts w:cs="Calibri"/>
                <w:bCs/>
                <w:sz w:val="20"/>
                <w:szCs w:val="20"/>
                <w:lang w:val="bs-Latn-BA"/>
              </w:rPr>
            </w:pPr>
            <w:r w:rsidRPr="00DB6AE3">
              <w:rPr>
                <w:bCs/>
                <w:sz w:val="20"/>
                <w:szCs w:val="20"/>
              </w:rPr>
              <w:t>Alma Kaloper</w:t>
            </w:r>
          </w:p>
        </w:tc>
        <w:tc>
          <w:tcPr>
            <w:tcW w:w="2970" w:type="dxa"/>
          </w:tcPr>
          <w:p w14:paraId="7AD1E77C" w14:textId="0A69A882" w:rsidR="004825A3" w:rsidRPr="00DB6AE3" w:rsidRDefault="009B1BC7" w:rsidP="006F285A">
            <w:pPr>
              <w:rPr>
                <w:rFonts w:cs="Calibri"/>
                <w:bCs/>
                <w:sz w:val="20"/>
                <w:szCs w:val="20"/>
                <w:lang w:val="bs-Latn-BA"/>
              </w:rPr>
            </w:pPr>
            <w:r w:rsidRPr="00DB6AE3">
              <w:rPr>
                <w:rFonts w:cs="Calibri"/>
                <w:bCs/>
                <w:sz w:val="20"/>
                <w:szCs w:val="20"/>
                <w:lang w:val="pt-BR"/>
              </w:rPr>
              <w:t>Je li se stav (4) člana 92 kosi sa stavom (1) istog člana? Jer u stavu 4 se kaže "cijena ne može biti kriterij", ne "podkriterij" nego kriterij, a stav (1) kaže isključino kriterij "ekonomski najpovoljnja ponuda"</w:t>
            </w:r>
          </w:p>
        </w:tc>
        <w:tc>
          <w:tcPr>
            <w:tcW w:w="911" w:type="dxa"/>
          </w:tcPr>
          <w:p w14:paraId="61AA7994" w14:textId="33945418" w:rsidR="004825A3" w:rsidRPr="00DB6AE3" w:rsidRDefault="009B1BC7" w:rsidP="006F285A">
            <w:pPr>
              <w:rPr>
                <w:rFonts w:cs="Calibri"/>
                <w:bCs/>
                <w:sz w:val="20"/>
                <w:szCs w:val="20"/>
                <w:lang w:val="bs-Latn-BA"/>
              </w:rPr>
            </w:pPr>
            <w:r w:rsidRPr="00DB6AE3">
              <w:rPr>
                <w:rFonts w:cs="Calibri"/>
                <w:bCs/>
                <w:sz w:val="20"/>
                <w:szCs w:val="20"/>
                <w:lang w:val="bs-Latn-BA"/>
              </w:rPr>
              <w:t>Član 92 stav 4</w:t>
            </w:r>
          </w:p>
        </w:tc>
        <w:tc>
          <w:tcPr>
            <w:tcW w:w="1429" w:type="dxa"/>
          </w:tcPr>
          <w:p w14:paraId="64071494" w14:textId="77777777" w:rsidR="004825A3" w:rsidRPr="00DB6AE3" w:rsidRDefault="004825A3" w:rsidP="006F285A">
            <w:pPr>
              <w:rPr>
                <w:rFonts w:cs="Calibri"/>
                <w:bCs/>
                <w:sz w:val="20"/>
                <w:szCs w:val="20"/>
                <w:lang w:val="bs-Latn-BA"/>
              </w:rPr>
            </w:pPr>
          </w:p>
        </w:tc>
        <w:tc>
          <w:tcPr>
            <w:tcW w:w="1980" w:type="dxa"/>
          </w:tcPr>
          <w:p w14:paraId="7EAD6E98" w14:textId="6691DC51" w:rsidR="004825A3" w:rsidRPr="00DB6AE3" w:rsidRDefault="00CB3DC8" w:rsidP="006F285A">
            <w:pPr>
              <w:rPr>
                <w:rFonts w:cs="Calibri"/>
                <w:bCs/>
                <w:sz w:val="20"/>
                <w:szCs w:val="20"/>
                <w:lang w:val="bs-Latn-BA"/>
              </w:rPr>
            </w:pPr>
            <w:r>
              <w:rPr>
                <w:bCs/>
                <w:sz w:val="20"/>
                <w:szCs w:val="20"/>
                <w:lang w:val="bs-Latn-BA"/>
              </w:rPr>
              <w:t>U članu 92. se pominju kriteriji, a ne podkriteriji</w:t>
            </w:r>
          </w:p>
        </w:tc>
      </w:tr>
      <w:tr w:rsidR="00DB6AE3" w:rsidRPr="00DB6AE3" w14:paraId="4B410CA5" w14:textId="77777777" w:rsidTr="00DB6AE3">
        <w:tc>
          <w:tcPr>
            <w:tcW w:w="630" w:type="dxa"/>
          </w:tcPr>
          <w:p w14:paraId="56CE8396" w14:textId="2921F156" w:rsidR="004825A3" w:rsidRPr="00DB6AE3" w:rsidRDefault="007E5485" w:rsidP="006F285A">
            <w:pPr>
              <w:jc w:val="center"/>
              <w:rPr>
                <w:rFonts w:cs="Calibri"/>
                <w:bCs/>
                <w:sz w:val="20"/>
                <w:szCs w:val="20"/>
                <w:lang w:val="bs-Latn-BA"/>
              </w:rPr>
            </w:pPr>
            <w:r>
              <w:rPr>
                <w:rFonts w:cs="Calibri"/>
                <w:bCs/>
                <w:sz w:val="20"/>
                <w:szCs w:val="20"/>
                <w:lang w:val="bs-Latn-BA"/>
              </w:rPr>
              <w:t>114</w:t>
            </w:r>
          </w:p>
        </w:tc>
        <w:tc>
          <w:tcPr>
            <w:tcW w:w="1710" w:type="dxa"/>
          </w:tcPr>
          <w:p w14:paraId="4B9AFC31" w14:textId="52473D9D" w:rsidR="004825A3" w:rsidRPr="00DB6AE3" w:rsidRDefault="009B1BC7" w:rsidP="006F285A">
            <w:pPr>
              <w:rPr>
                <w:rFonts w:cs="Calibri"/>
                <w:bCs/>
                <w:sz w:val="20"/>
                <w:szCs w:val="20"/>
                <w:lang w:val="bs-Latn-BA"/>
              </w:rPr>
            </w:pPr>
            <w:r w:rsidRPr="00DB6AE3">
              <w:rPr>
                <w:rFonts w:cs="Calibri"/>
                <w:bCs/>
                <w:sz w:val="20"/>
                <w:szCs w:val="20"/>
              </w:rPr>
              <w:t>Azra Sipović</w:t>
            </w:r>
          </w:p>
        </w:tc>
        <w:tc>
          <w:tcPr>
            <w:tcW w:w="2970" w:type="dxa"/>
          </w:tcPr>
          <w:p w14:paraId="598C55B6"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Član 153. (2) k) - može dovesti do toga da UO ne objavi podatke jer će se sam "prijaviti" za prekršaj - radije će rizikovati istu prekršajnu kaznu ukoliko se slučajnim uzorkom utvrdi da nije objavio obavještenje</w:t>
            </w:r>
          </w:p>
          <w:p w14:paraId="77C0FEEE"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 </w:t>
            </w:r>
          </w:p>
          <w:p w14:paraId="4200EC2B"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 xml:space="preserve">Član 153. (4) b) - malo je zbunjujuće, da li je dovoljno </w:t>
            </w:r>
            <w:r w:rsidRPr="00DB6AE3">
              <w:rPr>
                <w:rFonts w:eastAsia="Times New Roman" w:cs="Calibri"/>
                <w:bCs/>
                <w:kern w:val="0"/>
                <w:sz w:val="20"/>
                <w:szCs w:val="20"/>
                <w:lang w:val="bs-Latn-BA"/>
                <w14:ligatures w14:val="none"/>
              </w:rPr>
              <w:lastRenderedPageBreak/>
              <w:t>"ukoliko odustane od ugovora" (pa bila e-aukcija ili ne bila)</w:t>
            </w:r>
          </w:p>
          <w:p w14:paraId="38710344"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Član 153. (4) c): potrebno dodati "u žalbenom roku" da se izbjegne teoretska mogućnost da uplatu izvrši nakon isteka žalbenog roka da bi izbjegao prekršaj</w:t>
            </w:r>
          </w:p>
          <w:p w14:paraId="629712C8"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 </w:t>
            </w:r>
          </w:p>
          <w:p w14:paraId="58B85CA5"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Član 157. (1) - URŽ treba biti nadležan za rješavanje svih zahtjeva ili dopuniti na način da UO rješava zahtjev u slučaju kada usvoji žalbu (u potpunosti ili djelimično)</w:t>
            </w:r>
          </w:p>
          <w:p w14:paraId="13C9B075" w14:textId="64F46A99" w:rsidR="004825A3" w:rsidRPr="00DB6AE3" w:rsidRDefault="004825A3" w:rsidP="006F285A">
            <w:pPr>
              <w:rPr>
                <w:rFonts w:cs="Calibri"/>
                <w:bCs/>
                <w:sz w:val="20"/>
                <w:szCs w:val="20"/>
                <w:lang w:val="bs-Latn-BA"/>
              </w:rPr>
            </w:pPr>
          </w:p>
        </w:tc>
        <w:tc>
          <w:tcPr>
            <w:tcW w:w="911" w:type="dxa"/>
          </w:tcPr>
          <w:p w14:paraId="5DC8F0C9" w14:textId="77777777" w:rsidR="004825A3" w:rsidRPr="00DB6AE3" w:rsidRDefault="009B1BC7" w:rsidP="006F285A">
            <w:pPr>
              <w:rPr>
                <w:rFonts w:eastAsia="Times New Roman" w:cs="Calibri"/>
                <w:bCs/>
                <w:kern w:val="0"/>
                <w:sz w:val="20"/>
                <w:szCs w:val="20"/>
                <w14:ligatures w14:val="none"/>
              </w:rPr>
            </w:pPr>
            <w:proofErr w:type="spellStart"/>
            <w:r w:rsidRPr="00DB6AE3">
              <w:rPr>
                <w:rFonts w:eastAsia="Times New Roman" w:cs="Calibri"/>
                <w:bCs/>
                <w:kern w:val="0"/>
                <w:sz w:val="20"/>
                <w:szCs w:val="20"/>
                <w14:ligatures w14:val="none"/>
              </w:rPr>
              <w:lastRenderedPageBreak/>
              <w:t>Član</w:t>
            </w:r>
            <w:proofErr w:type="spellEnd"/>
            <w:r w:rsidRPr="00DB6AE3">
              <w:rPr>
                <w:rFonts w:eastAsia="Times New Roman" w:cs="Calibri"/>
                <w:bCs/>
                <w:kern w:val="0"/>
                <w:sz w:val="20"/>
                <w:szCs w:val="20"/>
                <w14:ligatures w14:val="none"/>
              </w:rPr>
              <w:t xml:space="preserve"> 153. (2) k</w:t>
            </w:r>
          </w:p>
          <w:p w14:paraId="65ED58D5" w14:textId="77777777" w:rsidR="009B1BC7" w:rsidRPr="00DB6AE3" w:rsidRDefault="009B1BC7" w:rsidP="006F285A">
            <w:pPr>
              <w:rPr>
                <w:rFonts w:cs="Calibri"/>
                <w:bCs/>
                <w:sz w:val="20"/>
                <w:szCs w:val="20"/>
              </w:rPr>
            </w:pPr>
          </w:p>
          <w:p w14:paraId="0EAE6802" w14:textId="77777777" w:rsidR="009B1BC7" w:rsidRPr="00DB6AE3" w:rsidRDefault="009B1BC7" w:rsidP="006F285A">
            <w:pPr>
              <w:rPr>
                <w:rFonts w:cs="Calibri"/>
                <w:bCs/>
                <w:sz w:val="20"/>
                <w:szCs w:val="20"/>
              </w:rPr>
            </w:pPr>
          </w:p>
          <w:p w14:paraId="41C3FF30" w14:textId="77777777" w:rsidR="009B1BC7" w:rsidRPr="00DB6AE3" w:rsidRDefault="009B1BC7" w:rsidP="006F285A">
            <w:pPr>
              <w:rPr>
                <w:rFonts w:cs="Calibri"/>
                <w:bCs/>
                <w:sz w:val="20"/>
                <w:szCs w:val="20"/>
              </w:rPr>
            </w:pPr>
          </w:p>
          <w:p w14:paraId="01D44F38" w14:textId="77777777" w:rsidR="009B1BC7" w:rsidRPr="00DB6AE3" w:rsidRDefault="009B1BC7" w:rsidP="006F285A">
            <w:pPr>
              <w:rPr>
                <w:rFonts w:cs="Calibri"/>
                <w:bCs/>
                <w:sz w:val="20"/>
                <w:szCs w:val="20"/>
              </w:rPr>
            </w:pPr>
          </w:p>
          <w:p w14:paraId="32DD051C" w14:textId="77777777" w:rsidR="009B1BC7" w:rsidRPr="00DB6AE3" w:rsidRDefault="009B1BC7" w:rsidP="006F285A">
            <w:pPr>
              <w:rPr>
                <w:rFonts w:cs="Calibri"/>
                <w:bCs/>
                <w:sz w:val="20"/>
                <w:szCs w:val="20"/>
              </w:rPr>
            </w:pPr>
          </w:p>
          <w:p w14:paraId="4EA554BF" w14:textId="77777777" w:rsidR="009B1BC7" w:rsidRPr="00DB6AE3" w:rsidRDefault="009B1BC7" w:rsidP="006F285A">
            <w:pPr>
              <w:rPr>
                <w:rFonts w:cs="Calibri"/>
                <w:bCs/>
                <w:sz w:val="20"/>
                <w:szCs w:val="20"/>
              </w:rPr>
            </w:pPr>
          </w:p>
          <w:p w14:paraId="1AB8F9B6" w14:textId="77777777" w:rsidR="009B1BC7" w:rsidRPr="00DB6AE3" w:rsidRDefault="009B1BC7" w:rsidP="006F285A">
            <w:pPr>
              <w:rPr>
                <w:rFonts w:cs="Calibri"/>
                <w:bCs/>
                <w:sz w:val="20"/>
                <w:szCs w:val="20"/>
              </w:rPr>
            </w:pPr>
          </w:p>
          <w:p w14:paraId="3D13A7D6" w14:textId="77777777" w:rsidR="009B1BC7" w:rsidRPr="00DB6AE3" w:rsidRDefault="009B1BC7" w:rsidP="006F285A">
            <w:pPr>
              <w:rPr>
                <w:rFonts w:cs="Calibri"/>
                <w:bCs/>
                <w:sz w:val="20"/>
                <w:szCs w:val="20"/>
              </w:rPr>
            </w:pPr>
          </w:p>
          <w:p w14:paraId="3274C1CE" w14:textId="77777777" w:rsidR="009B1BC7" w:rsidRPr="00DB6AE3" w:rsidRDefault="009B1BC7" w:rsidP="006F285A">
            <w:pPr>
              <w:rPr>
                <w:rFonts w:cs="Calibri"/>
                <w:bCs/>
                <w:sz w:val="20"/>
                <w:szCs w:val="20"/>
              </w:rPr>
            </w:pPr>
          </w:p>
          <w:p w14:paraId="45FCE578" w14:textId="77777777" w:rsidR="009B1BC7" w:rsidRPr="00DB6AE3" w:rsidRDefault="009B1BC7" w:rsidP="006F285A">
            <w:pPr>
              <w:rPr>
                <w:rFonts w:cs="Calibri"/>
                <w:bCs/>
                <w:sz w:val="20"/>
                <w:szCs w:val="20"/>
              </w:rPr>
            </w:pPr>
          </w:p>
          <w:p w14:paraId="0C2826A8" w14:textId="77777777" w:rsidR="009B1BC7" w:rsidRPr="00DB6AE3" w:rsidRDefault="009B1BC7" w:rsidP="006F285A">
            <w:pPr>
              <w:rPr>
                <w:rFonts w:cs="Calibri"/>
                <w:bCs/>
                <w:sz w:val="20"/>
                <w:szCs w:val="20"/>
              </w:rPr>
            </w:pPr>
          </w:p>
          <w:p w14:paraId="2F69D387" w14:textId="77777777" w:rsidR="009B1BC7" w:rsidRPr="00DB6AE3" w:rsidRDefault="009B1BC7" w:rsidP="006F285A">
            <w:pPr>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lastRenderedPageBreak/>
              <w:t>Član 153. (4) b)</w:t>
            </w:r>
          </w:p>
          <w:p w14:paraId="23820762" w14:textId="77777777" w:rsidR="009B1BC7" w:rsidRPr="00DB6AE3" w:rsidRDefault="009B1BC7" w:rsidP="006F285A">
            <w:pPr>
              <w:rPr>
                <w:rFonts w:eastAsia="Times New Roman" w:cs="Calibri"/>
                <w:bCs/>
                <w:kern w:val="0"/>
                <w:sz w:val="20"/>
                <w:szCs w:val="20"/>
                <w:lang w:val="bs-Latn-BA"/>
                <w14:ligatures w14:val="none"/>
              </w:rPr>
            </w:pPr>
          </w:p>
          <w:p w14:paraId="22191759" w14:textId="77777777" w:rsidR="009B1BC7" w:rsidRPr="00DB6AE3" w:rsidRDefault="009B1BC7" w:rsidP="006F285A">
            <w:pPr>
              <w:rPr>
                <w:rFonts w:eastAsia="Times New Roman" w:cs="Calibri"/>
                <w:bCs/>
                <w:kern w:val="0"/>
                <w:sz w:val="20"/>
                <w:szCs w:val="20"/>
                <w:lang w:val="bs-Latn-BA"/>
                <w14:ligatures w14:val="none"/>
              </w:rPr>
            </w:pPr>
          </w:p>
          <w:p w14:paraId="4845CC9C" w14:textId="77777777" w:rsidR="009B1BC7" w:rsidRPr="00DB6AE3" w:rsidRDefault="009B1BC7" w:rsidP="006F285A">
            <w:pPr>
              <w:rPr>
                <w:rFonts w:eastAsia="Times New Roman" w:cs="Calibri"/>
                <w:bCs/>
                <w:kern w:val="0"/>
                <w:sz w:val="20"/>
                <w:szCs w:val="20"/>
                <w:lang w:val="bs-Latn-BA"/>
                <w14:ligatures w14:val="none"/>
              </w:rPr>
            </w:pPr>
          </w:p>
          <w:p w14:paraId="4CE34EB9" w14:textId="77777777" w:rsidR="009B1BC7" w:rsidRPr="00DB6AE3" w:rsidRDefault="009B1BC7" w:rsidP="006F285A">
            <w:pPr>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Član 153. (4) c):</w:t>
            </w:r>
          </w:p>
          <w:p w14:paraId="5FC621DE" w14:textId="77777777" w:rsidR="009B1BC7" w:rsidRPr="00DB6AE3" w:rsidRDefault="009B1BC7" w:rsidP="006F285A">
            <w:pPr>
              <w:rPr>
                <w:rFonts w:eastAsia="Times New Roman" w:cs="Calibri"/>
                <w:bCs/>
                <w:kern w:val="0"/>
                <w:sz w:val="20"/>
                <w:szCs w:val="20"/>
                <w:lang w:val="bs-Latn-BA"/>
                <w14:ligatures w14:val="none"/>
              </w:rPr>
            </w:pPr>
          </w:p>
          <w:p w14:paraId="6B60FAA8" w14:textId="77777777" w:rsidR="009B1BC7" w:rsidRPr="00DB6AE3" w:rsidRDefault="009B1BC7" w:rsidP="006F285A">
            <w:pPr>
              <w:rPr>
                <w:rFonts w:eastAsia="Times New Roman" w:cs="Calibri"/>
                <w:bCs/>
                <w:kern w:val="0"/>
                <w:sz w:val="20"/>
                <w:szCs w:val="20"/>
                <w:lang w:val="bs-Latn-BA"/>
                <w14:ligatures w14:val="none"/>
              </w:rPr>
            </w:pPr>
          </w:p>
          <w:p w14:paraId="0F3BDF46" w14:textId="77777777" w:rsidR="009B1BC7" w:rsidRPr="00DB6AE3" w:rsidRDefault="009B1BC7" w:rsidP="006F285A">
            <w:pPr>
              <w:rPr>
                <w:rFonts w:eastAsia="Times New Roman" w:cs="Calibri"/>
                <w:bCs/>
                <w:kern w:val="0"/>
                <w:sz w:val="20"/>
                <w:szCs w:val="20"/>
                <w:lang w:val="bs-Latn-BA"/>
                <w14:ligatures w14:val="none"/>
              </w:rPr>
            </w:pPr>
          </w:p>
          <w:p w14:paraId="71F62AB3" w14:textId="77777777" w:rsidR="009B1BC7" w:rsidRPr="00DB6AE3" w:rsidRDefault="009B1BC7" w:rsidP="006F285A">
            <w:pPr>
              <w:rPr>
                <w:rFonts w:eastAsia="Times New Roman" w:cs="Calibri"/>
                <w:bCs/>
                <w:kern w:val="0"/>
                <w:sz w:val="20"/>
                <w:szCs w:val="20"/>
                <w:lang w:val="bs-Latn-BA"/>
                <w14:ligatures w14:val="none"/>
              </w:rPr>
            </w:pPr>
          </w:p>
          <w:p w14:paraId="6C316C52" w14:textId="77777777" w:rsidR="009B1BC7" w:rsidRPr="00DB6AE3" w:rsidRDefault="009B1BC7" w:rsidP="006F285A">
            <w:pPr>
              <w:rPr>
                <w:rFonts w:eastAsia="Times New Roman" w:cs="Calibri"/>
                <w:bCs/>
                <w:kern w:val="0"/>
                <w:sz w:val="20"/>
                <w:szCs w:val="20"/>
                <w:lang w:val="bs-Latn-BA"/>
                <w14:ligatures w14:val="none"/>
              </w:rPr>
            </w:pPr>
          </w:p>
          <w:p w14:paraId="350D7243" w14:textId="77777777" w:rsidR="009B1BC7" w:rsidRPr="00DB6AE3" w:rsidRDefault="009B1BC7" w:rsidP="006F285A">
            <w:pPr>
              <w:rPr>
                <w:rFonts w:eastAsia="Times New Roman" w:cs="Calibri"/>
                <w:bCs/>
                <w:kern w:val="0"/>
                <w:sz w:val="20"/>
                <w:szCs w:val="20"/>
                <w:lang w:val="bs-Latn-BA"/>
                <w14:ligatures w14:val="none"/>
              </w:rPr>
            </w:pPr>
          </w:p>
          <w:p w14:paraId="7C569C79" w14:textId="77777777" w:rsidR="009B1BC7" w:rsidRPr="00DB6AE3" w:rsidRDefault="009B1BC7" w:rsidP="006F285A">
            <w:pPr>
              <w:rPr>
                <w:rFonts w:eastAsia="Times New Roman" w:cs="Calibri"/>
                <w:bCs/>
                <w:kern w:val="0"/>
                <w:sz w:val="20"/>
                <w:szCs w:val="20"/>
                <w:lang w:val="bs-Latn-BA"/>
                <w14:ligatures w14:val="none"/>
              </w:rPr>
            </w:pPr>
          </w:p>
          <w:p w14:paraId="08503B71" w14:textId="0C481E57" w:rsidR="009B1BC7" w:rsidRPr="00DB6AE3" w:rsidRDefault="009B1BC7" w:rsidP="006F285A">
            <w:pPr>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Član 157. (1)</w:t>
            </w:r>
          </w:p>
          <w:p w14:paraId="3B832503" w14:textId="05D528EA" w:rsidR="009B1BC7" w:rsidRPr="00DB6AE3" w:rsidRDefault="009B1BC7" w:rsidP="006F285A">
            <w:pPr>
              <w:rPr>
                <w:rFonts w:cs="Calibri"/>
                <w:bCs/>
                <w:sz w:val="20"/>
                <w:szCs w:val="20"/>
                <w:lang w:val="bs-Latn-BA"/>
              </w:rPr>
            </w:pPr>
          </w:p>
        </w:tc>
        <w:tc>
          <w:tcPr>
            <w:tcW w:w="1429" w:type="dxa"/>
          </w:tcPr>
          <w:p w14:paraId="24D26589" w14:textId="77777777" w:rsidR="004825A3" w:rsidRDefault="004825A3" w:rsidP="006F285A">
            <w:pPr>
              <w:rPr>
                <w:rFonts w:cs="Calibri"/>
                <w:bCs/>
                <w:sz w:val="20"/>
                <w:szCs w:val="20"/>
                <w:lang w:val="bs-Latn-BA"/>
              </w:rPr>
            </w:pPr>
          </w:p>
          <w:p w14:paraId="7F67AAA4" w14:textId="77777777" w:rsidR="00CB3DC8" w:rsidRDefault="00CB3DC8" w:rsidP="006F285A">
            <w:pPr>
              <w:rPr>
                <w:rFonts w:cs="Calibri"/>
                <w:bCs/>
                <w:sz w:val="20"/>
                <w:szCs w:val="20"/>
                <w:lang w:val="bs-Latn-BA"/>
              </w:rPr>
            </w:pPr>
          </w:p>
          <w:p w14:paraId="6F595021" w14:textId="77777777" w:rsidR="00CB3DC8" w:rsidRDefault="00CB3DC8" w:rsidP="006F285A">
            <w:pPr>
              <w:rPr>
                <w:rFonts w:cs="Calibri"/>
                <w:bCs/>
                <w:sz w:val="20"/>
                <w:szCs w:val="20"/>
                <w:lang w:val="bs-Latn-BA"/>
              </w:rPr>
            </w:pPr>
          </w:p>
          <w:p w14:paraId="25DA98F7" w14:textId="77777777" w:rsidR="00CB3DC8" w:rsidRDefault="00CB3DC8" w:rsidP="006F285A">
            <w:pPr>
              <w:rPr>
                <w:rFonts w:cs="Calibri"/>
                <w:bCs/>
                <w:sz w:val="20"/>
                <w:szCs w:val="20"/>
                <w:lang w:val="bs-Latn-BA"/>
              </w:rPr>
            </w:pPr>
          </w:p>
          <w:p w14:paraId="6097B0E1" w14:textId="77777777" w:rsidR="00CB3DC8" w:rsidRDefault="00CB3DC8" w:rsidP="006F285A">
            <w:pPr>
              <w:rPr>
                <w:rFonts w:cs="Calibri"/>
                <w:bCs/>
                <w:sz w:val="20"/>
                <w:szCs w:val="20"/>
                <w:lang w:val="bs-Latn-BA"/>
              </w:rPr>
            </w:pPr>
          </w:p>
          <w:p w14:paraId="0D34878C" w14:textId="77777777" w:rsidR="00CB3DC8" w:rsidRDefault="00CB3DC8" w:rsidP="006F285A">
            <w:pPr>
              <w:rPr>
                <w:rFonts w:cs="Calibri"/>
                <w:bCs/>
                <w:sz w:val="20"/>
                <w:szCs w:val="20"/>
                <w:lang w:val="bs-Latn-BA"/>
              </w:rPr>
            </w:pPr>
          </w:p>
          <w:p w14:paraId="5560866C" w14:textId="77777777" w:rsidR="00CB3DC8" w:rsidRDefault="00CB3DC8" w:rsidP="006F285A">
            <w:pPr>
              <w:rPr>
                <w:rFonts w:cs="Calibri"/>
                <w:bCs/>
                <w:sz w:val="20"/>
                <w:szCs w:val="20"/>
                <w:lang w:val="bs-Latn-BA"/>
              </w:rPr>
            </w:pPr>
          </w:p>
          <w:p w14:paraId="0A2A7FC2" w14:textId="77777777" w:rsidR="00CB3DC8" w:rsidRDefault="00CB3DC8" w:rsidP="006F285A">
            <w:pPr>
              <w:rPr>
                <w:rFonts w:cs="Calibri"/>
                <w:bCs/>
                <w:sz w:val="20"/>
                <w:szCs w:val="20"/>
                <w:lang w:val="bs-Latn-BA"/>
              </w:rPr>
            </w:pPr>
          </w:p>
          <w:p w14:paraId="49A29FF7" w14:textId="77777777" w:rsidR="00CB3DC8" w:rsidRDefault="00CB3DC8" w:rsidP="006F285A">
            <w:pPr>
              <w:rPr>
                <w:rFonts w:cs="Calibri"/>
                <w:bCs/>
                <w:sz w:val="20"/>
                <w:szCs w:val="20"/>
                <w:lang w:val="bs-Latn-BA"/>
              </w:rPr>
            </w:pPr>
          </w:p>
          <w:p w14:paraId="66647896" w14:textId="77777777" w:rsidR="00CB3DC8" w:rsidRDefault="00CB3DC8" w:rsidP="006F285A">
            <w:pPr>
              <w:rPr>
                <w:rFonts w:cs="Calibri"/>
                <w:bCs/>
                <w:sz w:val="20"/>
                <w:szCs w:val="20"/>
                <w:lang w:val="bs-Latn-BA"/>
              </w:rPr>
            </w:pPr>
          </w:p>
          <w:p w14:paraId="508AB769" w14:textId="77777777" w:rsidR="00CB3DC8" w:rsidRDefault="00CB3DC8" w:rsidP="006F285A">
            <w:pPr>
              <w:rPr>
                <w:rFonts w:cs="Calibri"/>
                <w:bCs/>
                <w:sz w:val="20"/>
                <w:szCs w:val="20"/>
                <w:lang w:val="bs-Latn-BA"/>
              </w:rPr>
            </w:pPr>
          </w:p>
          <w:p w14:paraId="623B9F45" w14:textId="77777777" w:rsidR="00CB3DC8" w:rsidRDefault="00CB3DC8" w:rsidP="006F285A">
            <w:pPr>
              <w:rPr>
                <w:rFonts w:cs="Calibri"/>
                <w:bCs/>
                <w:sz w:val="20"/>
                <w:szCs w:val="20"/>
                <w:lang w:val="bs-Latn-BA"/>
              </w:rPr>
            </w:pPr>
          </w:p>
          <w:p w14:paraId="2A33D9DA" w14:textId="77777777" w:rsidR="00CB3DC8" w:rsidRDefault="00CB3DC8" w:rsidP="006F285A">
            <w:pPr>
              <w:rPr>
                <w:rFonts w:cs="Calibri"/>
                <w:bCs/>
                <w:sz w:val="20"/>
                <w:szCs w:val="20"/>
                <w:lang w:val="bs-Latn-BA"/>
              </w:rPr>
            </w:pPr>
          </w:p>
          <w:p w14:paraId="09DBC400" w14:textId="77777777" w:rsidR="00CB3DC8" w:rsidRDefault="00CB3DC8" w:rsidP="006F285A">
            <w:pPr>
              <w:rPr>
                <w:rFonts w:cs="Calibri"/>
                <w:bCs/>
                <w:sz w:val="20"/>
                <w:szCs w:val="20"/>
                <w:lang w:val="bs-Latn-BA"/>
              </w:rPr>
            </w:pPr>
          </w:p>
          <w:p w14:paraId="0D07688B" w14:textId="77777777" w:rsidR="00CB3DC8" w:rsidRDefault="00CB3DC8" w:rsidP="006F285A">
            <w:pPr>
              <w:rPr>
                <w:rFonts w:cs="Calibri"/>
                <w:bCs/>
                <w:sz w:val="20"/>
                <w:szCs w:val="20"/>
                <w:lang w:val="bs-Latn-BA"/>
              </w:rPr>
            </w:pPr>
          </w:p>
          <w:p w14:paraId="7C6A9564" w14:textId="127EEADD" w:rsidR="00CB3DC8" w:rsidRDefault="00CB3DC8" w:rsidP="006F285A">
            <w:pPr>
              <w:rPr>
                <w:rFonts w:cs="Calibri"/>
                <w:bCs/>
                <w:sz w:val="20"/>
                <w:szCs w:val="20"/>
                <w:lang w:val="bs-Latn-BA"/>
              </w:rPr>
            </w:pPr>
            <w:r>
              <w:rPr>
                <w:rFonts w:cs="Calibri"/>
                <w:bCs/>
                <w:sz w:val="20"/>
                <w:szCs w:val="20"/>
                <w:lang w:val="bs-Latn-BA"/>
              </w:rPr>
              <w:t>Prihvaćeno</w:t>
            </w:r>
          </w:p>
          <w:p w14:paraId="2A04DC3B" w14:textId="178182E7" w:rsidR="00CB3DC8" w:rsidRDefault="00CB3DC8" w:rsidP="006F285A">
            <w:pPr>
              <w:rPr>
                <w:rFonts w:cs="Calibri"/>
                <w:bCs/>
                <w:sz w:val="20"/>
                <w:szCs w:val="20"/>
                <w:lang w:val="bs-Latn-BA"/>
              </w:rPr>
            </w:pPr>
          </w:p>
          <w:p w14:paraId="5E87859F" w14:textId="101E1D53" w:rsidR="00CB3DC8" w:rsidRDefault="00CB3DC8" w:rsidP="006F285A">
            <w:pPr>
              <w:rPr>
                <w:rFonts w:cs="Calibri"/>
                <w:bCs/>
                <w:sz w:val="20"/>
                <w:szCs w:val="20"/>
                <w:lang w:val="bs-Latn-BA"/>
              </w:rPr>
            </w:pPr>
          </w:p>
          <w:p w14:paraId="6E57B697" w14:textId="3604BCF6" w:rsidR="00CB3DC8" w:rsidRDefault="00CB3DC8" w:rsidP="006F285A">
            <w:pPr>
              <w:rPr>
                <w:rFonts w:cs="Calibri"/>
                <w:bCs/>
                <w:sz w:val="20"/>
                <w:szCs w:val="20"/>
                <w:lang w:val="bs-Latn-BA"/>
              </w:rPr>
            </w:pPr>
          </w:p>
          <w:p w14:paraId="6ED1F7D1" w14:textId="081CED96" w:rsidR="00CB3DC8" w:rsidRDefault="00CB3DC8" w:rsidP="006F285A">
            <w:pPr>
              <w:rPr>
                <w:rFonts w:cs="Calibri"/>
                <w:bCs/>
                <w:sz w:val="20"/>
                <w:szCs w:val="20"/>
                <w:lang w:val="bs-Latn-BA"/>
              </w:rPr>
            </w:pPr>
          </w:p>
          <w:p w14:paraId="58D35341" w14:textId="3E2DD48E" w:rsidR="00CB3DC8" w:rsidRDefault="00CB3DC8" w:rsidP="006F285A">
            <w:pPr>
              <w:rPr>
                <w:rFonts w:cs="Calibri"/>
                <w:bCs/>
                <w:sz w:val="20"/>
                <w:szCs w:val="20"/>
                <w:lang w:val="bs-Latn-BA"/>
              </w:rPr>
            </w:pPr>
          </w:p>
          <w:p w14:paraId="7F4033A8" w14:textId="5D0ABFB2" w:rsidR="00CB3DC8" w:rsidRDefault="00CB3DC8" w:rsidP="006F285A">
            <w:pPr>
              <w:rPr>
                <w:rFonts w:cs="Calibri"/>
                <w:bCs/>
                <w:sz w:val="20"/>
                <w:szCs w:val="20"/>
                <w:lang w:val="bs-Latn-BA"/>
              </w:rPr>
            </w:pPr>
          </w:p>
          <w:p w14:paraId="0068FFB0" w14:textId="5725A541" w:rsidR="00CB3DC8" w:rsidRDefault="00CB3DC8" w:rsidP="006F285A">
            <w:pPr>
              <w:rPr>
                <w:rFonts w:cs="Calibri"/>
                <w:bCs/>
                <w:sz w:val="20"/>
                <w:szCs w:val="20"/>
                <w:lang w:val="bs-Latn-BA"/>
              </w:rPr>
            </w:pPr>
          </w:p>
          <w:p w14:paraId="5A418FCC" w14:textId="20365D87" w:rsidR="00CB3DC8" w:rsidRDefault="00CB3DC8" w:rsidP="006F285A">
            <w:pPr>
              <w:rPr>
                <w:rFonts w:cs="Calibri"/>
                <w:bCs/>
                <w:sz w:val="20"/>
                <w:szCs w:val="20"/>
                <w:lang w:val="bs-Latn-BA"/>
              </w:rPr>
            </w:pPr>
          </w:p>
          <w:p w14:paraId="60AEC468" w14:textId="2BB1A4BF" w:rsidR="00CB3DC8" w:rsidRDefault="00CB3DC8" w:rsidP="006F285A">
            <w:pPr>
              <w:rPr>
                <w:rFonts w:cs="Calibri"/>
                <w:bCs/>
                <w:sz w:val="20"/>
                <w:szCs w:val="20"/>
                <w:lang w:val="bs-Latn-BA"/>
              </w:rPr>
            </w:pPr>
          </w:p>
          <w:p w14:paraId="5909FA7E" w14:textId="6EDB9C12" w:rsidR="00CB3DC8" w:rsidRDefault="00CB3DC8" w:rsidP="006F285A">
            <w:pPr>
              <w:rPr>
                <w:rFonts w:cs="Calibri"/>
                <w:bCs/>
                <w:sz w:val="20"/>
                <w:szCs w:val="20"/>
                <w:lang w:val="bs-Latn-BA"/>
              </w:rPr>
            </w:pPr>
          </w:p>
          <w:p w14:paraId="79FF58BE" w14:textId="53FC7B1E" w:rsidR="00CB3DC8" w:rsidRDefault="00CB3DC8" w:rsidP="006F285A">
            <w:pPr>
              <w:rPr>
                <w:rFonts w:cs="Calibri"/>
                <w:bCs/>
                <w:sz w:val="20"/>
                <w:szCs w:val="20"/>
                <w:lang w:val="bs-Latn-BA"/>
              </w:rPr>
            </w:pPr>
          </w:p>
          <w:p w14:paraId="180BFEC0" w14:textId="1F38BEDA" w:rsidR="00CB3DC8" w:rsidRDefault="00CB3DC8" w:rsidP="006F285A">
            <w:pPr>
              <w:rPr>
                <w:rFonts w:cs="Calibri"/>
                <w:bCs/>
                <w:sz w:val="20"/>
                <w:szCs w:val="20"/>
                <w:lang w:val="bs-Latn-BA"/>
              </w:rPr>
            </w:pPr>
          </w:p>
          <w:p w14:paraId="5EFE8663" w14:textId="657671F5" w:rsidR="00CB3DC8" w:rsidRDefault="00CB3DC8" w:rsidP="006F285A">
            <w:pPr>
              <w:rPr>
                <w:rFonts w:cs="Calibri"/>
                <w:bCs/>
                <w:sz w:val="20"/>
                <w:szCs w:val="20"/>
                <w:lang w:val="bs-Latn-BA"/>
              </w:rPr>
            </w:pPr>
          </w:p>
          <w:p w14:paraId="0BFEB6B9" w14:textId="45B48E34" w:rsidR="00CB3DC8" w:rsidRDefault="00CB3DC8" w:rsidP="006F285A">
            <w:pPr>
              <w:rPr>
                <w:rFonts w:cs="Calibri"/>
                <w:bCs/>
                <w:sz w:val="20"/>
                <w:szCs w:val="20"/>
                <w:lang w:val="bs-Latn-BA"/>
              </w:rPr>
            </w:pPr>
          </w:p>
          <w:p w14:paraId="3AC0472B" w14:textId="7D771422" w:rsidR="00CB3DC8" w:rsidRDefault="00CB3DC8" w:rsidP="006F285A">
            <w:pPr>
              <w:rPr>
                <w:rFonts w:cs="Calibri"/>
                <w:bCs/>
                <w:sz w:val="20"/>
                <w:szCs w:val="20"/>
                <w:lang w:val="bs-Latn-BA"/>
              </w:rPr>
            </w:pPr>
          </w:p>
          <w:p w14:paraId="5C4C628C" w14:textId="5747C266" w:rsidR="00CB3DC8" w:rsidRDefault="00CB3DC8" w:rsidP="006F285A">
            <w:pPr>
              <w:rPr>
                <w:rFonts w:cs="Calibri"/>
                <w:bCs/>
                <w:sz w:val="20"/>
                <w:szCs w:val="20"/>
                <w:lang w:val="bs-Latn-BA"/>
              </w:rPr>
            </w:pPr>
            <w:r>
              <w:rPr>
                <w:rFonts w:cs="Calibri"/>
                <w:bCs/>
                <w:sz w:val="20"/>
                <w:szCs w:val="20"/>
                <w:lang w:val="bs-Latn-BA"/>
              </w:rPr>
              <w:t>Odbijeno</w:t>
            </w:r>
          </w:p>
          <w:p w14:paraId="253029EB" w14:textId="77777777" w:rsidR="00CB3DC8" w:rsidRDefault="00CB3DC8" w:rsidP="006F285A">
            <w:pPr>
              <w:rPr>
                <w:rFonts w:cs="Calibri"/>
                <w:bCs/>
                <w:sz w:val="20"/>
                <w:szCs w:val="20"/>
                <w:lang w:val="bs-Latn-BA"/>
              </w:rPr>
            </w:pPr>
          </w:p>
          <w:p w14:paraId="732C898F" w14:textId="77777777" w:rsidR="00CB3DC8" w:rsidRDefault="00CB3DC8" w:rsidP="006F285A">
            <w:pPr>
              <w:rPr>
                <w:rFonts w:cs="Calibri"/>
                <w:bCs/>
                <w:sz w:val="20"/>
                <w:szCs w:val="20"/>
                <w:lang w:val="bs-Latn-BA"/>
              </w:rPr>
            </w:pPr>
          </w:p>
          <w:p w14:paraId="15E334ED" w14:textId="77777777" w:rsidR="00CB3DC8" w:rsidRDefault="00CB3DC8" w:rsidP="006F285A">
            <w:pPr>
              <w:rPr>
                <w:rFonts w:cs="Calibri"/>
                <w:bCs/>
                <w:sz w:val="20"/>
                <w:szCs w:val="20"/>
                <w:lang w:val="bs-Latn-BA"/>
              </w:rPr>
            </w:pPr>
          </w:p>
          <w:p w14:paraId="5C5C4ACA" w14:textId="77777777" w:rsidR="00CB3DC8" w:rsidRDefault="00CB3DC8" w:rsidP="006F285A">
            <w:pPr>
              <w:rPr>
                <w:rFonts w:cs="Calibri"/>
                <w:bCs/>
                <w:sz w:val="20"/>
                <w:szCs w:val="20"/>
                <w:lang w:val="bs-Latn-BA"/>
              </w:rPr>
            </w:pPr>
          </w:p>
          <w:p w14:paraId="3ED90937" w14:textId="77777777" w:rsidR="00CB3DC8" w:rsidRDefault="00CB3DC8" w:rsidP="006F285A">
            <w:pPr>
              <w:rPr>
                <w:rFonts w:cs="Calibri"/>
                <w:bCs/>
                <w:sz w:val="20"/>
                <w:szCs w:val="20"/>
                <w:lang w:val="bs-Latn-BA"/>
              </w:rPr>
            </w:pPr>
          </w:p>
          <w:p w14:paraId="5BC5F30F" w14:textId="77777777" w:rsidR="00CB3DC8" w:rsidRDefault="00CB3DC8" w:rsidP="006F285A">
            <w:pPr>
              <w:rPr>
                <w:rFonts w:cs="Calibri"/>
                <w:bCs/>
                <w:sz w:val="20"/>
                <w:szCs w:val="20"/>
                <w:lang w:val="bs-Latn-BA"/>
              </w:rPr>
            </w:pPr>
          </w:p>
          <w:p w14:paraId="2E059E15" w14:textId="77777777" w:rsidR="00CB3DC8" w:rsidRDefault="00CB3DC8" w:rsidP="006F285A">
            <w:pPr>
              <w:rPr>
                <w:rFonts w:cs="Calibri"/>
                <w:bCs/>
                <w:sz w:val="20"/>
                <w:szCs w:val="20"/>
                <w:lang w:val="bs-Latn-BA"/>
              </w:rPr>
            </w:pPr>
          </w:p>
          <w:p w14:paraId="312FB9E2" w14:textId="540A665B" w:rsidR="00CB3DC8" w:rsidRPr="00DB6AE3" w:rsidRDefault="00CB3DC8" w:rsidP="006F285A">
            <w:pPr>
              <w:rPr>
                <w:rFonts w:cs="Calibri"/>
                <w:bCs/>
                <w:sz w:val="20"/>
                <w:szCs w:val="20"/>
                <w:lang w:val="bs-Latn-BA"/>
              </w:rPr>
            </w:pPr>
          </w:p>
        </w:tc>
        <w:tc>
          <w:tcPr>
            <w:tcW w:w="1980" w:type="dxa"/>
          </w:tcPr>
          <w:p w14:paraId="01AC2889" w14:textId="77777777" w:rsidR="004825A3" w:rsidRDefault="00CB3DC8" w:rsidP="006F285A">
            <w:pPr>
              <w:rPr>
                <w:rFonts w:cs="Calibri"/>
                <w:bCs/>
                <w:sz w:val="20"/>
                <w:szCs w:val="20"/>
                <w:lang w:val="bs-Latn-BA"/>
              </w:rPr>
            </w:pPr>
            <w:r>
              <w:rPr>
                <w:rFonts w:cs="Calibri"/>
                <w:bCs/>
                <w:sz w:val="20"/>
                <w:szCs w:val="20"/>
                <w:lang w:val="bs-Latn-BA"/>
              </w:rPr>
              <w:lastRenderedPageBreak/>
              <w:t>Ima smisla, ali se mora odbiti prijedlog</w:t>
            </w:r>
          </w:p>
          <w:p w14:paraId="23D81982" w14:textId="77777777" w:rsidR="00CB3DC8" w:rsidRDefault="00CB3DC8" w:rsidP="006F285A">
            <w:pPr>
              <w:rPr>
                <w:rFonts w:cs="Calibri"/>
                <w:bCs/>
                <w:sz w:val="20"/>
                <w:szCs w:val="20"/>
                <w:lang w:val="bs-Latn-BA"/>
              </w:rPr>
            </w:pPr>
          </w:p>
          <w:p w14:paraId="137F5A0C" w14:textId="77777777" w:rsidR="00CB3DC8" w:rsidRDefault="00CB3DC8" w:rsidP="006F285A">
            <w:pPr>
              <w:rPr>
                <w:rFonts w:cs="Calibri"/>
                <w:bCs/>
                <w:sz w:val="20"/>
                <w:szCs w:val="20"/>
                <w:lang w:val="bs-Latn-BA"/>
              </w:rPr>
            </w:pPr>
          </w:p>
          <w:p w14:paraId="129D9AB1" w14:textId="77777777" w:rsidR="00CB3DC8" w:rsidRDefault="00CB3DC8" w:rsidP="006F285A">
            <w:pPr>
              <w:rPr>
                <w:rFonts w:cs="Calibri"/>
                <w:bCs/>
                <w:sz w:val="20"/>
                <w:szCs w:val="20"/>
                <w:lang w:val="bs-Latn-BA"/>
              </w:rPr>
            </w:pPr>
          </w:p>
          <w:p w14:paraId="28FA06D9" w14:textId="77777777" w:rsidR="00CB3DC8" w:rsidRDefault="00CB3DC8" w:rsidP="006F285A">
            <w:pPr>
              <w:rPr>
                <w:rFonts w:cs="Calibri"/>
                <w:bCs/>
                <w:sz w:val="20"/>
                <w:szCs w:val="20"/>
                <w:lang w:val="bs-Latn-BA"/>
              </w:rPr>
            </w:pPr>
          </w:p>
          <w:p w14:paraId="6EC92867" w14:textId="77777777" w:rsidR="00CB3DC8" w:rsidRDefault="00CB3DC8" w:rsidP="006F285A">
            <w:pPr>
              <w:rPr>
                <w:rFonts w:cs="Calibri"/>
                <w:bCs/>
                <w:sz w:val="20"/>
                <w:szCs w:val="20"/>
                <w:lang w:val="bs-Latn-BA"/>
              </w:rPr>
            </w:pPr>
          </w:p>
          <w:p w14:paraId="7FE4C91D" w14:textId="77777777" w:rsidR="00CB3DC8" w:rsidRDefault="00CB3DC8" w:rsidP="006F285A">
            <w:pPr>
              <w:rPr>
                <w:rFonts w:cs="Calibri"/>
                <w:bCs/>
                <w:sz w:val="20"/>
                <w:szCs w:val="20"/>
                <w:lang w:val="bs-Latn-BA"/>
              </w:rPr>
            </w:pPr>
          </w:p>
          <w:p w14:paraId="4CFA53ED" w14:textId="77777777" w:rsidR="00CB3DC8" w:rsidRDefault="00CB3DC8" w:rsidP="006F285A">
            <w:pPr>
              <w:rPr>
                <w:rFonts w:cs="Calibri"/>
                <w:bCs/>
                <w:sz w:val="20"/>
                <w:szCs w:val="20"/>
                <w:lang w:val="bs-Latn-BA"/>
              </w:rPr>
            </w:pPr>
          </w:p>
          <w:p w14:paraId="5911BDF3" w14:textId="77777777" w:rsidR="00CB3DC8" w:rsidRDefault="00CB3DC8" w:rsidP="006F285A">
            <w:pPr>
              <w:rPr>
                <w:rFonts w:cs="Calibri"/>
                <w:bCs/>
                <w:sz w:val="20"/>
                <w:szCs w:val="20"/>
                <w:lang w:val="bs-Latn-BA"/>
              </w:rPr>
            </w:pPr>
          </w:p>
          <w:p w14:paraId="585434BF" w14:textId="77777777" w:rsidR="00CB3DC8" w:rsidRDefault="00CB3DC8" w:rsidP="006F285A">
            <w:pPr>
              <w:rPr>
                <w:rFonts w:cs="Calibri"/>
                <w:bCs/>
                <w:sz w:val="20"/>
                <w:szCs w:val="20"/>
                <w:lang w:val="bs-Latn-BA"/>
              </w:rPr>
            </w:pPr>
          </w:p>
          <w:p w14:paraId="7599BDD4" w14:textId="77777777" w:rsidR="00CB3DC8" w:rsidRDefault="00CB3DC8" w:rsidP="006F285A">
            <w:pPr>
              <w:rPr>
                <w:rFonts w:cs="Calibri"/>
                <w:bCs/>
                <w:sz w:val="20"/>
                <w:szCs w:val="20"/>
                <w:lang w:val="bs-Latn-BA"/>
              </w:rPr>
            </w:pPr>
          </w:p>
          <w:p w14:paraId="77FD95B6" w14:textId="77777777" w:rsidR="00CB3DC8" w:rsidRDefault="00CB3DC8" w:rsidP="006F285A">
            <w:pPr>
              <w:rPr>
                <w:rFonts w:cs="Calibri"/>
                <w:bCs/>
                <w:sz w:val="20"/>
                <w:szCs w:val="20"/>
                <w:lang w:val="bs-Latn-BA"/>
              </w:rPr>
            </w:pPr>
          </w:p>
          <w:p w14:paraId="0B7BA3A4" w14:textId="77777777" w:rsidR="00CB3DC8" w:rsidRDefault="00CB3DC8" w:rsidP="006F285A">
            <w:pPr>
              <w:rPr>
                <w:rFonts w:cs="Calibri"/>
                <w:bCs/>
                <w:sz w:val="20"/>
                <w:szCs w:val="20"/>
                <w:lang w:val="bs-Latn-BA"/>
              </w:rPr>
            </w:pPr>
          </w:p>
          <w:p w14:paraId="75BE4D77" w14:textId="77777777" w:rsidR="00CB3DC8" w:rsidRDefault="00CB3DC8" w:rsidP="006F285A">
            <w:pPr>
              <w:rPr>
                <w:rFonts w:cs="Calibri"/>
                <w:bCs/>
                <w:color w:val="FF0000"/>
                <w:sz w:val="20"/>
                <w:szCs w:val="20"/>
                <w:lang w:val="bs-Latn-BA"/>
              </w:rPr>
            </w:pPr>
            <w:r w:rsidRPr="00CB3DC8">
              <w:rPr>
                <w:rFonts w:cs="Calibri"/>
                <w:bCs/>
                <w:color w:val="FF0000"/>
                <w:sz w:val="20"/>
                <w:szCs w:val="20"/>
                <w:lang w:val="bs-Latn-BA"/>
              </w:rPr>
              <w:t>Korigovati</w:t>
            </w:r>
          </w:p>
          <w:p w14:paraId="6E549CEF" w14:textId="77777777" w:rsidR="00CB3DC8" w:rsidRDefault="00CB3DC8" w:rsidP="006F285A">
            <w:pPr>
              <w:rPr>
                <w:rFonts w:cs="Calibri"/>
                <w:bCs/>
                <w:color w:val="FF0000"/>
                <w:sz w:val="20"/>
                <w:szCs w:val="20"/>
                <w:lang w:val="bs-Latn-BA"/>
              </w:rPr>
            </w:pPr>
          </w:p>
          <w:p w14:paraId="3176A066" w14:textId="77777777" w:rsidR="00CB3DC8" w:rsidRDefault="00CB3DC8" w:rsidP="006F285A">
            <w:pPr>
              <w:rPr>
                <w:rFonts w:cs="Calibri"/>
                <w:bCs/>
                <w:color w:val="FF0000"/>
                <w:sz w:val="20"/>
                <w:szCs w:val="20"/>
                <w:lang w:val="bs-Latn-BA"/>
              </w:rPr>
            </w:pPr>
          </w:p>
          <w:p w14:paraId="6A21CF19" w14:textId="77777777" w:rsidR="00CB3DC8" w:rsidRDefault="00CB3DC8" w:rsidP="006F285A">
            <w:pPr>
              <w:rPr>
                <w:rFonts w:cs="Calibri"/>
                <w:bCs/>
                <w:color w:val="FF0000"/>
                <w:sz w:val="20"/>
                <w:szCs w:val="20"/>
                <w:lang w:val="bs-Latn-BA"/>
              </w:rPr>
            </w:pPr>
          </w:p>
          <w:p w14:paraId="22EC457C" w14:textId="77777777" w:rsidR="00CB3DC8" w:rsidRDefault="00CB3DC8" w:rsidP="006F285A">
            <w:pPr>
              <w:rPr>
                <w:rFonts w:cs="Calibri"/>
                <w:bCs/>
                <w:color w:val="FF0000"/>
                <w:sz w:val="20"/>
                <w:szCs w:val="20"/>
                <w:lang w:val="bs-Latn-BA"/>
              </w:rPr>
            </w:pPr>
          </w:p>
          <w:p w14:paraId="72F13533" w14:textId="77777777" w:rsidR="00CB3DC8" w:rsidRDefault="00CB3DC8" w:rsidP="006F285A">
            <w:pPr>
              <w:rPr>
                <w:rFonts w:cs="Calibri"/>
                <w:bCs/>
                <w:color w:val="FF0000"/>
                <w:sz w:val="20"/>
                <w:szCs w:val="20"/>
                <w:lang w:val="bs-Latn-BA"/>
              </w:rPr>
            </w:pPr>
          </w:p>
          <w:p w14:paraId="62DC39A7" w14:textId="77777777" w:rsidR="00CB3DC8" w:rsidRDefault="00CB3DC8" w:rsidP="006F285A">
            <w:pPr>
              <w:rPr>
                <w:rFonts w:cs="Calibri"/>
                <w:bCs/>
                <w:color w:val="FF0000"/>
                <w:sz w:val="20"/>
                <w:szCs w:val="20"/>
                <w:lang w:val="bs-Latn-BA"/>
              </w:rPr>
            </w:pPr>
            <w:r>
              <w:rPr>
                <w:rFonts w:cs="Calibri"/>
                <w:bCs/>
                <w:color w:val="FF0000"/>
                <w:sz w:val="20"/>
                <w:szCs w:val="20"/>
                <w:lang w:val="bs-Latn-BA"/>
              </w:rPr>
              <w:t>Razmisliti</w:t>
            </w:r>
          </w:p>
          <w:p w14:paraId="55485511" w14:textId="77777777" w:rsidR="00CB3DC8" w:rsidRDefault="00CB3DC8" w:rsidP="006F285A">
            <w:pPr>
              <w:rPr>
                <w:rFonts w:cs="Calibri"/>
                <w:bCs/>
                <w:color w:val="FF0000"/>
                <w:sz w:val="20"/>
                <w:szCs w:val="20"/>
                <w:lang w:val="bs-Latn-BA"/>
              </w:rPr>
            </w:pPr>
          </w:p>
          <w:p w14:paraId="026BDE13" w14:textId="77777777" w:rsidR="00CB3DC8" w:rsidRDefault="00CB3DC8" w:rsidP="006F285A">
            <w:pPr>
              <w:rPr>
                <w:rFonts w:cs="Calibri"/>
                <w:bCs/>
                <w:color w:val="FF0000"/>
                <w:sz w:val="20"/>
                <w:szCs w:val="20"/>
                <w:lang w:val="bs-Latn-BA"/>
              </w:rPr>
            </w:pPr>
          </w:p>
          <w:p w14:paraId="6A2C0465" w14:textId="77777777" w:rsidR="00CB3DC8" w:rsidRDefault="00CB3DC8" w:rsidP="006F285A">
            <w:pPr>
              <w:rPr>
                <w:rFonts w:cs="Calibri"/>
                <w:bCs/>
                <w:color w:val="FF0000"/>
                <w:sz w:val="20"/>
                <w:szCs w:val="20"/>
                <w:lang w:val="bs-Latn-BA"/>
              </w:rPr>
            </w:pPr>
          </w:p>
          <w:p w14:paraId="74229878" w14:textId="77777777" w:rsidR="00CB3DC8" w:rsidRDefault="00CB3DC8" w:rsidP="006F285A">
            <w:pPr>
              <w:rPr>
                <w:rFonts w:cs="Calibri"/>
                <w:bCs/>
                <w:color w:val="FF0000"/>
                <w:sz w:val="20"/>
                <w:szCs w:val="20"/>
                <w:lang w:val="bs-Latn-BA"/>
              </w:rPr>
            </w:pPr>
          </w:p>
          <w:p w14:paraId="31185EF6" w14:textId="77777777" w:rsidR="00CB3DC8" w:rsidRDefault="00CB3DC8" w:rsidP="006F285A">
            <w:pPr>
              <w:rPr>
                <w:rFonts w:cs="Calibri"/>
                <w:bCs/>
                <w:color w:val="FF0000"/>
                <w:sz w:val="20"/>
                <w:szCs w:val="20"/>
                <w:lang w:val="bs-Latn-BA"/>
              </w:rPr>
            </w:pPr>
          </w:p>
          <w:p w14:paraId="04BFBB01" w14:textId="77777777" w:rsidR="00CB3DC8" w:rsidRDefault="00CB3DC8" w:rsidP="006F285A">
            <w:pPr>
              <w:rPr>
                <w:rFonts w:cs="Calibri"/>
                <w:bCs/>
                <w:color w:val="FF0000"/>
                <w:sz w:val="20"/>
                <w:szCs w:val="20"/>
                <w:lang w:val="bs-Latn-BA"/>
              </w:rPr>
            </w:pPr>
          </w:p>
          <w:p w14:paraId="242AEBD5" w14:textId="77777777" w:rsidR="00CB3DC8" w:rsidRDefault="00CB3DC8" w:rsidP="006F285A">
            <w:pPr>
              <w:rPr>
                <w:rFonts w:cs="Calibri"/>
                <w:bCs/>
                <w:color w:val="FF0000"/>
                <w:sz w:val="20"/>
                <w:szCs w:val="20"/>
                <w:lang w:val="bs-Latn-BA"/>
              </w:rPr>
            </w:pPr>
          </w:p>
          <w:p w14:paraId="044D8921" w14:textId="77777777" w:rsidR="00CB3DC8" w:rsidRDefault="00CB3DC8" w:rsidP="006F285A">
            <w:pPr>
              <w:rPr>
                <w:rFonts w:cs="Calibri"/>
                <w:bCs/>
                <w:color w:val="FF0000"/>
                <w:sz w:val="20"/>
                <w:szCs w:val="20"/>
                <w:lang w:val="bs-Latn-BA"/>
              </w:rPr>
            </w:pPr>
          </w:p>
          <w:p w14:paraId="6766CDBE" w14:textId="77777777" w:rsidR="00CB3DC8" w:rsidRDefault="00CB3DC8" w:rsidP="006F285A">
            <w:pPr>
              <w:rPr>
                <w:rFonts w:cs="Calibri"/>
                <w:bCs/>
                <w:color w:val="FF0000"/>
                <w:sz w:val="20"/>
                <w:szCs w:val="20"/>
                <w:lang w:val="bs-Latn-BA"/>
              </w:rPr>
            </w:pPr>
          </w:p>
          <w:p w14:paraId="0EFAEC1F" w14:textId="4D1D4AD6" w:rsidR="00CB3DC8" w:rsidRPr="00DB6AE3" w:rsidRDefault="00CB3DC8" w:rsidP="006F285A">
            <w:pPr>
              <w:rPr>
                <w:rFonts w:cs="Calibri"/>
                <w:bCs/>
                <w:sz w:val="20"/>
                <w:szCs w:val="20"/>
                <w:lang w:val="bs-Latn-BA"/>
              </w:rPr>
            </w:pPr>
            <w:r>
              <w:rPr>
                <w:rFonts w:cs="Calibri"/>
                <w:bCs/>
                <w:color w:val="FF0000"/>
                <w:sz w:val="20"/>
                <w:szCs w:val="20"/>
                <w:lang w:val="bs-Latn-BA"/>
              </w:rPr>
              <w:t>Nadležnost URŽ-a</w:t>
            </w:r>
          </w:p>
        </w:tc>
      </w:tr>
      <w:tr w:rsidR="00DB6AE3" w:rsidRPr="00992EE6" w14:paraId="14904038" w14:textId="77777777" w:rsidTr="00DB6AE3">
        <w:tc>
          <w:tcPr>
            <w:tcW w:w="630" w:type="dxa"/>
          </w:tcPr>
          <w:p w14:paraId="198EF64D" w14:textId="681F5F36" w:rsidR="004825A3" w:rsidRPr="00DB6AE3" w:rsidRDefault="007E5485" w:rsidP="006F285A">
            <w:pPr>
              <w:jc w:val="center"/>
              <w:rPr>
                <w:rFonts w:cs="Calibri"/>
                <w:bCs/>
                <w:sz w:val="20"/>
                <w:szCs w:val="20"/>
                <w:lang w:val="bs-Latn-BA"/>
              </w:rPr>
            </w:pPr>
            <w:r>
              <w:rPr>
                <w:rFonts w:cs="Calibri"/>
                <w:bCs/>
                <w:sz w:val="20"/>
                <w:szCs w:val="20"/>
                <w:lang w:val="bs-Latn-BA"/>
              </w:rPr>
              <w:lastRenderedPageBreak/>
              <w:t>115</w:t>
            </w:r>
          </w:p>
        </w:tc>
        <w:tc>
          <w:tcPr>
            <w:tcW w:w="1710" w:type="dxa"/>
          </w:tcPr>
          <w:p w14:paraId="1C8BB214" w14:textId="6C8D9910" w:rsidR="004825A3" w:rsidRPr="00DB6AE3" w:rsidRDefault="009B1BC7" w:rsidP="006F285A">
            <w:pPr>
              <w:rPr>
                <w:rFonts w:cs="Calibri"/>
                <w:bCs/>
                <w:sz w:val="20"/>
                <w:szCs w:val="20"/>
                <w:lang w:val="bs-Latn-BA"/>
              </w:rPr>
            </w:pPr>
            <w:r w:rsidRPr="00DB6AE3">
              <w:rPr>
                <w:rFonts w:cs="Calibri"/>
                <w:bCs/>
                <w:sz w:val="20"/>
                <w:szCs w:val="20"/>
              </w:rPr>
              <w:t xml:space="preserve">Sulejman Aljovic </w:t>
            </w:r>
          </w:p>
        </w:tc>
        <w:tc>
          <w:tcPr>
            <w:tcW w:w="2970" w:type="dxa"/>
          </w:tcPr>
          <w:p w14:paraId="363B7565" w14:textId="0F35E9C9" w:rsidR="004825A3" w:rsidRPr="00DB6AE3" w:rsidRDefault="009B1BC7" w:rsidP="006F285A">
            <w:pPr>
              <w:rPr>
                <w:rFonts w:cs="Calibri"/>
                <w:bCs/>
                <w:sz w:val="20"/>
                <w:szCs w:val="20"/>
                <w:lang w:val="bs-Latn-BA"/>
              </w:rPr>
            </w:pPr>
            <w:r w:rsidRPr="00DB6AE3">
              <w:rPr>
                <w:rFonts w:cs="Calibri"/>
                <w:bCs/>
                <w:sz w:val="20"/>
                <w:szCs w:val="20"/>
                <w:lang w:val="bs-Latn-BA"/>
              </w:rPr>
              <w:t>Da li postoji mogućnost da se u zakon uvrsti odredba kojom se propisuje da se nabavke koje se provode putem direktnog sporazuma, u skladu sa članom 124 Prednacrta ZJN i koje ne rezultiraju zaključenjem ugovora (već izvršavaju np. uz rn ), ne moraju predhodno planirati i navoditi u Plan nabavki do nekog iznosa np. do 6.000,00 KM?</w:t>
            </w:r>
          </w:p>
        </w:tc>
        <w:tc>
          <w:tcPr>
            <w:tcW w:w="911" w:type="dxa"/>
          </w:tcPr>
          <w:p w14:paraId="22136C26" w14:textId="292BA048" w:rsidR="004825A3" w:rsidRPr="00DB6AE3" w:rsidRDefault="009B1BC7" w:rsidP="006F285A">
            <w:pPr>
              <w:rPr>
                <w:rFonts w:cs="Calibri"/>
                <w:bCs/>
                <w:sz w:val="20"/>
                <w:szCs w:val="20"/>
                <w:lang w:val="bs-Latn-BA"/>
              </w:rPr>
            </w:pPr>
            <w:r w:rsidRPr="00DB6AE3">
              <w:rPr>
                <w:rFonts w:cs="Calibri"/>
                <w:bCs/>
                <w:sz w:val="20"/>
                <w:szCs w:val="20"/>
                <w:lang w:val="bs-Latn-BA"/>
              </w:rPr>
              <w:t>Član 124</w:t>
            </w:r>
          </w:p>
        </w:tc>
        <w:tc>
          <w:tcPr>
            <w:tcW w:w="1429" w:type="dxa"/>
          </w:tcPr>
          <w:p w14:paraId="5E28BA15" w14:textId="77B80EA4" w:rsidR="00F8449D" w:rsidRPr="00DB6AE3" w:rsidRDefault="00F8449D" w:rsidP="006F285A">
            <w:pPr>
              <w:rPr>
                <w:rFonts w:cs="Calibri"/>
                <w:bCs/>
                <w:sz w:val="20"/>
                <w:szCs w:val="20"/>
                <w:lang w:val="bs-Latn-BA"/>
              </w:rPr>
            </w:pPr>
            <w:r>
              <w:rPr>
                <w:rFonts w:cs="Calibri"/>
                <w:bCs/>
                <w:sz w:val="20"/>
                <w:szCs w:val="20"/>
                <w:lang w:val="bs-Latn-BA"/>
              </w:rPr>
              <w:t>Odbijeno</w:t>
            </w:r>
          </w:p>
        </w:tc>
        <w:tc>
          <w:tcPr>
            <w:tcW w:w="1980" w:type="dxa"/>
          </w:tcPr>
          <w:p w14:paraId="5B778E05" w14:textId="14142091" w:rsidR="004825A3" w:rsidRPr="00DB6AE3" w:rsidRDefault="00F8449D" w:rsidP="006F285A">
            <w:pPr>
              <w:rPr>
                <w:rFonts w:cs="Calibri"/>
                <w:bCs/>
                <w:sz w:val="20"/>
                <w:szCs w:val="20"/>
                <w:lang w:val="bs-Latn-BA"/>
              </w:rPr>
            </w:pPr>
            <w:r>
              <w:rPr>
                <w:rFonts w:cs="Calibri"/>
                <w:bCs/>
                <w:sz w:val="20"/>
                <w:szCs w:val="20"/>
                <w:lang w:val="bs-Latn-BA"/>
              </w:rPr>
              <w:t>Ne postoji niti jedan opravdan razlog da se sve nabavke navedu u planu. I ovo navođenje ne utiče na način provođenja postupka direktnog sporazuma, jer plan i postupak nisu uvezani.</w:t>
            </w:r>
          </w:p>
        </w:tc>
      </w:tr>
      <w:tr w:rsidR="00DB6AE3" w:rsidRPr="00992EE6" w14:paraId="218F3523" w14:textId="77777777" w:rsidTr="00DB6AE3">
        <w:tc>
          <w:tcPr>
            <w:tcW w:w="630" w:type="dxa"/>
          </w:tcPr>
          <w:p w14:paraId="7CFC551E" w14:textId="6C433012" w:rsidR="004825A3" w:rsidRPr="00DB6AE3" w:rsidRDefault="007E5485" w:rsidP="006F285A">
            <w:pPr>
              <w:jc w:val="center"/>
              <w:rPr>
                <w:rFonts w:cs="Calibri"/>
                <w:bCs/>
                <w:sz w:val="20"/>
                <w:szCs w:val="20"/>
                <w:lang w:val="bs-Latn-BA"/>
              </w:rPr>
            </w:pPr>
            <w:r>
              <w:rPr>
                <w:rFonts w:cs="Calibri"/>
                <w:bCs/>
                <w:sz w:val="20"/>
                <w:szCs w:val="20"/>
                <w:lang w:val="bs-Latn-BA"/>
              </w:rPr>
              <w:t>116</w:t>
            </w:r>
          </w:p>
        </w:tc>
        <w:tc>
          <w:tcPr>
            <w:tcW w:w="1710" w:type="dxa"/>
          </w:tcPr>
          <w:p w14:paraId="74B51A68" w14:textId="77777777" w:rsidR="004825A3" w:rsidRPr="00DB6AE3" w:rsidRDefault="009B1BC7" w:rsidP="006F285A">
            <w:pPr>
              <w:rPr>
                <w:rFonts w:cs="Calibri"/>
                <w:bCs/>
                <w:sz w:val="20"/>
                <w:szCs w:val="20"/>
                <w:lang w:val="pt-BR"/>
              </w:rPr>
            </w:pPr>
            <w:r w:rsidRPr="00DB6AE3">
              <w:rPr>
                <w:rFonts w:cs="Calibri"/>
                <w:bCs/>
                <w:sz w:val="20"/>
                <w:szCs w:val="20"/>
                <w:lang w:val="pt-BR"/>
              </w:rPr>
              <w:t xml:space="preserve">Azra Sipović </w:t>
            </w:r>
          </w:p>
          <w:p w14:paraId="6BF9E431" w14:textId="77777777" w:rsidR="009B1BC7" w:rsidRPr="00DB6AE3" w:rsidRDefault="009B1BC7" w:rsidP="006F285A">
            <w:pPr>
              <w:rPr>
                <w:rFonts w:cs="Calibri"/>
                <w:bCs/>
                <w:sz w:val="20"/>
                <w:szCs w:val="20"/>
                <w:lang w:val="bs-Latn-BA"/>
              </w:rPr>
            </w:pPr>
          </w:p>
          <w:p w14:paraId="775A699D" w14:textId="3D68666A" w:rsidR="009B1BC7" w:rsidRPr="00DB6AE3" w:rsidRDefault="009B1BC7" w:rsidP="006F285A">
            <w:pPr>
              <w:rPr>
                <w:rFonts w:cs="Calibri"/>
                <w:bCs/>
                <w:sz w:val="20"/>
                <w:szCs w:val="20"/>
                <w:lang w:val="bs-Latn-BA"/>
              </w:rPr>
            </w:pPr>
            <w:r w:rsidRPr="00DB6AE3">
              <w:rPr>
                <w:rFonts w:cs="Calibri"/>
                <w:bCs/>
                <w:sz w:val="20"/>
                <w:szCs w:val="20"/>
                <w:lang w:val="bs-Latn-BA"/>
              </w:rPr>
              <w:t>Komenta n</w:t>
            </w:r>
            <w:r w:rsidR="007E5485">
              <w:rPr>
                <w:rFonts w:cs="Calibri"/>
                <w:bCs/>
                <w:sz w:val="20"/>
                <w:szCs w:val="20"/>
                <w:lang w:val="bs-Latn-BA"/>
              </w:rPr>
              <w:t>a direktorov prijedlog</w:t>
            </w:r>
          </w:p>
        </w:tc>
        <w:tc>
          <w:tcPr>
            <w:tcW w:w="2970" w:type="dxa"/>
          </w:tcPr>
          <w:p w14:paraId="37D1022C" w14:textId="77777777" w:rsidR="009B1BC7" w:rsidRPr="00DB6AE3" w:rsidRDefault="009B1BC7" w:rsidP="009B1BC7">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U prvom dijelu: ne, jer bi rezultat bio preopterećen URŽ sa svim onim žalbama koje su djelimično ili potpuno usvojene, a UO treba dati pravo da sami isprave svoje greške</w:t>
            </w:r>
          </w:p>
          <w:p w14:paraId="6292A6D7" w14:textId="13EB0D9C" w:rsidR="004825A3" w:rsidRPr="00F8449D" w:rsidRDefault="009B1BC7" w:rsidP="00F8449D">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 xml:space="preserve">Drugi dio: djelimično da, ukoliko je riječ o poništenju TD , smatram da URŽ treba rješenjem poništiti postupak u potpunosti, samo uz obavezu UO da objavi obavještenje o poništenju na ejn (li čak ukoliko </w:t>
            </w:r>
            <w:r w:rsidRPr="00DB6AE3">
              <w:rPr>
                <w:rFonts w:eastAsia="Times New Roman" w:cs="Calibri"/>
                <w:bCs/>
                <w:kern w:val="0"/>
                <w:sz w:val="20"/>
                <w:szCs w:val="20"/>
                <w:lang w:val="bs-Latn-BA"/>
                <w14:ligatures w14:val="none"/>
              </w:rPr>
              <w:lastRenderedPageBreak/>
              <w:t>je to moguće da URŽ "klikom" poništava postupak", i da ukoliko UO želi ponoviti postupak kreće ispočetka. Ne, ukoliko URŽ usvaja žalbu na odluke, jer urž ne treba raditi tuđi posao, i sada su preopterećeni u odn</w:t>
            </w:r>
            <w:r w:rsidR="00F8449D">
              <w:rPr>
                <w:rFonts w:eastAsia="Times New Roman" w:cs="Calibri"/>
                <w:bCs/>
                <w:kern w:val="0"/>
                <w:sz w:val="20"/>
                <w:szCs w:val="20"/>
                <w:lang w:val="bs-Latn-BA"/>
                <w14:ligatures w14:val="none"/>
              </w:rPr>
              <w:t>osu broj uposlenika-obim posla.</w:t>
            </w:r>
          </w:p>
        </w:tc>
        <w:tc>
          <w:tcPr>
            <w:tcW w:w="911" w:type="dxa"/>
          </w:tcPr>
          <w:p w14:paraId="2F177B38" w14:textId="77777777" w:rsidR="004825A3" w:rsidRPr="00DB6AE3" w:rsidRDefault="004825A3" w:rsidP="006F285A">
            <w:pPr>
              <w:rPr>
                <w:rFonts w:cs="Calibri"/>
                <w:bCs/>
                <w:sz w:val="20"/>
                <w:szCs w:val="20"/>
                <w:lang w:val="bs-Latn-BA"/>
              </w:rPr>
            </w:pPr>
          </w:p>
        </w:tc>
        <w:tc>
          <w:tcPr>
            <w:tcW w:w="1429" w:type="dxa"/>
          </w:tcPr>
          <w:p w14:paraId="32DEE983" w14:textId="77777777" w:rsidR="004825A3" w:rsidRPr="00DB6AE3" w:rsidRDefault="004825A3" w:rsidP="006F285A">
            <w:pPr>
              <w:rPr>
                <w:rFonts w:cs="Calibri"/>
                <w:bCs/>
                <w:sz w:val="20"/>
                <w:szCs w:val="20"/>
                <w:lang w:val="bs-Latn-BA"/>
              </w:rPr>
            </w:pPr>
          </w:p>
        </w:tc>
        <w:tc>
          <w:tcPr>
            <w:tcW w:w="1980" w:type="dxa"/>
          </w:tcPr>
          <w:p w14:paraId="2CB11C16" w14:textId="77777777" w:rsidR="004825A3" w:rsidRPr="00DB6AE3" w:rsidRDefault="004825A3" w:rsidP="006F285A">
            <w:pPr>
              <w:rPr>
                <w:rFonts w:cs="Calibri"/>
                <w:bCs/>
                <w:sz w:val="20"/>
                <w:szCs w:val="20"/>
                <w:lang w:val="bs-Latn-BA"/>
              </w:rPr>
            </w:pPr>
          </w:p>
        </w:tc>
      </w:tr>
      <w:tr w:rsidR="00DB6AE3" w:rsidRPr="00DB6AE3" w14:paraId="03F583B2" w14:textId="77777777" w:rsidTr="00DB6AE3">
        <w:tc>
          <w:tcPr>
            <w:tcW w:w="630" w:type="dxa"/>
          </w:tcPr>
          <w:p w14:paraId="25EEAE70" w14:textId="77777777" w:rsidR="009B1BC7" w:rsidRPr="00DB6AE3" w:rsidRDefault="009B1BC7" w:rsidP="006F285A">
            <w:pPr>
              <w:jc w:val="center"/>
              <w:rPr>
                <w:rFonts w:cs="Calibri"/>
                <w:bCs/>
                <w:sz w:val="20"/>
                <w:szCs w:val="20"/>
                <w:lang w:val="bs-Latn-BA"/>
              </w:rPr>
            </w:pPr>
          </w:p>
          <w:p w14:paraId="29C86B77" w14:textId="57964DEE" w:rsidR="009B1BC7" w:rsidRPr="00DB6AE3" w:rsidRDefault="007E5485" w:rsidP="006F285A">
            <w:pPr>
              <w:jc w:val="center"/>
              <w:rPr>
                <w:rFonts w:cs="Calibri"/>
                <w:bCs/>
                <w:sz w:val="20"/>
                <w:szCs w:val="20"/>
                <w:lang w:val="pt-BR"/>
              </w:rPr>
            </w:pPr>
            <w:r>
              <w:rPr>
                <w:rFonts w:cs="Calibri"/>
                <w:bCs/>
                <w:sz w:val="20"/>
                <w:szCs w:val="20"/>
                <w:lang w:val="pt-BR"/>
              </w:rPr>
              <w:t>117</w:t>
            </w:r>
          </w:p>
        </w:tc>
        <w:tc>
          <w:tcPr>
            <w:tcW w:w="1710" w:type="dxa"/>
          </w:tcPr>
          <w:p w14:paraId="08CF7DD0" w14:textId="77777777" w:rsidR="009B1BC7" w:rsidRPr="00DB6AE3" w:rsidRDefault="009B1BC7" w:rsidP="006F285A">
            <w:pPr>
              <w:rPr>
                <w:rFonts w:cs="Calibri"/>
                <w:bCs/>
                <w:sz w:val="20"/>
                <w:szCs w:val="20"/>
                <w:lang w:val="pt-BR"/>
              </w:rPr>
            </w:pPr>
          </w:p>
          <w:p w14:paraId="1B1A5647" w14:textId="029CF0C5" w:rsidR="009B1BC7" w:rsidRPr="00DB6AE3" w:rsidRDefault="009B1BC7" w:rsidP="006F285A">
            <w:pPr>
              <w:rPr>
                <w:rFonts w:cs="Calibri"/>
                <w:bCs/>
                <w:sz w:val="20"/>
                <w:szCs w:val="20"/>
                <w:lang w:val="pt-BR"/>
              </w:rPr>
            </w:pPr>
            <w:r w:rsidRPr="00DB6AE3">
              <w:rPr>
                <w:rFonts w:cs="Calibri"/>
                <w:bCs/>
                <w:sz w:val="20"/>
                <w:szCs w:val="20"/>
              </w:rPr>
              <w:t>Branka Mujezinović</w:t>
            </w:r>
          </w:p>
        </w:tc>
        <w:tc>
          <w:tcPr>
            <w:tcW w:w="2970" w:type="dxa"/>
          </w:tcPr>
          <w:p w14:paraId="4E5F15F3" w14:textId="111167B9" w:rsidR="009B1BC7" w:rsidRPr="00DB6AE3" w:rsidRDefault="009B1BC7" w:rsidP="006F285A">
            <w:pPr>
              <w:jc w:val="both"/>
              <w:rPr>
                <w:rFonts w:cs="Calibri"/>
                <w:bCs/>
                <w:sz w:val="20"/>
                <w:szCs w:val="20"/>
                <w:lang w:val="pt-BR"/>
              </w:rPr>
            </w:pPr>
            <w:r w:rsidRPr="00DB6AE3">
              <w:rPr>
                <w:rFonts w:cs="Calibri"/>
                <w:bCs/>
                <w:sz w:val="20"/>
                <w:szCs w:val="20"/>
                <w:lang w:val="pt-BR"/>
              </w:rPr>
              <w:t xml:space="preserve">Član 137. Rokovi za izjašnjenje po žalbi od pet dana za većinu ugovornih organa je prekratak. Žalab se dostavlja na protokol i treba da bude signirana i upućena na odjle/sektor , vrlo često tek nakon jedan dan . Nadalje obično za izjašnjenje po žalbi trebaju nam konsultacije članova komisije, koje nekad u ovom kratkom roku sad već od 4 dana nije uvijek moguće obaviti. Treba pripremiti izjašnjenje koje koje se šalje na potpis, što takođe  vrlo teško da bude potpisano isti dan . </w:t>
            </w:r>
            <w:proofErr w:type="spellStart"/>
            <w:r w:rsidRPr="00DB6AE3">
              <w:rPr>
                <w:rFonts w:cs="Calibri"/>
                <w:bCs/>
                <w:sz w:val="20"/>
                <w:szCs w:val="20"/>
              </w:rPr>
              <w:t>Dakle</w:t>
            </w:r>
            <w:proofErr w:type="spellEnd"/>
            <w:r w:rsidRPr="00DB6AE3">
              <w:rPr>
                <w:rFonts w:cs="Calibri"/>
                <w:bCs/>
                <w:sz w:val="20"/>
                <w:szCs w:val="20"/>
              </w:rPr>
              <w:t xml:space="preserve"> </w:t>
            </w:r>
            <w:proofErr w:type="spellStart"/>
            <w:r w:rsidRPr="00DB6AE3">
              <w:rPr>
                <w:rFonts w:cs="Calibri"/>
                <w:bCs/>
                <w:sz w:val="20"/>
                <w:szCs w:val="20"/>
              </w:rPr>
              <w:t>najmanje</w:t>
            </w:r>
            <w:proofErr w:type="spellEnd"/>
            <w:r w:rsidRPr="00DB6AE3">
              <w:rPr>
                <w:rFonts w:cs="Calibri"/>
                <w:bCs/>
                <w:sz w:val="20"/>
                <w:szCs w:val="20"/>
              </w:rPr>
              <w:t xml:space="preserve"> </w:t>
            </w:r>
            <w:proofErr w:type="spellStart"/>
            <w:r w:rsidRPr="00DB6AE3">
              <w:rPr>
                <w:rFonts w:cs="Calibri"/>
                <w:bCs/>
                <w:sz w:val="20"/>
                <w:szCs w:val="20"/>
              </w:rPr>
              <w:t>povećati</w:t>
            </w:r>
            <w:proofErr w:type="spellEnd"/>
            <w:r w:rsidRPr="00DB6AE3">
              <w:rPr>
                <w:rFonts w:cs="Calibri"/>
                <w:bCs/>
                <w:sz w:val="20"/>
                <w:szCs w:val="20"/>
              </w:rPr>
              <w:t xml:space="preserve"> </w:t>
            </w:r>
            <w:proofErr w:type="spellStart"/>
            <w:r w:rsidRPr="00DB6AE3">
              <w:rPr>
                <w:rFonts w:cs="Calibri"/>
                <w:bCs/>
                <w:sz w:val="20"/>
                <w:szCs w:val="20"/>
              </w:rPr>
              <w:t>na</w:t>
            </w:r>
            <w:proofErr w:type="spellEnd"/>
            <w:r w:rsidRPr="00DB6AE3">
              <w:rPr>
                <w:rFonts w:cs="Calibri"/>
                <w:bCs/>
                <w:sz w:val="20"/>
                <w:szCs w:val="20"/>
              </w:rPr>
              <w:t xml:space="preserve"> </w:t>
            </w:r>
            <w:proofErr w:type="spellStart"/>
            <w:r w:rsidRPr="00DB6AE3">
              <w:rPr>
                <w:rFonts w:cs="Calibri"/>
                <w:bCs/>
                <w:sz w:val="20"/>
                <w:szCs w:val="20"/>
              </w:rPr>
              <w:t>sedam</w:t>
            </w:r>
            <w:proofErr w:type="spellEnd"/>
            <w:r w:rsidRPr="00DB6AE3">
              <w:rPr>
                <w:rFonts w:cs="Calibri"/>
                <w:bCs/>
                <w:sz w:val="20"/>
                <w:szCs w:val="20"/>
              </w:rPr>
              <w:t xml:space="preserve"> do </w:t>
            </w:r>
            <w:proofErr w:type="spellStart"/>
            <w:r w:rsidRPr="00DB6AE3">
              <w:rPr>
                <w:rFonts w:cs="Calibri"/>
                <w:bCs/>
                <w:sz w:val="20"/>
                <w:szCs w:val="20"/>
              </w:rPr>
              <w:t>deset</w:t>
            </w:r>
            <w:proofErr w:type="spellEnd"/>
            <w:r w:rsidRPr="00DB6AE3">
              <w:rPr>
                <w:rFonts w:cs="Calibri"/>
                <w:bCs/>
                <w:sz w:val="20"/>
                <w:szCs w:val="20"/>
              </w:rPr>
              <w:t xml:space="preserve"> dana. </w:t>
            </w:r>
          </w:p>
        </w:tc>
        <w:tc>
          <w:tcPr>
            <w:tcW w:w="911" w:type="dxa"/>
          </w:tcPr>
          <w:p w14:paraId="30D9FA53" w14:textId="77777777" w:rsidR="009B1BC7" w:rsidRPr="00DB6AE3" w:rsidRDefault="009B1BC7" w:rsidP="006F285A">
            <w:pPr>
              <w:rPr>
                <w:rFonts w:cs="Calibri"/>
                <w:bCs/>
                <w:sz w:val="20"/>
                <w:szCs w:val="20"/>
                <w:lang w:val="bs-Latn-BA"/>
              </w:rPr>
            </w:pPr>
          </w:p>
          <w:p w14:paraId="3564FCF9" w14:textId="1D3098E6" w:rsidR="009B1BC7" w:rsidRPr="00DB6AE3" w:rsidRDefault="009B1BC7" w:rsidP="006F285A">
            <w:pPr>
              <w:rPr>
                <w:rFonts w:cs="Calibri"/>
                <w:bCs/>
                <w:sz w:val="20"/>
                <w:szCs w:val="20"/>
                <w:lang w:val="bs-Latn-BA"/>
              </w:rPr>
            </w:pPr>
            <w:r w:rsidRPr="00DB6AE3">
              <w:rPr>
                <w:rFonts w:cs="Calibri"/>
                <w:bCs/>
                <w:sz w:val="20"/>
                <w:szCs w:val="20"/>
                <w:lang w:val="bs-Latn-BA"/>
              </w:rPr>
              <w:t>Član 137</w:t>
            </w:r>
          </w:p>
        </w:tc>
        <w:tc>
          <w:tcPr>
            <w:tcW w:w="1429" w:type="dxa"/>
          </w:tcPr>
          <w:p w14:paraId="7E49A67C" w14:textId="2C06D9D5" w:rsidR="009B1BC7" w:rsidRPr="00F8449D" w:rsidRDefault="00F8449D" w:rsidP="006F285A">
            <w:pPr>
              <w:rPr>
                <w:rFonts w:cs="Calibri"/>
                <w:bCs/>
                <w:color w:val="FF0000"/>
                <w:sz w:val="20"/>
                <w:szCs w:val="20"/>
                <w:lang w:val="bs-Latn-BA"/>
              </w:rPr>
            </w:pPr>
            <w:r w:rsidRPr="00F8449D">
              <w:rPr>
                <w:rFonts w:cs="Calibri"/>
                <w:bCs/>
                <w:color w:val="FF0000"/>
                <w:sz w:val="20"/>
                <w:szCs w:val="20"/>
                <w:lang w:val="bs-Latn-BA"/>
              </w:rPr>
              <w:t>Prihvaćeno</w:t>
            </w:r>
          </w:p>
        </w:tc>
        <w:tc>
          <w:tcPr>
            <w:tcW w:w="1980" w:type="dxa"/>
          </w:tcPr>
          <w:p w14:paraId="6A84CE91" w14:textId="64000B6A" w:rsidR="009B1BC7" w:rsidRPr="00F8449D" w:rsidRDefault="00F8449D" w:rsidP="006F285A">
            <w:pPr>
              <w:rPr>
                <w:rFonts w:cs="Calibri"/>
                <w:bCs/>
                <w:color w:val="FF0000"/>
                <w:sz w:val="20"/>
                <w:szCs w:val="20"/>
                <w:lang w:val="bs-Latn-BA"/>
              </w:rPr>
            </w:pPr>
            <w:r w:rsidRPr="00F8449D">
              <w:rPr>
                <w:rFonts w:cs="Calibri"/>
                <w:bCs/>
                <w:color w:val="FF0000"/>
                <w:sz w:val="20"/>
                <w:szCs w:val="20"/>
                <w:lang w:val="bs-Latn-BA"/>
              </w:rPr>
              <w:t>Korigovati</w:t>
            </w:r>
          </w:p>
        </w:tc>
      </w:tr>
      <w:tr w:rsidR="00DB6AE3" w:rsidRPr="00992EE6" w14:paraId="5A2473C4" w14:textId="77777777" w:rsidTr="00DB6AE3">
        <w:tc>
          <w:tcPr>
            <w:tcW w:w="630" w:type="dxa"/>
          </w:tcPr>
          <w:p w14:paraId="7CC9F02B" w14:textId="5FB6C3BA" w:rsidR="009B1BC7" w:rsidRPr="00DB6AE3" w:rsidRDefault="007E5485" w:rsidP="006F285A">
            <w:pPr>
              <w:jc w:val="center"/>
              <w:rPr>
                <w:rFonts w:cs="Calibri"/>
                <w:bCs/>
                <w:sz w:val="20"/>
                <w:szCs w:val="20"/>
                <w:lang w:val="pt-BR"/>
              </w:rPr>
            </w:pPr>
            <w:r>
              <w:rPr>
                <w:rFonts w:cs="Calibri"/>
                <w:bCs/>
                <w:sz w:val="20"/>
                <w:szCs w:val="20"/>
                <w:lang w:val="pt-BR"/>
              </w:rPr>
              <w:t>118</w:t>
            </w:r>
          </w:p>
        </w:tc>
        <w:tc>
          <w:tcPr>
            <w:tcW w:w="1710" w:type="dxa"/>
          </w:tcPr>
          <w:p w14:paraId="6A0F9DC6" w14:textId="45ACE105" w:rsidR="009B1BC7" w:rsidRPr="00DB6AE3" w:rsidRDefault="009B1BC7" w:rsidP="006F285A">
            <w:pPr>
              <w:rPr>
                <w:rFonts w:cs="Calibri"/>
                <w:bCs/>
                <w:sz w:val="20"/>
                <w:szCs w:val="20"/>
                <w:lang w:val="pt-BR"/>
              </w:rPr>
            </w:pPr>
            <w:r w:rsidRPr="00DB6AE3">
              <w:rPr>
                <w:rFonts w:cs="Calibri"/>
                <w:bCs/>
                <w:sz w:val="20"/>
                <w:szCs w:val="20"/>
              </w:rPr>
              <w:t>Sulejman Aljovic</w:t>
            </w:r>
          </w:p>
        </w:tc>
        <w:tc>
          <w:tcPr>
            <w:tcW w:w="2970" w:type="dxa"/>
          </w:tcPr>
          <w:p w14:paraId="7424B461" w14:textId="01E78EEB" w:rsidR="009B1BC7" w:rsidRPr="00DB6AE3" w:rsidRDefault="009B1BC7" w:rsidP="006F285A">
            <w:pPr>
              <w:jc w:val="both"/>
              <w:rPr>
                <w:rFonts w:cs="Calibri"/>
                <w:bCs/>
                <w:sz w:val="20"/>
                <w:szCs w:val="20"/>
                <w:lang w:val="pt-BR"/>
              </w:rPr>
            </w:pPr>
            <w:r w:rsidRPr="00DB6AE3">
              <w:rPr>
                <w:rFonts w:cs="Calibri"/>
                <w:bCs/>
                <w:sz w:val="20"/>
                <w:szCs w:val="20"/>
                <w:lang w:val="pt-BR"/>
              </w:rPr>
              <w:t>U skladu sa članom 40 Prednacrta ZJN BIH , kao i važećim zakonskim rješenjem,propisano je da ugovorni organ može započeti postupak javne nabavke samo ako je ista predviđena u planu nabavki. Međutim, u praksi se često suočavamo sa situacijom da budžeti za narednu godinu nisu usvojeni do 31.12 tekuće godine, dok postojeći ugovori ističu upravo tim datumom. Time nastaje pravna operativna praznina u kojoj ugovorni organi nemaju osnov za provođenje npovih postupaka, a istovremeno ne mogu osigurati kontinuitet nabavke roba, usluga ili radova od 1.januara naredne godine.</w:t>
            </w:r>
          </w:p>
        </w:tc>
        <w:tc>
          <w:tcPr>
            <w:tcW w:w="911" w:type="dxa"/>
          </w:tcPr>
          <w:p w14:paraId="3F28EC51" w14:textId="10F5DE77" w:rsidR="009B1BC7" w:rsidRPr="00DB6AE3" w:rsidRDefault="002E4E0A" w:rsidP="006F285A">
            <w:pPr>
              <w:rPr>
                <w:rFonts w:cs="Calibri"/>
                <w:bCs/>
                <w:sz w:val="20"/>
                <w:szCs w:val="20"/>
                <w:lang w:val="bs-Latn-BA"/>
              </w:rPr>
            </w:pPr>
            <w:r w:rsidRPr="00DB6AE3">
              <w:rPr>
                <w:rFonts w:cs="Calibri"/>
                <w:bCs/>
                <w:sz w:val="20"/>
                <w:szCs w:val="20"/>
                <w:lang w:val="bs-Latn-BA"/>
              </w:rPr>
              <w:t>Član 40</w:t>
            </w:r>
          </w:p>
        </w:tc>
        <w:tc>
          <w:tcPr>
            <w:tcW w:w="1429" w:type="dxa"/>
          </w:tcPr>
          <w:p w14:paraId="1FFEBBAA" w14:textId="657AEB23" w:rsidR="009B1BC7" w:rsidRPr="00DB6AE3" w:rsidRDefault="00F8449D" w:rsidP="006F285A">
            <w:pPr>
              <w:rPr>
                <w:rFonts w:cs="Calibri"/>
                <w:bCs/>
                <w:sz w:val="20"/>
                <w:szCs w:val="20"/>
                <w:lang w:val="bs-Latn-BA"/>
              </w:rPr>
            </w:pPr>
            <w:r>
              <w:rPr>
                <w:rFonts w:cs="Calibri"/>
                <w:bCs/>
                <w:sz w:val="20"/>
                <w:szCs w:val="20"/>
                <w:lang w:val="bs-Latn-BA"/>
              </w:rPr>
              <w:t>Odbijeno</w:t>
            </w:r>
          </w:p>
        </w:tc>
        <w:tc>
          <w:tcPr>
            <w:tcW w:w="1980" w:type="dxa"/>
          </w:tcPr>
          <w:p w14:paraId="2D01EDF1" w14:textId="77777777" w:rsidR="009B1BC7" w:rsidRDefault="00F8449D" w:rsidP="006F285A">
            <w:pPr>
              <w:rPr>
                <w:rFonts w:cs="Calibri"/>
                <w:bCs/>
                <w:sz w:val="20"/>
                <w:szCs w:val="20"/>
                <w:lang w:val="bs-Latn-BA"/>
              </w:rPr>
            </w:pPr>
            <w:r>
              <w:rPr>
                <w:rFonts w:cs="Calibri"/>
                <w:bCs/>
                <w:sz w:val="20"/>
                <w:szCs w:val="20"/>
                <w:lang w:val="bs-Latn-BA"/>
              </w:rPr>
              <w:t>Ovo je uvijek i funkcionisalo ovako.</w:t>
            </w:r>
          </w:p>
          <w:p w14:paraId="545F5145" w14:textId="77777777" w:rsidR="00F8449D" w:rsidRDefault="00F8449D" w:rsidP="006F285A">
            <w:pPr>
              <w:rPr>
                <w:rFonts w:cs="Calibri"/>
                <w:bCs/>
                <w:sz w:val="20"/>
                <w:szCs w:val="20"/>
                <w:lang w:val="bs-Latn-BA"/>
              </w:rPr>
            </w:pPr>
          </w:p>
          <w:p w14:paraId="0A72333D" w14:textId="0AC371FD" w:rsidR="00F8449D" w:rsidRPr="00DB6AE3" w:rsidRDefault="00F8449D" w:rsidP="006F285A">
            <w:pPr>
              <w:rPr>
                <w:rFonts w:cs="Calibri"/>
                <w:bCs/>
                <w:sz w:val="20"/>
                <w:szCs w:val="20"/>
                <w:lang w:val="bs-Latn-BA"/>
              </w:rPr>
            </w:pPr>
            <w:r>
              <w:rPr>
                <w:rFonts w:cs="Calibri"/>
                <w:bCs/>
                <w:sz w:val="20"/>
                <w:szCs w:val="20"/>
                <w:lang w:val="bs-Latn-BA"/>
              </w:rPr>
              <w:t>Izvor finansiranja mora postojati. Budžetske pozicije UO može dodati u odluci</w:t>
            </w:r>
          </w:p>
        </w:tc>
      </w:tr>
      <w:tr w:rsidR="00DB6AE3" w:rsidRPr="00992EE6" w14:paraId="13E4BA2C" w14:textId="77777777" w:rsidTr="00DB6AE3">
        <w:tc>
          <w:tcPr>
            <w:tcW w:w="630" w:type="dxa"/>
          </w:tcPr>
          <w:p w14:paraId="437A006B" w14:textId="7DC712BF" w:rsidR="009B1BC7" w:rsidRPr="00DB6AE3" w:rsidRDefault="009B1BC7" w:rsidP="006F285A">
            <w:pPr>
              <w:jc w:val="center"/>
              <w:rPr>
                <w:rFonts w:cs="Calibri"/>
                <w:bCs/>
                <w:sz w:val="20"/>
                <w:szCs w:val="20"/>
                <w:lang w:val="pt-BR"/>
              </w:rPr>
            </w:pPr>
          </w:p>
        </w:tc>
        <w:tc>
          <w:tcPr>
            <w:tcW w:w="1710" w:type="dxa"/>
          </w:tcPr>
          <w:p w14:paraId="3A6ED706" w14:textId="77777777" w:rsidR="009B1BC7" w:rsidRPr="00DB6AE3" w:rsidRDefault="009B1BC7" w:rsidP="006F285A">
            <w:pPr>
              <w:rPr>
                <w:rFonts w:cs="Calibri"/>
                <w:bCs/>
                <w:sz w:val="20"/>
                <w:szCs w:val="20"/>
                <w:lang w:val="pt-BR"/>
              </w:rPr>
            </w:pPr>
          </w:p>
        </w:tc>
        <w:tc>
          <w:tcPr>
            <w:tcW w:w="2970" w:type="dxa"/>
          </w:tcPr>
          <w:p w14:paraId="493BC5F7" w14:textId="46B11553" w:rsidR="009B1BC7" w:rsidRPr="00DB6AE3" w:rsidRDefault="002E4E0A" w:rsidP="006F285A">
            <w:pPr>
              <w:jc w:val="both"/>
              <w:rPr>
                <w:rFonts w:cs="Calibri"/>
                <w:bCs/>
                <w:sz w:val="20"/>
                <w:szCs w:val="20"/>
                <w:lang w:val="pt-BR"/>
              </w:rPr>
            </w:pPr>
            <w:r w:rsidRPr="00DB6AE3">
              <w:rPr>
                <w:rFonts w:cs="Calibri"/>
                <w:bCs/>
                <w:sz w:val="20"/>
                <w:szCs w:val="20"/>
                <w:lang w:val="pt-BR"/>
              </w:rPr>
              <w:t xml:space="preserve">po meni bi trebalo razmotrirti mogućnost uvođenja odgovarajuće odredbe koja bi regulisala ovu situaciju kroz: - </w:t>
            </w:r>
            <w:r w:rsidRPr="00DB6AE3">
              <w:rPr>
                <w:rFonts w:cs="Calibri"/>
                <w:bCs/>
                <w:sz w:val="20"/>
                <w:szCs w:val="20"/>
                <w:lang w:val="pt-BR"/>
              </w:rPr>
              <w:lastRenderedPageBreak/>
              <w:t>izuzetak za pokretanje postupka i prije usvajanja budžeta ili ili drugog dokumenta kojim se odobravaju finansijska sredstva za nabavku, - uvođenje trogodišnjeg finansijskog plana i/ili dokumenta o okvirnom budžetukao temelja za pravovremeno pokretanje postupka javne nabavke, što bi omogućilo ugovornim organima da pokrenu javne nabavke na vrijeme, osiguravajući tim kontinuitet ugovora i nesmetano funkcionisanje nabavki. Poznato mi je da svi ugovorni organi ne donose trogodišnje budžete tz. DOB ili finansijske planove.Također, predlažem da se u stavu (2) pod tačkom j) umjesto predložene formulacije "izvor finansiranja" navede "pozicija iz finansijskog planaili budžeta. Ova izmjena bi omogućila jasnije i preciznije povezivanje nabavki sa konkretnim finansijskim i budžetskim pozicijama, što doprinosi boljoj transparentnosti, kontroli i usklađenosti nabavki sa finansijskim okvirima ugovornih organa. </w:t>
            </w:r>
          </w:p>
        </w:tc>
        <w:tc>
          <w:tcPr>
            <w:tcW w:w="911" w:type="dxa"/>
          </w:tcPr>
          <w:p w14:paraId="152664D5" w14:textId="77777777" w:rsidR="009B1BC7" w:rsidRPr="00DB6AE3" w:rsidRDefault="009B1BC7" w:rsidP="006F285A">
            <w:pPr>
              <w:rPr>
                <w:rFonts w:cs="Calibri"/>
                <w:bCs/>
                <w:sz w:val="20"/>
                <w:szCs w:val="20"/>
                <w:lang w:val="bs-Latn-BA"/>
              </w:rPr>
            </w:pPr>
          </w:p>
        </w:tc>
        <w:tc>
          <w:tcPr>
            <w:tcW w:w="1429" w:type="dxa"/>
          </w:tcPr>
          <w:p w14:paraId="7CF6F985" w14:textId="77777777" w:rsidR="009B1BC7" w:rsidRPr="00DB6AE3" w:rsidRDefault="009B1BC7" w:rsidP="006F285A">
            <w:pPr>
              <w:rPr>
                <w:rFonts w:cs="Calibri"/>
                <w:bCs/>
                <w:sz w:val="20"/>
                <w:szCs w:val="20"/>
                <w:lang w:val="bs-Latn-BA"/>
              </w:rPr>
            </w:pPr>
          </w:p>
        </w:tc>
        <w:tc>
          <w:tcPr>
            <w:tcW w:w="1980" w:type="dxa"/>
          </w:tcPr>
          <w:p w14:paraId="29CF61B9" w14:textId="77777777" w:rsidR="009B1BC7" w:rsidRPr="00DB6AE3" w:rsidRDefault="009B1BC7" w:rsidP="006F285A">
            <w:pPr>
              <w:rPr>
                <w:rFonts w:cs="Calibri"/>
                <w:bCs/>
                <w:sz w:val="20"/>
                <w:szCs w:val="20"/>
                <w:lang w:val="bs-Latn-BA"/>
              </w:rPr>
            </w:pPr>
          </w:p>
        </w:tc>
      </w:tr>
      <w:tr w:rsidR="00DB6AE3" w:rsidRPr="00992EE6" w14:paraId="247AABD1" w14:textId="77777777" w:rsidTr="00DB6AE3">
        <w:tc>
          <w:tcPr>
            <w:tcW w:w="630" w:type="dxa"/>
          </w:tcPr>
          <w:p w14:paraId="7EB19F00" w14:textId="7F10CDE3" w:rsidR="009B1BC7" w:rsidRPr="00DB6AE3" w:rsidRDefault="007E5485" w:rsidP="006F285A">
            <w:pPr>
              <w:jc w:val="center"/>
              <w:rPr>
                <w:rFonts w:cs="Calibri"/>
                <w:bCs/>
                <w:sz w:val="20"/>
                <w:szCs w:val="20"/>
                <w:lang w:val="pt-BR"/>
              </w:rPr>
            </w:pPr>
            <w:r>
              <w:rPr>
                <w:rFonts w:cs="Calibri"/>
                <w:bCs/>
                <w:sz w:val="20"/>
                <w:szCs w:val="20"/>
                <w:lang w:val="pt-BR"/>
              </w:rPr>
              <w:t>119</w:t>
            </w:r>
          </w:p>
        </w:tc>
        <w:tc>
          <w:tcPr>
            <w:tcW w:w="1710" w:type="dxa"/>
          </w:tcPr>
          <w:p w14:paraId="7F2DCFC9" w14:textId="303988EF" w:rsidR="009B1BC7" w:rsidRPr="00DB6AE3" w:rsidRDefault="002E4E0A" w:rsidP="006F285A">
            <w:pPr>
              <w:rPr>
                <w:rFonts w:cs="Calibri"/>
                <w:bCs/>
                <w:sz w:val="20"/>
                <w:szCs w:val="20"/>
                <w:lang w:val="pt-BR"/>
              </w:rPr>
            </w:pPr>
            <w:r w:rsidRPr="00DB6AE3">
              <w:rPr>
                <w:rFonts w:cs="Calibri"/>
                <w:bCs/>
                <w:sz w:val="20"/>
                <w:szCs w:val="20"/>
              </w:rPr>
              <w:t>Branka Mujezinović</w:t>
            </w:r>
          </w:p>
        </w:tc>
        <w:tc>
          <w:tcPr>
            <w:tcW w:w="2970" w:type="dxa"/>
          </w:tcPr>
          <w:p w14:paraId="1B895DEA" w14:textId="0CADA708" w:rsidR="009B1BC7" w:rsidRPr="00DB6AE3" w:rsidRDefault="002E4E0A" w:rsidP="006F285A">
            <w:pPr>
              <w:spacing w:before="100" w:beforeAutospacing="1" w:after="100" w:afterAutospacing="1"/>
              <w:rPr>
                <w:rFonts w:eastAsia="Times New Roman" w:cs="Calibri"/>
                <w:bCs/>
                <w:kern w:val="0"/>
                <w:sz w:val="20"/>
                <w:szCs w:val="20"/>
                <w:lang w:val="pt-BR"/>
                <w14:ligatures w14:val="none"/>
              </w:rPr>
            </w:pPr>
            <w:r w:rsidRPr="00DB6AE3">
              <w:rPr>
                <w:rFonts w:cs="Calibri"/>
                <w:bCs/>
                <w:sz w:val="20"/>
                <w:szCs w:val="20"/>
                <w:lang w:val="pt-BR"/>
              </w:rPr>
              <w:t>Razlog za ovaj prijedlog sam jer se desava da se napravi greska u TD koju je potrebno ispraviti , i jedina opcija poništiti postupak , pa ponoviti sa ispravnim zahtjevom. Mislim da je nerealno očekivati od ugovornih organa da se u slučaju provođenja postupka nabavke ne smije desiti greška i da se postupak mora nastaviti. Nastvakom takvog postupka pravimo i materijlane greške , odnosno veću grešku (materijalnu , krsimo svrhishodnost nabavke itd.)  </w:t>
            </w:r>
          </w:p>
        </w:tc>
        <w:tc>
          <w:tcPr>
            <w:tcW w:w="911" w:type="dxa"/>
          </w:tcPr>
          <w:p w14:paraId="7FE49246" w14:textId="58BF462A" w:rsidR="009B1BC7" w:rsidRPr="00DB6AE3" w:rsidRDefault="009B1BC7" w:rsidP="006F285A">
            <w:pPr>
              <w:rPr>
                <w:rFonts w:cs="Calibri"/>
                <w:bCs/>
                <w:sz w:val="20"/>
                <w:szCs w:val="20"/>
                <w:lang w:val="pt-BR"/>
              </w:rPr>
            </w:pPr>
          </w:p>
        </w:tc>
        <w:tc>
          <w:tcPr>
            <w:tcW w:w="1429" w:type="dxa"/>
          </w:tcPr>
          <w:p w14:paraId="7ECC9770" w14:textId="49F8CC99" w:rsidR="009B1BC7" w:rsidRPr="00DB6AE3" w:rsidRDefault="00F8449D" w:rsidP="006F285A">
            <w:pPr>
              <w:rPr>
                <w:rFonts w:cs="Calibri"/>
                <w:bCs/>
                <w:sz w:val="20"/>
                <w:szCs w:val="20"/>
                <w:lang w:val="bs-Latn-BA"/>
              </w:rPr>
            </w:pPr>
            <w:r>
              <w:rPr>
                <w:rFonts w:cs="Calibri"/>
                <w:bCs/>
                <w:sz w:val="20"/>
                <w:szCs w:val="20"/>
                <w:lang w:val="bs-Latn-BA"/>
              </w:rPr>
              <w:t>Odbijeno</w:t>
            </w:r>
          </w:p>
        </w:tc>
        <w:tc>
          <w:tcPr>
            <w:tcW w:w="1980" w:type="dxa"/>
          </w:tcPr>
          <w:p w14:paraId="09DAA864" w14:textId="6E0C4F3D" w:rsidR="009B1BC7" w:rsidRPr="00DB6AE3" w:rsidRDefault="00F8449D" w:rsidP="006F285A">
            <w:pPr>
              <w:rPr>
                <w:rFonts w:cs="Calibri"/>
                <w:bCs/>
                <w:sz w:val="20"/>
                <w:szCs w:val="20"/>
                <w:lang w:val="bs-Latn-BA"/>
              </w:rPr>
            </w:pPr>
            <w:r>
              <w:rPr>
                <w:rFonts w:cs="Calibri"/>
                <w:bCs/>
                <w:sz w:val="20"/>
                <w:szCs w:val="20"/>
                <w:lang w:val="bs-Latn-BA"/>
              </w:rPr>
              <w:t>Nije jasno na šta se misli, ali ako se desi greška koju je nemoguće ispraviti u zakonskom roku, neće se ugovor ni zaključiti.</w:t>
            </w:r>
          </w:p>
        </w:tc>
      </w:tr>
      <w:tr w:rsidR="00DB6AE3" w:rsidRPr="00992EE6" w14:paraId="356037E8" w14:textId="77777777" w:rsidTr="00DB6AE3">
        <w:tc>
          <w:tcPr>
            <w:tcW w:w="630" w:type="dxa"/>
          </w:tcPr>
          <w:p w14:paraId="111E4034" w14:textId="4D38E383" w:rsidR="009B1BC7" w:rsidRPr="00DB6AE3" w:rsidRDefault="007E5485" w:rsidP="006F285A">
            <w:pPr>
              <w:jc w:val="center"/>
              <w:rPr>
                <w:rFonts w:cs="Calibri"/>
                <w:bCs/>
                <w:sz w:val="20"/>
                <w:szCs w:val="20"/>
                <w:lang w:val="pt-BR"/>
              </w:rPr>
            </w:pPr>
            <w:r>
              <w:rPr>
                <w:rFonts w:cs="Calibri"/>
                <w:bCs/>
                <w:sz w:val="20"/>
                <w:szCs w:val="20"/>
                <w:lang w:val="pt-BR"/>
              </w:rPr>
              <w:t>120</w:t>
            </w:r>
          </w:p>
        </w:tc>
        <w:tc>
          <w:tcPr>
            <w:tcW w:w="1710" w:type="dxa"/>
          </w:tcPr>
          <w:p w14:paraId="5091C51C" w14:textId="15F6304D" w:rsidR="009B1BC7" w:rsidRPr="00DB6AE3" w:rsidRDefault="002E4E0A" w:rsidP="006F285A">
            <w:pPr>
              <w:rPr>
                <w:rFonts w:cs="Calibri"/>
                <w:bCs/>
                <w:sz w:val="20"/>
                <w:szCs w:val="20"/>
                <w:lang w:val="bs-Latn-BA"/>
              </w:rPr>
            </w:pPr>
            <w:r w:rsidRPr="00DB6AE3">
              <w:rPr>
                <w:rFonts w:cs="Calibri"/>
                <w:bCs/>
                <w:sz w:val="20"/>
                <w:szCs w:val="20"/>
              </w:rPr>
              <w:t>Zemira Besirovic</w:t>
            </w:r>
          </w:p>
        </w:tc>
        <w:tc>
          <w:tcPr>
            <w:tcW w:w="2970" w:type="dxa"/>
          </w:tcPr>
          <w:p w14:paraId="0343A22F" w14:textId="6CD59124" w:rsidR="009B1BC7" w:rsidRPr="00DB6AE3" w:rsidRDefault="002E4E0A" w:rsidP="006F285A">
            <w:pPr>
              <w:rPr>
                <w:rFonts w:cs="Calibri"/>
                <w:bCs/>
                <w:sz w:val="20"/>
                <w:szCs w:val="20"/>
                <w:lang w:val="bs-Latn-BA"/>
              </w:rPr>
            </w:pPr>
            <w:r w:rsidRPr="00DB6AE3">
              <w:rPr>
                <w:rFonts w:cs="Calibri"/>
                <w:bCs/>
                <w:sz w:val="20"/>
                <w:szCs w:val="20"/>
                <w:lang w:val="bs-Latn-BA"/>
              </w:rPr>
              <w:t xml:space="preserve">Član 97. predviđeno je da se Odluke o izboru i odluke o poništenju objavljuju u sistemu </w:t>
            </w:r>
            <w:r w:rsidRPr="00DB6AE3">
              <w:rPr>
                <w:rFonts w:cs="Calibri"/>
                <w:bCs/>
                <w:sz w:val="20"/>
                <w:szCs w:val="20"/>
                <w:lang w:val="bs-Latn-BA"/>
              </w:rPr>
              <w:lastRenderedPageBreak/>
              <w:t>e-nabavke...ukoliko je to predviđeno tako, smatram da je bolje ostaviti samo tu mogućnost i da nije potrebno da se fizički šalju poštom ponuđačima..mislim da će obaveza objave odluka i istovremeno slanja ponuđačima dovesti do problema utvrđivanja kada je ponuđač obavješten o rezultatu postupka</w:t>
            </w:r>
          </w:p>
        </w:tc>
        <w:tc>
          <w:tcPr>
            <w:tcW w:w="911" w:type="dxa"/>
          </w:tcPr>
          <w:p w14:paraId="54B1A4D6" w14:textId="46E90D32" w:rsidR="009B1BC7" w:rsidRPr="00DB6AE3" w:rsidRDefault="002E4E0A" w:rsidP="006F285A">
            <w:pPr>
              <w:rPr>
                <w:rFonts w:cs="Calibri"/>
                <w:bCs/>
                <w:sz w:val="20"/>
                <w:szCs w:val="20"/>
                <w:lang w:val="bs-Latn-BA"/>
              </w:rPr>
            </w:pPr>
            <w:r w:rsidRPr="00DB6AE3">
              <w:rPr>
                <w:rFonts w:cs="Calibri"/>
                <w:bCs/>
                <w:sz w:val="20"/>
                <w:szCs w:val="20"/>
                <w:lang w:val="bs-Latn-BA"/>
              </w:rPr>
              <w:lastRenderedPageBreak/>
              <w:t>Član 97</w:t>
            </w:r>
          </w:p>
        </w:tc>
        <w:tc>
          <w:tcPr>
            <w:tcW w:w="1429" w:type="dxa"/>
          </w:tcPr>
          <w:p w14:paraId="3E0D95B0" w14:textId="77777777" w:rsidR="009B1BC7" w:rsidRPr="00DB6AE3" w:rsidRDefault="009B1BC7" w:rsidP="006F285A">
            <w:pPr>
              <w:rPr>
                <w:rFonts w:cs="Calibri"/>
                <w:bCs/>
                <w:sz w:val="20"/>
                <w:szCs w:val="20"/>
                <w:lang w:val="bs-Latn-BA"/>
              </w:rPr>
            </w:pPr>
          </w:p>
        </w:tc>
        <w:tc>
          <w:tcPr>
            <w:tcW w:w="1980" w:type="dxa"/>
          </w:tcPr>
          <w:p w14:paraId="2A3459A7" w14:textId="3A53AC90" w:rsidR="009B1BC7" w:rsidRPr="00DB6AE3" w:rsidRDefault="004B6844" w:rsidP="006F285A">
            <w:pPr>
              <w:rPr>
                <w:rFonts w:cs="Calibri"/>
                <w:bCs/>
                <w:sz w:val="20"/>
                <w:szCs w:val="20"/>
                <w:lang w:val="bs-Latn-BA"/>
              </w:rPr>
            </w:pPr>
            <w:r>
              <w:rPr>
                <w:rFonts w:cs="Calibri"/>
                <w:bCs/>
                <w:sz w:val="20"/>
                <w:szCs w:val="20"/>
                <w:lang w:val="bs-Latn-BA"/>
              </w:rPr>
              <w:t xml:space="preserve">Ovdje se desila promjena na način da se umjesto </w:t>
            </w:r>
            <w:r>
              <w:rPr>
                <w:rFonts w:cs="Calibri"/>
                <w:bCs/>
                <w:sz w:val="20"/>
                <w:szCs w:val="20"/>
                <w:lang w:val="bs-Latn-BA"/>
              </w:rPr>
              <w:lastRenderedPageBreak/>
              <w:t>objave na web stranici UO sad objava vrši na Portalu. Ništa više. Zna se od kad se rokovi računaju. Kad bude e-postupak, tada će biti drugačije.</w:t>
            </w:r>
          </w:p>
        </w:tc>
      </w:tr>
      <w:tr w:rsidR="00DB6AE3" w:rsidRPr="00992EE6" w14:paraId="604D4C9C" w14:textId="77777777" w:rsidTr="00DB6AE3">
        <w:tc>
          <w:tcPr>
            <w:tcW w:w="630" w:type="dxa"/>
          </w:tcPr>
          <w:p w14:paraId="474D89C3" w14:textId="2FBFAF7D" w:rsidR="009B1BC7" w:rsidRPr="00DB6AE3" w:rsidRDefault="007E5485" w:rsidP="006F285A">
            <w:pPr>
              <w:jc w:val="center"/>
              <w:rPr>
                <w:rFonts w:cs="Calibri"/>
                <w:bCs/>
                <w:sz w:val="20"/>
                <w:szCs w:val="20"/>
                <w:lang w:val="bs-Latn-BA"/>
              </w:rPr>
            </w:pPr>
            <w:r>
              <w:rPr>
                <w:rFonts w:cs="Calibri"/>
                <w:bCs/>
                <w:sz w:val="20"/>
                <w:szCs w:val="20"/>
                <w:lang w:val="bs-Latn-BA"/>
              </w:rPr>
              <w:lastRenderedPageBreak/>
              <w:t>121</w:t>
            </w:r>
          </w:p>
        </w:tc>
        <w:tc>
          <w:tcPr>
            <w:tcW w:w="1710" w:type="dxa"/>
          </w:tcPr>
          <w:p w14:paraId="04AAC673" w14:textId="121D4D1A" w:rsidR="009B1BC7" w:rsidRPr="00DB6AE3" w:rsidRDefault="002E4E0A" w:rsidP="006F285A">
            <w:pPr>
              <w:rPr>
                <w:rFonts w:cs="Calibri"/>
                <w:bCs/>
                <w:sz w:val="20"/>
                <w:szCs w:val="20"/>
                <w:lang w:val="bs-Latn-BA"/>
              </w:rPr>
            </w:pPr>
            <w:r w:rsidRPr="00DB6AE3">
              <w:rPr>
                <w:rFonts w:cs="Calibri"/>
                <w:bCs/>
                <w:sz w:val="20"/>
                <w:szCs w:val="20"/>
              </w:rPr>
              <w:t xml:space="preserve">Zlatko Lazović </w:t>
            </w:r>
          </w:p>
        </w:tc>
        <w:tc>
          <w:tcPr>
            <w:tcW w:w="2970" w:type="dxa"/>
          </w:tcPr>
          <w:p w14:paraId="5EBF08AF" w14:textId="77777777" w:rsidR="002E4E0A" w:rsidRPr="00DB6AE3" w:rsidRDefault="002E4E0A" w:rsidP="002E4E0A">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bs-Latn-BA"/>
                <w14:ligatures w14:val="none"/>
              </w:rPr>
              <w:t xml:space="preserve">Da li se dokaz o plaćenoj naknadi dostavlja obavezno uz žalbu ili u roku za izjavljivanje žalbe obzirom na veliku konfuziju i suprotnosti po ovom pitanju samom članu ZJN? </w:t>
            </w:r>
            <w:r w:rsidRPr="00DB6AE3">
              <w:rPr>
                <w:rFonts w:eastAsia="Times New Roman" w:cs="Calibri"/>
                <w:bCs/>
                <w:kern w:val="0"/>
                <w:sz w:val="20"/>
                <w:szCs w:val="20"/>
                <w:lang w:val="pt-BR"/>
                <w14:ligatures w14:val="none"/>
              </w:rPr>
              <w:t>Kako da UO postupi obzirom na rok od 5 dana za „rješavanje“ žalbe?</w:t>
            </w:r>
          </w:p>
          <w:p w14:paraId="61BD0C58" w14:textId="77777777" w:rsidR="002E4E0A" w:rsidRPr="00DB6AE3" w:rsidRDefault="002E4E0A" w:rsidP="002E4E0A">
            <w:pPr>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 </w:t>
            </w:r>
          </w:p>
          <w:p w14:paraId="2C8F85F4" w14:textId="77777777" w:rsidR="002E4E0A" w:rsidRPr="00DB6AE3" w:rsidRDefault="002E4E0A" w:rsidP="002E4E0A">
            <w:pPr>
              <w:spacing w:before="100" w:beforeAutospacing="1" w:after="100" w:afterAutospacing="1"/>
              <w:rPr>
                <w:rFonts w:eastAsia="Times New Roman" w:cs="Calibri"/>
                <w:bCs/>
                <w:kern w:val="0"/>
                <w:sz w:val="20"/>
                <w:szCs w:val="20"/>
                <w:lang w:val="pt-BR"/>
                <w14:ligatures w14:val="none"/>
              </w:rPr>
            </w:pPr>
            <w:r w:rsidRPr="00DB6AE3">
              <w:rPr>
                <w:rFonts w:eastAsia="Times New Roman" w:cs="Calibri"/>
                <w:bCs/>
                <w:kern w:val="0"/>
                <w:sz w:val="20"/>
                <w:szCs w:val="20"/>
                <w:lang w:val="pt-BR"/>
                <w14:ligatures w14:val="none"/>
              </w:rPr>
              <w:t>Predlažem da se ova terminologija jasno uskladi, tj. da se koristi „ u roku za izjavljivanje žalbe“ a da se produži rok od 5 dana za žalbu kako niko ne bi bio u eventualnom prekršaju</w:t>
            </w:r>
          </w:p>
          <w:p w14:paraId="268BDDA1" w14:textId="1912B065" w:rsidR="009B1BC7" w:rsidRPr="00DB6AE3" w:rsidRDefault="002E4E0A" w:rsidP="002E4E0A">
            <w:pPr>
              <w:rPr>
                <w:rFonts w:cs="Calibri"/>
                <w:bCs/>
                <w:sz w:val="20"/>
                <w:szCs w:val="20"/>
                <w:lang w:val="pt-BR"/>
              </w:rPr>
            </w:pPr>
            <w:r w:rsidRPr="00DB6AE3">
              <w:rPr>
                <w:rFonts w:eastAsia="Times New Roman" w:cs="Calibri"/>
                <w:bCs/>
                <w:kern w:val="0"/>
                <w:sz w:val="20"/>
                <w:szCs w:val="20"/>
                <w:lang w:val="pt-BR"/>
                <w14:ligatures w14:val="none"/>
              </w:rPr>
              <w:t> </w:t>
            </w:r>
          </w:p>
        </w:tc>
        <w:tc>
          <w:tcPr>
            <w:tcW w:w="911" w:type="dxa"/>
          </w:tcPr>
          <w:p w14:paraId="5EC237A3" w14:textId="2F18F67C" w:rsidR="009B1BC7" w:rsidRPr="00DB6AE3" w:rsidRDefault="002E4E0A" w:rsidP="006F285A">
            <w:pPr>
              <w:rPr>
                <w:rFonts w:cs="Calibri"/>
                <w:bCs/>
                <w:sz w:val="20"/>
                <w:szCs w:val="20"/>
                <w:lang w:val="bs-Latn-BA"/>
              </w:rPr>
            </w:pPr>
            <w:r w:rsidRPr="00DB6AE3">
              <w:rPr>
                <w:rFonts w:cs="Calibri"/>
                <w:bCs/>
                <w:sz w:val="20"/>
                <w:szCs w:val="20"/>
                <w:lang w:val="bs-Latn-BA"/>
              </w:rPr>
              <w:t>Član 137</w:t>
            </w:r>
          </w:p>
        </w:tc>
        <w:tc>
          <w:tcPr>
            <w:tcW w:w="1429" w:type="dxa"/>
          </w:tcPr>
          <w:p w14:paraId="1B53A1BE" w14:textId="77777777" w:rsidR="009B1BC7" w:rsidRDefault="00B24593" w:rsidP="006F285A">
            <w:pPr>
              <w:rPr>
                <w:rFonts w:cs="Calibri"/>
                <w:bCs/>
                <w:color w:val="FF0000"/>
                <w:sz w:val="20"/>
                <w:szCs w:val="20"/>
                <w:lang w:val="bs-Latn-BA"/>
              </w:rPr>
            </w:pPr>
            <w:r w:rsidRPr="00B24593">
              <w:rPr>
                <w:rFonts w:cs="Calibri"/>
                <w:bCs/>
                <w:color w:val="FF0000"/>
                <w:sz w:val="20"/>
                <w:szCs w:val="20"/>
                <w:lang w:val="bs-Latn-BA"/>
              </w:rPr>
              <w:t>Prihvatiti</w:t>
            </w:r>
          </w:p>
          <w:p w14:paraId="6873B60A" w14:textId="77777777" w:rsidR="00B24593" w:rsidRDefault="00B24593" w:rsidP="006F285A">
            <w:pPr>
              <w:rPr>
                <w:rFonts w:cs="Calibri"/>
                <w:bCs/>
                <w:color w:val="FF0000"/>
                <w:sz w:val="20"/>
                <w:szCs w:val="20"/>
                <w:lang w:val="bs-Latn-BA"/>
              </w:rPr>
            </w:pPr>
          </w:p>
          <w:p w14:paraId="4D3012B2" w14:textId="77777777" w:rsidR="00B24593" w:rsidRDefault="00B24593" w:rsidP="006F285A">
            <w:pPr>
              <w:rPr>
                <w:rFonts w:cs="Calibri"/>
                <w:bCs/>
                <w:color w:val="FF0000"/>
                <w:sz w:val="20"/>
                <w:szCs w:val="20"/>
                <w:lang w:val="bs-Latn-BA"/>
              </w:rPr>
            </w:pPr>
          </w:p>
          <w:p w14:paraId="5B2BC4C2" w14:textId="77777777" w:rsidR="00B24593" w:rsidRDefault="00B24593" w:rsidP="006F285A">
            <w:pPr>
              <w:rPr>
                <w:rFonts w:cs="Calibri"/>
                <w:bCs/>
                <w:color w:val="FF0000"/>
                <w:sz w:val="20"/>
                <w:szCs w:val="20"/>
                <w:lang w:val="bs-Latn-BA"/>
              </w:rPr>
            </w:pPr>
          </w:p>
          <w:p w14:paraId="580CDFD0" w14:textId="77777777" w:rsidR="00B24593" w:rsidRDefault="00B24593" w:rsidP="006F285A">
            <w:pPr>
              <w:rPr>
                <w:rFonts w:cs="Calibri"/>
                <w:bCs/>
                <w:color w:val="FF0000"/>
                <w:sz w:val="20"/>
                <w:szCs w:val="20"/>
                <w:lang w:val="bs-Latn-BA"/>
              </w:rPr>
            </w:pPr>
          </w:p>
          <w:p w14:paraId="0AC938BA" w14:textId="77777777" w:rsidR="00B24593" w:rsidRDefault="00B24593" w:rsidP="006F285A">
            <w:pPr>
              <w:rPr>
                <w:rFonts w:cs="Calibri"/>
                <w:bCs/>
                <w:color w:val="FF0000"/>
                <w:sz w:val="20"/>
                <w:szCs w:val="20"/>
                <w:lang w:val="bs-Latn-BA"/>
              </w:rPr>
            </w:pPr>
          </w:p>
          <w:p w14:paraId="4BDF14F3" w14:textId="77777777" w:rsidR="00B24593" w:rsidRDefault="00B24593" w:rsidP="006F285A">
            <w:pPr>
              <w:rPr>
                <w:rFonts w:cs="Calibri"/>
                <w:bCs/>
                <w:color w:val="FF0000"/>
                <w:sz w:val="20"/>
                <w:szCs w:val="20"/>
                <w:lang w:val="bs-Latn-BA"/>
              </w:rPr>
            </w:pPr>
          </w:p>
          <w:p w14:paraId="7A252DA6" w14:textId="77777777" w:rsidR="00B24593" w:rsidRDefault="00B24593" w:rsidP="006F285A">
            <w:pPr>
              <w:rPr>
                <w:rFonts w:cs="Calibri"/>
                <w:bCs/>
                <w:color w:val="FF0000"/>
                <w:sz w:val="20"/>
                <w:szCs w:val="20"/>
                <w:lang w:val="bs-Latn-BA"/>
              </w:rPr>
            </w:pPr>
          </w:p>
          <w:p w14:paraId="00A9434A" w14:textId="77777777" w:rsidR="00B24593" w:rsidRDefault="00B24593" w:rsidP="006F285A">
            <w:pPr>
              <w:rPr>
                <w:rFonts w:cs="Calibri"/>
                <w:bCs/>
                <w:color w:val="FF0000"/>
                <w:sz w:val="20"/>
                <w:szCs w:val="20"/>
                <w:lang w:val="bs-Latn-BA"/>
              </w:rPr>
            </w:pPr>
          </w:p>
          <w:p w14:paraId="72DE1AAE" w14:textId="77777777" w:rsidR="00B24593" w:rsidRDefault="00B24593" w:rsidP="006F285A">
            <w:pPr>
              <w:rPr>
                <w:rFonts w:cs="Calibri"/>
                <w:bCs/>
                <w:color w:val="FF0000"/>
                <w:sz w:val="20"/>
                <w:szCs w:val="20"/>
                <w:lang w:val="bs-Latn-BA"/>
              </w:rPr>
            </w:pPr>
          </w:p>
          <w:p w14:paraId="51792A80" w14:textId="77777777" w:rsidR="00B24593" w:rsidRDefault="00B24593" w:rsidP="006F285A">
            <w:pPr>
              <w:rPr>
                <w:rFonts w:cs="Calibri"/>
                <w:bCs/>
                <w:color w:val="FF0000"/>
                <w:sz w:val="20"/>
                <w:szCs w:val="20"/>
                <w:lang w:val="bs-Latn-BA"/>
              </w:rPr>
            </w:pPr>
          </w:p>
          <w:p w14:paraId="79AED629" w14:textId="77777777" w:rsidR="00B24593" w:rsidRDefault="00B24593" w:rsidP="006F285A">
            <w:pPr>
              <w:rPr>
                <w:rFonts w:cs="Calibri"/>
                <w:bCs/>
                <w:color w:val="FF0000"/>
                <w:sz w:val="20"/>
                <w:szCs w:val="20"/>
                <w:lang w:val="bs-Latn-BA"/>
              </w:rPr>
            </w:pPr>
          </w:p>
          <w:p w14:paraId="113CE274" w14:textId="77777777" w:rsidR="00B24593" w:rsidRDefault="00B24593" w:rsidP="006F285A">
            <w:pPr>
              <w:rPr>
                <w:rFonts w:cs="Calibri"/>
                <w:bCs/>
                <w:color w:val="FF0000"/>
                <w:sz w:val="20"/>
                <w:szCs w:val="20"/>
                <w:lang w:val="bs-Latn-BA"/>
              </w:rPr>
            </w:pPr>
          </w:p>
          <w:p w14:paraId="09330B68" w14:textId="77777777" w:rsidR="00B24593" w:rsidRDefault="00B24593" w:rsidP="006F285A">
            <w:pPr>
              <w:rPr>
                <w:rFonts w:cs="Calibri"/>
                <w:bCs/>
                <w:color w:val="FF0000"/>
                <w:sz w:val="20"/>
                <w:szCs w:val="20"/>
                <w:lang w:val="bs-Latn-BA"/>
              </w:rPr>
            </w:pPr>
          </w:p>
          <w:p w14:paraId="43A54650" w14:textId="77777777" w:rsidR="00B24593" w:rsidRDefault="00B24593" w:rsidP="006F285A">
            <w:pPr>
              <w:rPr>
                <w:rFonts w:cs="Calibri"/>
                <w:bCs/>
                <w:color w:val="FF0000"/>
                <w:sz w:val="20"/>
                <w:szCs w:val="20"/>
                <w:lang w:val="bs-Latn-BA"/>
              </w:rPr>
            </w:pPr>
          </w:p>
          <w:p w14:paraId="5BDD535C" w14:textId="3B2A1CD5" w:rsidR="00B24593" w:rsidRPr="00B24593" w:rsidRDefault="00B24593" w:rsidP="006F285A">
            <w:pPr>
              <w:rPr>
                <w:rFonts w:cs="Calibri"/>
                <w:bCs/>
                <w:color w:val="FF0000"/>
                <w:sz w:val="20"/>
                <w:szCs w:val="20"/>
                <w:lang w:val="bs-Latn-BA"/>
              </w:rPr>
            </w:pPr>
            <w:r>
              <w:rPr>
                <w:rFonts w:cs="Calibri"/>
                <w:bCs/>
                <w:color w:val="FF0000"/>
                <w:sz w:val="20"/>
                <w:szCs w:val="20"/>
                <w:lang w:val="bs-Latn-BA"/>
              </w:rPr>
              <w:t>Odbijeno</w:t>
            </w:r>
          </w:p>
        </w:tc>
        <w:tc>
          <w:tcPr>
            <w:tcW w:w="1980" w:type="dxa"/>
          </w:tcPr>
          <w:p w14:paraId="0D16913F" w14:textId="77777777" w:rsidR="009B1BC7" w:rsidRDefault="00B24593" w:rsidP="006F285A">
            <w:pPr>
              <w:rPr>
                <w:rFonts w:cs="Calibri"/>
                <w:bCs/>
                <w:color w:val="FF0000"/>
                <w:sz w:val="20"/>
                <w:szCs w:val="20"/>
                <w:lang w:val="bs-Latn-BA"/>
              </w:rPr>
            </w:pPr>
            <w:r w:rsidRPr="00B24593">
              <w:rPr>
                <w:rFonts w:cs="Calibri"/>
                <w:bCs/>
                <w:color w:val="FF0000"/>
                <w:sz w:val="20"/>
                <w:szCs w:val="20"/>
                <w:lang w:val="bs-Latn-BA"/>
              </w:rPr>
              <w:t xml:space="preserve"> Korigovati „uz žalbu“</w:t>
            </w:r>
          </w:p>
          <w:p w14:paraId="59233B63" w14:textId="77777777" w:rsidR="00B24593" w:rsidRDefault="00B24593" w:rsidP="006F285A">
            <w:pPr>
              <w:rPr>
                <w:rFonts w:cs="Calibri"/>
                <w:bCs/>
                <w:color w:val="FF0000"/>
                <w:sz w:val="20"/>
                <w:szCs w:val="20"/>
                <w:lang w:val="bs-Latn-BA"/>
              </w:rPr>
            </w:pPr>
          </w:p>
          <w:p w14:paraId="189FA625" w14:textId="77777777" w:rsidR="00B24593" w:rsidRDefault="00B24593" w:rsidP="006F285A">
            <w:pPr>
              <w:rPr>
                <w:rFonts w:cs="Calibri"/>
                <w:bCs/>
                <w:color w:val="FF0000"/>
                <w:sz w:val="20"/>
                <w:szCs w:val="20"/>
                <w:lang w:val="bs-Latn-BA"/>
              </w:rPr>
            </w:pPr>
          </w:p>
          <w:p w14:paraId="31D7F176" w14:textId="77777777" w:rsidR="00B24593" w:rsidRDefault="00B24593" w:rsidP="006F285A">
            <w:pPr>
              <w:rPr>
                <w:rFonts w:cs="Calibri"/>
                <w:bCs/>
                <w:color w:val="FF0000"/>
                <w:sz w:val="20"/>
                <w:szCs w:val="20"/>
                <w:lang w:val="bs-Latn-BA"/>
              </w:rPr>
            </w:pPr>
          </w:p>
          <w:p w14:paraId="57E380B9" w14:textId="77777777" w:rsidR="00B24593" w:rsidRDefault="00B24593" w:rsidP="006F285A">
            <w:pPr>
              <w:rPr>
                <w:rFonts w:cs="Calibri"/>
                <w:bCs/>
                <w:color w:val="FF0000"/>
                <w:sz w:val="20"/>
                <w:szCs w:val="20"/>
                <w:lang w:val="bs-Latn-BA"/>
              </w:rPr>
            </w:pPr>
          </w:p>
          <w:p w14:paraId="784CE78B" w14:textId="77777777" w:rsidR="00B24593" w:rsidRDefault="00B24593" w:rsidP="006F285A">
            <w:pPr>
              <w:rPr>
                <w:rFonts w:cs="Calibri"/>
                <w:bCs/>
                <w:color w:val="FF0000"/>
                <w:sz w:val="20"/>
                <w:szCs w:val="20"/>
                <w:lang w:val="bs-Latn-BA"/>
              </w:rPr>
            </w:pPr>
          </w:p>
          <w:p w14:paraId="0CF06925" w14:textId="77777777" w:rsidR="00B24593" w:rsidRDefault="00B24593" w:rsidP="006F285A">
            <w:pPr>
              <w:rPr>
                <w:rFonts w:cs="Calibri"/>
                <w:bCs/>
                <w:color w:val="FF0000"/>
                <w:sz w:val="20"/>
                <w:szCs w:val="20"/>
                <w:lang w:val="bs-Latn-BA"/>
              </w:rPr>
            </w:pPr>
          </w:p>
          <w:p w14:paraId="22A267AD" w14:textId="77777777" w:rsidR="00B24593" w:rsidRDefault="00B24593" w:rsidP="006F285A">
            <w:pPr>
              <w:rPr>
                <w:rFonts w:cs="Calibri"/>
                <w:bCs/>
                <w:color w:val="FF0000"/>
                <w:sz w:val="20"/>
                <w:szCs w:val="20"/>
                <w:lang w:val="bs-Latn-BA"/>
              </w:rPr>
            </w:pPr>
          </w:p>
          <w:p w14:paraId="26522B19" w14:textId="77777777" w:rsidR="00B24593" w:rsidRDefault="00B24593" w:rsidP="006F285A">
            <w:pPr>
              <w:rPr>
                <w:rFonts w:cs="Calibri"/>
                <w:bCs/>
                <w:color w:val="FF0000"/>
                <w:sz w:val="20"/>
                <w:szCs w:val="20"/>
                <w:lang w:val="bs-Latn-BA"/>
              </w:rPr>
            </w:pPr>
          </w:p>
          <w:p w14:paraId="3BB3EE49" w14:textId="77777777" w:rsidR="00B24593" w:rsidRDefault="00B24593" w:rsidP="006F285A">
            <w:pPr>
              <w:rPr>
                <w:rFonts w:cs="Calibri"/>
                <w:bCs/>
                <w:color w:val="FF0000"/>
                <w:sz w:val="20"/>
                <w:szCs w:val="20"/>
                <w:lang w:val="bs-Latn-BA"/>
              </w:rPr>
            </w:pPr>
          </w:p>
          <w:p w14:paraId="44ED4D20" w14:textId="77777777" w:rsidR="00B24593" w:rsidRDefault="00B24593" w:rsidP="006F285A">
            <w:pPr>
              <w:rPr>
                <w:rFonts w:cs="Calibri"/>
                <w:bCs/>
                <w:color w:val="FF0000"/>
                <w:sz w:val="20"/>
                <w:szCs w:val="20"/>
                <w:lang w:val="bs-Latn-BA"/>
              </w:rPr>
            </w:pPr>
          </w:p>
          <w:p w14:paraId="54693EC2" w14:textId="77777777" w:rsidR="00B24593" w:rsidRDefault="00B24593" w:rsidP="006F285A">
            <w:pPr>
              <w:rPr>
                <w:rFonts w:cs="Calibri"/>
                <w:bCs/>
                <w:color w:val="FF0000"/>
                <w:sz w:val="20"/>
                <w:szCs w:val="20"/>
                <w:lang w:val="bs-Latn-BA"/>
              </w:rPr>
            </w:pPr>
          </w:p>
          <w:p w14:paraId="70B19D57" w14:textId="77777777" w:rsidR="00B24593" w:rsidRDefault="00B24593" w:rsidP="006F285A">
            <w:pPr>
              <w:rPr>
                <w:rFonts w:cs="Calibri"/>
                <w:bCs/>
                <w:color w:val="FF0000"/>
                <w:sz w:val="20"/>
                <w:szCs w:val="20"/>
                <w:lang w:val="bs-Latn-BA"/>
              </w:rPr>
            </w:pPr>
          </w:p>
          <w:p w14:paraId="100C8442" w14:textId="77777777" w:rsidR="00B24593" w:rsidRDefault="00B24593" w:rsidP="006F285A">
            <w:pPr>
              <w:rPr>
                <w:rFonts w:cs="Calibri"/>
                <w:bCs/>
                <w:color w:val="FF0000"/>
                <w:sz w:val="20"/>
                <w:szCs w:val="20"/>
                <w:lang w:val="bs-Latn-BA"/>
              </w:rPr>
            </w:pPr>
          </w:p>
          <w:p w14:paraId="54D3E6E2" w14:textId="766C9F0C" w:rsidR="00B24593" w:rsidRPr="00B24593" w:rsidRDefault="00B24593" w:rsidP="006F285A">
            <w:pPr>
              <w:rPr>
                <w:rFonts w:cs="Calibri"/>
                <w:bCs/>
                <w:color w:val="FF0000"/>
                <w:sz w:val="20"/>
                <w:szCs w:val="20"/>
                <w:lang w:val="bs-Latn-BA"/>
              </w:rPr>
            </w:pPr>
            <w:r>
              <w:rPr>
                <w:rFonts w:cs="Calibri"/>
                <w:bCs/>
                <w:color w:val="FF0000"/>
                <w:sz w:val="20"/>
                <w:szCs w:val="20"/>
                <w:lang w:val="bs-Latn-BA"/>
              </w:rPr>
              <w:t>Produženje roka za 5 dana nije rješenje. Ponuđač može žalbu izjaviti 4-ti dan, a dokaz o uplati dostaviti poslednji dan. To znači da UO žalbu mora rješavati isključivo zadnji dan.</w:t>
            </w:r>
          </w:p>
        </w:tc>
      </w:tr>
      <w:tr w:rsidR="00DB6AE3" w:rsidRPr="00DB6AE3" w14:paraId="42D24734" w14:textId="77777777" w:rsidTr="00DB6AE3">
        <w:tc>
          <w:tcPr>
            <w:tcW w:w="630" w:type="dxa"/>
          </w:tcPr>
          <w:p w14:paraId="1080D4B7" w14:textId="5F2DA3BC" w:rsidR="009B1BC7" w:rsidRPr="00DB6AE3" w:rsidRDefault="007E5485" w:rsidP="006F285A">
            <w:pPr>
              <w:jc w:val="center"/>
              <w:rPr>
                <w:rFonts w:cs="Calibri"/>
                <w:bCs/>
                <w:sz w:val="20"/>
                <w:szCs w:val="20"/>
                <w:lang w:val="bs-Latn-BA"/>
              </w:rPr>
            </w:pPr>
            <w:r>
              <w:rPr>
                <w:rFonts w:cs="Calibri"/>
                <w:bCs/>
                <w:sz w:val="20"/>
                <w:szCs w:val="20"/>
                <w:lang w:val="bs-Latn-BA"/>
              </w:rPr>
              <w:t>122</w:t>
            </w:r>
          </w:p>
        </w:tc>
        <w:tc>
          <w:tcPr>
            <w:tcW w:w="1710" w:type="dxa"/>
          </w:tcPr>
          <w:p w14:paraId="396D345E" w14:textId="2F03BBD1" w:rsidR="009B1BC7" w:rsidRPr="00DB6AE3" w:rsidRDefault="002E4E0A" w:rsidP="006F285A">
            <w:pPr>
              <w:rPr>
                <w:rFonts w:cs="Calibri"/>
                <w:bCs/>
                <w:sz w:val="20"/>
                <w:szCs w:val="20"/>
                <w:lang w:val="bs-Latn-BA"/>
              </w:rPr>
            </w:pPr>
            <w:r w:rsidRPr="00DB6AE3">
              <w:rPr>
                <w:rFonts w:cs="Calibri"/>
                <w:bCs/>
                <w:sz w:val="20"/>
                <w:szCs w:val="20"/>
              </w:rPr>
              <w:t>Miralem Kovacevic</w:t>
            </w:r>
          </w:p>
        </w:tc>
        <w:tc>
          <w:tcPr>
            <w:tcW w:w="2970" w:type="dxa"/>
          </w:tcPr>
          <w:p w14:paraId="7BB6EDEE" w14:textId="49B4142D" w:rsidR="002E4E0A" w:rsidRPr="00DB6AE3" w:rsidRDefault="002E4E0A" w:rsidP="006F285A">
            <w:pPr>
              <w:rPr>
                <w:rFonts w:cs="Calibri"/>
                <w:bCs/>
                <w:sz w:val="20"/>
                <w:szCs w:val="20"/>
                <w:lang w:val="bs-Latn-BA"/>
              </w:rPr>
            </w:pPr>
            <w:r w:rsidRPr="00DB6AE3">
              <w:rPr>
                <w:rFonts w:cs="Calibri"/>
                <w:bCs/>
                <w:sz w:val="20"/>
                <w:szCs w:val="20"/>
                <w:lang w:val="bs-Latn-BA"/>
              </w:rPr>
              <w:t>Član 137 stav 3 da li je stvarno neophodna rečenica bez pozivanja zalioca na ispravku dopunu</w:t>
            </w:r>
          </w:p>
          <w:p w14:paraId="37F0FF33" w14:textId="77777777" w:rsidR="002E4E0A" w:rsidRPr="00DB6AE3" w:rsidRDefault="002E4E0A" w:rsidP="006F285A">
            <w:pPr>
              <w:rPr>
                <w:rFonts w:cs="Calibri"/>
                <w:bCs/>
                <w:sz w:val="20"/>
                <w:szCs w:val="20"/>
                <w:lang w:val="bs-Latn-BA"/>
              </w:rPr>
            </w:pPr>
          </w:p>
          <w:p w14:paraId="2D7EC35B" w14:textId="33D2C58A" w:rsidR="009B1BC7" w:rsidRPr="00DB6AE3" w:rsidRDefault="002E4E0A" w:rsidP="006F285A">
            <w:pPr>
              <w:rPr>
                <w:rFonts w:cs="Calibri"/>
                <w:bCs/>
                <w:sz w:val="20"/>
                <w:szCs w:val="20"/>
                <w:lang w:val="bs-Latn-BA"/>
              </w:rPr>
            </w:pPr>
            <w:r w:rsidRPr="00DB6AE3">
              <w:rPr>
                <w:rFonts w:cs="Calibri"/>
                <w:bCs/>
                <w:sz w:val="20"/>
                <w:szCs w:val="20"/>
                <w:lang w:val="bs-Latn-BA"/>
              </w:rPr>
              <w:t>Poenta je zašto onemogućavamo otklanjanje ovog nedostatka  neuredne žalbe, a u drugim slučajevima možemo tražiti otklanjanje nedostatka u žalbi.  Kao i u drugim slučajevima omogućiti otklanjanja nedostatka i u slučaju uplate naknade. </w:t>
            </w:r>
          </w:p>
        </w:tc>
        <w:tc>
          <w:tcPr>
            <w:tcW w:w="911" w:type="dxa"/>
          </w:tcPr>
          <w:p w14:paraId="73193F4A" w14:textId="10B01548" w:rsidR="009B1BC7" w:rsidRPr="00DB6AE3" w:rsidRDefault="002E4E0A" w:rsidP="006F285A">
            <w:pPr>
              <w:rPr>
                <w:rFonts w:cs="Calibri"/>
                <w:bCs/>
                <w:sz w:val="20"/>
                <w:szCs w:val="20"/>
                <w:lang w:val="bs-Latn-BA"/>
              </w:rPr>
            </w:pPr>
            <w:r w:rsidRPr="00DB6AE3">
              <w:rPr>
                <w:rFonts w:cs="Calibri"/>
                <w:bCs/>
                <w:sz w:val="20"/>
                <w:szCs w:val="20"/>
                <w:lang w:val="bs-Latn-BA"/>
              </w:rPr>
              <w:t>Član 137 stav 3</w:t>
            </w:r>
          </w:p>
        </w:tc>
        <w:tc>
          <w:tcPr>
            <w:tcW w:w="1429" w:type="dxa"/>
          </w:tcPr>
          <w:p w14:paraId="2A9DF3CB" w14:textId="77777777" w:rsidR="009B1BC7" w:rsidRPr="00DB6AE3" w:rsidRDefault="009B1BC7" w:rsidP="006F285A">
            <w:pPr>
              <w:rPr>
                <w:rFonts w:cs="Calibri"/>
                <w:bCs/>
                <w:sz w:val="20"/>
                <w:szCs w:val="20"/>
                <w:lang w:val="bs-Latn-BA"/>
              </w:rPr>
            </w:pPr>
          </w:p>
        </w:tc>
        <w:tc>
          <w:tcPr>
            <w:tcW w:w="1980" w:type="dxa"/>
          </w:tcPr>
          <w:p w14:paraId="089E7A9B" w14:textId="77777777" w:rsidR="009B1BC7" w:rsidRPr="00DB6AE3" w:rsidRDefault="009B1BC7" w:rsidP="006F285A">
            <w:pPr>
              <w:rPr>
                <w:rFonts w:cs="Calibri"/>
                <w:bCs/>
                <w:sz w:val="20"/>
                <w:szCs w:val="20"/>
                <w:lang w:val="bs-Latn-BA"/>
              </w:rPr>
            </w:pPr>
          </w:p>
        </w:tc>
      </w:tr>
      <w:tr w:rsidR="00DB6AE3" w:rsidRPr="00992EE6" w14:paraId="536E4F48" w14:textId="77777777" w:rsidTr="00DB6AE3">
        <w:tc>
          <w:tcPr>
            <w:tcW w:w="630" w:type="dxa"/>
          </w:tcPr>
          <w:p w14:paraId="180266E4" w14:textId="1902329A" w:rsidR="009B1BC7" w:rsidRPr="00DB6AE3" w:rsidRDefault="007E5485" w:rsidP="006F285A">
            <w:pPr>
              <w:jc w:val="center"/>
              <w:rPr>
                <w:rFonts w:cs="Calibri"/>
                <w:bCs/>
                <w:sz w:val="20"/>
                <w:szCs w:val="20"/>
                <w:lang w:val="bs-Latn-BA"/>
              </w:rPr>
            </w:pPr>
            <w:r>
              <w:rPr>
                <w:rFonts w:cs="Calibri"/>
                <w:bCs/>
                <w:sz w:val="20"/>
                <w:szCs w:val="20"/>
                <w:lang w:val="bs-Latn-BA"/>
              </w:rPr>
              <w:lastRenderedPageBreak/>
              <w:t>123</w:t>
            </w:r>
          </w:p>
        </w:tc>
        <w:tc>
          <w:tcPr>
            <w:tcW w:w="1710" w:type="dxa"/>
          </w:tcPr>
          <w:p w14:paraId="2F31F9DE" w14:textId="59D7B262" w:rsidR="009B1BC7" w:rsidRPr="00DB6AE3" w:rsidRDefault="006B28E2" w:rsidP="006F285A">
            <w:pPr>
              <w:rPr>
                <w:rFonts w:cs="Calibri"/>
                <w:bCs/>
                <w:sz w:val="20"/>
                <w:szCs w:val="20"/>
                <w:lang w:val="bs-Latn-BA"/>
              </w:rPr>
            </w:pPr>
            <w:r w:rsidRPr="00DB6AE3">
              <w:rPr>
                <w:rFonts w:cs="Calibri"/>
                <w:bCs/>
                <w:sz w:val="20"/>
                <w:szCs w:val="20"/>
              </w:rPr>
              <w:t>Nedim Džafić</w:t>
            </w:r>
          </w:p>
        </w:tc>
        <w:tc>
          <w:tcPr>
            <w:tcW w:w="2970" w:type="dxa"/>
          </w:tcPr>
          <w:p w14:paraId="2B4B869A" w14:textId="6315E491" w:rsidR="009B1BC7" w:rsidRPr="00DB6AE3" w:rsidRDefault="006B28E2" w:rsidP="006F285A">
            <w:pPr>
              <w:rPr>
                <w:rFonts w:cs="Calibri"/>
                <w:bCs/>
                <w:sz w:val="20"/>
                <w:szCs w:val="20"/>
                <w:lang w:val="bs-Latn-BA"/>
              </w:rPr>
            </w:pPr>
            <w:r w:rsidRPr="00DB6AE3">
              <w:rPr>
                <w:rFonts w:cs="Calibri"/>
                <w:bCs/>
                <w:sz w:val="20"/>
                <w:szCs w:val="20"/>
                <w:lang w:val="bs-Latn-BA"/>
              </w:rPr>
              <w:t>Poštovani, moj prijedlog je da izjave koje je ponuđač dužan dostaviti ovjerene kod nadležnog organa promjenimo i navedemo : izjavom koju ovjerava kandidat/ponuđač</w:t>
            </w:r>
          </w:p>
        </w:tc>
        <w:tc>
          <w:tcPr>
            <w:tcW w:w="911" w:type="dxa"/>
          </w:tcPr>
          <w:p w14:paraId="0B778A54" w14:textId="6E1C80E3" w:rsidR="009B1BC7" w:rsidRPr="00DB6AE3" w:rsidRDefault="006B28E2" w:rsidP="006F285A">
            <w:pPr>
              <w:rPr>
                <w:rFonts w:cs="Calibri"/>
                <w:bCs/>
                <w:sz w:val="20"/>
                <w:szCs w:val="20"/>
                <w:lang w:val="bs-Latn-BA"/>
              </w:rPr>
            </w:pPr>
            <w:r w:rsidRPr="00DB6AE3">
              <w:rPr>
                <w:rFonts w:cs="Calibri"/>
                <w:bCs/>
                <w:sz w:val="20"/>
                <w:szCs w:val="20"/>
                <w:lang w:val="bs-Latn-BA"/>
              </w:rPr>
              <w:t>IZJAVE</w:t>
            </w:r>
          </w:p>
        </w:tc>
        <w:tc>
          <w:tcPr>
            <w:tcW w:w="1429" w:type="dxa"/>
          </w:tcPr>
          <w:p w14:paraId="04027DD4" w14:textId="70F0CEA3" w:rsidR="009B1BC7" w:rsidRPr="00DB6AE3" w:rsidRDefault="00B24593" w:rsidP="006F285A">
            <w:pPr>
              <w:rPr>
                <w:rFonts w:cs="Calibri"/>
                <w:bCs/>
                <w:sz w:val="20"/>
                <w:szCs w:val="20"/>
                <w:lang w:val="bs-Latn-BA"/>
              </w:rPr>
            </w:pPr>
            <w:r>
              <w:rPr>
                <w:rFonts w:cs="Calibri"/>
                <w:bCs/>
                <w:sz w:val="20"/>
                <w:szCs w:val="20"/>
                <w:lang w:val="bs-Latn-BA"/>
              </w:rPr>
              <w:t>Odbijeno</w:t>
            </w:r>
          </w:p>
        </w:tc>
        <w:tc>
          <w:tcPr>
            <w:tcW w:w="1980" w:type="dxa"/>
          </w:tcPr>
          <w:p w14:paraId="6EA1E22A" w14:textId="75E0D18E" w:rsidR="009B1BC7" w:rsidRPr="00DB6AE3" w:rsidRDefault="00B24593" w:rsidP="006F285A">
            <w:pPr>
              <w:rPr>
                <w:rFonts w:cs="Calibri"/>
                <w:bCs/>
                <w:sz w:val="20"/>
                <w:szCs w:val="20"/>
                <w:lang w:val="bs-Latn-BA"/>
              </w:rPr>
            </w:pPr>
            <w:r>
              <w:rPr>
                <w:rFonts w:cs="Calibri"/>
                <w:bCs/>
                <w:sz w:val="20"/>
                <w:szCs w:val="20"/>
                <w:lang w:val="bs-Latn-BA"/>
              </w:rPr>
              <w:t>Ovjerom kod nadležnog organa se davanje izjava uozbiljuje.</w:t>
            </w:r>
          </w:p>
        </w:tc>
      </w:tr>
      <w:tr w:rsidR="00DB6AE3" w:rsidRPr="00992EE6" w14:paraId="154598E0" w14:textId="77777777" w:rsidTr="00DB6AE3">
        <w:tc>
          <w:tcPr>
            <w:tcW w:w="630" w:type="dxa"/>
          </w:tcPr>
          <w:p w14:paraId="49E457E5" w14:textId="3F9F3A61" w:rsidR="009B1BC7" w:rsidRPr="00DB6AE3" w:rsidRDefault="007E5485" w:rsidP="006F285A">
            <w:pPr>
              <w:jc w:val="center"/>
              <w:rPr>
                <w:rFonts w:cs="Calibri"/>
                <w:bCs/>
                <w:sz w:val="20"/>
                <w:szCs w:val="20"/>
                <w:lang w:val="bs-Latn-BA"/>
              </w:rPr>
            </w:pPr>
            <w:r>
              <w:rPr>
                <w:rFonts w:cs="Calibri"/>
                <w:bCs/>
                <w:sz w:val="20"/>
                <w:szCs w:val="20"/>
                <w:lang w:val="bs-Latn-BA"/>
              </w:rPr>
              <w:t>124</w:t>
            </w:r>
          </w:p>
        </w:tc>
        <w:tc>
          <w:tcPr>
            <w:tcW w:w="1710" w:type="dxa"/>
          </w:tcPr>
          <w:p w14:paraId="580CC4C1" w14:textId="6A35DEA7" w:rsidR="009B1BC7" w:rsidRPr="00DB6AE3" w:rsidRDefault="006B28E2" w:rsidP="006F285A">
            <w:pPr>
              <w:rPr>
                <w:rFonts w:cs="Calibri"/>
                <w:bCs/>
                <w:sz w:val="20"/>
                <w:szCs w:val="20"/>
                <w:lang w:val="bs-Latn-BA"/>
              </w:rPr>
            </w:pPr>
            <w:r w:rsidRPr="00DB6AE3">
              <w:rPr>
                <w:rFonts w:cs="Calibri"/>
                <w:bCs/>
                <w:sz w:val="20"/>
                <w:szCs w:val="20"/>
                <w:lang w:val="bs-Latn-BA"/>
              </w:rPr>
              <w:t>Brankica Radulović</w:t>
            </w:r>
          </w:p>
        </w:tc>
        <w:tc>
          <w:tcPr>
            <w:tcW w:w="2970" w:type="dxa"/>
          </w:tcPr>
          <w:p w14:paraId="7CE514C6" w14:textId="66D0631B" w:rsidR="009B1BC7" w:rsidRPr="00DB6AE3" w:rsidRDefault="006B28E2" w:rsidP="006B28E2">
            <w:pPr>
              <w:jc w:val="both"/>
              <w:rPr>
                <w:rFonts w:cs="Calibri"/>
                <w:bCs/>
                <w:sz w:val="20"/>
                <w:szCs w:val="20"/>
                <w:lang w:val="bs-Latn-BA"/>
              </w:rPr>
            </w:pPr>
            <w:r w:rsidRPr="00DB6AE3">
              <w:rPr>
                <w:rFonts w:cs="Calibri"/>
                <w:bCs/>
                <w:sz w:val="20"/>
                <w:szCs w:val="20"/>
                <w:lang w:val="bs-Latn-BA"/>
              </w:rPr>
              <w:t>Neobavezna najava zalbe ne rjesava probleme u praksi,  dobronamjerni ponudjaci su i do sada to radili putem portala kroz svoja pitannja, tako da smatram da je bolja opcija obaveznost postavljanja pitanja prije ulaganja zalbe na td, kao sto je ustaljena praksa u okruzenju,  ili  barem da najava zalbe bude obavezna.</w:t>
            </w:r>
          </w:p>
        </w:tc>
        <w:tc>
          <w:tcPr>
            <w:tcW w:w="911" w:type="dxa"/>
          </w:tcPr>
          <w:p w14:paraId="7B5AE903" w14:textId="5AA4B9C8" w:rsidR="009B1BC7" w:rsidRPr="00DB6AE3" w:rsidRDefault="006B28E2" w:rsidP="006F285A">
            <w:pPr>
              <w:rPr>
                <w:rFonts w:cs="Calibri"/>
                <w:bCs/>
                <w:sz w:val="20"/>
                <w:szCs w:val="20"/>
                <w:lang w:val="bs-Latn-BA"/>
              </w:rPr>
            </w:pPr>
            <w:r w:rsidRPr="00DB6AE3">
              <w:rPr>
                <w:rFonts w:cs="Calibri"/>
                <w:bCs/>
                <w:sz w:val="20"/>
                <w:szCs w:val="20"/>
                <w:lang w:val="bs-Latn-BA"/>
              </w:rPr>
              <w:t>Član 137</w:t>
            </w:r>
          </w:p>
        </w:tc>
        <w:tc>
          <w:tcPr>
            <w:tcW w:w="1429" w:type="dxa"/>
          </w:tcPr>
          <w:p w14:paraId="69AA064F" w14:textId="77777777" w:rsidR="009B1BC7" w:rsidRPr="00DB6AE3" w:rsidRDefault="009B1BC7" w:rsidP="006F285A">
            <w:pPr>
              <w:rPr>
                <w:rFonts w:cs="Calibri"/>
                <w:bCs/>
                <w:sz w:val="20"/>
                <w:szCs w:val="20"/>
                <w:lang w:val="bs-Latn-BA"/>
              </w:rPr>
            </w:pPr>
          </w:p>
        </w:tc>
        <w:tc>
          <w:tcPr>
            <w:tcW w:w="1980" w:type="dxa"/>
          </w:tcPr>
          <w:p w14:paraId="3AC0E608" w14:textId="754149CB" w:rsidR="009B1BC7" w:rsidRPr="00DB6AE3" w:rsidRDefault="00B24593" w:rsidP="006F285A">
            <w:pPr>
              <w:rPr>
                <w:rFonts w:cs="Calibri"/>
                <w:bCs/>
                <w:sz w:val="20"/>
                <w:szCs w:val="20"/>
                <w:lang w:val="bs-Latn-BA"/>
              </w:rPr>
            </w:pPr>
            <w:r>
              <w:rPr>
                <w:rFonts w:cs="Calibri"/>
                <w:bCs/>
                <w:sz w:val="20"/>
                <w:szCs w:val="20"/>
                <w:lang w:val="bs-Latn-BA"/>
              </w:rPr>
              <w:t>Vidjeti sa ekspertima kako ovo funkcioniše</w:t>
            </w:r>
          </w:p>
        </w:tc>
      </w:tr>
      <w:tr w:rsidR="00DB6AE3" w:rsidRPr="00DB6AE3" w14:paraId="3561CCDE" w14:textId="77777777" w:rsidTr="00DB6AE3">
        <w:tc>
          <w:tcPr>
            <w:tcW w:w="630" w:type="dxa"/>
          </w:tcPr>
          <w:p w14:paraId="2A06864B" w14:textId="7DB02B29" w:rsidR="009B1BC7" w:rsidRPr="00DB6AE3" w:rsidRDefault="007E5485" w:rsidP="006F285A">
            <w:pPr>
              <w:jc w:val="center"/>
              <w:rPr>
                <w:rFonts w:cs="Calibri"/>
                <w:bCs/>
                <w:sz w:val="20"/>
                <w:szCs w:val="20"/>
                <w:lang w:val="bs-Latn-BA"/>
              </w:rPr>
            </w:pPr>
            <w:r>
              <w:rPr>
                <w:rFonts w:cs="Calibri"/>
                <w:bCs/>
                <w:sz w:val="20"/>
                <w:szCs w:val="20"/>
                <w:lang w:val="bs-Latn-BA"/>
              </w:rPr>
              <w:t>125</w:t>
            </w:r>
          </w:p>
        </w:tc>
        <w:tc>
          <w:tcPr>
            <w:tcW w:w="1710" w:type="dxa"/>
          </w:tcPr>
          <w:p w14:paraId="575AB892" w14:textId="4D94DE82" w:rsidR="009B1BC7" w:rsidRPr="00DB6AE3" w:rsidRDefault="006B28E2" w:rsidP="006F285A">
            <w:pPr>
              <w:rPr>
                <w:rFonts w:cs="Calibri"/>
                <w:bCs/>
                <w:sz w:val="20"/>
                <w:szCs w:val="20"/>
                <w:lang w:val="bs-Latn-BA"/>
              </w:rPr>
            </w:pPr>
            <w:proofErr w:type="spellStart"/>
            <w:r w:rsidRPr="00DB6AE3">
              <w:rPr>
                <w:bCs/>
                <w:sz w:val="20"/>
                <w:szCs w:val="20"/>
              </w:rPr>
              <w:t>Hasnija</w:t>
            </w:r>
            <w:proofErr w:type="spellEnd"/>
            <w:r w:rsidRPr="00DB6AE3">
              <w:rPr>
                <w:bCs/>
                <w:sz w:val="20"/>
                <w:szCs w:val="20"/>
              </w:rPr>
              <w:t xml:space="preserve"> </w:t>
            </w:r>
          </w:p>
        </w:tc>
        <w:tc>
          <w:tcPr>
            <w:tcW w:w="2970" w:type="dxa"/>
          </w:tcPr>
          <w:p w14:paraId="4E67A443" w14:textId="285238DD" w:rsidR="009B1BC7" w:rsidRPr="00DB6AE3" w:rsidRDefault="006B28E2" w:rsidP="006F285A">
            <w:pPr>
              <w:rPr>
                <w:rFonts w:cs="Calibri"/>
                <w:bCs/>
                <w:sz w:val="20"/>
                <w:szCs w:val="20"/>
                <w:lang w:val="bs-Latn-BA"/>
              </w:rPr>
            </w:pPr>
            <w:r w:rsidRPr="00DB6AE3">
              <w:rPr>
                <w:bCs/>
                <w:sz w:val="20"/>
                <w:szCs w:val="20"/>
                <w:lang w:val="bs-Latn-BA"/>
              </w:rPr>
              <w:t>Pozdravljam predloženu odredbu člana 153. stav ( 4 ) pod b), iz razloga što u praksi zaista veliki broj ponuđača odustane od dodjele ugovora nakon e aukcije</w:t>
            </w:r>
          </w:p>
        </w:tc>
        <w:tc>
          <w:tcPr>
            <w:tcW w:w="911" w:type="dxa"/>
          </w:tcPr>
          <w:p w14:paraId="79157567" w14:textId="376C08A4" w:rsidR="009B1BC7" w:rsidRPr="00DB6AE3" w:rsidRDefault="006B28E2" w:rsidP="006F285A">
            <w:pPr>
              <w:rPr>
                <w:rFonts w:cs="Calibri"/>
                <w:bCs/>
                <w:sz w:val="20"/>
                <w:szCs w:val="20"/>
                <w:lang w:val="bs-Latn-BA"/>
              </w:rPr>
            </w:pPr>
            <w:r w:rsidRPr="00DB6AE3">
              <w:rPr>
                <w:rFonts w:cs="Calibri"/>
                <w:bCs/>
                <w:sz w:val="20"/>
                <w:szCs w:val="20"/>
                <w:lang w:val="bs-Latn-BA"/>
              </w:rPr>
              <w:t>Član 153 stav 4 podtačka b</w:t>
            </w:r>
          </w:p>
        </w:tc>
        <w:tc>
          <w:tcPr>
            <w:tcW w:w="1429" w:type="dxa"/>
          </w:tcPr>
          <w:p w14:paraId="4745F32B" w14:textId="77777777" w:rsidR="009B1BC7" w:rsidRPr="00DB6AE3" w:rsidRDefault="009B1BC7" w:rsidP="006F285A">
            <w:pPr>
              <w:rPr>
                <w:rFonts w:cs="Calibri"/>
                <w:bCs/>
                <w:sz w:val="20"/>
                <w:szCs w:val="20"/>
                <w:lang w:val="bs-Latn-BA"/>
              </w:rPr>
            </w:pPr>
          </w:p>
        </w:tc>
        <w:tc>
          <w:tcPr>
            <w:tcW w:w="1980" w:type="dxa"/>
          </w:tcPr>
          <w:p w14:paraId="618E911C" w14:textId="3C1022DB" w:rsidR="009B1BC7" w:rsidRPr="00DB6AE3" w:rsidRDefault="00B24593" w:rsidP="006F285A">
            <w:pPr>
              <w:rPr>
                <w:rFonts w:cs="Calibri"/>
                <w:bCs/>
                <w:sz w:val="20"/>
                <w:szCs w:val="20"/>
                <w:lang w:val="bs-Latn-BA"/>
              </w:rPr>
            </w:pPr>
            <w:r>
              <w:rPr>
                <w:rFonts w:cs="Calibri"/>
                <w:bCs/>
                <w:sz w:val="20"/>
                <w:szCs w:val="20"/>
                <w:lang w:val="bs-Latn-BA"/>
              </w:rPr>
              <w:t>Ovo je samo komentar</w:t>
            </w:r>
          </w:p>
        </w:tc>
      </w:tr>
      <w:tr w:rsidR="00DB6AE3" w:rsidRPr="00DB6AE3" w14:paraId="12C64847" w14:textId="77777777" w:rsidTr="00DB6AE3">
        <w:tc>
          <w:tcPr>
            <w:tcW w:w="630" w:type="dxa"/>
          </w:tcPr>
          <w:p w14:paraId="03FD377F" w14:textId="027AFC06" w:rsidR="009B1BC7" w:rsidRPr="00DB6AE3" w:rsidRDefault="007E5485" w:rsidP="006F285A">
            <w:pPr>
              <w:jc w:val="center"/>
              <w:rPr>
                <w:rFonts w:cs="Calibri"/>
                <w:bCs/>
                <w:sz w:val="20"/>
                <w:szCs w:val="20"/>
                <w:lang w:val="bs-Latn-BA"/>
              </w:rPr>
            </w:pPr>
            <w:r>
              <w:rPr>
                <w:rFonts w:cs="Calibri"/>
                <w:bCs/>
                <w:sz w:val="20"/>
                <w:szCs w:val="20"/>
                <w:lang w:val="bs-Latn-BA"/>
              </w:rPr>
              <w:t>126</w:t>
            </w:r>
          </w:p>
        </w:tc>
        <w:tc>
          <w:tcPr>
            <w:tcW w:w="1710" w:type="dxa"/>
          </w:tcPr>
          <w:p w14:paraId="2446A442" w14:textId="03A458F7" w:rsidR="009B1BC7" w:rsidRPr="00DB6AE3" w:rsidRDefault="006B28E2" w:rsidP="006F285A">
            <w:pPr>
              <w:rPr>
                <w:rFonts w:cs="Calibri"/>
                <w:bCs/>
                <w:sz w:val="20"/>
                <w:szCs w:val="20"/>
                <w:lang w:val="bs-Latn-BA"/>
              </w:rPr>
            </w:pPr>
            <w:r w:rsidRPr="00DB6AE3">
              <w:rPr>
                <w:bCs/>
                <w:sz w:val="20"/>
                <w:szCs w:val="20"/>
              </w:rPr>
              <w:t>Branka Mujezinović</w:t>
            </w:r>
          </w:p>
        </w:tc>
        <w:tc>
          <w:tcPr>
            <w:tcW w:w="2970" w:type="dxa"/>
          </w:tcPr>
          <w:p w14:paraId="45183664" w14:textId="76F8B7B5" w:rsidR="009B1BC7" w:rsidRPr="00DB6AE3" w:rsidRDefault="006B28E2" w:rsidP="006F285A">
            <w:pPr>
              <w:rPr>
                <w:rFonts w:cs="Calibri"/>
                <w:bCs/>
                <w:sz w:val="20"/>
                <w:szCs w:val="20"/>
                <w:lang w:val="bs-Latn-BA"/>
              </w:rPr>
            </w:pPr>
            <w:r w:rsidRPr="00DB6AE3">
              <w:rPr>
                <w:bCs/>
                <w:sz w:val="20"/>
                <w:szCs w:val="20"/>
                <w:lang w:val="bs-Latn-BA"/>
              </w:rPr>
              <w:t>Zaključak diskusije oko istraživanja tržišta je brisati zahtjev za istrazivanje tržišta , a da ne govorim o nabavkama malih vrijednosti i vremena koji se izgubi na pripremanje izvještaja istraživanja tržišta.  U nekim slučajevima moglo bi biti i upitno da su pojedini ponuđači od kojih su traže cijene ili tehnička pojašnjenja u nekom postupku nabavke u svrhu istraživanja tržišta, imali saznanja o nabavci prije ostalih ponuđača, što nije u skladu sa ZJN .</w:t>
            </w:r>
          </w:p>
        </w:tc>
        <w:tc>
          <w:tcPr>
            <w:tcW w:w="911" w:type="dxa"/>
          </w:tcPr>
          <w:p w14:paraId="4CEB7FEE" w14:textId="27B6E25E" w:rsidR="009B1BC7" w:rsidRPr="00DB6AE3" w:rsidRDefault="006B28E2" w:rsidP="006F285A">
            <w:pPr>
              <w:rPr>
                <w:rFonts w:cs="Calibri"/>
                <w:bCs/>
                <w:sz w:val="20"/>
                <w:szCs w:val="20"/>
                <w:lang w:val="bs-Latn-BA"/>
              </w:rPr>
            </w:pPr>
            <w:r w:rsidRPr="00DB6AE3">
              <w:rPr>
                <w:rFonts w:cs="Calibri"/>
                <w:bCs/>
                <w:sz w:val="20"/>
                <w:szCs w:val="20"/>
                <w:lang w:val="bs-Latn-BA"/>
              </w:rPr>
              <w:t>Član 37</w:t>
            </w:r>
          </w:p>
        </w:tc>
        <w:tc>
          <w:tcPr>
            <w:tcW w:w="1429" w:type="dxa"/>
          </w:tcPr>
          <w:p w14:paraId="0197B2FE" w14:textId="6F3509E9" w:rsidR="009B1BC7" w:rsidRPr="00DB6AE3" w:rsidRDefault="00B24593" w:rsidP="006F285A">
            <w:pPr>
              <w:rPr>
                <w:rFonts w:cs="Calibri"/>
                <w:bCs/>
                <w:sz w:val="20"/>
                <w:szCs w:val="20"/>
                <w:lang w:val="bs-Latn-BA"/>
              </w:rPr>
            </w:pPr>
            <w:r>
              <w:rPr>
                <w:rFonts w:cs="Calibri"/>
                <w:bCs/>
                <w:sz w:val="20"/>
                <w:szCs w:val="20"/>
                <w:lang w:val="bs-Latn-BA"/>
              </w:rPr>
              <w:t>Odbijeno</w:t>
            </w:r>
          </w:p>
        </w:tc>
        <w:tc>
          <w:tcPr>
            <w:tcW w:w="1980" w:type="dxa"/>
          </w:tcPr>
          <w:p w14:paraId="33BA7279" w14:textId="3F156B8A" w:rsidR="009B1BC7" w:rsidRPr="00DB6AE3" w:rsidRDefault="00B24593" w:rsidP="006F285A">
            <w:pPr>
              <w:rPr>
                <w:rFonts w:cs="Calibri"/>
                <w:bCs/>
                <w:sz w:val="20"/>
                <w:szCs w:val="20"/>
                <w:lang w:val="bs-Latn-BA"/>
              </w:rPr>
            </w:pPr>
            <w:r>
              <w:rPr>
                <w:rFonts w:cs="Calibri"/>
                <w:bCs/>
                <w:sz w:val="20"/>
                <w:szCs w:val="20"/>
                <w:lang w:val="bs-Latn-BA"/>
              </w:rPr>
              <w:t>Već prethodno obrazlagano</w:t>
            </w:r>
          </w:p>
        </w:tc>
      </w:tr>
      <w:tr w:rsidR="00DB6AE3" w:rsidRPr="00DB6AE3" w14:paraId="79C1FAD4" w14:textId="77777777" w:rsidTr="00DB6AE3">
        <w:tc>
          <w:tcPr>
            <w:tcW w:w="630" w:type="dxa"/>
          </w:tcPr>
          <w:p w14:paraId="5BCF933C" w14:textId="55F6B42C" w:rsidR="009B1BC7" w:rsidRPr="00DB6AE3" w:rsidRDefault="007E5485" w:rsidP="006F285A">
            <w:pPr>
              <w:jc w:val="center"/>
              <w:rPr>
                <w:rFonts w:cs="Calibri"/>
                <w:bCs/>
                <w:sz w:val="20"/>
                <w:szCs w:val="20"/>
                <w:lang w:val="bs-Latn-BA"/>
              </w:rPr>
            </w:pPr>
            <w:r>
              <w:rPr>
                <w:rFonts w:cs="Calibri"/>
                <w:bCs/>
                <w:sz w:val="20"/>
                <w:szCs w:val="20"/>
                <w:lang w:val="bs-Latn-BA"/>
              </w:rPr>
              <w:t>127</w:t>
            </w:r>
          </w:p>
        </w:tc>
        <w:tc>
          <w:tcPr>
            <w:tcW w:w="1710" w:type="dxa"/>
          </w:tcPr>
          <w:p w14:paraId="45505946" w14:textId="1BC04356" w:rsidR="009B1BC7" w:rsidRPr="00DB6AE3" w:rsidRDefault="006B28E2" w:rsidP="006F285A">
            <w:pPr>
              <w:rPr>
                <w:rFonts w:cs="Calibri"/>
                <w:bCs/>
                <w:sz w:val="20"/>
                <w:szCs w:val="20"/>
                <w:lang w:val="bs-Latn-BA"/>
              </w:rPr>
            </w:pPr>
            <w:proofErr w:type="spellStart"/>
            <w:r w:rsidRPr="00DB6AE3">
              <w:rPr>
                <w:bCs/>
                <w:sz w:val="20"/>
                <w:szCs w:val="20"/>
              </w:rPr>
              <w:t>Hasnija</w:t>
            </w:r>
            <w:proofErr w:type="spellEnd"/>
          </w:p>
        </w:tc>
        <w:tc>
          <w:tcPr>
            <w:tcW w:w="2970" w:type="dxa"/>
          </w:tcPr>
          <w:p w14:paraId="367DA6F3" w14:textId="548AB3E9" w:rsidR="009B1BC7" w:rsidRPr="00DB6AE3" w:rsidRDefault="006B28E2" w:rsidP="006F285A">
            <w:pPr>
              <w:rPr>
                <w:rFonts w:cs="Calibri"/>
                <w:bCs/>
                <w:sz w:val="20"/>
                <w:szCs w:val="20"/>
                <w:lang w:val="bs-Latn-BA"/>
              </w:rPr>
            </w:pPr>
            <w:r w:rsidRPr="00DB6AE3">
              <w:rPr>
                <w:bCs/>
                <w:sz w:val="20"/>
                <w:szCs w:val="20"/>
                <w:lang w:val="bs-Latn-BA"/>
              </w:rPr>
              <w:t>Prijedlog dopune člana 96. stav 3....ili u slučaju ako je uočio nepravilnosti zbog kojih nije moguće izvršiti dodjelu.</w:t>
            </w:r>
          </w:p>
        </w:tc>
        <w:tc>
          <w:tcPr>
            <w:tcW w:w="911" w:type="dxa"/>
          </w:tcPr>
          <w:p w14:paraId="0D7A8DEC" w14:textId="1BD991A2" w:rsidR="009B1BC7" w:rsidRPr="00DB6AE3" w:rsidRDefault="006B28E2" w:rsidP="006F285A">
            <w:pPr>
              <w:rPr>
                <w:rFonts w:cs="Calibri"/>
                <w:bCs/>
                <w:sz w:val="20"/>
                <w:szCs w:val="20"/>
                <w:lang w:val="bs-Latn-BA"/>
              </w:rPr>
            </w:pPr>
            <w:r w:rsidRPr="00DB6AE3">
              <w:rPr>
                <w:rFonts w:cs="Calibri"/>
                <w:bCs/>
                <w:sz w:val="20"/>
                <w:szCs w:val="20"/>
                <w:lang w:val="bs-Latn-BA"/>
              </w:rPr>
              <w:t>Član 96 stav 3</w:t>
            </w:r>
          </w:p>
        </w:tc>
        <w:tc>
          <w:tcPr>
            <w:tcW w:w="1429" w:type="dxa"/>
          </w:tcPr>
          <w:p w14:paraId="31A361D0" w14:textId="77777777" w:rsidR="009B1BC7" w:rsidRPr="00DB6AE3" w:rsidRDefault="009B1BC7" w:rsidP="006F285A">
            <w:pPr>
              <w:rPr>
                <w:rFonts w:cs="Calibri"/>
                <w:bCs/>
                <w:sz w:val="20"/>
                <w:szCs w:val="20"/>
                <w:lang w:val="bs-Latn-BA"/>
              </w:rPr>
            </w:pPr>
          </w:p>
        </w:tc>
        <w:tc>
          <w:tcPr>
            <w:tcW w:w="1980" w:type="dxa"/>
          </w:tcPr>
          <w:p w14:paraId="63EC428D" w14:textId="77777777" w:rsidR="009B1BC7" w:rsidRPr="00DB6AE3" w:rsidRDefault="009B1BC7" w:rsidP="006F285A">
            <w:pPr>
              <w:rPr>
                <w:rFonts w:cs="Calibri"/>
                <w:bCs/>
                <w:sz w:val="20"/>
                <w:szCs w:val="20"/>
                <w:lang w:val="bs-Latn-BA"/>
              </w:rPr>
            </w:pPr>
          </w:p>
        </w:tc>
      </w:tr>
      <w:tr w:rsidR="00DB6AE3" w:rsidRPr="00992EE6" w14:paraId="1A758827" w14:textId="77777777" w:rsidTr="00DB6AE3">
        <w:tc>
          <w:tcPr>
            <w:tcW w:w="630" w:type="dxa"/>
          </w:tcPr>
          <w:p w14:paraId="21C08E87" w14:textId="29BA2B70" w:rsidR="009B1BC7" w:rsidRPr="00DB6AE3" w:rsidRDefault="007E5485" w:rsidP="006F285A">
            <w:pPr>
              <w:jc w:val="center"/>
              <w:rPr>
                <w:rFonts w:cs="Calibri"/>
                <w:bCs/>
                <w:sz w:val="20"/>
                <w:szCs w:val="20"/>
                <w:lang w:val="bs-Latn-BA"/>
              </w:rPr>
            </w:pPr>
            <w:r>
              <w:rPr>
                <w:rFonts w:cs="Calibri"/>
                <w:bCs/>
                <w:sz w:val="20"/>
                <w:szCs w:val="20"/>
                <w:lang w:val="bs-Latn-BA"/>
              </w:rPr>
              <w:t>128</w:t>
            </w:r>
          </w:p>
        </w:tc>
        <w:tc>
          <w:tcPr>
            <w:tcW w:w="1710" w:type="dxa"/>
          </w:tcPr>
          <w:p w14:paraId="7328A017" w14:textId="42703293" w:rsidR="009B1BC7" w:rsidRPr="00DB6AE3" w:rsidRDefault="006B28E2" w:rsidP="006F285A">
            <w:pPr>
              <w:rPr>
                <w:rFonts w:cs="Calibri"/>
                <w:bCs/>
                <w:sz w:val="20"/>
                <w:szCs w:val="20"/>
                <w:lang w:val="bs-Latn-BA"/>
              </w:rPr>
            </w:pPr>
            <w:r w:rsidRPr="00DB6AE3">
              <w:rPr>
                <w:rFonts w:cs="Calibri"/>
                <w:bCs/>
                <w:sz w:val="20"/>
                <w:szCs w:val="20"/>
              </w:rPr>
              <w:t xml:space="preserve">Zlatko Lazović </w:t>
            </w:r>
          </w:p>
        </w:tc>
        <w:tc>
          <w:tcPr>
            <w:tcW w:w="2970" w:type="dxa"/>
          </w:tcPr>
          <w:p w14:paraId="462A0F6B" w14:textId="77777777" w:rsidR="006B28E2" w:rsidRPr="00DB6AE3" w:rsidRDefault="006B28E2" w:rsidP="006B28E2">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Prijedlog:</w:t>
            </w:r>
          </w:p>
          <w:p w14:paraId="78928465" w14:textId="6A7C4FA5" w:rsidR="009B1BC7" w:rsidRPr="00987BEE" w:rsidRDefault="006B28E2" w:rsidP="00987BEE">
            <w:pPr>
              <w:spacing w:before="100" w:beforeAutospacing="1" w:after="100" w:afterAutospacing="1"/>
              <w:rPr>
                <w:rFonts w:eastAsia="Times New Roman" w:cs="Calibri"/>
                <w:bCs/>
                <w:kern w:val="0"/>
                <w:sz w:val="20"/>
                <w:szCs w:val="20"/>
                <w:lang w:val="bs-Latn-BA"/>
                <w14:ligatures w14:val="none"/>
              </w:rPr>
            </w:pPr>
            <w:r w:rsidRPr="00DB6AE3">
              <w:rPr>
                <w:rFonts w:eastAsia="Times New Roman" w:cs="Calibri"/>
                <w:bCs/>
                <w:kern w:val="0"/>
                <w:sz w:val="20"/>
                <w:szCs w:val="20"/>
                <w:lang w:val="bs-Latn-BA"/>
                <w14:ligatures w14:val="none"/>
              </w:rPr>
              <w:t xml:space="preserve">Definisati jasno ko je "nadležni organ" jer pozivanjem na stav (5) nije naveden nadležni organ što stvara pravnu nesigurnost i različita tumačenja u smislu isključivanja ponuđača na 12 </w:t>
            </w:r>
            <w:r w:rsidRPr="00DB6AE3">
              <w:rPr>
                <w:rFonts w:eastAsia="Times New Roman" w:cs="Calibri"/>
                <w:bCs/>
                <w:kern w:val="0"/>
                <w:sz w:val="20"/>
                <w:szCs w:val="20"/>
                <w:lang w:val="bs-Latn-BA"/>
                <w14:ligatures w14:val="none"/>
              </w:rPr>
              <w:lastRenderedPageBreak/>
              <w:t>mjeseci u skladu sa stavom (6) ovog člana</w:t>
            </w:r>
            <w:r w:rsidR="00987BEE">
              <w:rPr>
                <w:rFonts w:eastAsia="Times New Roman" w:cs="Calibri"/>
                <w:bCs/>
                <w:kern w:val="0"/>
                <w:sz w:val="20"/>
                <w:szCs w:val="20"/>
                <w:lang w:val="bs-Latn-BA"/>
                <w14:ligatures w14:val="none"/>
              </w:rPr>
              <w:t>.jer se ne spominje u stavu (5)</w:t>
            </w:r>
          </w:p>
        </w:tc>
        <w:tc>
          <w:tcPr>
            <w:tcW w:w="911" w:type="dxa"/>
          </w:tcPr>
          <w:p w14:paraId="014D3A35" w14:textId="0ABEB503" w:rsidR="006B28E2" w:rsidRPr="00DB6AE3" w:rsidRDefault="006B28E2" w:rsidP="006B28E2">
            <w:pPr>
              <w:spacing w:before="100" w:beforeAutospacing="1" w:after="100" w:afterAutospacing="1"/>
              <w:rPr>
                <w:rFonts w:eastAsia="Times New Roman" w:cs="Calibri"/>
                <w:bCs/>
                <w:kern w:val="0"/>
                <w:sz w:val="20"/>
                <w:szCs w:val="20"/>
                <w14:ligatures w14:val="none"/>
              </w:rPr>
            </w:pPr>
            <w:r w:rsidRPr="00DB6AE3">
              <w:rPr>
                <w:rFonts w:eastAsia="Times New Roman" w:cs="Calibri"/>
                <w:bCs/>
                <w:i/>
                <w:iCs/>
                <w:kern w:val="0"/>
                <w:sz w:val="20"/>
                <w:szCs w:val="20"/>
                <w:lang w:val="bs-Latn-BA"/>
                <w14:ligatures w14:val="none"/>
              </w:rPr>
              <w:lastRenderedPageBreak/>
              <w:t xml:space="preserve"> </w:t>
            </w:r>
            <w:proofErr w:type="spellStart"/>
            <w:r w:rsidRPr="00DB6AE3">
              <w:rPr>
                <w:rFonts w:eastAsia="Times New Roman" w:cs="Calibri"/>
                <w:bCs/>
                <w:kern w:val="0"/>
                <w:sz w:val="20"/>
                <w:szCs w:val="20"/>
                <w14:ligatures w14:val="none"/>
              </w:rPr>
              <w:t>Član</w:t>
            </w:r>
            <w:proofErr w:type="spellEnd"/>
            <w:r w:rsidRPr="00DB6AE3">
              <w:rPr>
                <w:rFonts w:eastAsia="Times New Roman" w:cs="Calibri"/>
                <w:bCs/>
                <w:kern w:val="0"/>
                <w:sz w:val="20"/>
                <w:szCs w:val="20"/>
                <w14:ligatures w14:val="none"/>
              </w:rPr>
              <w:t xml:space="preserve"> 72. </w:t>
            </w:r>
            <w:proofErr w:type="spellStart"/>
            <w:r w:rsidRPr="00DB6AE3">
              <w:rPr>
                <w:rFonts w:eastAsia="Times New Roman" w:cs="Calibri"/>
                <w:bCs/>
                <w:kern w:val="0"/>
                <w:sz w:val="20"/>
                <w:szCs w:val="20"/>
                <w14:ligatures w14:val="none"/>
              </w:rPr>
              <w:t>stav</w:t>
            </w:r>
            <w:proofErr w:type="spellEnd"/>
            <w:r w:rsidRPr="00DB6AE3">
              <w:rPr>
                <w:rFonts w:eastAsia="Times New Roman" w:cs="Calibri"/>
                <w:bCs/>
                <w:kern w:val="0"/>
                <w:sz w:val="20"/>
                <w:szCs w:val="20"/>
                <w14:ligatures w14:val="none"/>
              </w:rPr>
              <w:t xml:space="preserve"> (6) </w:t>
            </w:r>
            <w:proofErr w:type="spellStart"/>
            <w:r w:rsidRPr="00DB6AE3">
              <w:rPr>
                <w:rFonts w:eastAsia="Times New Roman" w:cs="Calibri"/>
                <w:bCs/>
                <w:kern w:val="0"/>
                <w:sz w:val="20"/>
                <w:szCs w:val="20"/>
                <w14:ligatures w14:val="none"/>
              </w:rPr>
              <w:t>prednacrta</w:t>
            </w:r>
            <w:proofErr w:type="spellEnd"/>
            <w:r w:rsidRPr="00DB6AE3">
              <w:rPr>
                <w:rFonts w:eastAsia="Times New Roman" w:cs="Calibri"/>
                <w:bCs/>
                <w:i/>
                <w:iCs/>
                <w:kern w:val="0"/>
                <w:sz w:val="20"/>
                <w:szCs w:val="20"/>
                <w14:ligatures w14:val="none"/>
              </w:rPr>
              <w:t xml:space="preserve"> ZJN</w:t>
            </w:r>
          </w:p>
          <w:p w14:paraId="27EE0237" w14:textId="0CD2A6C4" w:rsidR="009B1BC7" w:rsidRPr="00DB6AE3" w:rsidRDefault="009B1BC7" w:rsidP="006F285A">
            <w:pPr>
              <w:rPr>
                <w:rFonts w:cs="Calibri"/>
                <w:bCs/>
                <w:sz w:val="20"/>
                <w:szCs w:val="20"/>
                <w:lang w:val="bs-Latn-BA"/>
              </w:rPr>
            </w:pPr>
          </w:p>
        </w:tc>
        <w:tc>
          <w:tcPr>
            <w:tcW w:w="1429" w:type="dxa"/>
          </w:tcPr>
          <w:p w14:paraId="70D7C4A1" w14:textId="3ED7BCF7" w:rsidR="009B1BC7" w:rsidRPr="00DB6AE3" w:rsidRDefault="00987BEE" w:rsidP="006F285A">
            <w:pPr>
              <w:rPr>
                <w:rFonts w:cs="Calibri"/>
                <w:bCs/>
                <w:sz w:val="20"/>
                <w:szCs w:val="20"/>
                <w:lang w:val="bs-Latn-BA"/>
              </w:rPr>
            </w:pPr>
            <w:r>
              <w:rPr>
                <w:rFonts w:cs="Calibri"/>
                <w:bCs/>
                <w:sz w:val="20"/>
                <w:szCs w:val="20"/>
                <w:lang w:val="bs-Latn-BA"/>
              </w:rPr>
              <w:t>Odbijeno</w:t>
            </w:r>
          </w:p>
        </w:tc>
        <w:tc>
          <w:tcPr>
            <w:tcW w:w="1980" w:type="dxa"/>
          </w:tcPr>
          <w:p w14:paraId="209F4DB9" w14:textId="6EB65C49" w:rsidR="009B1BC7" w:rsidRPr="00DB6AE3" w:rsidRDefault="00987BEE" w:rsidP="006F285A">
            <w:pPr>
              <w:rPr>
                <w:rFonts w:cs="Calibri"/>
                <w:bCs/>
                <w:sz w:val="20"/>
                <w:szCs w:val="20"/>
                <w:lang w:val="bs-Latn-BA"/>
              </w:rPr>
            </w:pPr>
            <w:r>
              <w:rPr>
                <w:rFonts w:cs="Calibri"/>
                <w:bCs/>
                <w:sz w:val="20"/>
                <w:szCs w:val="20"/>
                <w:lang w:val="bs-Latn-BA"/>
              </w:rPr>
              <w:t>Kako definisati nadležne organe, a da se neki od njih ne izostavi?</w:t>
            </w:r>
          </w:p>
        </w:tc>
      </w:tr>
    </w:tbl>
    <w:tbl>
      <w:tblPr>
        <w:tblStyle w:val="TableGrid"/>
        <w:tblW w:w="9630"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630"/>
      </w:tblGrid>
      <w:tr w:rsidR="00992EE6" w14:paraId="4C4032D4" w14:textId="77777777" w:rsidTr="00992EE6">
        <w:trPr>
          <w:trHeight w:val="467"/>
        </w:trPr>
        <w:tc>
          <w:tcPr>
            <w:tcW w:w="9630" w:type="dxa"/>
            <w:tcBorders>
              <w:bottom w:val="single" w:sz="4" w:space="0" w:color="auto"/>
            </w:tcBorders>
          </w:tcPr>
          <w:p w14:paraId="2C5BDD65" w14:textId="77777777" w:rsidR="00992EE6" w:rsidRDefault="00992EE6" w:rsidP="00992EE6">
            <w:pPr>
              <w:rPr>
                <w:highlight w:val="yellow"/>
                <w:lang w:val="bs-Latn-BA"/>
              </w:rPr>
            </w:pPr>
          </w:p>
          <w:p w14:paraId="52B6DCC4" w14:textId="6E2D8600" w:rsidR="00992EE6" w:rsidRDefault="00992EE6" w:rsidP="00992EE6">
            <w:pPr>
              <w:rPr>
                <w:highlight w:val="yellow"/>
                <w:lang w:val="bs-Latn-BA"/>
              </w:rPr>
            </w:pPr>
            <w:r>
              <w:rPr>
                <w:highlight w:val="yellow"/>
                <w:lang w:val="bs-Latn-BA"/>
              </w:rPr>
              <w:t xml:space="preserve">Komentari koji su razmatrani od stručnog kolegija </w:t>
            </w:r>
          </w:p>
        </w:tc>
      </w:tr>
      <w:tr w:rsidR="00992EE6" w14:paraId="6B4870F3" w14:textId="77777777" w:rsidTr="00992EE6">
        <w:trPr>
          <w:trHeight w:val="690"/>
        </w:trPr>
        <w:tc>
          <w:tcPr>
            <w:tcW w:w="9630" w:type="dxa"/>
            <w:tcBorders>
              <w:top w:val="single" w:sz="4" w:space="0" w:color="auto"/>
              <w:bottom w:val="single" w:sz="4" w:space="0" w:color="auto"/>
            </w:tcBorders>
          </w:tcPr>
          <w:p w14:paraId="71794BD1" w14:textId="77777777" w:rsidR="00992EE6" w:rsidRDefault="00992EE6" w:rsidP="00992EE6">
            <w:pPr>
              <w:rPr>
                <w:highlight w:val="yellow"/>
                <w:lang w:val="bs-Latn-BA"/>
              </w:rPr>
            </w:pPr>
          </w:p>
          <w:p w14:paraId="530E6BBF" w14:textId="77777777" w:rsidR="00992EE6" w:rsidRDefault="00992EE6" w:rsidP="00992EE6">
            <w:pPr>
              <w:rPr>
                <w:highlight w:val="yellow"/>
                <w:lang w:val="bs-Latn-BA"/>
              </w:rPr>
            </w:pPr>
          </w:p>
        </w:tc>
      </w:tr>
    </w:tbl>
    <w:p w14:paraId="194ED681" w14:textId="10F30E31" w:rsidR="009B1BC7" w:rsidRDefault="003C3349" w:rsidP="009B1BC7">
      <w:pPr>
        <w:rPr>
          <w:lang w:val="bs-Latn-BA"/>
        </w:rPr>
      </w:pPr>
      <w:r w:rsidRPr="00992EE6">
        <w:rPr>
          <w:highlight w:val="yellow"/>
          <w:lang w:val="bs-Latn-BA"/>
        </w:rPr>
        <w:t>Novi pisani kome</w:t>
      </w:r>
      <w:r w:rsidR="00992EE6" w:rsidRPr="00992EE6">
        <w:rPr>
          <w:highlight w:val="yellow"/>
          <w:lang w:val="bs-Latn-BA"/>
        </w:rPr>
        <w:t>ntari koji nisu razmatrani od strane stručnog kolegija</w:t>
      </w:r>
    </w:p>
    <w:tbl>
      <w:tblPr>
        <w:tblStyle w:val="TableGrid"/>
        <w:tblW w:w="9738" w:type="dxa"/>
        <w:tblInd w:w="-113" w:type="dxa"/>
        <w:tblLook w:val="04A0" w:firstRow="1" w:lastRow="0" w:firstColumn="1" w:lastColumn="0" w:noHBand="0" w:noVBand="1"/>
      </w:tblPr>
      <w:tblGrid>
        <w:gridCol w:w="108"/>
        <w:gridCol w:w="608"/>
        <w:gridCol w:w="1960"/>
        <w:gridCol w:w="3047"/>
        <w:gridCol w:w="1456"/>
        <w:gridCol w:w="1190"/>
        <w:gridCol w:w="1369"/>
      </w:tblGrid>
      <w:tr w:rsidR="003C3349" w:rsidRPr="003C3349" w14:paraId="5A651E82" w14:textId="77777777" w:rsidTr="00E54BE0">
        <w:trPr>
          <w:gridBefore w:val="1"/>
          <w:wBefore w:w="108" w:type="dxa"/>
        </w:trPr>
        <w:tc>
          <w:tcPr>
            <w:tcW w:w="608" w:type="dxa"/>
          </w:tcPr>
          <w:p w14:paraId="141538F4" w14:textId="507D78EC" w:rsidR="003C3349" w:rsidRPr="003C3349" w:rsidRDefault="003C3349" w:rsidP="001805ED">
            <w:pPr>
              <w:jc w:val="center"/>
              <w:rPr>
                <w:rFonts w:cs="Calibri"/>
                <w:sz w:val="20"/>
                <w:szCs w:val="20"/>
                <w:lang w:val="bs-Latn-BA"/>
              </w:rPr>
            </w:pPr>
            <w:r w:rsidRPr="003C3349">
              <w:rPr>
                <w:rFonts w:cs="Calibri"/>
                <w:sz w:val="20"/>
                <w:szCs w:val="20"/>
                <w:lang w:val="bs-Latn-BA"/>
              </w:rPr>
              <w:t>1.</w:t>
            </w:r>
          </w:p>
        </w:tc>
        <w:tc>
          <w:tcPr>
            <w:tcW w:w="1960" w:type="dxa"/>
          </w:tcPr>
          <w:p w14:paraId="0D36A214" w14:textId="77777777" w:rsidR="003C3349" w:rsidRPr="003C3349" w:rsidRDefault="003C3349" w:rsidP="001805ED">
            <w:pPr>
              <w:rPr>
                <w:rFonts w:cs="Calibri"/>
                <w:b/>
                <w:bCs/>
                <w:sz w:val="20"/>
                <w:szCs w:val="20"/>
                <w:lang w:val="bs-Latn-BA"/>
              </w:rPr>
            </w:pPr>
          </w:p>
          <w:p w14:paraId="03F4824B"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ALMA KALOPER</w:t>
            </w:r>
          </w:p>
        </w:tc>
        <w:tc>
          <w:tcPr>
            <w:tcW w:w="3047" w:type="dxa"/>
          </w:tcPr>
          <w:p w14:paraId="563728BC" w14:textId="77777777" w:rsidR="003C3349" w:rsidRPr="003C3349" w:rsidRDefault="003C3349" w:rsidP="001805ED">
            <w:pPr>
              <w:rPr>
                <w:rFonts w:cs="Calibri"/>
                <w:sz w:val="20"/>
                <w:szCs w:val="20"/>
                <w:lang w:val="bs-Latn-BA"/>
              </w:rPr>
            </w:pPr>
            <w:r w:rsidRPr="003C3349">
              <w:rPr>
                <w:rFonts w:cs="Calibri"/>
                <w:sz w:val="20"/>
                <w:szCs w:val="20"/>
                <w:lang w:val="bs-Latn-BA"/>
              </w:rPr>
              <w:t>U članu 2. Pojam ”neprihvatljive ponude bi trebao glasiti:</w:t>
            </w:r>
            <w:r w:rsidRPr="003C3349">
              <w:rPr>
                <w:rFonts w:cs="Calibri"/>
                <w:sz w:val="20"/>
                <w:szCs w:val="20"/>
                <w:lang w:val="bs-Latn-BA"/>
              </w:rPr>
              <w:tab/>
              <w:t>Cija cijena prelazi procjenjenu vrijednost nabavke”, a ne "čija vrijednost prelazi planirana, odnosno osigurana novčana sredstva... Pojmovi procjenjena vrijednost i planirana odnsno osigurana sredstva nisu isto.</w:t>
            </w:r>
          </w:p>
        </w:tc>
        <w:tc>
          <w:tcPr>
            <w:tcW w:w="1456" w:type="dxa"/>
          </w:tcPr>
          <w:p w14:paraId="1D22A04F" w14:textId="77777777" w:rsidR="003C3349" w:rsidRPr="003C3349" w:rsidRDefault="003C3349" w:rsidP="001805ED">
            <w:pPr>
              <w:rPr>
                <w:rFonts w:cs="Calibri"/>
                <w:sz w:val="20"/>
                <w:szCs w:val="20"/>
                <w:lang w:val="bs-Latn-BA"/>
              </w:rPr>
            </w:pPr>
            <w:r w:rsidRPr="003C3349">
              <w:rPr>
                <w:rFonts w:cs="Calibri"/>
                <w:sz w:val="20"/>
                <w:szCs w:val="20"/>
                <w:lang w:val="bs-Latn-BA"/>
              </w:rPr>
              <w:t>Član 2</w:t>
            </w:r>
          </w:p>
        </w:tc>
        <w:tc>
          <w:tcPr>
            <w:tcW w:w="1190" w:type="dxa"/>
          </w:tcPr>
          <w:p w14:paraId="546CB6FD" w14:textId="77777777" w:rsidR="003C3349" w:rsidRPr="003C3349" w:rsidRDefault="003C3349" w:rsidP="001805ED">
            <w:pPr>
              <w:rPr>
                <w:rFonts w:cs="Calibri"/>
                <w:sz w:val="20"/>
                <w:szCs w:val="20"/>
                <w:lang w:val="bs-Latn-BA"/>
              </w:rPr>
            </w:pPr>
          </w:p>
        </w:tc>
        <w:tc>
          <w:tcPr>
            <w:tcW w:w="1369" w:type="dxa"/>
          </w:tcPr>
          <w:p w14:paraId="69B4DBE7" w14:textId="77777777" w:rsidR="003C3349" w:rsidRPr="003C3349" w:rsidRDefault="003C3349" w:rsidP="001805ED">
            <w:pPr>
              <w:rPr>
                <w:rFonts w:cs="Calibri"/>
                <w:sz w:val="20"/>
                <w:szCs w:val="20"/>
                <w:lang w:val="bs-Latn-BA"/>
              </w:rPr>
            </w:pPr>
          </w:p>
        </w:tc>
      </w:tr>
      <w:tr w:rsidR="003C3349" w:rsidRPr="003C3349" w14:paraId="63FA68AE" w14:textId="77777777" w:rsidTr="00E54BE0">
        <w:trPr>
          <w:gridBefore w:val="1"/>
          <w:wBefore w:w="108" w:type="dxa"/>
        </w:trPr>
        <w:tc>
          <w:tcPr>
            <w:tcW w:w="608" w:type="dxa"/>
          </w:tcPr>
          <w:p w14:paraId="74504926" w14:textId="7894CC33" w:rsidR="003C3349" w:rsidRPr="003C3349" w:rsidRDefault="003C3349" w:rsidP="001805ED">
            <w:pPr>
              <w:jc w:val="center"/>
              <w:rPr>
                <w:rFonts w:cs="Calibri"/>
                <w:sz w:val="20"/>
                <w:szCs w:val="20"/>
                <w:lang w:val="bs-Latn-BA"/>
              </w:rPr>
            </w:pPr>
            <w:r w:rsidRPr="003C3349">
              <w:rPr>
                <w:rFonts w:cs="Calibri"/>
                <w:sz w:val="20"/>
                <w:szCs w:val="20"/>
                <w:lang w:val="bs-Latn-BA"/>
              </w:rPr>
              <w:t>2</w:t>
            </w:r>
          </w:p>
        </w:tc>
        <w:tc>
          <w:tcPr>
            <w:tcW w:w="1960" w:type="dxa"/>
          </w:tcPr>
          <w:p w14:paraId="47133489" w14:textId="77777777" w:rsidR="003C3349" w:rsidRPr="003C3349" w:rsidRDefault="003C3349" w:rsidP="001805ED">
            <w:pPr>
              <w:rPr>
                <w:rFonts w:cs="Calibri"/>
                <w:b/>
                <w:bCs/>
                <w:sz w:val="20"/>
                <w:szCs w:val="20"/>
                <w:lang w:val="bs-Latn-BA"/>
              </w:rPr>
            </w:pPr>
          </w:p>
        </w:tc>
        <w:tc>
          <w:tcPr>
            <w:tcW w:w="3047" w:type="dxa"/>
          </w:tcPr>
          <w:p w14:paraId="46D33DD1" w14:textId="77777777" w:rsidR="003C3349" w:rsidRPr="003C3349" w:rsidRDefault="003C3349" w:rsidP="001805ED">
            <w:pPr>
              <w:rPr>
                <w:rFonts w:cs="Calibri"/>
                <w:sz w:val="20"/>
                <w:szCs w:val="20"/>
                <w:lang w:val="bs-Latn-BA"/>
              </w:rPr>
            </w:pPr>
            <w:r w:rsidRPr="003C3349">
              <w:rPr>
                <w:rFonts w:cs="Calibri"/>
                <w:sz w:val="20"/>
                <w:szCs w:val="20"/>
                <w:lang w:val="bs-Latn-BA"/>
              </w:rPr>
              <w:t>Članom 36. (vrijednosni razredi) je predviđeno povećanje vrijednosnih razreda za sve (ugovori malih vrijednosti, nabavka radova, domaći vrijednosni razred) , osim za međunarodni vrijednosni razred kod nabavke roba I usluga za ugovorne organe iz člana 10. stav (1) tačka a) I c) prednacrta Zakona. Mišljenja sam, da je uvažavajući ekonomsku situaciju i nestabilno stanje na tržištu, odnosno inflaciju, bilo svrsishodno povećati i ovaj vrijednosni razred, a ne ostaviti ga na 250.000,00 KM. Inflacija kod nabavke roba je trenutno vrlo visoka i ona se indirektno odražava na inflaciju kod nabavke radova, a ovaj vrijednosni razred nije predviđen za izmjene.</w:t>
            </w:r>
          </w:p>
        </w:tc>
        <w:tc>
          <w:tcPr>
            <w:tcW w:w="1456" w:type="dxa"/>
          </w:tcPr>
          <w:p w14:paraId="30F750CB" w14:textId="77777777" w:rsidR="003C3349" w:rsidRPr="003C3349" w:rsidRDefault="003C3349" w:rsidP="001805ED">
            <w:pPr>
              <w:rPr>
                <w:rFonts w:cs="Calibri"/>
                <w:sz w:val="20"/>
                <w:szCs w:val="20"/>
                <w:lang w:val="bs-Latn-BA"/>
              </w:rPr>
            </w:pPr>
            <w:r w:rsidRPr="003C3349">
              <w:rPr>
                <w:rFonts w:cs="Calibri"/>
                <w:sz w:val="20"/>
                <w:szCs w:val="20"/>
                <w:lang w:val="bs-Latn-BA"/>
              </w:rPr>
              <w:t>Član 36</w:t>
            </w:r>
          </w:p>
        </w:tc>
        <w:tc>
          <w:tcPr>
            <w:tcW w:w="1190" w:type="dxa"/>
          </w:tcPr>
          <w:p w14:paraId="1AE35BBB" w14:textId="77777777" w:rsidR="003C3349" w:rsidRPr="003C3349" w:rsidRDefault="003C3349" w:rsidP="001805ED">
            <w:pPr>
              <w:rPr>
                <w:rFonts w:cs="Calibri"/>
                <w:sz w:val="20"/>
                <w:szCs w:val="20"/>
                <w:lang w:val="bs-Latn-BA"/>
              </w:rPr>
            </w:pPr>
          </w:p>
        </w:tc>
        <w:tc>
          <w:tcPr>
            <w:tcW w:w="1369" w:type="dxa"/>
          </w:tcPr>
          <w:p w14:paraId="1F42E290" w14:textId="77777777" w:rsidR="003C3349" w:rsidRPr="003C3349" w:rsidRDefault="003C3349" w:rsidP="001805ED">
            <w:pPr>
              <w:rPr>
                <w:rFonts w:cs="Calibri"/>
                <w:sz w:val="20"/>
                <w:szCs w:val="20"/>
                <w:lang w:val="bs-Latn-BA"/>
              </w:rPr>
            </w:pPr>
          </w:p>
        </w:tc>
      </w:tr>
      <w:tr w:rsidR="003C3349" w:rsidRPr="003C3349" w14:paraId="0A4F6DA6" w14:textId="77777777" w:rsidTr="00E54BE0">
        <w:trPr>
          <w:gridBefore w:val="1"/>
          <w:wBefore w:w="108" w:type="dxa"/>
        </w:trPr>
        <w:tc>
          <w:tcPr>
            <w:tcW w:w="608" w:type="dxa"/>
          </w:tcPr>
          <w:p w14:paraId="188EC829" w14:textId="7F6AB1E4" w:rsidR="003C3349" w:rsidRPr="003C3349" w:rsidRDefault="003C3349" w:rsidP="001805ED">
            <w:pPr>
              <w:jc w:val="center"/>
              <w:rPr>
                <w:rFonts w:cs="Calibri"/>
                <w:sz w:val="20"/>
                <w:szCs w:val="20"/>
                <w:lang w:val="bs-Latn-BA"/>
              </w:rPr>
            </w:pPr>
            <w:r w:rsidRPr="003C3349">
              <w:rPr>
                <w:rFonts w:cs="Calibri"/>
                <w:sz w:val="20"/>
                <w:szCs w:val="20"/>
                <w:lang w:val="bs-Latn-BA"/>
              </w:rPr>
              <w:t>3</w:t>
            </w:r>
          </w:p>
        </w:tc>
        <w:tc>
          <w:tcPr>
            <w:tcW w:w="1960" w:type="dxa"/>
          </w:tcPr>
          <w:p w14:paraId="38A1846B" w14:textId="77777777" w:rsidR="003C3349" w:rsidRPr="003C3349" w:rsidRDefault="003C3349" w:rsidP="001805ED">
            <w:pPr>
              <w:rPr>
                <w:rFonts w:cs="Calibri"/>
                <w:b/>
                <w:bCs/>
                <w:sz w:val="20"/>
                <w:szCs w:val="20"/>
                <w:lang w:val="bs-Latn-BA"/>
              </w:rPr>
            </w:pPr>
          </w:p>
        </w:tc>
        <w:tc>
          <w:tcPr>
            <w:tcW w:w="3047" w:type="dxa"/>
          </w:tcPr>
          <w:p w14:paraId="2761C734" w14:textId="77777777" w:rsidR="003C3349" w:rsidRPr="003C3349" w:rsidRDefault="003C3349" w:rsidP="001805ED">
            <w:pPr>
              <w:rPr>
                <w:rFonts w:cs="Calibri"/>
                <w:sz w:val="20"/>
                <w:szCs w:val="20"/>
                <w:lang w:val="bs-Latn-BA"/>
              </w:rPr>
            </w:pPr>
            <w:r w:rsidRPr="003C3349">
              <w:rPr>
                <w:rFonts w:cs="Calibri"/>
                <w:sz w:val="20"/>
                <w:szCs w:val="20"/>
                <w:lang w:val="bs-Latn-BA"/>
              </w:rPr>
              <w:t>U stavu (3) istog člana (36) poziva se na pogrešne stavove istog člana. Ovaj stav bi trebao glasiti:” Kada je vrijednost nabavke robe, usluga ili radova jednaka ili veća od vrijednosti iz stave (1) ovog člana, a manja od vrijednsoti iz stavova (3) I (4) ovog člana, ugovorni organ obavezan je primjeniti otvoreni</w:t>
            </w:r>
          </w:p>
        </w:tc>
        <w:tc>
          <w:tcPr>
            <w:tcW w:w="1456" w:type="dxa"/>
          </w:tcPr>
          <w:p w14:paraId="6D23D08F" w14:textId="77777777" w:rsidR="003C3349" w:rsidRPr="003C3349" w:rsidRDefault="003C3349" w:rsidP="001805ED">
            <w:pPr>
              <w:rPr>
                <w:rFonts w:cs="Calibri"/>
                <w:sz w:val="20"/>
                <w:szCs w:val="20"/>
                <w:lang w:val="bs-Latn-BA"/>
              </w:rPr>
            </w:pPr>
            <w:r w:rsidRPr="003C3349">
              <w:rPr>
                <w:rFonts w:cs="Calibri"/>
                <w:sz w:val="20"/>
                <w:szCs w:val="20"/>
                <w:lang w:val="bs-Latn-BA"/>
              </w:rPr>
              <w:t>Član 36</w:t>
            </w:r>
          </w:p>
        </w:tc>
        <w:tc>
          <w:tcPr>
            <w:tcW w:w="1190" w:type="dxa"/>
          </w:tcPr>
          <w:p w14:paraId="1204E068" w14:textId="77777777" w:rsidR="003C3349" w:rsidRPr="003C3349" w:rsidRDefault="003C3349" w:rsidP="001805ED">
            <w:pPr>
              <w:rPr>
                <w:rFonts w:cs="Calibri"/>
                <w:sz w:val="20"/>
                <w:szCs w:val="20"/>
                <w:lang w:val="bs-Latn-BA"/>
              </w:rPr>
            </w:pPr>
          </w:p>
        </w:tc>
        <w:tc>
          <w:tcPr>
            <w:tcW w:w="1369" w:type="dxa"/>
          </w:tcPr>
          <w:p w14:paraId="6021C355" w14:textId="77777777" w:rsidR="003C3349" w:rsidRPr="003C3349" w:rsidRDefault="003C3349" w:rsidP="001805ED">
            <w:pPr>
              <w:rPr>
                <w:rFonts w:cs="Calibri"/>
                <w:sz w:val="20"/>
                <w:szCs w:val="20"/>
                <w:lang w:val="bs-Latn-BA"/>
              </w:rPr>
            </w:pPr>
          </w:p>
        </w:tc>
      </w:tr>
      <w:tr w:rsidR="003C3349" w:rsidRPr="003C3349" w14:paraId="432D1F58" w14:textId="77777777" w:rsidTr="00E54BE0">
        <w:trPr>
          <w:gridBefore w:val="1"/>
          <w:wBefore w:w="108" w:type="dxa"/>
        </w:trPr>
        <w:tc>
          <w:tcPr>
            <w:tcW w:w="608" w:type="dxa"/>
          </w:tcPr>
          <w:p w14:paraId="242E1DA6" w14:textId="3B37714A" w:rsidR="003C3349" w:rsidRPr="003C3349" w:rsidRDefault="003C3349" w:rsidP="001805ED">
            <w:pPr>
              <w:jc w:val="center"/>
              <w:rPr>
                <w:rFonts w:cs="Calibri"/>
                <w:sz w:val="20"/>
                <w:szCs w:val="20"/>
                <w:lang w:val="bs-Latn-BA"/>
              </w:rPr>
            </w:pPr>
            <w:r w:rsidRPr="003C3349">
              <w:rPr>
                <w:rFonts w:cs="Calibri"/>
                <w:sz w:val="20"/>
                <w:szCs w:val="20"/>
                <w:lang w:val="bs-Latn-BA"/>
              </w:rPr>
              <w:lastRenderedPageBreak/>
              <w:t>4</w:t>
            </w:r>
          </w:p>
        </w:tc>
        <w:tc>
          <w:tcPr>
            <w:tcW w:w="1960" w:type="dxa"/>
          </w:tcPr>
          <w:p w14:paraId="18342074" w14:textId="77777777" w:rsidR="003C3349" w:rsidRPr="003C3349" w:rsidRDefault="003C3349" w:rsidP="001805ED">
            <w:pPr>
              <w:rPr>
                <w:rFonts w:cs="Calibri"/>
                <w:b/>
                <w:bCs/>
                <w:sz w:val="20"/>
                <w:szCs w:val="20"/>
                <w:lang w:val="bs-Latn-BA"/>
              </w:rPr>
            </w:pPr>
          </w:p>
        </w:tc>
        <w:tc>
          <w:tcPr>
            <w:tcW w:w="3047" w:type="dxa"/>
          </w:tcPr>
          <w:p w14:paraId="22CDCFFE" w14:textId="77777777" w:rsidR="003C3349" w:rsidRPr="003C3349" w:rsidRDefault="003C3349" w:rsidP="001805ED">
            <w:pPr>
              <w:rPr>
                <w:rFonts w:cs="Calibri"/>
                <w:sz w:val="20"/>
                <w:szCs w:val="20"/>
                <w:lang w:val="bs-Latn-BA"/>
              </w:rPr>
            </w:pPr>
            <w:r w:rsidRPr="003C3349">
              <w:rPr>
                <w:rFonts w:cs="Calibri"/>
                <w:sz w:val="20"/>
                <w:szCs w:val="20"/>
                <w:lang w:val="bs-Latn-BA"/>
              </w:rPr>
              <w:t>U stavu (4) istog člana (36) pogrešno se poziva na stav (3) I (4) a treba se pozvati na stav (2) I</w:t>
            </w:r>
          </w:p>
          <w:p w14:paraId="4CB1128C" w14:textId="77777777" w:rsidR="003C3349" w:rsidRPr="003C3349" w:rsidRDefault="003C3349" w:rsidP="001805ED">
            <w:pPr>
              <w:rPr>
                <w:rFonts w:cs="Calibri"/>
                <w:sz w:val="20"/>
                <w:szCs w:val="20"/>
                <w:lang w:val="bs-Latn-BA"/>
              </w:rPr>
            </w:pPr>
            <w:r w:rsidRPr="003C3349">
              <w:rPr>
                <w:rFonts w:cs="Calibri"/>
                <w:sz w:val="20"/>
                <w:szCs w:val="20"/>
                <w:lang w:val="bs-Latn-BA"/>
              </w:rPr>
              <w:t>(3) istog člana.</w:t>
            </w:r>
          </w:p>
        </w:tc>
        <w:tc>
          <w:tcPr>
            <w:tcW w:w="1456" w:type="dxa"/>
          </w:tcPr>
          <w:p w14:paraId="40216571" w14:textId="77777777" w:rsidR="003C3349" w:rsidRPr="003C3349" w:rsidRDefault="003C3349" w:rsidP="001805ED">
            <w:pPr>
              <w:rPr>
                <w:rFonts w:cs="Calibri"/>
                <w:sz w:val="20"/>
                <w:szCs w:val="20"/>
                <w:lang w:val="bs-Latn-BA"/>
              </w:rPr>
            </w:pPr>
            <w:r w:rsidRPr="003C3349">
              <w:rPr>
                <w:rFonts w:cs="Calibri"/>
                <w:sz w:val="20"/>
                <w:szCs w:val="20"/>
                <w:lang w:val="bs-Latn-BA"/>
              </w:rPr>
              <w:t>Član 36</w:t>
            </w:r>
          </w:p>
        </w:tc>
        <w:tc>
          <w:tcPr>
            <w:tcW w:w="1190" w:type="dxa"/>
          </w:tcPr>
          <w:p w14:paraId="5C3D7F0F" w14:textId="77777777" w:rsidR="003C3349" w:rsidRPr="003C3349" w:rsidRDefault="003C3349" w:rsidP="001805ED">
            <w:pPr>
              <w:rPr>
                <w:rFonts w:cs="Calibri"/>
                <w:sz w:val="20"/>
                <w:szCs w:val="20"/>
                <w:lang w:val="bs-Latn-BA"/>
              </w:rPr>
            </w:pPr>
          </w:p>
        </w:tc>
        <w:tc>
          <w:tcPr>
            <w:tcW w:w="1369" w:type="dxa"/>
          </w:tcPr>
          <w:p w14:paraId="3E404894" w14:textId="77777777" w:rsidR="003C3349" w:rsidRPr="003C3349" w:rsidRDefault="003C3349" w:rsidP="001805ED">
            <w:pPr>
              <w:rPr>
                <w:rFonts w:cs="Calibri"/>
                <w:sz w:val="20"/>
                <w:szCs w:val="20"/>
                <w:lang w:val="bs-Latn-BA"/>
              </w:rPr>
            </w:pPr>
          </w:p>
        </w:tc>
      </w:tr>
      <w:tr w:rsidR="003C3349" w:rsidRPr="003C3349" w14:paraId="0CFD523F" w14:textId="77777777" w:rsidTr="00E54BE0">
        <w:trPr>
          <w:gridBefore w:val="1"/>
          <w:wBefore w:w="108" w:type="dxa"/>
        </w:trPr>
        <w:tc>
          <w:tcPr>
            <w:tcW w:w="608" w:type="dxa"/>
          </w:tcPr>
          <w:p w14:paraId="35185B0C" w14:textId="5901E84B" w:rsidR="003C3349" w:rsidRPr="003C3349" w:rsidRDefault="003C3349" w:rsidP="001805ED">
            <w:pPr>
              <w:jc w:val="center"/>
              <w:rPr>
                <w:rFonts w:cs="Calibri"/>
                <w:sz w:val="20"/>
                <w:szCs w:val="20"/>
                <w:lang w:val="bs-Latn-BA"/>
              </w:rPr>
            </w:pPr>
            <w:r w:rsidRPr="003C3349">
              <w:rPr>
                <w:rFonts w:cs="Calibri"/>
                <w:sz w:val="20"/>
                <w:szCs w:val="20"/>
                <w:lang w:val="bs-Latn-BA"/>
              </w:rPr>
              <w:t>5</w:t>
            </w:r>
          </w:p>
        </w:tc>
        <w:tc>
          <w:tcPr>
            <w:tcW w:w="1960" w:type="dxa"/>
          </w:tcPr>
          <w:p w14:paraId="02699A4E" w14:textId="77777777" w:rsidR="003C3349" w:rsidRPr="003C3349" w:rsidRDefault="003C3349" w:rsidP="001805ED">
            <w:pPr>
              <w:rPr>
                <w:rFonts w:cs="Calibri"/>
                <w:b/>
                <w:bCs/>
                <w:sz w:val="20"/>
                <w:szCs w:val="20"/>
                <w:lang w:val="bs-Latn-BA"/>
              </w:rPr>
            </w:pPr>
          </w:p>
        </w:tc>
        <w:tc>
          <w:tcPr>
            <w:tcW w:w="3047" w:type="dxa"/>
          </w:tcPr>
          <w:p w14:paraId="285145A1" w14:textId="77777777" w:rsidR="003C3349" w:rsidRPr="003C3349" w:rsidRDefault="003C3349" w:rsidP="001805ED">
            <w:pPr>
              <w:rPr>
                <w:rFonts w:cs="Calibri"/>
                <w:sz w:val="20"/>
                <w:szCs w:val="20"/>
                <w:lang w:val="bs-Latn-BA"/>
              </w:rPr>
            </w:pPr>
            <w:r w:rsidRPr="003C3349">
              <w:rPr>
                <w:rFonts w:cs="Calibri"/>
                <w:sz w:val="20"/>
                <w:szCs w:val="20"/>
                <w:lang w:val="bs-Latn-BA"/>
              </w:rPr>
              <w:t>U članu 52. stav (4) imamo Odluku o nedopustivosti učešća, te bi slijedom toga u članu 97. (Odluka o izboru i Odluka o poništenju) trebalo uključiti i Odluku iz člana 52. Zakona, te precizirati njen sadržaj.</w:t>
            </w:r>
          </w:p>
        </w:tc>
        <w:tc>
          <w:tcPr>
            <w:tcW w:w="1456" w:type="dxa"/>
          </w:tcPr>
          <w:p w14:paraId="50E8FA2C" w14:textId="77777777" w:rsidR="003C3349" w:rsidRPr="003C3349" w:rsidRDefault="003C3349" w:rsidP="001805ED">
            <w:pPr>
              <w:rPr>
                <w:rFonts w:cs="Calibri"/>
                <w:sz w:val="20"/>
                <w:szCs w:val="20"/>
                <w:lang w:val="bs-Latn-BA"/>
              </w:rPr>
            </w:pPr>
            <w:r w:rsidRPr="003C3349">
              <w:rPr>
                <w:rFonts w:cs="Calibri"/>
                <w:sz w:val="20"/>
                <w:szCs w:val="20"/>
                <w:lang w:val="bs-Latn-BA"/>
              </w:rPr>
              <w:t>Član 52</w:t>
            </w:r>
          </w:p>
        </w:tc>
        <w:tc>
          <w:tcPr>
            <w:tcW w:w="1190" w:type="dxa"/>
          </w:tcPr>
          <w:p w14:paraId="14D23BCF" w14:textId="77777777" w:rsidR="003C3349" w:rsidRPr="003C3349" w:rsidRDefault="003C3349" w:rsidP="001805ED">
            <w:pPr>
              <w:rPr>
                <w:rFonts w:cs="Calibri"/>
                <w:sz w:val="20"/>
                <w:szCs w:val="20"/>
                <w:lang w:val="bs-Latn-BA"/>
              </w:rPr>
            </w:pPr>
          </w:p>
        </w:tc>
        <w:tc>
          <w:tcPr>
            <w:tcW w:w="1369" w:type="dxa"/>
          </w:tcPr>
          <w:p w14:paraId="604D3529" w14:textId="77777777" w:rsidR="003C3349" w:rsidRPr="003C3349" w:rsidRDefault="003C3349" w:rsidP="001805ED">
            <w:pPr>
              <w:rPr>
                <w:rFonts w:cs="Calibri"/>
                <w:sz w:val="20"/>
                <w:szCs w:val="20"/>
                <w:lang w:val="bs-Latn-BA"/>
              </w:rPr>
            </w:pPr>
          </w:p>
        </w:tc>
      </w:tr>
      <w:tr w:rsidR="003C3349" w:rsidRPr="003C3349" w14:paraId="5410F77C" w14:textId="77777777" w:rsidTr="00E54BE0">
        <w:trPr>
          <w:gridBefore w:val="1"/>
          <w:wBefore w:w="108" w:type="dxa"/>
        </w:trPr>
        <w:tc>
          <w:tcPr>
            <w:tcW w:w="608" w:type="dxa"/>
          </w:tcPr>
          <w:p w14:paraId="6D48E106" w14:textId="393958DE" w:rsidR="003C3349" w:rsidRPr="003C3349" w:rsidRDefault="003C3349" w:rsidP="001805ED">
            <w:pPr>
              <w:jc w:val="center"/>
              <w:rPr>
                <w:rFonts w:cs="Calibri"/>
                <w:sz w:val="20"/>
                <w:szCs w:val="20"/>
                <w:lang w:val="bs-Latn-BA"/>
              </w:rPr>
            </w:pPr>
            <w:r w:rsidRPr="003C3349">
              <w:rPr>
                <w:rFonts w:cs="Calibri"/>
                <w:sz w:val="20"/>
                <w:szCs w:val="20"/>
                <w:lang w:val="bs-Latn-BA"/>
              </w:rPr>
              <w:t>6</w:t>
            </w:r>
          </w:p>
        </w:tc>
        <w:tc>
          <w:tcPr>
            <w:tcW w:w="1960" w:type="dxa"/>
          </w:tcPr>
          <w:p w14:paraId="1FED8E7B" w14:textId="77777777" w:rsidR="003C3349" w:rsidRPr="003C3349" w:rsidRDefault="003C3349" w:rsidP="001805ED">
            <w:pPr>
              <w:rPr>
                <w:rFonts w:cs="Calibri"/>
                <w:b/>
                <w:bCs/>
                <w:sz w:val="20"/>
                <w:szCs w:val="20"/>
                <w:lang w:val="bs-Latn-BA"/>
              </w:rPr>
            </w:pPr>
          </w:p>
        </w:tc>
        <w:tc>
          <w:tcPr>
            <w:tcW w:w="3047" w:type="dxa"/>
          </w:tcPr>
          <w:p w14:paraId="777FBC5A" w14:textId="77777777" w:rsidR="003C3349" w:rsidRPr="003C3349" w:rsidRDefault="003C3349" w:rsidP="001805ED">
            <w:pPr>
              <w:rPr>
                <w:rFonts w:cs="Calibri"/>
                <w:sz w:val="20"/>
                <w:szCs w:val="20"/>
                <w:lang w:val="bs-Latn-BA"/>
              </w:rPr>
            </w:pPr>
            <w:r w:rsidRPr="003C3349">
              <w:rPr>
                <w:rFonts w:cs="Calibri"/>
                <w:sz w:val="20"/>
                <w:szCs w:val="20"/>
                <w:lang w:val="bs-Latn-BA"/>
              </w:rPr>
              <w:t>U članu 72. stav (1) Zakona se poziva na član 45. stav (1) tačka d) koji ne postoji, nego bi se trebalo pozvati na tačku c).</w:t>
            </w:r>
          </w:p>
        </w:tc>
        <w:tc>
          <w:tcPr>
            <w:tcW w:w="1456" w:type="dxa"/>
          </w:tcPr>
          <w:p w14:paraId="7A69C752" w14:textId="77777777" w:rsidR="003C3349" w:rsidRPr="003C3349" w:rsidRDefault="003C3349" w:rsidP="001805ED">
            <w:pPr>
              <w:rPr>
                <w:rFonts w:cs="Calibri"/>
                <w:sz w:val="20"/>
                <w:szCs w:val="20"/>
                <w:lang w:val="bs-Latn-BA"/>
              </w:rPr>
            </w:pPr>
            <w:r w:rsidRPr="003C3349">
              <w:rPr>
                <w:rFonts w:cs="Calibri"/>
                <w:sz w:val="20"/>
                <w:szCs w:val="20"/>
                <w:lang w:val="bs-Latn-BA"/>
              </w:rPr>
              <w:t>Član 72 stav 1</w:t>
            </w:r>
          </w:p>
        </w:tc>
        <w:tc>
          <w:tcPr>
            <w:tcW w:w="1190" w:type="dxa"/>
          </w:tcPr>
          <w:p w14:paraId="47109418" w14:textId="77777777" w:rsidR="003C3349" w:rsidRPr="003C3349" w:rsidRDefault="003C3349" w:rsidP="001805ED">
            <w:pPr>
              <w:rPr>
                <w:rFonts w:cs="Calibri"/>
                <w:sz w:val="20"/>
                <w:szCs w:val="20"/>
                <w:lang w:val="bs-Latn-BA"/>
              </w:rPr>
            </w:pPr>
          </w:p>
        </w:tc>
        <w:tc>
          <w:tcPr>
            <w:tcW w:w="1369" w:type="dxa"/>
          </w:tcPr>
          <w:p w14:paraId="620E2792" w14:textId="77777777" w:rsidR="003C3349" w:rsidRPr="003C3349" w:rsidRDefault="003C3349" w:rsidP="001805ED">
            <w:pPr>
              <w:rPr>
                <w:rFonts w:cs="Calibri"/>
                <w:sz w:val="20"/>
                <w:szCs w:val="20"/>
                <w:lang w:val="bs-Latn-BA"/>
              </w:rPr>
            </w:pPr>
          </w:p>
        </w:tc>
      </w:tr>
      <w:tr w:rsidR="003C3349" w:rsidRPr="003C3349" w14:paraId="5A738512" w14:textId="77777777" w:rsidTr="00E54BE0">
        <w:trPr>
          <w:gridBefore w:val="1"/>
          <w:wBefore w:w="108" w:type="dxa"/>
        </w:trPr>
        <w:tc>
          <w:tcPr>
            <w:tcW w:w="608" w:type="dxa"/>
          </w:tcPr>
          <w:p w14:paraId="29F33C05" w14:textId="68130B65" w:rsidR="003C3349" w:rsidRPr="003C3349" w:rsidRDefault="003C3349" w:rsidP="001805ED">
            <w:pPr>
              <w:jc w:val="center"/>
              <w:rPr>
                <w:rFonts w:cs="Calibri"/>
                <w:sz w:val="20"/>
                <w:szCs w:val="20"/>
                <w:lang w:val="bs-Latn-BA"/>
              </w:rPr>
            </w:pPr>
            <w:r w:rsidRPr="003C3349">
              <w:rPr>
                <w:rFonts w:cs="Calibri"/>
                <w:sz w:val="20"/>
                <w:szCs w:val="20"/>
                <w:lang w:val="bs-Latn-BA"/>
              </w:rPr>
              <w:t>7</w:t>
            </w:r>
          </w:p>
        </w:tc>
        <w:tc>
          <w:tcPr>
            <w:tcW w:w="1960" w:type="dxa"/>
          </w:tcPr>
          <w:p w14:paraId="73525BD6" w14:textId="77777777" w:rsidR="003C3349" w:rsidRPr="003C3349" w:rsidRDefault="003C3349" w:rsidP="001805ED">
            <w:pPr>
              <w:rPr>
                <w:rFonts w:cs="Calibri"/>
                <w:b/>
                <w:bCs/>
                <w:sz w:val="20"/>
                <w:szCs w:val="20"/>
                <w:lang w:val="bs-Latn-BA"/>
              </w:rPr>
            </w:pPr>
          </w:p>
        </w:tc>
        <w:tc>
          <w:tcPr>
            <w:tcW w:w="3047" w:type="dxa"/>
          </w:tcPr>
          <w:p w14:paraId="399A20A5" w14:textId="77777777" w:rsidR="003C3349" w:rsidRPr="003C3349" w:rsidRDefault="003C3349" w:rsidP="001805ED">
            <w:pPr>
              <w:rPr>
                <w:rFonts w:cs="Calibri"/>
                <w:sz w:val="20"/>
                <w:szCs w:val="20"/>
                <w:lang w:val="bs-Latn-BA"/>
              </w:rPr>
            </w:pPr>
            <w:r w:rsidRPr="003C3349">
              <w:rPr>
                <w:rFonts w:cs="Calibri"/>
                <w:sz w:val="20"/>
                <w:szCs w:val="20"/>
                <w:lang w:val="bs-Latn-BA"/>
              </w:rPr>
              <w:t>U članu 92. stav (1), te članu 123. kao kriterij za dodjelu ugovora se navodi isključivo ”ekonomski najpovoljnije ponuda”. Međutim, stav (4) istog člana unosi zabunu jer ovim stavom nije navedeno da cijena ne može biti podkriterij kod ”ekonomski najpovoljnije ponude”, nego je navedeno da ne može biti kriterij za dodjelu ugovora što ostavlja nedoumice za ugovorne organe.</w:t>
            </w:r>
          </w:p>
        </w:tc>
        <w:tc>
          <w:tcPr>
            <w:tcW w:w="1456" w:type="dxa"/>
          </w:tcPr>
          <w:p w14:paraId="68E3362D" w14:textId="77777777" w:rsidR="003C3349" w:rsidRPr="003C3349" w:rsidRDefault="003C3349" w:rsidP="001805ED">
            <w:pPr>
              <w:rPr>
                <w:rFonts w:cs="Calibri"/>
                <w:sz w:val="20"/>
                <w:szCs w:val="20"/>
                <w:lang w:val="bs-Latn-BA"/>
              </w:rPr>
            </w:pPr>
            <w:r w:rsidRPr="003C3349">
              <w:rPr>
                <w:rFonts w:cs="Calibri"/>
                <w:sz w:val="20"/>
                <w:szCs w:val="20"/>
                <w:lang w:val="bs-Latn-BA"/>
              </w:rPr>
              <w:t>Član 92 i član 123</w:t>
            </w:r>
          </w:p>
        </w:tc>
        <w:tc>
          <w:tcPr>
            <w:tcW w:w="1190" w:type="dxa"/>
          </w:tcPr>
          <w:p w14:paraId="6FA24D30" w14:textId="77777777" w:rsidR="003C3349" w:rsidRPr="003C3349" w:rsidRDefault="003C3349" w:rsidP="001805ED">
            <w:pPr>
              <w:rPr>
                <w:rFonts w:cs="Calibri"/>
                <w:sz w:val="20"/>
                <w:szCs w:val="20"/>
                <w:lang w:val="bs-Latn-BA"/>
              </w:rPr>
            </w:pPr>
          </w:p>
        </w:tc>
        <w:tc>
          <w:tcPr>
            <w:tcW w:w="1369" w:type="dxa"/>
          </w:tcPr>
          <w:p w14:paraId="40781968" w14:textId="77777777" w:rsidR="003C3349" w:rsidRPr="003C3349" w:rsidRDefault="003C3349" w:rsidP="001805ED">
            <w:pPr>
              <w:rPr>
                <w:rFonts w:cs="Calibri"/>
                <w:sz w:val="20"/>
                <w:szCs w:val="20"/>
                <w:lang w:val="bs-Latn-BA"/>
              </w:rPr>
            </w:pPr>
          </w:p>
        </w:tc>
      </w:tr>
      <w:tr w:rsidR="003C3349" w:rsidRPr="003C3349" w14:paraId="74352CFC" w14:textId="77777777" w:rsidTr="00E54BE0">
        <w:trPr>
          <w:gridBefore w:val="1"/>
          <w:wBefore w:w="108" w:type="dxa"/>
        </w:trPr>
        <w:tc>
          <w:tcPr>
            <w:tcW w:w="608" w:type="dxa"/>
          </w:tcPr>
          <w:p w14:paraId="1CC4D8A9" w14:textId="3DA91E39" w:rsidR="003C3349" w:rsidRPr="003C3349" w:rsidRDefault="003C3349" w:rsidP="001805ED">
            <w:pPr>
              <w:jc w:val="center"/>
              <w:rPr>
                <w:rFonts w:cs="Calibri"/>
                <w:sz w:val="20"/>
                <w:szCs w:val="20"/>
                <w:lang w:val="bs-Latn-BA"/>
              </w:rPr>
            </w:pPr>
            <w:r w:rsidRPr="003C3349">
              <w:rPr>
                <w:rFonts w:cs="Calibri"/>
                <w:sz w:val="20"/>
                <w:szCs w:val="20"/>
                <w:lang w:val="bs-Latn-BA"/>
              </w:rPr>
              <w:t>8</w:t>
            </w:r>
          </w:p>
        </w:tc>
        <w:tc>
          <w:tcPr>
            <w:tcW w:w="1960" w:type="dxa"/>
          </w:tcPr>
          <w:p w14:paraId="46B88C0F" w14:textId="77777777" w:rsidR="003C3349" w:rsidRPr="003C3349" w:rsidRDefault="003C3349" w:rsidP="001805ED">
            <w:pPr>
              <w:rPr>
                <w:rFonts w:cs="Calibri"/>
                <w:b/>
                <w:bCs/>
                <w:sz w:val="20"/>
                <w:szCs w:val="20"/>
                <w:lang w:val="bs-Latn-BA"/>
              </w:rPr>
            </w:pPr>
          </w:p>
        </w:tc>
        <w:tc>
          <w:tcPr>
            <w:tcW w:w="3047" w:type="dxa"/>
          </w:tcPr>
          <w:p w14:paraId="30E1EBEC" w14:textId="77777777" w:rsidR="003C3349" w:rsidRPr="003C3349" w:rsidRDefault="003C3349" w:rsidP="001805ED">
            <w:pPr>
              <w:rPr>
                <w:rFonts w:cs="Calibri"/>
                <w:sz w:val="20"/>
                <w:szCs w:val="20"/>
                <w:lang w:val="bs-Latn-BA"/>
              </w:rPr>
            </w:pPr>
            <w:r w:rsidRPr="003C3349">
              <w:rPr>
                <w:rFonts w:cs="Calibri"/>
                <w:sz w:val="20"/>
                <w:szCs w:val="20"/>
                <w:lang w:val="bs-Latn-BA"/>
              </w:rPr>
              <w:t>Takođe članom 92. stav (2) ostavlja mogućnost da se kao podkriterij koriste kavalifikacije i iskustvo ponuđača što se kosi sa principom da kvalifikacioni uslovi (član 76, 77 1 78) za ponuđače ne mogu biti podkriteriji za dodjelu ugovora.</w:t>
            </w:r>
          </w:p>
        </w:tc>
        <w:tc>
          <w:tcPr>
            <w:tcW w:w="1456" w:type="dxa"/>
          </w:tcPr>
          <w:p w14:paraId="662499B8" w14:textId="77777777" w:rsidR="003C3349" w:rsidRPr="003C3349" w:rsidRDefault="003C3349" w:rsidP="001805ED">
            <w:pPr>
              <w:rPr>
                <w:rFonts w:cs="Calibri"/>
                <w:sz w:val="20"/>
                <w:szCs w:val="20"/>
                <w:lang w:val="bs-Latn-BA"/>
              </w:rPr>
            </w:pPr>
            <w:r w:rsidRPr="003C3349">
              <w:rPr>
                <w:rFonts w:cs="Calibri"/>
                <w:sz w:val="20"/>
                <w:szCs w:val="20"/>
                <w:lang w:val="bs-Latn-BA"/>
              </w:rPr>
              <w:t>Član 92 stav 2</w:t>
            </w:r>
          </w:p>
        </w:tc>
        <w:tc>
          <w:tcPr>
            <w:tcW w:w="1190" w:type="dxa"/>
          </w:tcPr>
          <w:p w14:paraId="252A11A5" w14:textId="77777777" w:rsidR="003C3349" w:rsidRPr="003C3349" w:rsidRDefault="003C3349" w:rsidP="001805ED">
            <w:pPr>
              <w:rPr>
                <w:rFonts w:cs="Calibri"/>
                <w:sz w:val="20"/>
                <w:szCs w:val="20"/>
                <w:lang w:val="bs-Latn-BA"/>
              </w:rPr>
            </w:pPr>
          </w:p>
        </w:tc>
        <w:tc>
          <w:tcPr>
            <w:tcW w:w="1369" w:type="dxa"/>
          </w:tcPr>
          <w:p w14:paraId="59F3ACB3" w14:textId="77777777" w:rsidR="003C3349" w:rsidRPr="003C3349" w:rsidRDefault="003C3349" w:rsidP="001805ED">
            <w:pPr>
              <w:rPr>
                <w:rFonts w:cs="Calibri"/>
                <w:sz w:val="20"/>
                <w:szCs w:val="20"/>
                <w:lang w:val="bs-Latn-BA"/>
              </w:rPr>
            </w:pPr>
          </w:p>
        </w:tc>
      </w:tr>
      <w:tr w:rsidR="003C3349" w:rsidRPr="003C3349" w14:paraId="1DF3DD30" w14:textId="77777777" w:rsidTr="00E54BE0">
        <w:trPr>
          <w:gridBefore w:val="1"/>
          <w:wBefore w:w="108" w:type="dxa"/>
        </w:trPr>
        <w:tc>
          <w:tcPr>
            <w:tcW w:w="608" w:type="dxa"/>
          </w:tcPr>
          <w:p w14:paraId="370BB735" w14:textId="1BF94634" w:rsidR="003C3349" w:rsidRPr="003C3349" w:rsidRDefault="003C3349" w:rsidP="001805ED">
            <w:pPr>
              <w:jc w:val="center"/>
              <w:rPr>
                <w:rFonts w:cs="Calibri"/>
                <w:sz w:val="20"/>
                <w:szCs w:val="20"/>
                <w:lang w:val="bs-Latn-BA"/>
              </w:rPr>
            </w:pPr>
            <w:r w:rsidRPr="003C3349">
              <w:rPr>
                <w:rFonts w:cs="Calibri"/>
                <w:sz w:val="20"/>
                <w:szCs w:val="20"/>
                <w:lang w:val="bs-Latn-BA"/>
              </w:rPr>
              <w:t>9</w:t>
            </w:r>
          </w:p>
        </w:tc>
        <w:tc>
          <w:tcPr>
            <w:tcW w:w="1960" w:type="dxa"/>
          </w:tcPr>
          <w:p w14:paraId="5780493D" w14:textId="77777777" w:rsidR="003C3349" w:rsidRPr="003C3349" w:rsidRDefault="003C3349" w:rsidP="001805ED">
            <w:pPr>
              <w:rPr>
                <w:rFonts w:cs="Calibri"/>
                <w:b/>
                <w:bCs/>
                <w:sz w:val="20"/>
                <w:szCs w:val="20"/>
                <w:lang w:val="bs-Latn-BA"/>
              </w:rPr>
            </w:pPr>
          </w:p>
        </w:tc>
        <w:tc>
          <w:tcPr>
            <w:tcW w:w="3047" w:type="dxa"/>
          </w:tcPr>
          <w:p w14:paraId="6F8692F5" w14:textId="77777777" w:rsidR="003C3349" w:rsidRPr="003C3349" w:rsidRDefault="003C3349" w:rsidP="001805ED">
            <w:pPr>
              <w:rPr>
                <w:rFonts w:cs="Calibri"/>
                <w:sz w:val="20"/>
                <w:szCs w:val="20"/>
                <w:lang w:val="bs-Latn-BA"/>
              </w:rPr>
            </w:pPr>
            <w:r w:rsidRPr="003C3349">
              <w:rPr>
                <w:rFonts w:cs="Calibri"/>
                <w:sz w:val="20"/>
                <w:szCs w:val="20"/>
                <w:lang w:val="bs-Latn-BA"/>
              </w:rPr>
              <w:t>Član 96. Stav (2) tačka c) prdnacrta Zakona je u suprotnosti sa članom 2. I definicije  'neprihvatljive ponude”,</w:t>
            </w:r>
          </w:p>
        </w:tc>
        <w:tc>
          <w:tcPr>
            <w:tcW w:w="1456" w:type="dxa"/>
          </w:tcPr>
          <w:p w14:paraId="18C0AD21" w14:textId="77777777" w:rsidR="003C3349" w:rsidRPr="003C3349" w:rsidRDefault="003C3349" w:rsidP="001805ED">
            <w:pPr>
              <w:rPr>
                <w:rFonts w:cs="Calibri"/>
                <w:sz w:val="20"/>
                <w:szCs w:val="20"/>
                <w:lang w:val="bs-Latn-BA"/>
              </w:rPr>
            </w:pPr>
            <w:r w:rsidRPr="003C3349">
              <w:rPr>
                <w:rFonts w:cs="Calibri"/>
                <w:sz w:val="20"/>
                <w:szCs w:val="20"/>
                <w:lang w:val="bs-Latn-BA"/>
              </w:rPr>
              <w:t>Član 96 stav 2</w:t>
            </w:r>
          </w:p>
        </w:tc>
        <w:tc>
          <w:tcPr>
            <w:tcW w:w="1190" w:type="dxa"/>
          </w:tcPr>
          <w:p w14:paraId="32BE82A9" w14:textId="77777777" w:rsidR="003C3349" w:rsidRPr="003C3349" w:rsidRDefault="003C3349" w:rsidP="001805ED">
            <w:pPr>
              <w:rPr>
                <w:rFonts w:cs="Calibri"/>
                <w:sz w:val="20"/>
                <w:szCs w:val="20"/>
                <w:lang w:val="bs-Latn-BA"/>
              </w:rPr>
            </w:pPr>
          </w:p>
        </w:tc>
        <w:tc>
          <w:tcPr>
            <w:tcW w:w="1369" w:type="dxa"/>
          </w:tcPr>
          <w:p w14:paraId="51A765A9" w14:textId="77777777" w:rsidR="003C3349" w:rsidRPr="003C3349" w:rsidRDefault="003C3349" w:rsidP="001805ED">
            <w:pPr>
              <w:rPr>
                <w:rFonts w:cs="Calibri"/>
                <w:sz w:val="20"/>
                <w:szCs w:val="20"/>
                <w:lang w:val="bs-Latn-BA"/>
              </w:rPr>
            </w:pPr>
          </w:p>
        </w:tc>
      </w:tr>
      <w:tr w:rsidR="003C3349" w:rsidRPr="003C3349" w14:paraId="2FAA7768" w14:textId="77777777" w:rsidTr="00E54BE0">
        <w:trPr>
          <w:gridBefore w:val="1"/>
          <w:wBefore w:w="108" w:type="dxa"/>
        </w:trPr>
        <w:tc>
          <w:tcPr>
            <w:tcW w:w="608" w:type="dxa"/>
          </w:tcPr>
          <w:p w14:paraId="2F793748" w14:textId="37197323" w:rsidR="003C3349" w:rsidRPr="003C3349" w:rsidRDefault="003C3349" w:rsidP="001805ED">
            <w:pPr>
              <w:jc w:val="center"/>
              <w:rPr>
                <w:rFonts w:cs="Calibri"/>
                <w:sz w:val="20"/>
                <w:szCs w:val="20"/>
                <w:lang w:val="bs-Latn-BA"/>
              </w:rPr>
            </w:pPr>
            <w:r w:rsidRPr="003C3349">
              <w:rPr>
                <w:rFonts w:cs="Calibri"/>
                <w:sz w:val="20"/>
                <w:szCs w:val="20"/>
                <w:lang w:val="bs-Latn-BA"/>
              </w:rPr>
              <w:t>10</w:t>
            </w:r>
          </w:p>
        </w:tc>
        <w:tc>
          <w:tcPr>
            <w:tcW w:w="1960" w:type="dxa"/>
          </w:tcPr>
          <w:p w14:paraId="584A8B83" w14:textId="77777777" w:rsidR="003C3349" w:rsidRPr="003C3349" w:rsidRDefault="003C3349" w:rsidP="001805ED">
            <w:pPr>
              <w:rPr>
                <w:rFonts w:cs="Calibri"/>
                <w:b/>
                <w:bCs/>
                <w:sz w:val="20"/>
                <w:szCs w:val="20"/>
                <w:lang w:val="bs-Latn-BA"/>
              </w:rPr>
            </w:pPr>
          </w:p>
        </w:tc>
        <w:tc>
          <w:tcPr>
            <w:tcW w:w="3047" w:type="dxa"/>
          </w:tcPr>
          <w:p w14:paraId="3ED70FEF" w14:textId="77777777" w:rsidR="003C3349" w:rsidRPr="003C3349" w:rsidRDefault="003C3349" w:rsidP="001805ED">
            <w:pPr>
              <w:rPr>
                <w:rFonts w:cs="Calibri"/>
                <w:sz w:val="20"/>
                <w:szCs w:val="20"/>
                <w:lang w:val="bs-Latn-BA"/>
              </w:rPr>
            </w:pPr>
            <w:r w:rsidRPr="003C3349">
              <w:rPr>
                <w:rFonts w:cs="Calibri"/>
                <w:sz w:val="20"/>
                <w:szCs w:val="20"/>
                <w:lang w:val="bs-Latn-BA"/>
              </w:rPr>
              <w:t xml:space="preserve">Članom 135. Stav (3) se definiše da se zabrana potpisivanje ugovora ne primjenjuje u slučaju dodjele ugovora u sklopu okvirnog sporazuma, a članom 138 stav (3) se ostavlja mogućnost žalbe i na obavještenje da je zakljulčen ugovor na osnovu okvirnog sporazuma. Definitivno, uvođenjem mogućnosti žalbe na </w:t>
            </w:r>
            <w:r w:rsidRPr="003C3349">
              <w:rPr>
                <w:rFonts w:cs="Calibri"/>
                <w:sz w:val="20"/>
                <w:szCs w:val="20"/>
                <w:lang w:val="bs-Latn-BA"/>
              </w:rPr>
              <w:lastRenderedPageBreak/>
              <w:t>već zaključen pojedinačan ugovor samo će stvoriti dodatne problem u praksi.</w:t>
            </w:r>
          </w:p>
        </w:tc>
        <w:tc>
          <w:tcPr>
            <w:tcW w:w="1456" w:type="dxa"/>
          </w:tcPr>
          <w:p w14:paraId="5B8B1A84"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135 stav 3</w:t>
            </w:r>
          </w:p>
        </w:tc>
        <w:tc>
          <w:tcPr>
            <w:tcW w:w="1190" w:type="dxa"/>
          </w:tcPr>
          <w:p w14:paraId="028519DE" w14:textId="77777777" w:rsidR="003C3349" w:rsidRPr="003C3349" w:rsidRDefault="003C3349" w:rsidP="001805ED">
            <w:pPr>
              <w:rPr>
                <w:rFonts w:cs="Calibri"/>
                <w:sz w:val="20"/>
                <w:szCs w:val="20"/>
                <w:lang w:val="bs-Latn-BA"/>
              </w:rPr>
            </w:pPr>
          </w:p>
        </w:tc>
        <w:tc>
          <w:tcPr>
            <w:tcW w:w="1369" w:type="dxa"/>
          </w:tcPr>
          <w:p w14:paraId="473DF9F1" w14:textId="77777777" w:rsidR="003C3349" w:rsidRPr="003C3349" w:rsidRDefault="003C3349" w:rsidP="001805ED">
            <w:pPr>
              <w:rPr>
                <w:rFonts w:cs="Calibri"/>
                <w:sz w:val="20"/>
                <w:szCs w:val="20"/>
                <w:lang w:val="bs-Latn-BA"/>
              </w:rPr>
            </w:pPr>
          </w:p>
        </w:tc>
      </w:tr>
      <w:tr w:rsidR="003C3349" w:rsidRPr="003C3349" w14:paraId="4440A8B9" w14:textId="77777777" w:rsidTr="00E54BE0">
        <w:trPr>
          <w:gridBefore w:val="1"/>
          <w:wBefore w:w="108" w:type="dxa"/>
        </w:trPr>
        <w:tc>
          <w:tcPr>
            <w:tcW w:w="608" w:type="dxa"/>
          </w:tcPr>
          <w:p w14:paraId="39B3ADFE" w14:textId="7AE7B397" w:rsidR="003C3349" w:rsidRPr="003C3349" w:rsidRDefault="003C3349" w:rsidP="001805ED">
            <w:pPr>
              <w:jc w:val="center"/>
              <w:rPr>
                <w:rFonts w:cs="Calibri"/>
                <w:sz w:val="20"/>
                <w:szCs w:val="20"/>
                <w:lang w:val="bs-Latn-BA"/>
              </w:rPr>
            </w:pPr>
            <w:r w:rsidRPr="003C3349">
              <w:rPr>
                <w:rFonts w:cs="Calibri"/>
                <w:sz w:val="20"/>
                <w:szCs w:val="20"/>
                <w:lang w:val="bs-Latn-BA"/>
              </w:rPr>
              <w:t>11</w:t>
            </w:r>
          </w:p>
        </w:tc>
        <w:tc>
          <w:tcPr>
            <w:tcW w:w="1960" w:type="dxa"/>
          </w:tcPr>
          <w:p w14:paraId="3D26C19D" w14:textId="77777777" w:rsidR="003C3349" w:rsidRPr="003C3349" w:rsidRDefault="003C3349" w:rsidP="001805ED">
            <w:pPr>
              <w:rPr>
                <w:rFonts w:cs="Calibri"/>
                <w:b/>
                <w:bCs/>
                <w:sz w:val="20"/>
                <w:szCs w:val="20"/>
                <w:lang w:val="bs-Latn-BA"/>
              </w:rPr>
            </w:pPr>
          </w:p>
        </w:tc>
        <w:tc>
          <w:tcPr>
            <w:tcW w:w="3047" w:type="dxa"/>
          </w:tcPr>
          <w:p w14:paraId="12DE83CC" w14:textId="77777777" w:rsidR="003C3349" w:rsidRPr="003C3349" w:rsidRDefault="003C3349" w:rsidP="001805ED">
            <w:pPr>
              <w:rPr>
                <w:rFonts w:cs="Calibri"/>
                <w:sz w:val="20"/>
                <w:szCs w:val="20"/>
                <w:lang w:val="bs-Latn-BA"/>
              </w:rPr>
            </w:pPr>
            <w:r w:rsidRPr="003C3349">
              <w:rPr>
                <w:rFonts w:cs="Calibri"/>
                <w:sz w:val="20"/>
                <w:szCs w:val="20"/>
                <w:lang w:val="bs-Latn-BA"/>
              </w:rPr>
              <w:t>U članu 138 stav (5) tačka c) nije naveden rok. Pretpostavka je da je to 5 dana, ali trebalo bi ovo jasno definisati na način 'tu roku od 5 dana od prijema odluke...).</w:t>
            </w:r>
          </w:p>
        </w:tc>
        <w:tc>
          <w:tcPr>
            <w:tcW w:w="1456" w:type="dxa"/>
          </w:tcPr>
          <w:p w14:paraId="7D72E1D4" w14:textId="77777777" w:rsidR="003C3349" w:rsidRPr="003C3349" w:rsidRDefault="003C3349" w:rsidP="001805ED">
            <w:pPr>
              <w:rPr>
                <w:rFonts w:cs="Calibri"/>
                <w:sz w:val="20"/>
                <w:szCs w:val="20"/>
                <w:lang w:val="bs-Latn-BA"/>
              </w:rPr>
            </w:pPr>
            <w:r w:rsidRPr="003C3349">
              <w:rPr>
                <w:rFonts w:cs="Calibri"/>
                <w:sz w:val="20"/>
                <w:szCs w:val="20"/>
                <w:lang w:val="bs-Latn-BA"/>
              </w:rPr>
              <w:t>Član 138 stav 5 tačka c)</w:t>
            </w:r>
          </w:p>
        </w:tc>
        <w:tc>
          <w:tcPr>
            <w:tcW w:w="1190" w:type="dxa"/>
          </w:tcPr>
          <w:p w14:paraId="3B4E6F1D" w14:textId="77777777" w:rsidR="003C3349" w:rsidRPr="003C3349" w:rsidRDefault="003C3349" w:rsidP="001805ED">
            <w:pPr>
              <w:rPr>
                <w:rFonts w:cs="Calibri"/>
                <w:sz w:val="20"/>
                <w:szCs w:val="20"/>
                <w:lang w:val="bs-Latn-BA"/>
              </w:rPr>
            </w:pPr>
          </w:p>
        </w:tc>
        <w:tc>
          <w:tcPr>
            <w:tcW w:w="1369" w:type="dxa"/>
          </w:tcPr>
          <w:p w14:paraId="4B0970FE" w14:textId="77777777" w:rsidR="003C3349" w:rsidRPr="003C3349" w:rsidRDefault="003C3349" w:rsidP="001805ED">
            <w:pPr>
              <w:rPr>
                <w:rFonts w:cs="Calibri"/>
                <w:sz w:val="20"/>
                <w:szCs w:val="20"/>
                <w:lang w:val="bs-Latn-BA"/>
              </w:rPr>
            </w:pPr>
          </w:p>
        </w:tc>
      </w:tr>
      <w:tr w:rsidR="003C3349" w:rsidRPr="003C3349" w14:paraId="468975E0" w14:textId="77777777" w:rsidTr="00E54BE0">
        <w:trPr>
          <w:gridBefore w:val="1"/>
          <w:wBefore w:w="108" w:type="dxa"/>
        </w:trPr>
        <w:tc>
          <w:tcPr>
            <w:tcW w:w="608" w:type="dxa"/>
          </w:tcPr>
          <w:p w14:paraId="7F95A2FC" w14:textId="5BC586F5" w:rsidR="003C3349" w:rsidRPr="003C3349" w:rsidRDefault="003C3349" w:rsidP="001805ED">
            <w:pPr>
              <w:jc w:val="center"/>
              <w:rPr>
                <w:rFonts w:cs="Calibri"/>
                <w:sz w:val="20"/>
                <w:szCs w:val="20"/>
                <w:lang w:val="bs-Latn-BA"/>
              </w:rPr>
            </w:pPr>
            <w:r w:rsidRPr="003C3349">
              <w:rPr>
                <w:rFonts w:cs="Calibri"/>
                <w:sz w:val="20"/>
                <w:szCs w:val="20"/>
                <w:lang w:val="bs-Latn-BA"/>
              </w:rPr>
              <w:t>12</w:t>
            </w:r>
          </w:p>
        </w:tc>
        <w:tc>
          <w:tcPr>
            <w:tcW w:w="1960" w:type="dxa"/>
          </w:tcPr>
          <w:p w14:paraId="2A9A9F53"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Komentari i prijedlozi na Prednacrt ZJN od strane Centra za pravedno društvo</w:t>
            </w:r>
          </w:p>
        </w:tc>
        <w:tc>
          <w:tcPr>
            <w:tcW w:w="3047" w:type="dxa"/>
          </w:tcPr>
          <w:p w14:paraId="08DEFDB6" w14:textId="77777777" w:rsidR="003C3349" w:rsidRPr="003C3349" w:rsidRDefault="003C3349" w:rsidP="001805ED">
            <w:pPr>
              <w:jc w:val="both"/>
              <w:rPr>
                <w:rFonts w:cs="Calibri"/>
                <w:sz w:val="20"/>
                <w:szCs w:val="20"/>
                <w:lang w:val="bs-Latn-BA"/>
              </w:rPr>
            </w:pPr>
            <w:r w:rsidRPr="003C3349">
              <w:rPr>
                <w:rFonts w:cs="Calibri"/>
                <w:sz w:val="20"/>
                <w:szCs w:val="20"/>
                <w:lang w:val="bs-Latn-BA"/>
              </w:rPr>
              <w:t>Poštovani</w:t>
            </w:r>
          </w:p>
          <w:p w14:paraId="6DB7D853" w14:textId="77777777" w:rsidR="003C3349" w:rsidRPr="003C3349" w:rsidRDefault="003C3349" w:rsidP="001805ED">
            <w:pPr>
              <w:jc w:val="both"/>
              <w:rPr>
                <w:rFonts w:cs="Calibri"/>
                <w:sz w:val="20"/>
                <w:szCs w:val="20"/>
                <w:lang w:val="bs-Latn-BA"/>
              </w:rPr>
            </w:pPr>
            <w:r w:rsidRPr="003C3349">
              <w:rPr>
                <w:rFonts w:cs="Calibri"/>
                <w:sz w:val="20"/>
                <w:szCs w:val="20"/>
                <w:lang w:val="bs-Latn-BA"/>
              </w:rPr>
              <w:t>Obraćamo Vam se kao Agenciji koja je najstručnija i najkompetentnija za oblast javnih nabavki u BiH, a vezano za proces usvajanja izmjena i dopuna Zakona o javnim nabavama BiH koji je u postupku. Naime, kao Centar koji se bavi promocijom pravednijeg društva želimo da damo punu podršku procesu izmjena i dopuna Zakona o javnim nabavama BiH, koji bi se uvela veća odgovornost ugovornih organa, kao i spriječile koruptivne aktivnosti, koji smo nažalost svjedoci u velikom obimu procesa javnih nabava u BiH.</w:t>
            </w:r>
          </w:p>
          <w:p w14:paraId="40F2E49C" w14:textId="77777777" w:rsidR="003C3349" w:rsidRPr="003C3349" w:rsidRDefault="003C3349" w:rsidP="001805ED">
            <w:pPr>
              <w:jc w:val="both"/>
              <w:rPr>
                <w:rFonts w:cs="Calibri"/>
                <w:sz w:val="20"/>
                <w:szCs w:val="20"/>
                <w:lang w:val="bs-Latn-BA"/>
              </w:rPr>
            </w:pPr>
            <w:r w:rsidRPr="003C3349">
              <w:rPr>
                <w:rFonts w:cs="Calibri"/>
                <w:sz w:val="20"/>
                <w:szCs w:val="20"/>
                <w:lang w:val="bs-Latn-BA"/>
              </w:rPr>
              <w:t>Ovim putem želimo da Vam sugerišemo na nekoliko bitnih činjenica i postupka koji se mogu uvesti kao mjere za bolju kontrolu i sprečavanje zloupotreba i koruptivnih aktivnosti u postupcima javnih nabavki u BiH.</w:t>
            </w:r>
          </w:p>
          <w:p w14:paraId="41390346"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Svjedocimo smo da se postojećim Zakonom o javnim nabavkama BiH sva odgovornost i dokazivanje prebačen na ponudače i žalioce. Naime, ugovorni organ može da pripremi tendersku dokumentaciju koja može biti u potpunoj suprotnosti sa Zakonom o javnim nabama BiH, tako da propiše očigledne uvjete koji pogoduju samo unaprijed odabranom ponuđaču, a da dokazivanje da je Tenderska dokumenatcija uradena u suprostnosti sa ZJN leži u potpunosti na ponudaču, koji mora da ima dobar i stručan tim za javne nabave, da angažira </w:t>
            </w:r>
            <w:r w:rsidRPr="003C3349">
              <w:rPr>
                <w:rFonts w:cs="Calibri"/>
                <w:sz w:val="20"/>
                <w:szCs w:val="20"/>
                <w:lang w:val="bs-Latn-BA"/>
              </w:rPr>
              <w:lastRenderedPageBreak/>
              <w:t>odvjetnika da napiše žalbu, da uplati naknadu za pokretanje žalbenog potupka i da čeka odluku ili Ugovornog organa ili URŽ.</w:t>
            </w:r>
          </w:p>
          <w:p w14:paraId="433F5CA9" w14:textId="77777777" w:rsidR="003C3349" w:rsidRPr="003C3349" w:rsidRDefault="003C3349" w:rsidP="001805ED">
            <w:pPr>
              <w:jc w:val="both"/>
              <w:rPr>
                <w:rFonts w:cs="Calibri"/>
                <w:sz w:val="20"/>
                <w:szCs w:val="20"/>
                <w:lang w:val="bs-Latn-BA"/>
              </w:rPr>
            </w:pPr>
            <w:r w:rsidRPr="003C3349">
              <w:rPr>
                <w:rFonts w:cs="Calibri"/>
                <w:sz w:val="20"/>
                <w:szCs w:val="20"/>
                <w:lang w:val="bs-Latn-BA"/>
              </w:rPr>
              <w:t>Nakon odluke URŽ (koja se čeka po nekoliko mjeseci) žalilac ima pravo samo na povrat uplaćene takse (koje više nisu male i kreću se preko 10 000 KM), dok ugoorni organ nema nikakve sankcije što je napisao tendersku dokumenatciju kojom je prekršen ZJN, već mu se samo nalaže da izmijeni TD ili da promijeni ne zakonitu Odluku o izboru ponudača.</w:t>
            </w:r>
          </w:p>
          <w:p w14:paraId="70D29D21" w14:textId="77777777" w:rsidR="003C3349" w:rsidRPr="003C3349" w:rsidRDefault="003C3349" w:rsidP="001805ED">
            <w:pPr>
              <w:jc w:val="both"/>
              <w:rPr>
                <w:rFonts w:cs="Calibri"/>
                <w:sz w:val="20"/>
                <w:szCs w:val="20"/>
                <w:lang w:val="bs-Latn-BA"/>
              </w:rPr>
            </w:pPr>
            <w:r w:rsidRPr="003C3349">
              <w:rPr>
                <w:rFonts w:cs="Calibri"/>
                <w:sz w:val="20"/>
                <w:szCs w:val="20"/>
                <w:lang w:val="bs-Latn-BA"/>
              </w:rPr>
              <w:t>Znači žalilalc mora sam da dokazuje da je neko prekršio zakon i pri tom mora da uplati taksu i da svoja sredstva ”zaledi" na nekoliko mjeseci ili godinu, a kad dokaže da neko nije radio u skladu sa Zakonom taj drugi nema nikakve odogovrnosti niti poljedice za učinjeni prekršaj. Takode zbog svega navedenog u BiH je prisutna atmosfera u kojoj ponudači demotivisani da ulažu žalbe, mnoge javne nabavke završe tako da se prijavi samo jedan ”unapriejd odabran i podešen” ponudač, te se procesi krimilanih jabnih nabavki se ”legalizuju", jer se niko nije žalio.</w:t>
            </w:r>
          </w:p>
          <w:p w14:paraId="5AE2DDBE" w14:textId="77777777" w:rsidR="003C3349" w:rsidRPr="003C3349" w:rsidRDefault="003C3349" w:rsidP="001805ED">
            <w:pPr>
              <w:jc w:val="both"/>
              <w:rPr>
                <w:rFonts w:cs="Calibri"/>
                <w:sz w:val="20"/>
                <w:szCs w:val="20"/>
                <w:lang w:val="bs-Latn-BA"/>
              </w:rPr>
            </w:pPr>
            <w:r w:rsidRPr="003C3349">
              <w:rPr>
                <w:rFonts w:cs="Calibri"/>
                <w:sz w:val="20"/>
                <w:szCs w:val="20"/>
                <w:lang w:val="bs-Latn-BA"/>
              </w:rPr>
              <w:t>Stim u vezi, a sagledavajući prakse zemalja u okruženju i i EU (Slovenija i Hravatska), predlažemo da u okvirnu Zakonskim izmjena predvidite i sitauciju da ugovorni organ ukoliko u prvostepenom žalbenom postupku, odbije žalbu ponuđača za bilo koji žalbeni navod, dužan je da tu žalbu proslijedi URŽ sa dokazom o uplati svoje takse za pokretanje žalbenog procesa u iznosu kako je uplatio i žalioc. U slučaju da se žalba usvoji takse se vraća žaliocu, a u slučaju da se žalba odbije onda se takse vraća samo ugovornom organu.</w:t>
            </w:r>
          </w:p>
          <w:p w14:paraId="4C61AB72" w14:textId="77777777" w:rsidR="003C3349" w:rsidRPr="003C3349" w:rsidRDefault="003C3349" w:rsidP="001805ED">
            <w:pPr>
              <w:jc w:val="both"/>
              <w:rPr>
                <w:rFonts w:cs="Calibri"/>
                <w:sz w:val="20"/>
                <w:szCs w:val="20"/>
                <w:lang w:val="bs-Latn-BA"/>
              </w:rPr>
            </w:pPr>
            <w:r w:rsidRPr="003C3349">
              <w:rPr>
                <w:rFonts w:cs="Calibri"/>
                <w:sz w:val="20"/>
                <w:szCs w:val="20"/>
                <w:lang w:val="bs-Latn-BA"/>
              </w:rPr>
              <w:lastRenderedPageBreak/>
              <w:t>Ovim bi se obezbijedila ravnopravnost stranaka u postupku, kao jednog od osnovnih Ustavnih načela demokratskih društava, a sa druge strane bi se natjerali Ugvoorni organi da pripremu tenderske dokuemabtcije i Odluka o izboru ponudača rade maksimalno ozbiljno da se spriječi namjerno pogodovanje tačno odredenim ponuđačima, jer bi ugovorni organi imali direktnu štetu ne vraćanaj uplaćene takse u slučajevima kada su prekršili Zakon, a time i potencijalnu krivičnu odgovornost šta učinjenu štetu budžetu zbog nenamjeskih plaćenih sredstava.</w:t>
            </w:r>
          </w:p>
        </w:tc>
        <w:tc>
          <w:tcPr>
            <w:tcW w:w="1456" w:type="dxa"/>
          </w:tcPr>
          <w:p w14:paraId="59FB240E"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w:t>
            </w:r>
          </w:p>
        </w:tc>
        <w:tc>
          <w:tcPr>
            <w:tcW w:w="1190" w:type="dxa"/>
          </w:tcPr>
          <w:p w14:paraId="12A31FA8" w14:textId="77777777" w:rsidR="003C3349" w:rsidRPr="003C3349" w:rsidRDefault="003C3349" w:rsidP="001805ED">
            <w:pPr>
              <w:rPr>
                <w:rFonts w:cs="Calibri"/>
                <w:sz w:val="20"/>
                <w:szCs w:val="20"/>
                <w:lang w:val="bs-Latn-BA"/>
              </w:rPr>
            </w:pPr>
          </w:p>
        </w:tc>
        <w:tc>
          <w:tcPr>
            <w:tcW w:w="1369" w:type="dxa"/>
          </w:tcPr>
          <w:p w14:paraId="17021918" w14:textId="77777777" w:rsidR="003C3349" w:rsidRPr="003C3349" w:rsidRDefault="003C3349" w:rsidP="001805ED">
            <w:pPr>
              <w:rPr>
                <w:rFonts w:cs="Calibri"/>
                <w:sz w:val="20"/>
                <w:szCs w:val="20"/>
                <w:lang w:val="bs-Latn-BA"/>
              </w:rPr>
            </w:pPr>
          </w:p>
        </w:tc>
      </w:tr>
      <w:tr w:rsidR="003C3349" w:rsidRPr="00992EE6" w14:paraId="1D2CD800" w14:textId="77777777" w:rsidTr="00E54BE0">
        <w:trPr>
          <w:gridBefore w:val="1"/>
          <w:wBefore w:w="108" w:type="dxa"/>
        </w:trPr>
        <w:tc>
          <w:tcPr>
            <w:tcW w:w="608" w:type="dxa"/>
          </w:tcPr>
          <w:p w14:paraId="227BE925" w14:textId="77777777" w:rsidR="003C3349" w:rsidRPr="003C3349" w:rsidRDefault="003C3349" w:rsidP="001805ED">
            <w:pPr>
              <w:jc w:val="center"/>
              <w:rPr>
                <w:rFonts w:cs="Calibri"/>
                <w:sz w:val="20"/>
                <w:szCs w:val="20"/>
                <w:lang w:val="bs-Latn-BA"/>
              </w:rPr>
            </w:pPr>
          </w:p>
        </w:tc>
        <w:tc>
          <w:tcPr>
            <w:tcW w:w="1960" w:type="dxa"/>
          </w:tcPr>
          <w:p w14:paraId="06ABF0F5" w14:textId="77777777" w:rsidR="003C3349" w:rsidRPr="003C3349" w:rsidRDefault="003C3349" w:rsidP="001805ED">
            <w:pPr>
              <w:rPr>
                <w:rFonts w:cs="Calibri"/>
                <w:b/>
                <w:bCs/>
                <w:sz w:val="20"/>
                <w:szCs w:val="20"/>
                <w:lang w:val="bs-Latn-BA"/>
              </w:rPr>
            </w:pPr>
          </w:p>
        </w:tc>
        <w:tc>
          <w:tcPr>
            <w:tcW w:w="3047" w:type="dxa"/>
          </w:tcPr>
          <w:p w14:paraId="0D47A98B" w14:textId="77777777" w:rsidR="003C3349" w:rsidRPr="003C3349" w:rsidRDefault="003C3349" w:rsidP="001805ED">
            <w:pPr>
              <w:jc w:val="both"/>
              <w:rPr>
                <w:rFonts w:cs="Calibri"/>
                <w:sz w:val="20"/>
                <w:szCs w:val="20"/>
                <w:lang w:val="bs-Latn-BA"/>
              </w:rPr>
            </w:pPr>
            <w:r w:rsidRPr="003C3349">
              <w:rPr>
                <w:rFonts w:cs="Calibri"/>
                <w:sz w:val="20"/>
                <w:szCs w:val="20"/>
                <w:lang w:val="bs-Latn-BA"/>
              </w:rPr>
              <w:t>Prema našoj analizi postoiećii Zakon o javnim nabavkama BiH neustavan i neprimjenjiv iz sledećih razloga:</w:t>
            </w:r>
          </w:p>
          <w:p w14:paraId="113FF85D" w14:textId="77777777" w:rsidR="003C3349" w:rsidRPr="003C3349" w:rsidRDefault="003C3349" w:rsidP="001805ED">
            <w:pPr>
              <w:jc w:val="both"/>
              <w:rPr>
                <w:rFonts w:cs="Calibri"/>
                <w:sz w:val="20"/>
                <w:szCs w:val="20"/>
                <w:lang w:val="bs-Latn-BA"/>
              </w:rPr>
            </w:pPr>
            <w:r w:rsidRPr="003C3349">
              <w:rPr>
                <w:rFonts w:cs="Calibri"/>
                <w:sz w:val="20"/>
                <w:szCs w:val="20"/>
                <w:lang w:val="bs-Latn-BA"/>
              </w:rPr>
              <w:t>-</w:t>
            </w:r>
            <w:r w:rsidRPr="003C3349">
              <w:rPr>
                <w:rFonts w:cs="Calibri"/>
                <w:sz w:val="20"/>
                <w:szCs w:val="20"/>
                <w:lang w:val="bs-Latn-BA"/>
              </w:rPr>
              <w:tab/>
              <w:t>ugovorni organi nemaju uvid u knjigu trezora da bi na nesporan način mogli utvrditi da li je transakcija o uplati naknade za žalbu izvršena. Davanjem ovaštenja ugovornom organu da žalbu odbace ukoliko se ne može utvrditi na nesumnjiv način da je transakcija izvršena otvara se prostor manipulacijama ugovornih organa jer u svakom slučaju ugovorni organ može reći da nije mogao nesumnjivo utvrditi da li je transakcija izvršena,</w:t>
            </w:r>
          </w:p>
          <w:p w14:paraId="5E27CA78"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-isključivanjem prava na žalbu protiv zaključka predstavlja grubo kršenje ustava u pogledu prava na dvostepenost svakog postupka, IJ ovakvim slučajevima ugovornom organu u slučaju odbacivanja žalbe otvara se prostor za kreiranje tenderskih dokumentacija za tačno odredene ponudače budući da ugovorni organ sada ima ovlaštenje da odbaci žalbu iz više navedenog razloga bez ikakve </w:t>
            </w:r>
            <w:r w:rsidRPr="003C3349">
              <w:rPr>
                <w:rFonts w:cs="Calibri"/>
                <w:sz w:val="20"/>
                <w:szCs w:val="20"/>
                <w:lang w:val="bs-Latn-BA"/>
              </w:rPr>
              <w:lastRenderedPageBreak/>
              <w:t>kontrole, a pravna zaštita ponudačima je onemogućena jer je opštepoznato da sudski procesi pred Sudom BIH traju i po dvije godine a čak kada ponudači i dobiju predmet na Sudu BIH sudovi u RS ne dosuduju nikakvu štetu ponudačima uz obrazloženje „ponudač nije dokazao da bi on dobio ugovor„ koji je već uveliko realizovan od strane ponudača kome je i namijenjen.</w:t>
            </w:r>
          </w:p>
          <w:p w14:paraId="378F50C2" w14:textId="77777777" w:rsidR="003C3349" w:rsidRPr="003C3349" w:rsidRDefault="003C3349" w:rsidP="001805ED">
            <w:pPr>
              <w:jc w:val="both"/>
              <w:rPr>
                <w:rFonts w:cs="Calibri"/>
                <w:sz w:val="20"/>
                <w:szCs w:val="20"/>
                <w:lang w:val="bs-Latn-BA"/>
              </w:rPr>
            </w:pPr>
            <w:r w:rsidRPr="003C3349">
              <w:rPr>
                <w:rFonts w:cs="Calibri"/>
                <w:sz w:val="20"/>
                <w:szCs w:val="20"/>
                <w:lang w:val="bs-Latn-BA"/>
              </w:rPr>
              <w:t>-</w:t>
            </w:r>
            <w:r w:rsidRPr="003C3349">
              <w:rPr>
                <w:rFonts w:cs="Calibri"/>
                <w:sz w:val="20"/>
                <w:szCs w:val="20"/>
                <w:lang w:val="bs-Latn-BA"/>
              </w:rPr>
              <w:tab/>
              <w:t>u svakom pravnom postupku -parničnom, vanparnićnom, upravnom stranka ima mogućnost da dopuni podnesak u naknadno ostavljenom roku ( dakle ne u roku koji se vezuje za rok podnošenja žalbe), pa se postavlja pitanje zbog čega se u postupcima javnih nabavki sada predlaže drugačije.</w:t>
            </w:r>
          </w:p>
          <w:p w14:paraId="101A034A" w14:textId="77777777" w:rsidR="003C3349" w:rsidRPr="003C3349" w:rsidRDefault="003C3349" w:rsidP="001805ED">
            <w:pPr>
              <w:jc w:val="both"/>
              <w:rPr>
                <w:rFonts w:cs="Calibri"/>
                <w:sz w:val="20"/>
                <w:szCs w:val="20"/>
                <w:lang w:val="bs-Latn-BA"/>
              </w:rPr>
            </w:pPr>
            <w:r w:rsidRPr="003C3349">
              <w:rPr>
                <w:rFonts w:cs="Calibri"/>
                <w:sz w:val="20"/>
                <w:szCs w:val="20"/>
                <w:lang w:val="bs-Latn-BA"/>
              </w:rPr>
              <w:t>-Postojećim ZJN je neopravdano povećavana naknada za žalbu koja je već i sada velika i onemogućava ponudače, posebno manje firme da pokreću postupke pravne zaštite.</w:t>
            </w:r>
          </w:p>
          <w:p w14:paraId="50FCD512" w14:textId="77777777" w:rsidR="003C3349" w:rsidRPr="003C3349" w:rsidRDefault="003C3349" w:rsidP="001805ED">
            <w:pPr>
              <w:jc w:val="both"/>
              <w:rPr>
                <w:rFonts w:cs="Calibri"/>
                <w:sz w:val="20"/>
                <w:szCs w:val="20"/>
                <w:lang w:val="bs-Latn-BA"/>
              </w:rPr>
            </w:pPr>
            <w:r w:rsidRPr="003C3349">
              <w:rPr>
                <w:rFonts w:cs="Calibri"/>
                <w:sz w:val="20"/>
                <w:szCs w:val="20"/>
                <w:lang w:val="bs-Latn-BA"/>
              </w:rPr>
              <w:t>Medutim ukoliko se već insistira na ovako visokim naknadama, smatramo da se u cilju postizanja ravnopravnosti učesnika u postupku pravne zaštite mora uvesti da i ugovorni organi plaćaju iste naknade kao i ponudači koje bi se vraćale onoj stranci koja uspije u sporu.</w:t>
            </w:r>
          </w:p>
          <w:p w14:paraId="0E86ED4E"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Nesporno je da se ovakvim zakonskim rješenjima nastoji ograničiti svaka mogućnost izjavljivanja žalbi, odnosno pokretanje postupka pravne zaštite jer uplata sredstava od 15.000,00 KM predstavlja značajnu stavku u poslovanju bilo koje firme a pri tom ugovorni organi nemaju iste obaveze, niti imaju bilo kakve odgovornosti za donešene odluke, čime su ponudači stavljeni u </w:t>
            </w:r>
            <w:r w:rsidRPr="003C3349">
              <w:rPr>
                <w:rFonts w:cs="Calibri"/>
                <w:sz w:val="20"/>
                <w:szCs w:val="20"/>
                <w:lang w:val="bs-Latn-BA"/>
              </w:rPr>
              <w:lastRenderedPageBreak/>
              <w:t>neravnopravan položaj u odnosu na ugovorne organe.</w:t>
            </w:r>
          </w:p>
          <w:p w14:paraId="694A940A" w14:textId="77777777" w:rsidR="003C3349" w:rsidRPr="003C3349" w:rsidRDefault="003C3349" w:rsidP="001805ED">
            <w:pPr>
              <w:jc w:val="both"/>
              <w:rPr>
                <w:rFonts w:cs="Calibri"/>
                <w:sz w:val="20"/>
                <w:szCs w:val="20"/>
                <w:lang w:val="bs-Latn-BA"/>
              </w:rPr>
            </w:pPr>
            <w:r w:rsidRPr="003C3349">
              <w:rPr>
                <w:rFonts w:cs="Calibri"/>
                <w:sz w:val="20"/>
                <w:szCs w:val="20"/>
                <w:lang w:val="bs-Latn-BA"/>
              </w:rPr>
              <w:t>Zašto su naknade takse za pokretanje zalbenog postupka raspisane u niskim razredima po vrijednossti nabavke, pa recimo maksimlan taksa od 15 000 KM se već propisuje kod Tendera vrijednosti većoj od 1 000 000 KM, zašto ti razredi nisu propisani da recimo za sve tendere vrijednsoti do 500 000 KM taksa bude 1 000 KM, pa da za tendere do 1 000 000 KM bude 2000 KM pa da recimo tek za tendere vrijednosti preko 10 000 000 KM budu 10 000 KM. Na ovakav način bi se i malim firmama koje recimo hoće da učestvuju u nekom tenderu izgradnje trotoara vrijednosti 400 000 KM taksa bila 1000 KM a ne kao sad 5 000 KM čime se automatski taj mali ponudač destimuliše da uopšte traži zaštitu svojih prava.</w:t>
            </w:r>
          </w:p>
          <w:p w14:paraId="6D1E2124"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Neustavna je odreba Zakona o javnim nabavkama koja propisuje da prilikom izjavljivanja žalbe od strane ponuđača kojim se ukazuje na nezakoonito postupanje Ugovornog organa obavezu da taksu uplaćuje samo ponudač dok ugovorno organ nema tu obavezu što predstavlja kršenje JEDNOG OD OSNOVINIH NAČELA JEDNAKOSTI STRANAKA U POSTUPKU. Naime Zakonom je potrebno predvidjeti da kada potencijalni ponudač uvidi da je tenderska dokumentacija uradena u suprotnosti sa Zakonom o javnim nabavkama, i izjavi žalbu uplati taksu za vodjenje žalbenog postupka a ugovorni oragn isu odbaci kao neosnovanu i proslijedi na postupanje drugostepenom organu URZ, radi ostvarenja nacela jednakosti stranaka u postupku propiše da i ugovorni organ obavezan da prilikom slanja žalbe na URZ uplati isti iznost takse,a da drugostepeni </w:t>
            </w:r>
            <w:r w:rsidRPr="003C3349">
              <w:rPr>
                <w:rFonts w:cs="Calibri"/>
                <w:sz w:val="20"/>
                <w:szCs w:val="20"/>
                <w:lang w:val="bs-Latn-BA"/>
              </w:rPr>
              <w:lastRenderedPageBreak/>
              <w:t>organ u zavisnosti od ishoda Rjesenja po žalbi taksu vrati samo onoj strani čiji navodi su bili zakoniti.</w:t>
            </w:r>
          </w:p>
          <w:p w14:paraId="37EA564B" w14:textId="77777777" w:rsidR="003C3349" w:rsidRPr="003C3349" w:rsidRDefault="003C3349" w:rsidP="001805ED">
            <w:pPr>
              <w:jc w:val="both"/>
              <w:rPr>
                <w:rFonts w:cs="Calibri"/>
                <w:sz w:val="20"/>
                <w:szCs w:val="20"/>
                <w:lang w:val="bs-Latn-BA"/>
              </w:rPr>
            </w:pPr>
            <w:r w:rsidRPr="003C3349">
              <w:rPr>
                <w:rFonts w:cs="Calibri"/>
                <w:sz w:val="20"/>
                <w:szCs w:val="20"/>
                <w:lang w:val="bs-Latn-BA"/>
              </w:rPr>
              <w:t>Na ovaj nacin bi bila data ogovornost ugovornom organu da pripremu tenderake dokumentacije radi u skladu sa Zakonom jer bi u suprotnom imao sankcije koje se odnose kroz iznost takse koju gubi u slučajevima kada se utvrdi da je tendrsku dokumentaciju izradio u suprotnosti sa Zakonom, a čime bi se osigurala ravnopravbost stranaka u postupku zagrantovan Ustavom BiH i Evropskim konvecijama.</w:t>
            </w:r>
          </w:p>
          <w:p w14:paraId="33FD4A99" w14:textId="77777777" w:rsidR="003C3349" w:rsidRPr="003C3349" w:rsidRDefault="003C3349" w:rsidP="001805ED">
            <w:pPr>
              <w:jc w:val="both"/>
              <w:rPr>
                <w:rFonts w:cs="Calibri"/>
                <w:sz w:val="20"/>
                <w:szCs w:val="20"/>
                <w:lang w:val="bs-Latn-BA"/>
              </w:rPr>
            </w:pPr>
            <w:r w:rsidRPr="003C3349">
              <w:rPr>
                <w:rFonts w:cs="Calibri"/>
                <w:sz w:val="20"/>
                <w:szCs w:val="20"/>
                <w:lang w:val="bs-Latn-BA"/>
              </w:rPr>
              <w:t>Na ovakav način se stimuliše ugovorni organ da svaku tenderaku dokumentaciju može uraditi u suprotnosti sa Zakonom i da istu prilagodi tačno odabranom pinudaču jer isti nema nikakve sankcije ukoliko se utvrdi da je tenderaku dokumentaciju uradio u siprotnosti sa Zakonom već su sva dokazivanja na nezakonitost tenderake dokumentacije prebačena samo na jednu stranu u postupku i to na ponudače...</w:t>
            </w:r>
          </w:p>
        </w:tc>
        <w:tc>
          <w:tcPr>
            <w:tcW w:w="1456" w:type="dxa"/>
          </w:tcPr>
          <w:p w14:paraId="172390C6" w14:textId="77777777" w:rsidR="003C3349" w:rsidRPr="003C3349" w:rsidRDefault="003C3349" w:rsidP="001805ED">
            <w:pPr>
              <w:rPr>
                <w:rFonts w:cs="Calibri"/>
                <w:sz w:val="20"/>
                <w:szCs w:val="20"/>
                <w:lang w:val="bs-Latn-BA"/>
              </w:rPr>
            </w:pPr>
          </w:p>
        </w:tc>
        <w:tc>
          <w:tcPr>
            <w:tcW w:w="1190" w:type="dxa"/>
          </w:tcPr>
          <w:p w14:paraId="4A75B074" w14:textId="77777777" w:rsidR="003C3349" w:rsidRPr="003C3349" w:rsidRDefault="003C3349" w:rsidP="001805ED">
            <w:pPr>
              <w:rPr>
                <w:rFonts w:cs="Calibri"/>
                <w:sz w:val="20"/>
                <w:szCs w:val="20"/>
                <w:lang w:val="bs-Latn-BA"/>
              </w:rPr>
            </w:pPr>
          </w:p>
        </w:tc>
        <w:tc>
          <w:tcPr>
            <w:tcW w:w="1369" w:type="dxa"/>
          </w:tcPr>
          <w:p w14:paraId="1FFF38A5" w14:textId="77777777" w:rsidR="003C3349" w:rsidRPr="003C3349" w:rsidRDefault="003C3349" w:rsidP="001805ED">
            <w:pPr>
              <w:rPr>
                <w:rFonts w:cs="Calibri"/>
                <w:sz w:val="20"/>
                <w:szCs w:val="20"/>
                <w:lang w:val="bs-Latn-BA"/>
              </w:rPr>
            </w:pPr>
          </w:p>
        </w:tc>
      </w:tr>
      <w:tr w:rsidR="003C3349" w:rsidRPr="00992EE6" w14:paraId="337B00E7" w14:textId="77777777" w:rsidTr="00E54BE0">
        <w:trPr>
          <w:gridBefore w:val="1"/>
          <w:wBefore w:w="108" w:type="dxa"/>
        </w:trPr>
        <w:tc>
          <w:tcPr>
            <w:tcW w:w="608" w:type="dxa"/>
          </w:tcPr>
          <w:p w14:paraId="5C674B78" w14:textId="77777777" w:rsidR="003C3349" w:rsidRPr="003C3349" w:rsidRDefault="003C3349" w:rsidP="001805ED">
            <w:pPr>
              <w:jc w:val="center"/>
              <w:rPr>
                <w:rFonts w:cs="Calibri"/>
                <w:sz w:val="20"/>
                <w:szCs w:val="20"/>
                <w:lang w:val="bs-Latn-BA"/>
              </w:rPr>
            </w:pPr>
          </w:p>
        </w:tc>
        <w:tc>
          <w:tcPr>
            <w:tcW w:w="1960" w:type="dxa"/>
          </w:tcPr>
          <w:p w14:paraId="01C721C6" w14:textId="77777777" w:rsidR="003C3349" w:rsidRPr="003C3349" w:rsidRDefault="003C3349" w:rsidP="001805ED">
            <w:pPr>
              <w:rPr>
                <w:rFonts w:cs="Calibri"/>
                <w:b/>
                <w:bCs/>
                <w:sz w:val="20"/>
                <w:szCs w:val="20"/>
                <w:lang w:val="bs-Latn-BA"/>
              </w:rPr>
            </w:pPr>
          </w:p>
        </w:tc>
        <w:tc>
          <w:tcPr>
            <w:tcW w:w="3047" w:type="dxa"/>
          </w:tcPr>
          <w:p w14:paraId="4F6760FA"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Po novom Zakonu o javnim nabvakama recimo Ugovorni organ JP Elektroprivreda BiH hoće da uradi neki izmišljen tender vrijednosti 2 milona. Kako to funkcioniše u praksi? Direktor **nade potencijalnog ponuđača ili neku svoju firmu i kaže ti ćeš preko ovog tendera za neke izmišljene konsulatnske poslove dobiti 2 milona a za tvoje usluge ćeš dobiti 200 h ostalo ćeš da vratiš platiš na neke račune ili izvučeš u kešu. Sledeći korak direktor da nalog svom čovjeku da sastavi tender tako što će staviti da za Konsultnaske usluge savjetovanja ponudač mora imati softver za brojanje električnih vozila ”NTL ex”,koji ima samo taj </w:t>
            </w:r>
            <w:r w:rsidRPr="003C3349">
              <w:rPr>
                <w:rFonts w:cs="Calibri"/>
                <w:sz w:val="20"/>
                <w:szCs w:val="20"/>
                <w:lang w:val="bs-Latn-BA"/>
              </w:rPr>
              <w:lastRenderedPageBreak/>
              <w:t xml:space="preserve">ponudač. lako za te poslove ne treba taj softver. Onda sledeća faza objavi se javni tender i neko od ponuđača vidi da su uslovi postavljeni koji nisu u skladu sa Zakonom i odluči se da žrtvuije taksu od 15 000 KM. Pošalje žalbu i uplati taksu i sve pošalje Ugovornom organu. Direktor kaže svom čovjeku napravi Zaključak od odbijanju Žalbe jer nisi ustanovio da je transakcija uplate takse stvarno realizovana (Po postojeće Zakonu o javnim nabvkama BiH je to dozvoljno), šef nabavki kaže ali šefe jeste uplaćena taksa, Direktor kaže samo ti napiš kako sam ti rekao po Zakonu Ugovorni organ ima pravo da sam tumači dali je taksa izvrešna ili nije, ja kad obijem Žalbu zaključkom Ponudač nema dalje pravo da se žali Uredu za razmatranje žalbi i da ja čekam da se okonča taj postupak već ja (ugoovrni organ) nastavljam postupak biram koga ja hoću a Žalioc prema novom zakonu ima pravo da na moj Zaključak o odbacivanju žalbe podnese tužbu Sudu BiH i da čeka 2-3 godine doke se sudski postupak okonča, a ja ću do tad završiti javnu nabvku izabrati koga hoću, platiti sve i podijeliti pare. Kad Ponudač nakon 2-3 godine putem Suda dobije presudu da je bio u pravu i da je taksa stvarno uplaćena i legla na račun ugovornog organa. Šta se dešava on po Zakonu o javnim nabavkama BiH Žalilac ima pravo da mu se samo vrati taksa i ništa više, prošao postupak sve završeno a ti nisi učestvovao u javnoj nabvci i nisi pretrpio štetu za koju možeš da tražiš naknadu, a mogao si ko ti je kriv što nisi imao softver za brojanje elektrčni vozila ”NTL ex”.... ”ujeo vuk magarca” . Ovo je za ne povjerovati ali je ovo sve u skladu sa Zakonom, da sve je u skladu sa </w:t>
            </w:r>
            <w:r w:rsidRPr="003C3349">
              <w:rPr>
                <w:rFonts w:cs="Calibri"/>
                <w:sz w:val="20"/>
                <w:szCs w:val="20"/>
                <w:lang w:val="bs-Latn-BA"/>
              </w:rPr>
              <w:lastRenderedPageBreak/>
              <w:t>Zakonom koji su usvojio Parlament BiH i Dom naroda BiH potvrdio. Da to je sve u skladu sa Zakonom.</w:t>
            </w:r>
          </w:p>
          <w:p w14:paraId="4C002B91" w14:textId="77777777" w:rsidR="003C3349" w:rsidRPr="003C3349" w:rsidRDefault="003C3349" w:rsidP="001805ED">
            <w:pPr>
              <w:jc w:val="both"/>
              <w:rPr>
                <w:rFonts w:cs="Calibri"/>
                <w:sz w:val="20"/>
                <w:szCs w:val="20"/>
                <w:lang w:val="bs-Latn-BA"/>
              </w:rPr>
            </w:pPr>
            <w:r w:rsidRPr="003C3349">
              <w:rPr>
                <w:rFonts w:cs="Calibri"/>
                <w:sz w:val="20"/>
                <w:szCs w:val="20"/>
                <w:lang w:val="bs-Latn-BA"/>
              </w:rPr>
              <w:t>Na ovakav način Ugovorni organ može da radi šta hoće da piše uslove koje hoće a zbog velikh taksi korumpiranog sisitema vremenom će potencijalni ponudači sve više odustajati od žalbi i otvori će se prostor da Ugovorni oragani (javna preuzeća i institucije) mogu da pišu uslove u tenderima kakve hoće i da biraju na tenderima koga hoću po izmišljenim i naduvanim cijenama.</w:t>
            </w:r>
          </w:p>
        </w:tc>
        <w:tc>
          <w:tcPr>
            <w:tcW w:w="1456" w:type="dxa"/>
          </w:tcPr>
          <w:p w14:paraId="3D9434DD" w14:textId="77777777" w:rsidR="003C3349" w:rsidRPr="003C3349" w:rsidRDefault="003C3349" w:rsidP="001805ED">
            <w:pPr>
              <w:rPr>
                <w:rFonts w:cs="Calibri"/>
                <w:sz w:val="20"/>
                <w:szCs w:val="20"/>
                <w:lang w:val="bs-Latn-BA"/>
              </w:rPr>
            </w:pPr>
          </w:p>
        </w:tc>
        <w:tc>
          <w:tcPr>
            <w:tcW w:w="1190" w:type="dxa"/>
          </w:tcPr>
          <w:p w14:paraId="79BCDE4B" w14:textId="77777777" w:rsidR="003C3349" w:rsidRPr="003C3349" w:rsidRDefault="003C3349" w:rsidP="001805ED">
            <w:pPr>
              <w:rPr>
                <w:rFonts w:cs="Calibri"/>
                <w:sz w:val="20"/>
                <w:szCs w:val="20"/>
                <w:lang w:val="bs-Latn-BA"/>
              </w:rPr>
            </w:pPr>
          </w:p>
        </w:tc>
        <w:tc>
          <w:tcPr>
            <w:tcW w:w="1369" w:type="dxa"/>
          </w:tcPr>
          <w:p w14:paraId="5DA8E58B" w14:textId="77777777" w:rsidR="003C3349" w:rsidRPr="003C3349" w:rsidRDefault="003C3349" w:rsidP="001805ED">
            <w:pPr>
              <w:rPr>
                <w:rFonts w:cs="Calibri"/>
                <w:sz w:val="20"/>
                <w:szCs w:val="20"/>
                <w:lang w:val="bs-Latn-BA"/>
              </w:rPr>
            </w:pPr>
          </w:p>
        </w:tc>
      </w:tr>
      <w:tr w:rsidR="003C3349" w:rsidRPr="00992EE6" w14:paraId="4AF349DC" w14:textId="77777777" w:rsidTr="00E54BE0">
        <w:trPr>
          <w:gridBefore w:val="1"/>
          <w:wBefore w:w="108" w:type="dxa"/>
        </w:trPr>
        <w:tc>
          <w:tcPr>
            <w:tcW w:w="608" w:type="dxa"/>
          </w:tcPr>
          <w:p w14:paraId="10DE7DFB" w14:textId="77777777" w:rsidR="003C3349" w:rsidRPr="003C3349" w:rsidRDefault="003C3349" w:rsidP="001805ED">
            <w:pPr>
              <w:jc w:val="center"/>
              <w:rPr>
                <w:rFonts w:cs="Calibri"/>
                <w:sz w:val="20"/>
                <w:szCs w:val="20"/>
                <w:lang w:val="bs-Latn-BA"/>
              </w:rPr>
            </w:pPr>
          </w:p>
        </w:tc>
        <w:tc>
          <w:tcPr>
            <w:tcW w:w="1960" w:type="dxa"/>
          </w:tcPr>
          <w:p w14:paraId="4293B46A" w14:textId="77777777" w:rsidR="003C3349" w:rsidRPr="003C3349" w:rsidRDefault="003C3349" w:rsidP="001805ED">
            <w:pPr>
              <w:rPr>
                <w:rFonts w:cs="Calibri"/>
                <w:b/>
                <w:bCs/>
                <w:sz w:val="20"/>
                <w:szCs w:val="20"/>
                <w:lang w:val="bs-Latn-BA"/>
              </w:rPr>
            </w:pPr>
          </w:p>
        </w:tc>
        <w:tc>
          <w:tcPr>
            <w:tcW w:w="3047" w:type="dxa"/>
          </w:tcPr>
          <w:p w14:paraId="377D231F"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Član 1. Zakona o izmjenama i dopunama Zakona o javnim nabavkama („Službeni glasnik BIH" broj 50/24) nije u saglasnosti sa odredbama člana 11/3 tačka e) Pravo na pravičan postupak u građanskim i krivičnim stvarima i druga prava u vezi s krivičnim postupkom i članom 11/4 Ustava BIH kao i sa članovima 6. i 13 Evropske konvencije za zaštitu ljudskih prava i osnovnih sloboda kojima je garantovan pravičan postupak i efikasan pravni lijek. Naime predmetnim Zakonom povrijedeno je osnovno ljudsko pravo na pravičan gradanski postupak. Zakon o javnim nabavkama ugovorni organ tretira kao stranku u postupku javne nabavke, a sada se pobijanim Zakonom stranci u postupku daje ovlaštenje da potpuno samostalno ocijeni valjanost podnesaka suprotno strane, bez valjane kontrole i zaštite suda ili drugog na zakonu osnovanog nezavisnog i nepristrasnog tijela. Dakle stranci u postupku je dato za pravo da ocijeni urednost podneska suprotne strane i da potpuno samostalno donese konačni upravni akt i nastavi sa </w:t>
            </w:r>
            <w:r w:rsidRPr="003C3349">
              <w:rPr>
                <w:rFonts w:cs="Calibri"/>
                <w:sz w:val="20"/>
                <w:szCs w:val="20"/>
                <w:lang w:val="bs-Latn-BA"/>
              </w:rPr>
              <w:lastRenderedPageBreak/>
              <w:t>provođenjem postupka. To znači da ponudači u postupku javne nabavke imaju jedino mogućnost da pokrenu upravni spor, ali koji u konkretnom nije efikasan pravni lijek iz razloga što sa jedne strane ne zaustavlja postupak javne nabavke, a sa druge strane samo ocjenjuje zakonitost postupanja ugovornog organa, bez preduzimanja konkretnih mjera i radnji za zaštitu prava ponudača. Sve i da ponuđač pred Sudom BIH dokaže da je njegova žalba bila uredna, sve što Sud BIH može uraditi jeste poništiti zaključak kojim je njegova žalba odbačena, a ugovorni organ će u međuvremenu u potpunosti završiti postupak javne nabavke, pa će poništavanje zaključka ostati bez ikakve koristi za ponuđača, a sa druge stranke bez bilo kakve sankcije za ugovorni organ. U skladu sa Ustavom BIH i navedenim odredbama EKLJP država je dužna obezbijediti svim učesnicima u postupku efikasan pravni lijek, a u konkretnom to bi bilo jedino ostavareno na način što bi Kancelarija za razmatranje žalbi BIH imala neposrednu i efikasnu kontrolu nad postupanjem ugovornih organa i na način što se postupak javne nabavke ne bi mogao nastaviti dok odluku o žalbi ne donese Kancelarija za razmatranje žalbi BIH.</w:t>
            </w:r>
          </w:p>
          <w:p w14:paraId="56B92338"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Pobijani zakon dalje onemogućava u cjelosti ukazivanje na nezakonitost u postupku javne nabavke bez značajnih finansijskih sredstava. Naime,postojećim Zakonom povećane su naknade za pokretanje žalbenog postupka i uvedena obaveza plaćanja iste uz samo podnošenje žalbe. Na ovaj način sva mala i srednja preduzeća, kao i fizička lica koja obavljaju odredenu djelatnost, a koja finansijski ne mogu da </w:t>
            </w:r>
            <w:r w:rsidRPr="003C3349">
              <w:rPr>
                <w:rFonts w:cs="Calibri"/>
                <w:sz w:val="20"/>
                <w:szCs w:val="20"/>
                <w:lang w:val="bs-Latn-BA"/>
              </w:rPr>
              <w:lastRenderedPageBreak/>
              <w:t>obezbijede izjavljivanje žalbe ostaće uskraćeni u ostvarivanju svojih prava. Sa druge strane oni finansijski moćniji ponudači močiće opet da podnose neograničen broj žalbi i da u cjelosti ostvaruju svoja prava. Dakle, potencijalni ponudači trebaju biti u istom položaju kada je u pitanju ostvarivanje njihovih prava, dok se postojećim Zakonom zapravo onemogućava pristup pravnoj zaštiti finansijski slabijim učesnicima u postupku. To znači da u konkretnom uživanje prava i sloboda garantovanih Ustavom, odnsono pravo na pravičan postupak, obezbjedeno je uz diskriminaciju po osnovu imovinskog statusa, što je izričito u suprotnosti sa članom 11/4 Ustava Bosne i Hercegovine. Takođe institucije za zaštitu prava ne smiju biti finansijski motivisane, niti pristup pravičnom postupku smije biti finansijski ograničen. Na ovaj način dolazimo u apsurdnu situaciju, da pristup pravdi košta skupo, a da sa druge strane nezakonito postupanje ugovornog organa ne košta ništa. Dakle BIH se odlučila za model da je bitnija formalna procedura za ocjenu zakonitosti postupanja, nego što je to zapravo samo zakonito postupanje. Kada bi svi ugovorni organi zakonito postupali nikada se ne bi ni pokretala pravna zaštita, a sada dolazimo u situaciju da zbog nezakonitog postupanja suprotne strane ponudač mora da izdvoji značajna finansijska sredstva, koja su za mnoge ponudače i nedostižna.</w:t>
            </w:r>
          </w:p>
          <w:p w14:paraId="1788F5B6"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Pored svega navedenog, sam Zakon je nejasan, nepovezan i u tolikoj mjeri loše koncipiran, da zapravo ne pruža gotovo nikakvu pravnu sigurnost te u cjelosti ostavlja mogućnost da se u </w:t>
            </w:r>
            <w:r w:rsidRPr="003C3349">
              <w:rPr>
                <w:rFonts w:cs="Calibri"/>
                <w:sz w:val="20"/>
                <w:szCs w:val="20"/>
                <w:lang w:val="bs-Latn-BA"/>
              </w:rPr>
              <w:lastRenderedPageBreak/>
              <w:t>primjeni zakona ugovorni organi i Kancelarija za razmatranje žalbi BIH rukovode po nekom slobodnom tumačenju, te isti primjenju kako im volja. Primjera radi članom 1. postojećeg Zakona je propisano da će ugovorni organ zaključkom odbaciti žalbu ukoliko nije plaćena naknada za pokretanje postupka, dok je članom 3. postojećeg Zakona propisano da se dokaz o uplati naknade dostavlja najkasnije u roku za izjavljivanje žalbe. Kako će ugovorni organ postupiti ukoliko ponudač podnese žalbu drugi dan po objavi obavještenja, a naknadu uplati osmi dan i o tome dostavi dokaz. Po članu 1. Ugovorni organ je obavezan odbaciti žalbu, a po članu 3. ponudač je dostavio dokaz o uplati naknade u ostavljenom roku. Dalje je apsurdno da se svaki nedostatak može otkloniti i pred ugovornim organom i pred Kancelarijom za razmatranje žalbi BIH, ali samo propust da se dostavi dokaz o uplati naknade je neotklonjiv. Primjera radi punomoćnik žalioca može izostaviti da dostavi punomoć za zastupanje, te će ga ugovorni organ pozvati da dostavi punomoć naknadno, ali ako ponudač slučajno ili omaškom ne dostavi dokaz o uplati naknade iako je istu možda i uplatio, ugovorni organ odmah odbacuje žalbu bez bilo kakve mogućnosti da ponuđač dostavi ovakav dokaz naknadno. Institut otklanjanja nedostataka je jedan od najstarijih pravnih instituta i isti je uspostavljen upravo kako zbog formalnih propusta stranke ne bi gubile odredena prava, dok se postojećim Zakonom stranka odmah zbog propusta u dostavi isključuje u cjelosti iz postupka pravne zaštite.</w:t>
            </w:r>
          </w:p>
          <w:p w14:paraId="7C46FCD6" w14:textId="77777777" w:rsidR="003C3349" w:rsidRPr="003C3349" w:rsidRDefault="003C3349" w:rsidP="001805ED">
            <w:pPr>
              <w:jc w:val="both"/>
              <w:rPr>
                <w:rFonts w:cs="Calibri"/>
                <w:sz w:val="20"/>
                <w:szCs w:val="20"/>
                <w:lang w:val="bs-Latn-BA"/>
              </w:rPr>
            </w:pPr>
            <w:r w:rsidRPr="003C3349">
              <w:rPr>
                <w:rFonts w:cs="Calibri"/>
                <w:sz w:val="20"/>
                <w:szCs w:val="20"/>
                <w:lang w:val="bs-Latn-BA"/>
              </w:rPr>
              <w:lastRenderedPageBreak/>
              <w:t>U prilogu se nalaze neki od prijedloga Izmjene i dopune Zakona o javnim nabvkama BiH, koje će te nadamo se razmotriti i usvojiti kako bi došli do Zakona koji će omogućiti pravičnost postupk, spriječiti zloupotrebe i smanjiti korupciju u procesima javnih nabavki.</w:t>
            </w:r>
          </w:p>
        </w:tc>
        <w:tc>
          <w:tcPr>
            <w:tcW w:w="1456" w:type="dxa"/>
          </w:tcPr>
          <w:p w14:paraId="4A5EA703" w14:textId="77777777" w:rsidR="003C3349" w:rsidRPr="003C3349" w:rsidRDefault="003C3349" w:rsidP="001805ED">
            <w:pPr>
              <w:rPr>
                <w:rFonts w:cs="Calibri"/>
                <w:sz w:val="20"/>
                <w:szCs w:val="20"/>
                <w:lang w:val="bs-Latn-BA"/>
              </w:rPr>
            </w:pPr>
          </w:p>
        </w:tc>
        <w:tc>
          <w:tcPr>
            <w:tcW w:w="1190" w:type="dxa"/>
          </w:tcPr>
          <w:p w14:paraId="2C39EEF0" w14:textId="77777777" w:rsidR="003C3349" w:rsidRPr="003C3349" w:rsidRDefault="003C3349" w:rsidP="001805ED">
            <w:pPr>
              <w:rPr>
                <w:rFonts w:cs="Calibri"/>
                <w:sz w:val="20"/>
                <w:szCs w:val="20"/>
                <w:lang w:val="bs-Latn-BA"/>
              </w:rPr>
            </w:pPr>
          </w:p>
        </w:tc>
        <w:tc>
          <w:tcPr>
            <w:tcW w:w="1369" w:type="dxa"/>
          </w:tcPr>
          <w:p w14:paraId="459046A7" w14:textId="77777777" w:rsidR="003C3349" w:rsidRPr="003C3349" w:rsidRDefault="003C3349" w:rsidP="001805ED">
            <w:pPr>
              <w:rPr>
                <w:rFonts w:cs="Calibri"/>
                <w:sz w:val="20"/>
                <w:szCs w:val="20"/>
                <w:lang w:val="bs-Latn-BA"/>
              </w:rPr>
            </w:pPr>
          </w:p>
        </w:tc>
      </w:tr>
      <w:tr w:rsidR="003C3349" w:rsidRPr="00992EE6" w14:paraId="1FE7CBED" w14:textId="77777777" w:rsidTr="00E54BE0">
        <w:trPr>
          <w:gridBefore w:val="1"/>
          <w:wBefore w:w="108" w:type="dxa"/>
        </w:trPr>
        <w:tc>
          <w:tcPr>
            <w:tcW w:w="608" w:type="dxa"/>
          </w:tcPr>
          <w:p w14:paraId="72656AEA" w14:textId="04528777" w:rsidR="003C3349" w:rsidRPr="003C3349" w:rsidRDefault="003C3349" w:rsidP="001805ED">
            <w:pPr>
              <w:rPr>
                <w:rFonts w:cs="Calibri"/>
                <w:sz w:val="20"/>
                <w:szCs w:val="20"/>
                <w:lang w:val="bs-Latn-BA"/>
              </w:rPr>
            </w:pPr>
            <w:r w:rsidRPr="003C3349">
              <w:rPr>
                <w:rFonts w:cs="Calibri"/>
                <w:sz w:val="20"/>
                <w:szCs w:val="20"/>
                <w:lang w:val="bs-Latn-BA"/>
              </w:rPr>
              <w:lastRenderedPageBreak/>
              <w:t xml:space="preserve">13 </w:t>
            </w:r>
          </w:p>
          <w:p w14:paraId="37C385B9" w14:textId="77777777" w:rsidR="003C3349" w:rsidRPr="003C3349" w:rsidRDefault="003C3349" w:rsidP="001805ED">
            <w:pPr>
              <w:rPr>
                <w:rFonts w:cs="Calibri"/>
                <w:sz w:val="20"/>
                <w:szCs w:val="20"/>
                <w:lang w:val="bs-Latn-BA"/>
              </w:rPr>
            </w:pPr>
          </w:p>
          <w:p w14:paraId="62EDE7A4" w14:textId="77777777" w:rsidR="003C3349" w:rsidRPr="003C3349" w:rsidRDefault="003C3349" w:rsidP="001805ED">
            <w:pPr>
              <w:rPr>
                <w:rFonts w:cs="Calibri"/>
                <w:sz w:val="20"/>
                <w:szCs w:val="20"/>
                <w:lang w:val="bs-Latn-BA"/>
              </w:rPr>
            </w:pPr>
          </w:p>
        </w:tc>
        <w:tc>
          <w:tcPr>
            <w:tcW w:w="1960" w:type="dxa"/>
          </w:tcPr>
          <w:p w14:paraId="5BDC6BD2"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Javne ustanove  ,,Dom Zdravlja’’ Zenica</w:t>
            </w:r>
          </w:p>
        </w:tc>
        <w:tc>
          <w:tcPr>
            <w:tcW w:w="3047" w:type="dxa"/>
          </w:tcPr>
          <w:p w14:paraId="3221510C" w14:textId="77777777" w:rsidR="003C3349" w:rsidRPr="003C3349" w:rsidRDefault="003C3349" w:rsidP="001805ED">
            <w:pPr>
              <w:rPr>
                <w:rFonts w:cs="Calibri"/>
                <w:sz w:val="20"/>
                <w:szCs w:val="20"/>
                <w:lang w:val="bs-Latn-BA"/>
              </w:rPr>
            </w:pPr>
            <w:r w:rsidRPr="003C3349">
              <w:rPr>
                <w:rFonts w:cs="Calibri"/>
                <w:sz w:val="20"/>
                <w:szCs w:val="20"/>
                <w:lang w:val="bs-Latn-BA"/>
              </w:rPr>
              <w:t>Problematika nabavke komunalnih usluga i objava u „Službenom glasniku BiH"</w:t>
            </w:r>
          </w:p>
          <w:p w14:paraId="432F1991" w14:textId="77777777" w:rsidR="003C3349" w:rsidRPr="003C3349" w:rsidRDefault="003C3349" w:rsidP="001805ED">
            <w:pPr>
              <w:rPr>
                <w:rFonts w:cs="Calibri"/>
                <w:sz w:val="20"/>
                <w:szCs w:val="20"/>
                <w:lang w:val="bs-Latn-BA"/>
              </w:rPr>
            </w:pPr>
          </w:p>
          <w:p w14:paraId="00F4B236" w14:textId="77777777" w:rsidR="003C3349" w:rsidRPr="003C3349" w:rsidRDefault="003C3349" w:rsidP="001805ED">
            <w:pPr>
              <w:rPr>
                <w:rFonts w:cs="Calibri"/>
                <w:sz w:val="20"/>
                <w:szCs w:val="20"/>
                <w:lang w:val="bs-Latn-BA"/>
              </w:rPr>
            </w:pPr>
            <w:r w:rsidRPr="003C3349">
              <w:rPr>
                <w:rFonts w:cs="Calibri"/>
                <w:sz w:val="20"/>
                <w:szCs w:val="20"/>
                <w:lang w:val="bs-Latn-BA"/>
              </w:rPr>
              <w:t>Usluge nabavke električne energije kao i drugih komunalnih usluga — voda, kanalizacija, grijanje — toplotna energija i odvoz komunalnog otpada, moraju se nabavljati putem postupka javne nabavke.</w:t>
            </w:r>
            <w:r w:rsidRPr="003C3349">
              <w:rPr>
                <w:rFonts w:cs="Calibri"/>
                <w:sz w:val="20"/>
                <w:szCs w:val="20"/>
                <w:lang w:val="bs-Latn-BA"/>
              </w:rPr>
              <w:tab/>
            </w:r>
          </w:p>
          <w:p w14:paraId="46656FA0" w14:textId="77777777" w:rsidR="003C3349" w:rsidRPr="003C3349" w:rsidRDefault="003C3349" w:rsidP="001805ED">
            <w:pPr>
              <w:rPr>
                <w:rFonts w:cs="Calibri"/>
                <w:sz w:val="20"/>
                <w:szCs w:val="20"/>
                <w:lang w:val="bs-Latn-BA"/>
              </w:rPr>
            </w:pPr>
          </w:p>
          <w:p w14:paraId="3C7814D5" w14:textId="77777777" w:rsidR="003C3349" w:rsidRPr="003C3349" w:rsidRDefault="003C3349" w:rsidP="001805ED">
            <w:pPr>
              <w:rPr>
                <w:rFonts w:cs="Calibri"/>
                <w:sz w:val="20"/>
                <w:szCs w:val="20"/>
                <w:lang w:val="bs-Latn-BA"/>
              </w:rPr>
            </w:pPr>
            <w:r w:rsidRPr="003C3349">
              <w:rPr>
                <w:rFonts w:cs="Calibri"/>
                <w:sz w:val="20"/>
                <w:szCs w:val="20"/>
                <w:lang w:val="bs-Latn-BA"/>
              </w:rPr>
              <w:t xml:space="preserve"> ¯Upoznati ste da se za nabavku navedenih usluga objavljuju postupci javnih nabavki, na koje se javna preduzeća koja imaju monopol na tržištu ne prijavljuju, jer imaju posebne propise po kojima posluju i zaključuju ugovore.</w:t>
            </w:r>
          </w:p>
          <w:p w14:paraId="65C40E29" w14:textId="77777777" w:rsidR="003C3349" w:rsidRPr="003C3349" w:rsidRDefault="003C3349" w:rsidP="001805ED">
            <w:pPr>
              <w:rPr>
                <w:rFonts w:cs="Calibri"/>
                <w:sz w:val="20"/>
                <w:szCs w:val="20"/>
                <w:lang w:val="bs-Latn-BA"/>
              </w:rPr>
            </w:pPr>
            <w:r w:rsidRPr="003C3349">
              <w:rPr>
                <w:rFonts w:cs="Calibri"/>
                <w:sz w:val="20"/>
                <w:szCs w:val="20"/>
                <w:lang w:val="bs-Latn-BA"/>
              </w:rPr>
              <w:t>Molimo Vas da navedenu problematiku imate u vidu, u kontekstu izmjena Zakona o javnim nabavkama na kojima radite, a posebno u vezi sa prijedlogom krivičnog djela koji je u zakonodavnoj proceduri, a prema kojem je krivično djelo nabavka usluga bez provedenog postupka propisanih Zakonom o javnim nabavkama.</w:t>
            </w:r>
          </w:p>
          <w:p w14:paraId="2D60327B" w14:textId="77777777" w:rsidR="003C3349" w:rsidRPr="003C3349" w:rsidRDefault="003C3349" w:rsidP="001805ED">
            <w:pPr>
              <w:rPr>
                <w:rFonts w:cs="Calibri"/>
                <w:sz w:val="20"/>
                <w:szCs w:val="20"/>
                <w:lang w:val="bs-Latn-BA"/>
              </w:rPr>
            </w:pPr>
            <w:r w:rsidRPr="003C3349">
              <w:rPr>
                <w:rFonts w:cs="Calibri"/>
                <w:sz w:val="20"/>
                <w:szCs w:val="20"/>
                <w:lang w:val="bs-Latn-BA"/>
              </w:rPr>
              <w:t>Pored navedenog, ugovorni organi moraju provoditi i nabavke usluga objave obavještenja javnih nabavki u „Službenom glasniku BiH", što smatramo zaista nepotrebnim i molimo Vas da potrebu za ovim nabavkama razmotrite.</w:t>
            </w:r>
          </w:p>
          <w:p w14:paraId="5E7D6EA0" w14:textId="77777777" w:rsidR="003C3349" w:rsidRPr="003C3349" w:rsidRDefault="003C3349" w:rsidP="001805ED">
            <w:pPr>
              <w:rPr>
                <w:rFonts w:cs="Calibri"/>
                <w:sz w:val="20"/>
                <w:szCs w:val="20"/>
                <w:lang w:val="bs-Latn-BA"/>
              </w:rPr>
            </w:pPr>
            <w:r w:rsidRPr="003C3349">
              <w:rPr>
                <w:rFonts w:cs="Calibri"/>
                <w:sz w:val="20"/>
                <w:szCs w:val="20"/>
                <w:lang w:val="bs-Latn-BA"/>
              </w:rPr>
              <w:t>Navedeni problem imaju svi ugovorni organi u Bosni i Hercegovini.</w:t>
            </w:r>
          </w:p>
          <w:p w14:paraId="0D09D714"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Molimo Vas da se pronađe najbolje rješenje u vezi sa nabavkom komunalnih usluga i nabavke usluga„Službenog glasnika BiH”.</w:t>
            </w:r>
          </w:p>
        </w:tc>
        <w:tc>
          <w:tcPr>
            <w:tcW w:w="1456" w:type="dxa"/>
          </w:tcPr>
          <w:p w14:paraId="4D8CE3C5" w14:textId="77777777" w:rsidR="003C3349" w:rsidRPr="003C3349" w:rsidRDefault="003C3349" w:rsidP="001805ED">
            <w:pPr>
              <w:rPr>
                <w:rFonts w:cs="Calibri"/>
                <w:sz w:val="20"/>
                <w:szCs w:val="20"/>
                <w:lang w:val="bs-Latn-BA"/>
              </w:rPr>
            </w:pPr>
          </w:p>
        </w:tc>
        <w:tc>
          <w:tcPr>
            <w:tcW w:w="1190" w:type="dxa"/>
          </w:tcPr>
          <w:p w14:paraId="310ADDAD" w14:textId="77777777" w:rsidR="003C3349" w:rsidRPr="003C3349" w:rsidRDefault="003C3349" w:rsidP="001805ED">
            <w:pPr>
              <w:rPr>
                <w:rFonts w:cs="Calibri"/>
                <w:sz w:val="20"/>
                <w:szCs w:val="20"/>
                <w:lang w:val="bs-Latn-BA"/>
              </w:rPr>
            </w:pPr>
          </w:p>
        </w:tc>
        <w:tc>
          <w:tcPr>
            <w:tcW w:w="1369" w:type="dxa"/>
          </w:tcPr>
          <w:p w14:paraId="08E6F8EA" w14:textId="77777777" w:rsidR="003C3349" w:rsidRPr="003C3349" w:rsidRDefault="003C3349" w:rsidP="001805ED">
            <w:pPr>
              <w:rPr>
                <w:rFonts w:cs="Calibri"/>
                <w:sz w:val="20"/>
                <w:szCs w:val="20"/>
                <w:lang w:val="bs-Latn-BA"/>
              </w:rPr>
            </w:pPr>
          </w:p>
        </w:tc>
      </w:tr>
      <w:tr w:rsidR="003C3349" w:rsidRPr="003C3349" w14:paraId="07B3BB92" w14:textId="77777777" w:rsidTr="00E54BE0">
        <w:trPr>
          <w:gridBefore w:val="1"/>
          <w:wBefore w:w="108" w:type="dxa"/>
        </w:trPr>
        <w:tc>
          <w:tcPr>
            <w:tcW w:w="608" w:type="dxa"/>
          </w:tcPr>
          <w:p w14:paraId="234BBC53" w14:textId="27425104" w:rsidR="003C3349" w:rsidRPr="003C3349" w:rsidRDefault="003C3349" w:rsidP="001805ED">
            <w:pPr>
              <w:jc w:val="center"/>
              <w:rPr>
                <w:rFonts w:cs="Calibri"/>
                <w:sz w:val="20"/>
                <w:szCs w:val="20"/>
                <w:lang w:val="bs-Latn-BA"/>
              </w:rPr>
            </w:pPr>
            <w:r w:rsidRPr="003C3349">
              <w:rPr>
                <w:rFonts w:cs="Calibri"/>
                <w:sz w:val="20"/>
                <w:szCs w:val="20"/>
                <w:lang w:val="bs-Latn-BA"/>
              </w:rPr>
              <w:t>14</w:t>
            </w:r>
          </w:p>
        </w:tc>
        <w:tc>
          <w:tcPr>
            <w:tcW w:w="1960" w:type="dxa"/>
          </w:tcPr>
          <w:p w14:paraId="2B8492C6"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Strinić Mile</w:t>
            </w:r>
          </w:p>
          <w:p w14:paraId="17FF7403"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Zaposlen u Gradskoj upravi Derventa</w:t>
            </w:r>
          </w:p>
        </w:tc>
        <w:tc>
          <w:tcPr>
            <w:tcW w:w="3047" w:type="dxa"/>
          </w:tcPr>
          <w:p w14:paraId="3E124A27"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22. (Mješoviti ugovor)</w:t>
            </w:r>
          </w:p>
          <w:p w14:paraId="5EB39F0F" w14:textId="77777777" w:rsidR="003C3349" w:rsidRPr="003C3349" w:rsidRDefault="003C3349" w:rsidP="001805ED">
            <w:pPr>
              <w:jc w:val="both"/>
              <w:rPr>
                <w:rFonts w:cs="Calibri"/>
                <w:sz w:val="20"/>
                <w:szCs w:val="20"/>
                <w:lang w:val="bs-Latn-BA"/>
              </w:rPr>
            </w:pPr>
            <w:r w:rsidRPr="003C3349">
              <w:rPr>
                <w:rFonts w:cs="Calibri"/>
                <w:sz w:val="20"/>
                <w:szCs w:val="20"/>
                <w:lang w:val="bs-Latn-BA"/>
              </w:rPr>
              <w:t>(1)</w:t>
            </w:r>
            <w:r w:rsidRPr="003C3349">
              <w:rPr>
                <w:rFonts w:cs="Calibri"/>
                <w:sz w:val="20"/>
                <w:szCs w:val="20"/>
                <w:lang w:val="bs-Latn-BA"/>
              </w:rPr>
              <w:tab/>
              <w:t>Mještoviti ugovor čiji su predmet dvije ili više vrsta ugovora (robe, usluge ili radovi) dodjeljuju se u  skladu s odredbama ovog zakona primjenjivim a predmet nabavke koji je glavni predmet tog ugovora.</w:t>
            </w:r>
          </w:p>
          <w:p w14:paraId="2BE9DF5D" w14:textId="77777777" w:rsidR="003C3349" w:rsidRPr="003C3349" w:rsidRDefault="003C3349" w:rsidP="001805ED">
            <w:pPr>
              <w:jc w:val="both"/>
              <w:rPr>
                <w:rFonts w:cs="Calibri"/>
                <w:sz w:val="20"/>
                <w:szCs w:val="20"/>
                <w:lang w:val="bs-Latn-BA"/>
              </w:rPr>
            </w:pPr>
            <w:r w:rsidRPr="003C3349">
              <w:rPr>
                <w:rFonts w:cs="Calibri"/>
                <w:sz w:val="20"/>
                <w:szCs w:val="20"/>
                <w:lang w:val="bs-Latn-BA"/>
              </w:rPr>
              <w:t>Obrazloženje:</w:t>
            </w:r>
          </w:p>
          <w:p w14:paraId="462AAF41"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U članu 22. stav 1. Zakona u mješovitim ugovorima pominju se i radovi, dok u ostalim stavovima ovog člana radovi se ne spominju kao potencijalni glavni predmet ugovora, odnosno ne definiše se kad su radovi u kombinacijama sa robama ili uslugama kao glavni predmet ugovora. </w:t>
            </w:r>
          </w:p>
          <w:p w14:paraId="6E921A7D" w14:textId="77777777" w:rsidR="003C3349" w:rsidRPr="003C3349" w:rsidRDefault="003C3349" w:rsidP="001805ED">
            <w:pPr>
              <w:jc w:val="both"/>
              <w:rPr>
                <w:rFonts w:cs="Calibri"/>
                <w:sz w:val="20"/>
                <w:szCs w:val="20"/>
                <w:lang w:val="bs-Latn-BA"/>
              </w:rPr>
            </w:pPr>
            <w:r w:rsidRPr="003C3349">
              <w:rPr>
                <w:rFonts w:cs="Calibri"/>
                <w:sz w:val="20"/>
                <w:szCs w:val="20"/>
                <w:lang w:val="bs-Latn-BA"/>
              </w:rPr>
              <w:t>Mišljenja sam da treba definisati kad su radovi kao glavni predmet ugovora.</w:t>
            </w:r>
          </w:p>
        </w:tc>
        <w:tc>
          <w:tcPr>
            <w:tcW w:w="1456" w:type="dxa"/>
          </w:tcPr>
          <w:p w14:paraId="760F315B" w14:textId="77777777" w:rsidR="003C3349" w:rsidRPr="003C3349" w:rsidRDefault="003C3349" w:rsidP="001805ED">
            <w:pPr>
              <w:rPr>
                <w:rFonts w:cs="Calibri"/>
                <w:sz w:val="20"/>
                <w:szCs w:val="20"/>
                <w:lang w:val="bs-Latn-BA"/>
              </w:rPr>
            </w:pPr>
            <w:r w:rsidRPr="003C3349">
              <w:rPr>
                <w:rFonts w:cs="Calibri"/>
                <w:sz w:val="20"/>
                <w:szCs w:val="20"/>
                <w:lang w:val="bs-Latn-BA"/>
              </w:rPr>
              <w:t>Član 22</w:t>
            </w:r>
          </w:p>
        </w:tc>
        <w:tc>
          <w:tcPr>
            <w:tcW w:w="1190" w:type="dxa"/>
          </w:tcPr>
          <w:p w14:paraId="3FE56B51" w14:textId="77777777" w:rsidR="003C3349" w:rsidRPr="003C3349" w:rsidRDefault="003C3349" w:rsidP="001805ED">
            <w:pPr>
              <w:rPr>
                <w:rFonts w:cs="Calibri"/>
                <w:sz w:val="20"/>
                <w:szCs w:val="20"/>
                <w:lang w:val="bs-Latn-BA"/>
              </w:rPr>
            </w:pPr>
          </w:p>
        </w:tc>
        <w:tc>
          <w:tcPr>
            <w:tcW w:w="1369" w:type="dxa"/>
          </w:tcPr>
          <w:p w14:paraId="5F52D49F" w14:textId="77777777" w:rsidR="003C3349" w:rsidRPr="003C3349" w:rsidRDefault="003C3349" w:rsidP="001805ED">
            <w:pPr>
              <w:rPr>
                <w:rFonts w:cs="Calibri"/>
                <w:sz w:val="20"/>
                <w:szCs w:val="20"/>
                <w:lang w:val="bs-Latn-BA"/>
              </w:rPr>
            </w:pPr>
          </w:p>
        </w:tc>
      </w:tr>
      <w:tr w:rsidR="003C3349" w:rsidRPr="003C3349" w14:paraId="3DD5CAE6" w14:textId="77777777" w:rsidTr="00E54BE0">
        <w:trPr>
          <w:gridBefore w:val="1"/>
          <w:wBefore w:w="108" w:type="dxa"/>
        </w:trPr>
        <w:tc>
          <w:tcPr>
            <w:tcW w:w="608" w:type="dxa"/>
          </w:tcPr>
          <w:p w14:paraId="152F816B" w14:textId="3EC1E2BD" w:rsidR="003C3349" w:rsidRPr="003C3349" w:rsidRDefault="003C3349" w:rsidP="001805ED">
            <w:pPr>
              <w:jc w:val="center"/>
              <w:rPr>
                <w:rFonts w:cs="Calibri"/>
                <w:sz w:val="20"/>
                <w:szCs w:val="20"/>
                <w:lang w:val="bs-Latn-BA"/>
              </w:rPr>
            </w:pPr>
            <w:r w:rsidRPr="003C3349">
              <w:rPr>
                <w:rFonts w:cs="Calibri"/>
                <w:sz w:val="20"/>
                <w:szCs w:val="20"/>
                <w:lang w:val="bs-Latn-BA"/>
              </w:rPr>
              <w:t>15</w:t>
            </w:r>
          </w:p>
        </w:tc>
        <w:tc>
          <w:tcPr>
            <w:tcW w:w="1960" w:type="dxa"/>
          </w:tcPr>
          <w:p w14:paraId="5A84B43F" w14:textId="77777777" w:rsidR="003C3349" w:rsidRPr="003C3349" w:rsidRDefault="003C3349" w:rsidP="001805ED">
            <w:pPr>
              <w:rPr>
                <w:rFonts w:cs="Calibri"/>
                <w:b/>
                <w:bCs/>
                <w:sz w:val="20"/>
                <w:szCs w:val="20"/>
                <w:lang w:val="bs-Latn-BA"/>
              </w:rPr>
            </w:pPr>
          </w:p>
        </w:tc>
        <w:tc>
          <w:tcPr>
            <w:tcW w:w="3047" w:type="dxa"/>
          </w:tcPr>
          <w:p w14:paraId="3003AE94"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24. (izuzeća za ugovore o javnoj nabavci usluga)</w:t>
            </w:r>
          </w:p>
          <w:p w14:paraId="184D2781" w14:textId="77777777" w:rsidR="003C3349" w:rsidRPr="003C3349" w:rsidRDefault="003C3349" w:rsidP="001805ED">
            <w:pPr>
              <w:jc w:val="both"/>
              <w:rPr>
                <w:rFonts w:cs="Calibri"/>
                <w:sz w:val="20"/>
                <w:szCs w:val="20"/>
                <w:lang w:val="bs-Latn-BA"/>
              </w:rPr>
            </w:pPr>
            <w:r w:rsidRPr="003C3349">
              <w:rPr>
                <w:rFonts w:cs="Calibri"/>
                <w:sz w:val="20"/>
                <w:szCs w:val="20"/>
                <w:lang w:val="bs-Latn-BA"/>
              </w:rPr>
              <w:t>f) zajmovi i kredit,....</w:t>
            </w:r>
          </w:p>
          <w:p w14:paraId="62F13B21" w14:textId="77777777" w:rsidR="003C3349" w:rsidRPr="003C3349" w:rsidRDefault="003C3349" w:rsidP="001805ED">
            <w:pPr>
              <w:jc w:val="both"/>
              <w:rPr>
                <w:rFonts w:cs="Calibri"/>
                <w:sz w:val="20"/>
                <w:szCs w:val="20"/>
                <w:lang w:val="bs-Latn-BA"/>
              </w:rPr>
            </w:pPr>
            <w:r w:rsidRPr="003C3349">
              <w:rPr>
                <w:rFonts w:cs="Calibri"/>
                <w:sz w:val="20"/>
                <w:szCs w:val="20"/>
                <w:lang w:val="bs-Latn-BA"/>
              </w:rPr>
              <w:t>Obrazloženje:</w:t>
            </w:r>
          </w:p>
          <w:p w14:paraId="5B7654D3"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U članu 24. tačka f) Zakona potrebno je uključiti i „usluge platnog prometa“ , jer smatram da pored svih navedenih finansijskih usluga koje su izuzete, potrebno je i ove usluge izuzeti od primjene zakona u cilju mogućosti otvaranja računa kod više banaka radi disperzije rizika držanja novca. Кroz bilo koji postupak javne nabavke teško je izvršiti nabavku usluga platnog prometa, odnosno teško je otvoriti jednu vrstu računa kod više banaka (jedinstven račun trezora, račune posebnih namjena, devizne račune i ostale). Davanjem mogućnosti izuzeća ugovorni organi bi imali </w:t>
            </w:r>
            <w:r w:rsidRPr="003C3349">
              <w:rPr>
                <w:rFonts w:cs="Calibri"/>
                <w:sz w:val="20"/>
                <w:szCs w:val="20"/>
                <w:lang w:val="bs-Latn-BA"/>
              </w:rPr>
              <w:lastRenderedPageBreak/>
              <w:t>veću mogućnost smanjenja rizika držanja novca kod banaka kojima je dodjeljen ugovor kroz neki od postupaka javne nabavke, jer bi imali fleksibilnost brzog intervenisanja i otvaranja računa kod drugih banaka ne čekajući postupak javne nabavke.</w:t>
            </w:r>
          </w:p>
          <w:p w14:paraId="65A11BCF" w14:textId="77777777" w:rsidR="003C3349" w:rsidRPr="003C3349" w:rsidRDefault="003C3349" w:rsidP="001805ED">
            <w:pPr>
              <w:jc w:val="both"/>
              <w:rPr>
                <w:rFonts w:cs="Calibri"/>
                <w:sz w:val="20"/>
                <w:szCs w:val="20"/>
                <w:lang w:val="bs-Latn-BA"/>
              </w:rPr>
            </w:pPr>
            <w:r w:rsidRPr="003C3349">
              <w:rPr>
                <w:rFonts w:cs="Calibri"/>
                <w:sz w:val="20"/>
                <w:szCs w:val="20"/>
                <w:lang w:val="bs-Latn-BA"/>
              </w:rPr>
              <w:t>i) usluge javnog željezničkog prevoza putnika ili prevoza putnika podzemnom željeznicom</w:t>
            </w:r>
          </w:p>
          <w:p w14:paraId="70B4C962" w14:textId="77777777" w:rsidR="003C3349" w:rsidRPr="003C3349" w:rsidRDefault="003C3349" w:rsidP="001805ED">
            <w:pPr>
              <w:jc w:val="both"/>
              <w:rPr>
                <w:rFonts w:cs="Calibri"/>
                <w:sz w:val="20"/>
                <w:szCs w:val="20"/>
                <w:lang w:val="bs-Latn-BA"/>
              </w:rPr>
            </w:pPr>
            <w:r w:rsidRPr="003C3349">
              <w:rPr>
                <w:rFonts w:cs="Calibri"/>
                <w:sz w:val="20"/>
                <w:szCs w:val="20"/>
                <w:lang w:val="bs-Latn-BA"/>
              </w:rPr>
              <w:t>Obrazloženje:</w:t>
            </w:r>
          </w:p>
          <w:p w14:paraId="629EB819"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24. tačka i) Zakona smatram da je potrebno izbrisati riječi „ili prevoza putnika podzemnom željeznicom“ iz razloga dok se ne stvore uslovi za metro u BiH.</w:t>
            </w:r>
          </w:p>
          <w:p w14:paraId="7E098EE4" w14:textId="77777777" w:rsidR="003C3349" w:rsidRPr="003C3349" w:rsidRDefault="003C3349" w:rsidP="001805ED">
            <w:pPr>
              <w:jc w:val="both"/>
              <w:rPr>
                <w:rFonts w:cs="Calibri"/>
                <w:sz w:val="20"/>
                <w:szCs w:val="20"/>
                <w:lang w:val="bs-Latn-BA"/>
              </w:rPr>
            </w:pPr>
          </w:p>
        </w:tc>
        <w:tc>
          <w:tcPr>
            <w:tcW w:w="1456" w:type="dxa"/>
          </w:tcPr>
          <w:p w14:paraId="4FBBABAD"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24</w:t>
            </w:r>
          </w:p>
        </w:tc>
        <w:tc>
          <w:tcPr>
            <w:tcW w:w="1190" w:type="dxa"/>
          </w:tcPr>
          <w:p w14:paraId="6DB5E695" w14:textId="77777777" w:rsidR="003C3349" w:rsidRPr="003C3349" w:rsidRDefault="003C3349" w:rsidP="001805ED">
            <w:pPr>
              <w:rPr>
                <w:rFonts w:cs="Calibri"/>
                <w:sz w:val="20"/>
                <w:szCs w:val="20"/>
                <w:lang w:val="bs-Latn-BA"/>
              </w:rPr>
            </w:pPr>
          </w:p>
        </w:tc>
        <w:tc>
          <w:tcPr>
            <w:tcW w:w="1369" w:type="dxa"/>
          </w:tcPr>
          <w:p w14:paraId="765BE10E" w14:textId="77777777" w:rsidR="003C3349" w:rsidRPr="003C3349" w:rsidRDefault="003C3349" w:rsidP="001805ED">
            <w:pPr>
              <w:rPr>
                <w:rFonts w:cs="Calibri"/>
                <w:sz w:val="20"/>
                <w:szCs w:val="20"/>
                <w:lang w:val="bs-Latn-BA"/>
              </w:rPr>
            </w:pPr>
          </w:p>
        </w:tc>
      </w:tr>
      <w:tr w:rsidR="003C3349" w:rsidRPr="003C3349" w14:paraId="05969D1D" w14:textId="77777777" w:rsidTr="00E54BE0">
        <w:trPr>
          <w:gridBefore w:val="1"/>
          <w:wBefore w:w="108" w:type="dxa"/>
        </w:trPr>
        <w:tc>
          <w:tcPr>
            <w:tcW w:w="608" w:type="dxa"/>
          </w:tcPr>
          <w:p w14:paraId="4DD5BA49" w14:textId="2574263F" w:rsidR="003C3349" w:rsidRPr="003C3349" w:rsidRDefault="003C3349" w:rsidP="001805ED">
            <w:pPr>
              <w:jc w:val="center"/>
              <w:rPr>
                <w:rFonts w:cs="Calibri"/>
                <w:sz w:val="20"/>
                <w:szCs w:val="20"/>
                <w:lang w:val="bs-Latn-BA"/>
              </w:rPr>
            </w:pPr>
            <w:r w:rsidRPr="003C3349">
              <w:rPr>
                <w:rFonts w:cs="Calibri"/>
                <w:sz w:val="20"/>
                <w:szCs w:val="20"/>
                <w:lang w:val="bs-Latn-BA"/>
              </w:rPr>
              <w:t>16</w:t>
            </w:r>
          </w:p>
        </w:tc>
        <w:tc>
          <w:tcPr>
            <w:tcW w:w="1960" w:type="dxa"/>
          </w:tcPr>
          <w:p w14:paraId="1B586F78" w14:textId="77777777" w:rsidR="003C3349" w:rsidRPr="003C3349" w:rsidRDefault="003C3349" w:rsidP="001805ED">
            <w:pPr>
              <w:rPr>
                <w:rFonts w:cs="Calibri"/>
                <w:b/>
                <w:bCs/>
                <w:sz w:val="20"/>
                <w:szCs w:val="20"/>
                <w:lang w:val="bs-Latn-BA"/>
              </w:rPr>
            </w:pPr>
          </w:p>
        </w:tc>
        <w:tc>
          <w:tcPr>
            <w:tcW w:w="3047" w:type="dxa"/>
          </w:tcPr>
          <w:p w14:paraId="2AB9061E"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40. (Uslovi za početak postupka javne nabavke)</w:t>
            </w:r>
          </w:p>
          <w:p w14:paraId="172C773B" w14:textId="77777777" w:rsidR="003C3349" w:rsidRPr="003C3349" w:rsidRDefault="003C3349" w:rsidP="001805ED">
            <w:pPr>
              <w:jc w:val="both"/>
              <w:rPr>
                <w:rFonts w:cs="Calibri"/>
                <w:sz w:val="20"/>
                <w:szCs w:val="20"/>
                <w:lang w:val="bs-Latn-BA"/>
              </w:rPr>
            </w:pPr>
            <w:r w:rsidRPr="003C3349">
              <w:rPr>
                <w:rFonts w:cs="Calibri"/>
                <w:sz w:val="20"/>
                <w:szCs w:val="20"/>
                <w:lang w:val="bs-Latn-BA"/>
              </w:rPr>
              <w:t>Smatram da je u plan javnih nabavki potrebno unositi postupke sve osim nabavki malih vrijednosti i izuzeća (kao što je bilo do izmjene zakona 2022. godine), jer se planovi načešće mijenjaju kad postoji potreba za malim nabavkama od 100 КM do 1000 КM, a ne mogu se procjeniti na početku fiskalne godine da će postojati potreba. Smatram da je ovo načešći uzrok izmjene plana javnih nabavki. Na osnovu usvojenog budžeta jedine lokalne samouprave u Republci Srpskoj naknadno se usvajaju planovi poput Plana utroška sredstava od vodnih naknada, Plana uređenja gradsko-građevinskog zemljišta, Plana kapitalnih ulaganja i ostali planovi, što takođe uzrokuju izmjenu plana javnih nabavki.</w:t>
            </w:r>
          </w:p>
          <w:p w14:paraId="1FE6CD1B" w14:textId="77777777" w:rsidR="003C3349" w:rsidRPr="003C3349" w:rsidRDefault="003C3349" w:rsidP="001805ED">
            <w:pPr>
              <w:jc w:val="both"/>
              <w:rPr>
                <w:rFonts w:cs="Calibri"/>
                <w:sz w:val="20"/>
                <w:szCs w:val="20"/>
                <w:lang w:val="bs-Latn-BA"/>
              </w:rPr>
            </w:pPr>
          </w:p>
          <w:p w14:paraId="745740E6"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Takođe, smatram je potrebno pomenuti planiranje nabavki čija se porocedura mora pokrenuti prije konačnog usvajanja finansijskog plana (budžeta) kako bi realizacija započela 1. januara sledeće godine. Prema Zakonu o </w:t>
            </w:r>
            <w:r w:rsidRPr="003C3349">
              <w:rPr>
                <w:rFonts w:cs="Calibri"/>
                <w:sz w:val="20"/>
                <w:szCs w:val="20"/>
                <w:lang w:val="bs-Latn-BA"/>
              </w:rPr>
              <w:lastRenderedPageBreak/>
              <w:t xml:space="preserve">budžetskom sistemu Republike Srpske nacrt budžeta za narednu godinu donosi se do 15. novembra, a prijedlog budžeta usvaja se do 15. decembra nakon čega se treba donijeti plan javnih nabavki u roku od 30 dana. Zakonom o fiskalnoj odgovornosti u Republici Srpskoj („Službeni glasnik Republike Srpske“, broj 94/15 i 62/18) nije dozovoljeno stvaranje obaveza većih od raspoloživih u budžetu, a pokretanjem javne nabavke već se stvara obaveza za dodjelu ugovora. </w:t>
            </w:r>
          </w:p>
          <w:p w14:paraId="5261AB51" w14:textId="77777777" w:rsidR="003C3349" w:rsidRPr="003C3349" w:rsidRDefault="003C3349" w:rsidP="001805ED">
            <w:pPr>
              <w:jc w:val="both"/>
              <w:rPr>
                <w:rFonts w:cs="Calibri"/>
                <w:sz w:val="20"/>
                <w:szCs w:val="20"/>
                <w:lang w:val="bs-Latn-BA"/>
              </w:rPr>
            </w:pPr>
            <w:r w:rsidRPr="003C3349">
              <w:rPr>
                <w:rFonts w:cs="Calibri"/>
                <w:sz w:val="20"/>
                <w:szCs w:val="20"/>
                <w:lang w:val="bs-Latn-BA"/>
              </w:rPr>
              <w:t>Odgovorno lice u ugovornom organu ne može pokrenuti javnu nabavku dok se ne donese plan javnih nabavki, a realno postoji potreba za nabavkom čija realizacija mora da počne od 1. januara, kao što je na primjer nabavka naftnih derivata, nabavka zimske službe, nabavka hrane za vrtić, nabavka usluga oglašavanja, nabavka održavanja programskih paketa i ostale nabavke</w:t>
            </w:r>
          </w:p>
          <w:p w14:paraId="07F634B2"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odnosno od 15. decembra (zadnji dana za donošenje budžeta) do 1. januara ne može se okonačti postupak ovakvih javnih nabavki. </w:t>
            </w:r>
          </w:p>
          <w:p w14:paraId="0B504438" w14:textId="77777777" w:rsidR="003C3349" w:rsidRPr="003C3349" w:rsidRDefault="003C3349" w:rsidP="001805ED">
            <w:pPr>
              <w:jc w:val="both"/>
              <w:rPr>
                <w:rFonts w:cs="Calibri"/>
                <w:sz w:val="20"/>
                <w:szCs w:val="20"/>
                <w:lang w:val="bs-Latn-BA"/>
              </w:rPr>
            </w:pPr>
            <w:r w:rsidRPr="003C3349">
              <w:rPr>
                <w:rFonts w:cs="Calibri"/>
                <w:sz w:val="20"/>
                <w:szCs w:val="20"/>
                <w:lang w:val="bs-Latn-BA"/>
              </w:rPr>
              <w:t>Predlažem da se prilikom kreiranja plana javnih nabavki otvori poseban segment u planu javnih nabavki sa mogućnošću da se planraju i pokreću gore opisane nabavke već od novembra, a čija realizacija je potrebna da počne od 1. januara sledeće fiskalne godine. Ukoliko skupštine jedinice lokalne samouprave ne bi usvojile sredstva za ove namjene da postoji mogućnost poništenja javne nabavke u skladu sa članom 96. stav 3. Zakona.</w:t>
            </w:r>
          </w:p>
          <w:p w14:paraId="2155CA9F"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Duge procedure javne nabavke mogu ugroziti redovno funkcionisanja ugovorog organa, a onda bi se moralo pribjegavati nekim postupcima koji su manje </w:t>
            </w:r>
            <w:r w:rsidRPr="003C3349">
              <w:rPr>
                <w:rFonts w:cs="Calibri"/>
                <w:sz w:val="20"/>
                <w:szCs w:val="20"/>
                <w:lang w:val="bs-Latn-BA"/>
              </w:rPr>
              <w:lastRenderedPageBreak/>
              <w:t>transparentni i u krajnjem slučaju primjenjivati izuzeća zbog hitnosti.</w:t>
            </w:r>
          </w:p>
        </w:tc>
        <w:tc>
          <w:tcPr>
            <w:tcW w:w="1456" w:type="dxa"/>
          </w:tcPr>
          <w:p w14:paraId="734B0B07"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40</w:t>
            </w:r>
          </w:p>
        </w:tc>
        <w:tc>
          <w:tcPr>
            <w:tcW w:w="1190" w:type="dxa"/>
          </w:tcPr>
          <w:p w14:paraId="20F30082" w14:textId="77777777" w:rsidR="003C3349" w:rsidRPr="003C3349" w:rsidRDefault="003C3349" w:rsidP="001805ED">
            <w:pPr>
              <w:rPr>
                <w:rFonts w:cs="Calibri"/>
                <w:sz w:val="20"/>
                <w:szCs w:val="20"/>
                <w:lang w:val="bs-Latn-BA"/>
              </w:rPr>
            </w:pPr>
          </w:p>
        </w:tc>
        <w:tc>
          <w:tcPr>
            <w:tcW w:w="1369" w:type="dxa"/>
          </w:tcPr>
          <w:p w14:paraId="25674389" w14:textId="77777777" w:rsidR="003C3349" w:rsidRPr="003C3349" w:rsidRDefault="003C3349" w:rsidP="001805ED">
            <w:pPr>
              <w:rPr>
                <w:rFonts w:cs="Calibri"/>
                <w:sz w:val="20"/>
                <w:szCs w:val="20"/>
                <w:lang w:val="bs-Latn-BA"/>
              </w:rPr>
            </w:pPr>
          </w:p>
        </w:tc>
      </w:tr>
      <w:tr w:rsidR="003C3349" w:rsidRPr="003C3349" w14:paraId="49C1FA8A" w14:textId="77777777" w:rsidTr="00E54BE0">
        <w:trPr>
          <w:gridBefore w:val="1"/>
          <w:wBefore w:w="108" w:type="dxa"/>
        </w:trPr>
        <w:tc>
          <w:tcPr>
            <w:tcW w:w="608" w:type="dxa"/>
          </w:tcPr>
          <w:p w14:paraId="7E1619CE" w14:textId="73EC0085" w:rsidR="003C3349" w:rsidRPr="003C3349" w:rsidRDefault="003C3349" w:rsidP="001805ED">
            <w:pPr>
              <w:rPr>
                <w:rFonts w:cs="Calibri"/>
                <w:sz w:val="20"/>
                <w:szCs w:val="20"/>
                <w:lang w:val="bs-Latn-BA"/>
              </w:rPr>
            </w:pPr>
            <w:r w:rsidRPr="003C3349">
              <w:rPr>
                <w:rFonts w:cs="Calibri"/>
                <w:sz w:val="20"/>
                <w:szCs w:val="20"/>
                <w:lang w:val="bs-Latn-BA"/>
              </w:rPr>
              <w:lastRenderedPageBreak/>
              <w:t>17</w:t>
            </w:r>
          </w:p>
        </w:tc>
        <w:tc>
          <w:tcPr>
            <w:tcW w:w="1960" w:type="dxa"/>
          </w:tcPr>
          <w:p w14:paraId="30E8DD7C" w14:textId="77777777" w:rsidR="003C3349" w:rsidRPr="003C3349" w:rsidRDefault="003C3349" w:rsidP="001805ED">
            <w:pPr>
              <w:rPr>
                <w:rFonts w:cs="Calibri"/>
                <w:b/>
                <w:bCs/>
                <w:sz w:val="20"/>
                <w:szCs w:val="20"/>
                <w:lang w:val="bs-Latn-BA"/>
              </w:rPr>
            </w:pPr>
          </w:p>
        </w:tc>
        <w:tc>
          <w:tcPr>
            <w:tcW w:w="3047" w:type="dxa"/>
          </w:tcPr>
          <w:p w14:paraId="7085BC61"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55. (okvirni sporazum)</w:t>
            </w:r>
          </w:p>
          <w:p w14:paraId="5598C960"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55. stav 5. Zakona smatram da je potrebno dodati novi stav koji glasi:</w:t>
            </w:r>
          </w:p>
          <w:p w14:paraId="617256B1"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(6) Ugovri koji se zaključuju sa ponuđačima sa kojim je zaključen okvirni sporazum smatraju se i narudžbenice dostavljene od ugovornog organa“. </w:t>
            </w:r>
          </w:p>
          <w:p w14:paraId="7A74B6F0" w14:textId="77777777" w:rsidR="003C3349" w:rsidRPr="003C3349" w:rsidRDefault="003C3349" w:rsidP="001805ED">
            <w:pPr>
              <w:jc w:val="both"/>
              <w:rPr>
                <w:rFonts w:cs="Calibri"/>
                <w:sz w:val="20"/>
                <w:szCs w:val="20"/>
                <w:lang w:val="bs-Latn-BA"/>
              </w:rPr>
            </w:pPr>
            <w:r w:rsidRPr="003C3349">
              <w:rPr>
                <w:rFonts w:cs="Calibri"/>
                <w:sz w:val="20"/>
                <w:szCs w:val="20"/>
                <w:lang w:val="bs-Latn-BA"/>
              </w:rPr>
              <w:t>Obrazloženje: Nakon sprovedene procedure i zaključenja okvirnog sporazuma olakšavajuće bi bilo, kao i efikasnije, da se narudžbenice dostavljaju dobavljaču koje imaju osnovne elemente iz ponude.</w:t>
            </w:r>
          </w:p>
          <w:p w14:paraId="6A9B11F1" w14:textId="77777777" w:rsidR="003C3349" w:rsidRPr="003C3349" w:rsidRDefault="003C3349" w:rsidP="001805ED">
            <w:pPr>
              <w:jc w:val="both"/>
              <w:rPr>
                <w:rFonts w:cs="Calibri"/>
                <w:sz w:val="20"/>
                <w:szCs w:val="20"/>
                <w:lang w:val="bs-Latn-BA"/>
              </w:rPr>
            </w:pPr>
          </w:p>
          <w:p w14:paraId="5A0C3506" w14:textId="77777777" w:rsidR="003C3349" w:rsidRPr="003C3349" w:rsidRDefault="003C3349" w:rsidP="001805ED">
            <w:pPr>
              <w:jc w:val="both"/>
              <w:rPr>
                <w:rFonts w:cs="Calibri"/>
                <w:sz w:val="20"/>
                <w:szCs w:val="20"/>
                <w:lang w:val="bs-Latn-BA"/>
              </w:rPr>
            </w:pPr>
          </w:p>
          <w:p w14:paraId="215B054B" w14:textId="77777777" w:rsidR="003C3349" w:rsidRPr="003C3349" w:rsidRDefault="003C3349" w:rsidP="001805ED">
            <w:pPr>
              <w:jc w:val="both"/>
              <w:rPr>
                <w:rFonts w:cs="Calibri"/>
                <w:sz w:val="20"/>
                <w:szCs w:val="20"/>
                <w:lang w:val="bs-Latn-BA"/>
              </w:rPr>
            </w:pPr>
          </w:p>
          <w:p w14:paraId="3BE6C71E" w14:textId="77777777" w:rsidR="003C3349" w:rsidRPr="003C3349" w:rsidRDefault="003C3349" w:rsidP="001805ED">
            <w:pPr>
              <w:jc w:val="both"/>
              <w:rPr>
                <w:rFonts w:cs="Calibri"/>
                <w:sz w:val="20"/>
                <w:szCs w:val="20"/>
                <w:lang w:val="bs-Latn-BA"/>
              </w:rPr>
            </w:pPr>
          </w:p>
          <w:p w14:paraId="1F719E92" w14:textId="77777777" w:rsidR="003C3349" w:rsidRPr="003C3349" w:rsidRDefault="003C3349" w:rsidP="001805ED">
            <w:pPr>
              <w:jc w:val="both"/>
              <w:rPr>
                <w:rFonts w:cs="Calibri"/>
                <w:sz w:val="20"/>
                <w:szCs w:val="20"/>
                <w:lang w:val="bs-Latn-BA"/>
              </w:rPr>
            </w:pPr>
          </w:p>
        </w:tc>
        <w:tc>
          <w:tcPr>
            <w:tcW w:w="1456" w:type="dxa"/>
          </w:tcPr>
          <w:p w14:paraId="64DD0441" w14:textId="77777777" w:rsidR="003C3349" w:rsidRPr="003C3349" w:rsidRDefault="003C3349" w:rsidP="001805ED">
            <w:pPr>
              <w:rPr>
                <w:rFonts w:cs="Calibri"/>
                <w:sz w:val="20"/>
                <w:szCs w:val="20"/>
                <w:lang w:val="bs-Latn-BA"/>
              </w:rPr>
            </w:pPr>
            <w:r w:rsidRPr="003C3349">
              <w:rPr>
                <w:rFonts w:cs="Calibri"/>
                <w:sz w:val="20"/>
                <w:szCs w:val="20"/>
                <w:lang w:val="bs-Latn-BA"/>
              </w:rPr>
              <w:t>Član 55</w:t>
            </w:r>
          </w:p>
        </w:tc>
        <w:tc>
          <w:tcPr>
            <w:tcW w:w="1190" w:type="dxa"/>
          </w:tcPr>
          <w:p w14:paraId="0DF91AD1" w14:textId="77777777" w:rsidR="003C3349" w:rsidRPr="003C3349" w:rsidRDefault="003C3349" w:rsidP="001805ED">
            <w:pPr>
              <w:rPr>
                <w:rFonts w:cs="Calibri"/>
                <w:sz w:val="20"/>
                <w:szCs w:val="20"/>
                <w:lang w:val="bs-Latn-BA"/>
              </w:rPr>
            </w:pPr>
          </w:p>
        </w:tc>
        <w:tc>
          <w:tcPr>
            <w:tcW w:w="1369" w:type="dxa"/>
          </w:tcPr>
          <w:p w14:paraId="2886784D" w14:textId="77777777" w:rsidR="003C3349" w:rsidRPr="003C3349" w:rsidRDefault="003C3349" w:rsidP="001805ED">
            <w:pPr>
              <w:rPr>
                <w:rFonts w:cs="Calibri"/>
                <w:sz w:val="20"/>
                <w:szCs w:val="20"/>
                <w:lang w:val="bs-Latn-BA"/>
              </w:rPr>
            </w:pPr>
          </w:p>
        </w:tc>
      </w:tr>
      <w:tr w:rsidR="003C3349" w:rsidRPr="003C3349" w14:paraId="5856D9C9" w14:textId="77777777" w:rsidTr="00E54BE0">
        <w:trPr>
          <w:gridBefore w:val="1"/>
          <w:wBefore w:w="108" w:type="dxa"/>
        </w:trPr>
        <w:tc>
          <w:tcPr>
            <w:tcW w:w="608" w:type="dxa"/>
          </w:tcPr>
          <w:p w14:paraId="31B54E6F" w14:textId="7D22B59B" w:rsidR="003C3349" w:rsidRPr="003C3349" w:rsidRDefault="003C3349" w:rsidP="001805ED">
            <w:pPr>
              <w:jc w:val="center"/>
              <w:rPr>
                <w:rFonts w:cs="Calibri"/>
                <w:sz w:val="20"/>
                <w:szCs w:val="20"/>
                <w:lang w:val="bs-Latn-BA"/>
              </w:rPr>
            </w:pPr>
            <w:r w:rsidRPr="003C3349">
              <w:rPr>
                <w:rFonts w:cs="Calibri"/>
                <w:sz w:val="20"/>
                <w:szCs w:val="20"/>
                <w:lang w:val="bs-Latn-BA"/>
              </w:rPr>
              <w:t>18</w:t>
            </w:r>
          </w:p>
        </w:tc>
        <w:tc>
          <w:tcPr>
            <w:tcW w:w="1960" w:type="dxa"/>
          </w:tcPr>
          <w:p w14:paraId="138ECB0C" w14:textId="77777777" w:rsidR="003C3349" w:rsidRPr="003C3349" w:rsidRDefault="003C3349" w:rsidP="001805ED">
            <w:pPr>
              <w:rPr>
                <w:rFonts w:cs="Calibri"/>
                <w:b/>
                <w:bCs/>
                <w:sz w:val="20"/>
                <w:szCs w:val="20"/>
                <w:lang w:val="bs-Latn-BA"/>
              </w:rPr>
            </w:pPr>
          </w:p>
        </w:tc>
        <w:tc>
          <w:tcPr>
            <w:tcW w:w="3047" w:type="dxa"/>
          </w:tcPr>
          <w:p w14:paraId="68105337"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72. (Lična sposobnost)</w:t>
            </w:r>
          </w:p>
          <w:p w14:paraId="5555463D"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72. stav (5) i stav (6) Zakona, mislim da treba omogućiti ugovornim organima da imaju dužu mogućnost isključenja  ponuđača iz postupka javne nabavke, na primjer dati mogućnost od jedne godine do tri godine.</w:t>
            </w:r>
          </w:p>
          <w:p w14:paraId="43746328" w14:textId="77777777" w:rsidR="003C3349" w:rsidRPr="003C3349" w:rsidRDefault="003C3349" w:rsidP="001805ED">
            <w:pPr>
              <w:jc w:val="both"/>
              <w:rPr>
                <w:rFonts w:cs="Calibri"/>
                <w:sz w:val="20"/>
                <w:szCs w:val="20"/>
                <w:lang w:val="bs-Latn-BA"/>
              </w:rPr>
            </w:pPr>
            <w:r w:rsidRPr="003C3349">
              <w:rPr>
                <w:rFonts w:cs="Calibri"/>
                <w:sz w:val="20"/>
                <w:szCs w:val="20"/>
                <w:lang w:val="bs-Latn-BA"/>
              </w:rPr>
              <w:t>Ugovorni organi bi imali diskreciono pravo u navedenom intervalu da isključe ponuđača iz postupka javne nabavke.</w:t>
            </w:r>
          </w:p>
          <w:p w14:paraId="630CDCEE"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Takođe, trebalo bi uvesti da se iskuljučuju iz svih nabavki koje ugovorni organ sprovodi u datom periodu. Prema važećem propisu ugovorni organi imaju mogućnost isključenja samo 12 mjeseci za iste vrste nabavki. Ukoliko ponuđač ima isključenje na postupak javne nabavke za projektovanje, po važećem propisu on se može javljati za izradu regulacionih planova i </w:t>
            </w:r>
            <w:r w:rsidRPr="003C3349">
              <w:rPr>
                <w:rFonts w:cs="Calibri"/>
                <w:sz w:val="20"/>
                <w:szCs w:val="20"/>
                <w:lang w:val="bs-Latn-BA"/>
              </w:rPr>
              <w:lastRenderedPageBreak/>
              <w:t>slično, što smatram nedovoljnim mehanizmom zaštite ugovornih organa.</w:t>
            </w:r>
          </w:p>
        </w:tc>
        <w:tc>
          <w:tcPr>
            <w:tcW w:w="1456" w:type="dxa"/>
          </w:tcPr>
          <w:p w14:paraId="7F8489C6"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72</w:t>
            </w:r>
          </w:p>
        </w:tc>
        <w:tc>
          <w:tcPr>
            <w:tcW w:w="1190" w:type="dxa"/>
          </w:tcPr>
          <w:p w14:paraId="1AA65FAD" w14:textId="77777777" w:rsidR="003C3349" w:rsidRPr="003C3349" w:rsidRDefault="003C3349" w:rsidP="001805ED">
            <w:pPr>
              <w:rPr>
                <w:rFonts w:cs="Calibri"/>
                <w:sz w:val="20"/>
                <w:szCs w:val="20"/>
                <w:lang w:val="bs-Latn-BA"/>
              </w:rPr>
            </w:pPr>
          </w:p>
        </w:tc>
        <w:tc>
          <w:tcPr>
            <w:tcW w:w="1369" w:type="dxa"/>
          </w:tcPr>
          <w:p w14:paraId="7BB1354E" w14:textId="77777777" w:rsidR="003C3349" w:rsidRPr="003C3349" w:rsidRDefault="003C3349" w:rsidP="001805ED">
            <w:pPr>
              <w:rPr>
                <w:rFonts w:cs="Calibri"/>
                <w:sz w:val="20"/>
                <w:szCs w:val="20"/>
                <w:lang w:val="bs-Latn-BA"/>
              </w:rPr>
            </w:pPr>
          </w:p>
        </w:tc>
      </w:tr>
      <w:tr w:rsidR="003C3349" w:rsidRPr="003C3349" w14:paraId="7F441E26" w14:textId="77777777" w:rsidTr="00E54BE0">
        <w:trPr>
          <w:gridBefore w:val="1"/>
          <w:wBefore w:w="108" w:type="dxa"/>
        </w:trPr>
        <w:tc>
          <w:tcPr>
            <w:tcW w:w="608" w:type="dxa"/>
          </w:tcPr>
          <w:p w14:paraId="16EDD5F4" w14:textId="1E0FD7C3" w:rsidR="003C3349" w:rsidRPr="003C3349" w:rsidRDefault="003C3349" w:rsidP="001805ED">
            <w:pPr>
              <w:jc w:val="center"/>
              <w:rPr>
                <w:rFonts w:cs="Calibri"/>
                <w:sz w:val="20"/>
                <w:szCs w:val="20"/>
                <w:lang w:val="bs-Latn-BA"/>
              </w:rPr>
            </w:pPr>
            <w:r w:rsidRPr="003C3349">
              <w:rPr>
                <w:rFonts w:cs="Calibri"/>
                <w:sz w:val="20"/>
                <w:szCs w:val="20"/>
                <w:lang w:val="bs-Latn-BA"/>
              </w:rPr>
              <w:t>19</w:t>
            </w:r>
          </w:p>
        </w:tc>
        <w:tc>
          <w:tcPr>
            <w:tcW w:w="1960" w:type="dxa"/>
          </w:tcPr>
          <w:p w14:paraId="3D35B4A1" w14:textId="77777777" w:rsidR="003C3349" w:rsidRPr="003C3349" w:rsidRDefault="003C3349" w:rsidP="001805ED">
            <w:pPr>
              <w:rPr>
                <w:rFonts w:cs="Calibri"/>
                <w:b/>
                <w:bCs/>
                <w:sz w:val="20"/>
                <w:szCs w:val="20"/>
                <w:lang w:val="bs-Latn-BA"/>
              </w:rPr>
            </w:pPr>
          </w:p>
        </w:tc>
        <w:tc>
          <w:tcPr>
            <w:tcW w:w="3047" w:type="dxa"/>
          </w:tcPr>
          <w:p w14:paraId="505F46CD"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92. (Kriterijumi za dodjelu ugovora)</w:t>
            </w:r>
          </w:p>
          <w:p w14:paraId="722BF6CB"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92. Zakona, mislim da treba omogućiti da bude i kriterijum za dodjelu ugovra „najniža cijena“, a naročito kod ugovora male vrijednosti.</w:t>
            </w:r>
          </w:p>
          <w:p w14:paraId="1BA7BF29"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Takođe, smatram da bi trebalo propisti koji je najniži procenat cijene kao podkriterijuma, izuzev ako se primjenjuje stav 4. ovog člana.</w:t>
            </w:r>
          </w:p>
        </w:tc>
        <w:tc>
          <w:tcPr>
            <w:tcW w:w="1456" w:type="dxa"/>
          </w:tcPr>
          <w:p w14:paraId="0D5D53A7" w14:textId="77777777" w:rsidR="003C3349" w:rsidRPr="003C3349" w:rsidRDefault="003C3349" w:rsidP="001805ED">
            <w:pPr>
              <w:rPr>
                <w:rFonts w:cs="Calibri"/>
                <w:sz w:val="20"/>
                <w:szCs w:val="20"/>
                <w:lang w:val="bs-Latn-BA"/>
              </w:rPr>
            </w:pPr>
            <w:r w:rsidRPr="003C3349">
              <w:rPr>
                <w:rFonts w:cs="Calibri"/>
                <w:sz w:val="20"/>
                <w:szCs w:val="20"/>
                <w:lang w:val="bs-Latn-BA"/>
              </w:rPr>
              <w:t>Član 92</w:t>
            </w:r>
          </w:p>
        </w:tc>
        <w:tc>
          <w:tcPr>
            <w:tcW w:w="1190" w:type="dxa"/>
          </w:tcPr>
          <w:p w14:paraId="505ED348" w14:textId="77777777" w:rsidR="003C3349" w:rsidRPr="003C3349" w:rsidRDefault="003C3349" w:rsidP="001805ED">
            <w:pPr>
              <w:rPr>
                <w:rFonts w:cs="Calibri"/>
                <w:sz w:val="20"/>
                <w:szCs w:val="20"/>
                <w:lang w:val="bs-Latn-BA"/>
              </w:rPr>
            </w:pPr>
          </w:p>
        </w:tc>
        <w:tc>
          <w:tcPr>
            <w:tcW w:w="1369" w:type="dxa"/>
          </w:tcPr>
          <w:p w14:paraId="60DC5209" w14:textId="77777777" w:rsidR="003C3349" w:rsidRPr="003C3349" w:rsidRDefault="003C3349" w:rsidP="001805ED">
            <w:pPr>
              <w:rPr>
                <w:rFonts w:cs="Calibri"/>
                <w:sz w:val="20"/>
                <w:szCs w:val="20"/>
                <w:lang w:val="bs-Latn-BA"/>
              </w:rPr>
            </w:pPr>
          </w:p>
        </w:tc>
      </w:tr>
      <w:tr w:rsidR="003C3349" w:rsidRPr="003C3349" w14:paraId="495FC900" w14:textId="77777777" w:rsidTr="00E54BE0">
        <w:trPr>
          <w:gridBefore w:val="1"/>
          <w:wBefore w:w="108" w:type="dxa"/>
        </w:trPr>
        <w:tc>
          <w:tcPr>
            <w:tcW w:w="608" w:type="dxa"/>
          </w:tcPr>
          <w:p w14:paraId="734593CF" w14:textId="459AC763" w:rsidR="003C3349" w:rsidRPr="003C3349" w:rsidRDefault="003C3349" w:rsidP="001805ED">
            <w:pPr>
              <w:jc w:val="center"/>
              <w:rPr>
                <w:rFonts w:cs="Calibri"/>
                <w:sz w:val="20"/>
                <w:szCs w:val="20"/>
                <w:lang w:val="bs-Latn-BA"/>
              </w:rPr>
            </w:pPr>
            <w:r w:rsidRPr="003C3349">
              <w:rPr>
                <w:rFonts w:cs="Calibri"/>
                <w:sz w:val="20"/>
                <w:szCs w:val="20"/>
                <w:lang w:val="bs-Latn-BA"/>
              </w:rPr>
              <w:t>20</w:t>
            </w:r>
          </w:p>
        </w:tc>
        <w:tc>
          <w:tcPr>
            <w:tcW w:w="1960" w:type="dxa"/>
          </w:tcPr>
          <w:p w14:paraId="4F445DB7" w14:textId="77777777" w:rsidR="003C3349" w:rsidRPr="003C3349" w:rsidRDefault="003C3349" w:rsidP="001805ED">
            <w:pPr>
              <w:rPr>
                <w:rFonts w:cs="Calibri"/>
                <w:b/>
                <w:bCs/>
                <w:sz w:val="20"/>
                <w:szCs w:val="20"/>
                <w:lang w:val="bs-Latn-BA"/>
              </w:rPr>
            </w:pPr>
          </w:p>
        </w:tc>
        <w:tc>
          <w:tcPr>
            <w:tcW w:w="3047" w:type="dxa"/>
          </w:tcPr>
          <w:p w14:paraId="0CCC1684"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99. (Ugovori)</w:t>
            </w:r>
          </w:p>
          <w:p w14:paraId="0C88820D"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92. Zakona smatram da je potrebno vratiti staru odrebu iz člana 98. stav 2. Zakona o javnim nabavkama („Službeni glasnik BiH“, broj 39/14, 59/22 i 50/24) i u ovom članu dodati stav 7. koji bi glasio:</w:t>
            </w:r>
          </w:p>
          <w:p w14:paraId="6BF1D3C2" w14:textId="77777777" w:rsidR="003C3349" w:rsidRPr="003C3349" w:rsidRDefault="003C3349" w:rsidP="001805ED">
            <w:pPr>
              <w:jc w:val="both"/>
              <w:rPr>
                <w:rFonts w:cs="Calibri"/>
                <w:sz w:val="20"/>
                <w:szCs w:val="20"/>
                <w:lang w:val="bs-Latn-BA"/>
              </w:rPr>
            </w:pPr>
            <w:r w:rsidRPr="003C3349">
              <w:rPr>
                <w:rFonts w:cs="Calibri"/>
                <w:sz w:val="20"/>
                <w:szCs w:val="20"/>
                <w:lang w:val="bs-Latn-BA"/>
              </w:rPr>
              <w:t>„(7) Zabrana potpisivanja ugovora ne primjenjuje se:</w:t>
            </w:r>
          </w:p>
          <w:p w14:paraId="3755ABAB" w14:textId="77777777" w:rsidR="003C3349" w:rsidRPr="003C3349" w:rsidRDefault="003C3349" w:rsidP="001805ED">
            <w:pPr>
              <w:jc w:val="both"/>
              <w:rPr>
                <w:rFonts w:cs="Calibri"/>
                <w:sz w:val="20"/>
                <w:szCs w:val="20"/>
                <w:lang w:val="bs-Latn-BA"/>
              </w:rPr>
            </w:pPr>
            <w:r w:rsidRPr="003C3349">
              <w:rPr>
                <w:rFonts w:cs="Calibri"/>
                <w:sz w:val="20"/>
                <w:szCs w:val="20"/>
                <w:lang w:val="bs-Latn-BA"/>
              </w:rPr>
              <w:t>a) ako je samo jedan ponuđač učestvovao u otvorenom postupku, pregovaračkom postupku bez objave obavještenja i u postupku dodjele ugovora o nabavci usluga iz Aneksa II pod uslovom da nije objavljeno ex ante obavještenje o transparentnosti“ i njegova ponuda je izabrana;</w:t>
            </w:r>
          </w:p>
          <w:p w14:paraId="6CA79210" w14:textId="77777777" w:rsidR="003C3349" w:rsidRPr="003C3349" w:rsidRDefault="003C3349" w:rsidP="001805ED">
            <w:pPr>
              <w:jc w:val="both"/>
              <w:rPr>
                <w:rFonts w:cs="Calibri"/>
                <w:sz w:val="20"/>
                <w:szCs w:val="20"/>
                <w:lang w:val="bs-Latn-BA"/>
              </w:rPr>
            </w:pPr>
            <w:r w:rsidRPr="003C3349">
              <w:rPr>
                <w:rFonts w:cs="Calibri"/>
                <w:sz w:val="20"/>
                <w:szCs w:val="20"/>
                <w:lang w:val="bs-Latn-BA"/>
              </w:rPr>
              <w:t>b) ako je samo jedan ponuđač učestvovao u drugoj fazi ograničenog postupka, pregovaračkog postupka sa objavom obavještenja i takmičarskog dijaloga i njegova je ponuda izabrana;</w:t>
            </w:r>
          </w:p>
          <w:p w14:paraId="739B72EF" w14:textId="77777777" w:rsidR="003C3349" w:rsidRPr="003C3349" w:rsidRDefault="003C3349" w:rsidP="001805ED">
            <w:pPr>
              <w:jc w:val="both"/>
              <w:rPr>
                <w:rFonts w:cs="Calibri"/>
                <w:sz w:val="20"/>
                <w:szCs w:val="20"/>
                <w:lang w:val="bs-Latn-BA"/>
              </w:rPr>
            </w:pPr>
            <w:r w:rsidRPr="003C3349">
              <w:rPr>
                <w:rFonts w:cs="Calibri"/>
                <w:sz w:val="20"/>
                <w:szCs w:val="20"/>
                <w:lang w:val="bs-Latn-BA"/>
              </w:rPr>
              <w:t>v) u slučaju dodjele ugovora u sklopu okvirnog sporazuma ili dinamičkog sistema kupovine.“</w:t>
            </w:r>
          </w:p>
          <w:p w14:paraId="2D95363C" w14:textId="77777777" w:rsidR="003C3349" w:rsidRPr="003C3349" w:rsidRDefault="003C3349" w:rsidP="001805ED">
            <w:pPr>
              <w:jc w:val="both"/>
              <w:rPr>
                <w:rFonts w:cs="Calibri"/>
                <w:sz w:val="20"/>
                <w:szCs w:val="20"/>
                <w:lang w:val="bs-Latn-BA"/>
              </w:rPr>
            </w:pPr>
          </w:p>
        </w:tc>
        <w:tc>
          <w:tcPr>
            <w:tcW w:w="1456" w:type="dxa"/>
          </w:tcPr>
          <w:p w14:paraId="504E5591" w14:textId="77777777" w:rsidR="003C3349" w:rsidRPr="003C3349" w:rsidRDefault="003C3349" w:rsidP="001805ED">
            <w:pPr>
              <w:rPr>
                <w:rFonts w:cs="Calibri"/>
                <w:sz w:val="20"/>
                <w:szCs w:val="20"/>
                <w:lang w:val="bs-Latn-BA"/>
              </w:rPr>
            </w:pPr>
            <w:r w:rsidRPr="003C3349">
              <w:rPr>
                <w:rFonts w:cs="Calibri"/>
                <w:sz w:val="20"/>
                <w:szCs w:val="20"/>
                <w:lang w:val="bs-Latn-BA"/>
              </w:rPr>
              <w:t>Član 99</w:t>
            </w:r>
          </w:p>
        </w:tc>
        <w:tc>
          <w:tcPr>
            <w:tcW w:w="1190" w:type="dxa"/>
          </w:tcPr>
          <w:p w14:paraId="6835773C" w14:textId="77777777" w:rsidR="003C3349" w:rsidRPr="003C3349" w:rsidRDefault="003C3349" w:rsidP="001805ED">
            <w:pPr>
              <w:rPr>
                <w:rFonts w:cs="Calibri"/>
                <w:sz w:val="20"/>
                <w:szCs w:val="20"/>
                <w:lang w:val="bs-Latn-BA"/>
              </w:rPr>
            </w:pPr>
          </w:p>
        </w:tc>
        <w:tc>
          <w:tcPr>
            <w:tcW w:w="1369" w:type="dxa"/>
          </w:tcPr>
          <w:p w14:paraId="662C37A6" w14:textId="77777777" w:rsidR="003C3349" w:rsidRPr="003C3349" w:rsidRDefault="003C3349" w:rsidP="001805ED">
            <w:pPr>
              <w:rPr>
                <w:rFonts w:cs="Calibri"/>
                <w:sz w:val="20"/>
                <w:szCs w:val="20"/>
                <w:lang w:val="bs-Latn-BA"/>
              </w:rPr>
            </w:pPr>
          </w:p>
        </w:tc>
      </w:tr>
      <w:tr w:rsidR="003C3349" w:rsidRPr="003C3349" w14:paraId="58B098C6" w14:textId="77777777" w:rsidTr="00E54BE0">
        <w:trPr>
          <w:gridBefore w:val="1"/>
          <w:wBefore w:w="108" w:type="dxa"/>
        </w:trPr>
        <w:tc>
          <w:tcPr>
            <w:tcW w:w="608" w:type="dxa"/>
          </w:tcPr>
          <w:p w14:paraId="7AAEDBD7" w14:textId="69651133" w:rsidR="003C3349" w:rsidRPr="003C3349" w:rsidRDefault="003C3349" w:rsidP="001805ED">
            <w:pPr>
              <w:jc w:val="center"/>
              <w:rPr>
                <w:rFonts w:cs="Calibri"/>
                <w:sz w:val="20"/>
                <w:szCs w:val="20"/>
                <w:lang w:val="bs-Latn-BA"/>
              </w:rPr>
            </w:pPr>
            <w:r w:rsidRPr="003C3349">
              <w:rPr>
                <w:rFonts w:cs="Calibri"/>
                <w:sz w:val="20"/>
                <w:szCs w:val="20"/>
                <w:lang w:val="bs-Latn-BA"/>
              </w:rPr>
              <w:t>21</w:t>
            </w:r>
          </w:p>
        </w:tc>
        <w:tc>
          <w:tcPr>
            <w:tcW w:w="1960" w:type="dxa"/>
          </w:tcPr>
          <w:p w14:paraId="2134B4F4" w14:textId="77777777" w:rsidR="003C3349" w:rsidRPr="003C3349" w:rsidRDefault="003C3349" w:rsidP="001805ED">
            <w:pPr>
              <w:rPr>
                <w:rFonts w:cs="Calibri"/>
                <w:b/>
                <w:bCs/>
                <w:sz w:val="20"/>
                <w:szCs w:val="20"/>
                <w:lang w:val="bs-Latn-BA"/>
              </w:rPr>
            </w:pPr>
          </w:p>
        </w:tc>
        <w:tc>
          <w:tcPr>
            <w:tcW w:w="3047" w:type="dxa"/>
          </w:tcPr>
          <w:p w14:paraId="7E0EB334"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101. (Nabavka dodatnih roba, usluga ili radova)</w:t>
            </w:r>
          </w:p>
          <w:p w14:paraId="14FDC56F"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Mišljenja sam da bi se trebao koristiti termin „nepredviđenih“ umjesto „dodatnih“. </w:t>
            </w:r>
          </w:p>
          <w:p w14:paraId="668BEA65" w14:textId="77777777" w:rsidR="003C3349" w:rsidRPr="003C3349" w:rsidRDefault="003C3349" w:rsidP="001805ED">
            <w:pPr>
              <w:jc w:val="both"/>
              <w:rPr>
                <w:rFonts w:cs="Calibri"/>
                <w:sz w:val="20"/>
                <w:szCs w:val="20"/>
                <w:lang w:val="bs-Latn-BA"/>
              </w:rPr>
            </w:pPr>
          </w:p>
        </w:tc>
        <w:tc>
          <w:tcPr>
            <w:tcW w:w="1456" w:type="dxa"/>
          </w:tcPr>
          <w:p w14:paraId="20AC11F0" w14:textId="77777777" w:rsidR="003C3349" w:rsidRPr="003C3349" w:rsidRDefault="003C3349" w:rsidP="001805ED">
            <w:pPr>
              <w:rPr>
                <w:rFonts w:cs="Calibri"/>
                <w:sz w:val="20"/>
                <w:szCs w:val="20"/>
                <w:lang w:val="bs-Latn-BA"/>
              </w:rPr>
            </w:pPr>
            <w:r w:rsidRPr="003C3349">
              <w:rPr>
                <w:rFonts w:cs="Calibri"/>
                <w:sz w:val="20"/>
                <w:szCs w:val="20"/>
                <w:lang w:val="bs-Latn-BA"/>
              </w:rPr>
              <w:t>Član 101</w:t>
            </w:r>
          </w:p>
        </w:tc>
        <w:tc>
          <w:tcPr>
            <w:tcW w:w="1190" w:type="dxa"/>
          </w:tcPr>
          <w:p w14:paraId="0438F796" w14:textId="77777777" w:rsidR="003C3349" w:rsidRPr="003C3349" w:rsidRDefault="003C3349" w:rsidP="001805ED">
            <w:pPr>
              <w:rPr>
                <w:rFonts w:cs="Calibri"/>
                <w:sz w:val="20"/>
                <w:szCs w:val="20"/>
                <w:lang w:val="bs-Latn-BA"/>
              </w:rPr>
            </w:pPr>
          </w:p>
        </w:tc>
        <w:tc>
          <w:tcPr>
            <w:tcW w:w="1369" w:type="dxa"/>
          </w:tcPr>
          <w:p w14:paraId="187EEF57" w14:textId="77777777" w:rsidR="003C3349" w:rsidRPr="003C3349" w:rsidRDefault="003C3349" w:rsidP="001805ED">
            <w:pPr>
              <w:rPr>
                <w:rFonts w:cs="Calibri"/>
                <w:sz w:val="20"/>
                <w:szCs w:val="20"/>
                <w:lang w:val="bs-Latn-BA"/>
              </w:rPr>
            </w:pPr>
          </w:p>
        </w:tc>
      </w:tr>
      <w:tr w:rsidR="003C3349" w:rsidRPr="003C3349" w14:paraId="03AFBE45" w14:textId="77777777" w:rsidTr="00E54BE0">
        <w:trPr>
          <w:gridBefore w:val="1"/>
          <w:wBefore w:w="108" w:type="dxa"/>
        </w:trPr>
        <w:tc>
          <w:tcPr>
            <w:tcW w:w="608" w:type="dxa"/>
          </w:tcPr>
          <w:p w14:paraId="09E1B84D" w14:textId="7573B8A8" w:rsidR="003C3349" w:rsidRPr="003C3349" w:rsidRDefault="003C3349" w:rsidP="001805ED">
            <w:pPr>
              <w:jc w:val="center"/>
              <w:rPr>
                <w:rFonts w:cs="Calibri"/>
                <w:sz w:val="20"/>
                <w:szCs w:val="20"/>
                <w:lang w:val="bs-Latn-BA"/>
              </w:rPr>
            </w:pPr>
            <w:r w:rsidRPr="003C3349">
              <w:rPr>
                <w:rFonts w:cs="Calibri"/>
                <w:sz w:val="20"/>
                <w:szCs w:val="20"/>
                <w:lang w:val="bs-Latn-BA"/>
              </w:rPr>
              <w:lastRenderedPageBreak/>
              <w:t>22</w:t>
            </w:r>
          </w:p>
        </w:tc>
        <w:tc>
          <w:tcPr>
            <w:tcW w:w="1960" w:type="dxa"/>
          </w:tcPr>
          <w:p w14:paraId="336829AE" w14:textId="77777777" w:rsidR="003C3349" w:rsidRPr="003C3349" w:rsidRDefault="003C3349" w:rsidP="001805ED">
            <w:pPr>
              <w:jc w:val="both"/>
              <w:rPr>
                <w:rFonts w:cs="Calibri"/>
                <w:b/>
                <w:bCs/>
                <w:sz w:val="20"/>
                <w:szCs w:val="20"/>
                <w:lang w:val="bs-Latn-BA"/>
              </w:rPr>
            </w:pPr>
          </w:p>
        </w:tc>
        <w:tc>
          <w:tcPr>
            <w:tcW w:w="3047" w:type="dxa"/>
          </w:tcPr>
          <w:p w14:paraId="3E13CB88"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123. (Dodjela ugovora u postupku konkurentskog zahtjeva)</w:t>
            </w:r>
          </w:p>
          <w:p w14:paraId="1873F9A6"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123. stav 3. Zakon, možda bi bilo bolje definisati „Кad ugovorni organ primi jednu prihvatljivu ponudu, dostavlja na potpis izbaranom ponuđaču prijedlog ugovora prijema odluke ugovornog organa o izboru najpovoljnijeg ponuđača, a ne duže od deset dana.</w:t>
            </w:r>
          </w:p>
          <w:p w14:paraId="343D1598" w14:textId="77777777" w:rsidR="003C3349" w:rsidRPr="003C3349" w:rsidRDefault="003C3349" w:rsidP="001805ED">
            <w:pPr>
              <w:jc w:val="both"/>
              <w:rPr>
                <w:rFonts w:cs="Calibri"/>
                <w:sz w:val="20"/>
                <w:szCs w:val="20"/>
                <w:lang w:val="bs-Latn-BA"/>
              </w:rPr>
            </w:pPr>
            <w:r w:rsidRPr="003C3349">
              <w:rPr>
                <w:rFonts w:cs="Calibri"/>
                <w:sz w:val="20"/>
                <w:szCs w:val="20"/>
                <w:lang w:val="bs-Latn-BA"/>
              </w:rPr>
              <w:t>Ovo bi bilo poželjno kako bi se uskladilo sa članom 99. Zakona ili da se ostavi mogućnost brže i efikasnijeg provođenja postuka javne nabavke kada je jedna prihvatljiva ponuda.</w:t>
            </w:r>
          </w:p>
          <w:p w14:paraId="26723C37" w14:textId="77777777" w:rsidR="003C3349" w:rsidRPr="003C3349" w:rsidRDefault="003C3349" w:rsidP="001805ED">
            <w:pPr>
              <w:jc w:val="both"/>
              <w:rPr>
                <w:rFonts w:cs="Calibri"/>
                <w:sz w:val="20"/>
                <w:szCs w:val="20"/>
                <w:lang w:val="bs-Latn-BA"/>
              </w:rPr>
            </w:pPr>
          </w:p>
          <w:p w14:paraId="077CD536"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Takođe, smatram da je  potrebno dodati i stav 4, koji bi se odnosi na dodjelu ugovora kada je ugovorni organ primio više ponuda.</w:t>
            </w:r>
          </w:p>
        </w:tc>
        <w:tc>
          <w:tcPr>
            <w:tcW w:w="1456" w:type="dxa"/>
          </w:tcPr>
          <w:p w14:paraId="5B0C3A2E" w14:textId="77777777" w:rsidR="003C3349" w:rsidRPr="003C3349" w:rsidRDefault="003C3349" w:rsidP="001805ED">
            <w:pPr>
              <w:rPr>
                <w:rFonts w:cs="Calibri"/>
                <w:sz w:val="20"/>
                <w:szCs w:val="20"/>
                <w:lang w:val="bs-Latn-BA"/>
              </w:rPr>
            </w:pPr>
            <w:r w:rsidRPr="003C3349">
              <w:rPr>
                <w:rFonts w:cs="Calibri"/>
                <w:sz w:val="20"/>
                <w:szCs w:val="20"/>
                <w:lang w:val="bs-Latn-BA"/>
              </w:rPr>
              <w:t>Član 123</w:t>
            </w:r>
          </w:p>
        </w:tc>
        <w:tc>
          <w:tcPr>
            <w:tcW w:w="1190" w:type="dxa"/>
          </w:tcPr>
          <w:p w14:paraId="7F20CE13" w14:textId="77777777" w:rsidR="003C3349" w:rsidRPr="003C3349" w:rsidRDefault="003C3349" w:rsidP="001805ED">
            <w:pPr>
              <w:rPr>
                <w:rFonts w:cs="Calibri"/>
                <w:sz w:val="20"/>
                <w:szCs w:val="20"/>
                <w:lang w:val="bs-Latn-BA"/>
              </w:rPr>
            </w:pPr>
          </w:p>
        </w:tc>
        <w:tc>
          <w:tcPr>
            <w:tcW w:w="1369" w:type="dxa"/>
          </w:tcPr>
          <w:p w14:paraId="288EA72A" w14:textId="77777777" w:rsidR="003C3349" w:rsidRPr="003C3349" w:rsidRDefault="003C3349" w:rsidP="001805ED">
            <w:pPr>
              <w:rPr>
                <w:rFonts w:cs="Calibri"/>
                <w:sz w:val="20"/>
                <w:szCs w:val="20"/>
                <w:lang w:val="bs-Latn-BA"/>
              </w:rPr>
            </w:pPr>
          </w:p>
        </w:tc>
      </w:tr>
      <w:tr w:rsidR="003C3349" w:rsidRPr="003C3349" w14:paraId="1D066F7B" w14:textId="77777777" w:rsidTr="00E54BE0">
        <w:trPr>
          <w:gridBefore w:val="1"/>
          <w:wBefore w:w="108" w:type="dxa"/>
        </w:trPr>
        <w:tc>
          <w:tcPr>
            <w:tcW w:w="608" w:type="dxa"/>
          </w:tcPr>
          <w:p w14:paraId="0822FF8A" w14:textId="256B6087" w:rsidR="003C3349" w:rsidRPr="003C3349" w:rsidRDefault="003C3349" w:rsidP="001805ED">
            <w:pPr>
              <w:jc w:val="center"/>
              <w:rPr>
                <w:rFonts w:cs="Calibri"/>
                <w:sz w:val="20"/>
                <w:szCs w:val="20"/>
                <w:lang w:val="bs-Latn-BA"/>
              </w:rPr>
            </w:pPr>
            <w:r w:rsidRPr="003C3349">
              <w:rPr>
                <w:rFonts w:cs="Calibri"/>
                <w:sz w:val="20"/>
                <w:szCs w:val="20"/>
                <w:lang w:val="bs-Latn-BA"/>
              </w:rPr>
              <w:t>23</w:t>
            </w:r>
          </w:p>
        </w:tc>
        <w:tc>
          <w:tcPr>
            <w:tcW w:w="1960" w:type="dxa"/>
          </w:tcPr>
          <w:p w14:paraId="41B1F386" w14:textId="77777777" w:rsidR="003C3349" w:rsidRPr="003C3349" w:rsidRDefault="003C3349" w:rsidP="001805ED">
            <w:pPr>
              <w:rPr>
                <w:rFonts w:cs="Calibri"/>
                <w:b/>
                <w:bCs/>
                <w:sz w:val="20"/>
                <w:szCs w:val="20"/>
                <w:lang w:val="bs-Latn-BA"/>
              </w:rPr>
            </w:pPr>
          </w:p>
        </w:tc>
        <w:tc>
          <w:tcPr>
            <w:tcW w:w="3047" w:type="dxa"/>
          </w:tcPr>
          <w:p w14:paraId="62D843D4"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127. (Ugovori za društvene i druge posebne usluge)</w:t>
            </w:r>
          </w:p>
          <w:p w14:paraId="1DAF084A"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127. stav 17. do 19. Zakona mislim da je tehnička greška u vezi broja stavova, odnosno u stavu 17. i 18. ovog člana trebalo bi da stoji „16“ umjesto „15“, takođe u stavu 19. trebali bi da stoje stavovi „16.“ i „17.“ umjesto „15.“ i „16“.</w:t>
            </w:r>
          </w:p>
          <w:p w14:paraId="5EDDC46A" w14:textId="77777777" w:rsidR="003C3349" w:rsidRPr="003C3349" w:rsidRDefault="003C3349" w:rsidP="001805ED">
            <w:pPr>
              <w:jc w:val="both"/>
              <w:rPr>
                <w:rFonts w:cs="Calibri"/>
                <w:sz w:val="20"/>
                <w:szCs w:val="20"/>
                <w:lang w:val="bs-Latn-BA"/>
              </w:rPr>
            </w:pPr>
          </w:p>
        </w:tc>
        <w:tc>
          <w:tcPr>
            <w:tcW w:w="1456" w:type="dxa"/>
          </w:tcPr>
          <w:p w14:paraId="7CC505EC" w14:textId="77777777" w:rsidR="003C3349" w:rsidRPr="003C3349" w:rsidRDefault="003C3349" w:rsidP="001805ED">
            <w:pPr>
              <w:rPr>
                <w:rFonts w:cs="Calibri"/>
                <w:sz w:val="20"/>
                <w:szCs w:val="20"/>
                <w:lang w:val="bs-Latn-BA"/>
              </w:rPr>
            </w:pPr>
            <w:r w:rsidRPr="003C3349">
              <w:rPr>
                <w:rFonts w:cs="Calibri"/>
                <w:sz w:val="20"/>
                <w:szCs w:val="20"/>
                <w:lang w:val="bs-Latn-BA"/>
              </w:rPr>
              <w:t>Član 127</w:t>
            </w:r>
          </w:p>
        </w:tc>
        <w:tc>
          <w:tcPr>
            <w:tcW w:w="1190" w:type="dxa"/>
          </w:tcPr>
          <w:p w14:paraId="2D8132C2" w14:textId="77777777" w:rsidR="003C3349" w:rsidRPr="003C3349" w:rsidRDefault="003C3349" w:rsidP="001805ED">
            <w:pPr>
              <w:rPr>
                <w:rFonts w:cs="Calibri"/>
                <w:sz w:val="20"/>
                <w:szCs w:val="20"/>
                <w:lang w:val="bs-Latn-BA"/>
              </w:rPr>
            </w:pPr>
          </w:p>
        </w:tc>
        <w:tc>
          <w:tcPr>
            <w:tcW w:w="1369" w:type="dxa"/>
          </w:tcPr>
          <w:p w14:paraId="5085186A" w14:textId="77777777" w:rsidR="003C3349" w:rsidRPr="003C3349" w:rsidRDefault="003C3349" w:rsidP="001805ED">
            <w:pPr>
              <w:rPr>
                <w:rFonts w:cs="Calibri"/>
                <w:sz w:val="20"/>
                <w:szCs w:val="20"/>
                <w:lang w:val="bs-Latn-BA"/>
              </w:rPr>
            </w:pPr>
          </w:p>
        </w:tc>
      </w:tr>
      <w:tr w:rsidR="003C3349" w:rsidRPr="003C3349" w14:paraId="324086E9" w14:textId="77777777" w:rsidTr="00E54BE0">
        <w:trPr>
          <w:gridBefore w:val="1"/>
          <w:wBefore w:w="108" w:type="dxa"/>
        </w:trPr>
        <w:tc>
          <w:tcPr>
            <w:tcW w:w="608" w:type="dxa"/>
          </w:tcPr>
          <w:p w14:paraId="1AEF746A" w14:textId="629DAED1" w:rsidR="003C3349" w:rsidRPr="003C3349" w:rsidRDefault="003C3349" w:rsidP="001805ED">
            <w:pPr>
              <w:jc w:val="center"/>
              <w:rPr>
                <w:rFonts w:cs="Calibri"/>
                <w:sz w:val="20"/>
                <w:szCs w:val="20"/>
                <w:lang w:val="bs-Latn-BA"/>
              </w:rPr>
            </w:pPr>
            <w:r w:rsidRPr="003C3349">
              <w:rPr>
                <w:rFonts w:cs="Calibri"/>
                <w:sz w:val="20"/>
                <w:szCs w:val="20"/>
                <w:lang w:val="bs-Latn-BA"/>
              </w:rPr>
              <w:t>24</w:t>
            </w:r>
          </w:p>
        </w:tc>
        <w:tc>
          <w:tcPr>
            <w:tcW w:w="1960" w:type="dxa"/>
          </w:tcPr>
          <w:p w14:paraId="6F51B8DB" w14:textId="77777777" w:rsidR="003C3349" w:rsidRPr="003C3349" w:rsidRDefault="003C3349" w:rsidP="001805ED">
            <w:pPr>
              <w:rPr>
                <w:rFonts w:cs="Calibri"/>
                <w:b/>
                <w:bCs/>
                <w:sz w:val="20"/>
                <w:szCs w:val="20"/>
                <w:lang w:val="bs-Latn-BA"/>
              </w:rPr>
            </w:pPr>
          </w:p>
        </w:tc>
        <w:tc>
          <w:tcPr>
            <w:tcW w:w="3047" w:type="dxa"/>
          </w:tcPr>
          <w:p w14:paraId="2D2DAC29"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144. (Naknade za pokretanje žalbenog postupka)</w:t>
            </w:r>
          </w:p>
          <w:p w14:paraId="4C326B73" w14:textId="77777777" w:rsidR="003C3349" w:rsidRPr="003C3349" w:rsidRDefault="003C3349" w:rsidP="001805ED">
            <w:pPr>
              <w:jc w:val="both"/>
              <w:rPr>
                <w:rFonts w:cs="Calibri"/>
                <w:sz w:val="20"/>
                <w:szCs w:val="20"/>
                <w:lang w:val="bs-Latn-BA"/>
              </w:rPr>
            </w:pPr>
            <w:r w:rsidRPr="003C3349">
              <w:rPr>
                <w:rFonts w:cs="Calibri"/>
                <w:sz w:val="20"/>
                <w:szCs w:val="20"/>
                <w:lang w:val="bs-Latn-BA"/>
              </w:rPr>
              <w:t>U članu 144. stav 4. Zakona bilo bi potrebno definisati da je to potvrda banke da je transakcija izvršena, kako je to sada definisano Instrukcijom Ministarstva finansija i trezora BiH o načinu uplate, kontrole i povrata naknada propisanih čl. 108. Zakona o javnim nabavkama BiH.</w:t>
            </w:r>
          </w:p>
        </w:tc>
        <w:tc>
          <w:tcPr>
            <w:tcW w:w="1456" w:type="dxa"/>
          </w:tcPr>
          <w:p w14:paraId="4550EA5A" w14:textId="77777777" w:rsidR="003C3349" w:rsidRPr="003C3349" w:rsidRDefault="003C3349" w:rsidP="001805ED">
            <w:pPr>
              <w:rPr>
                <w:rFonts w:cs="Calibri"/>
                <w:sz w:val="20"/>
                <w:szCs w:val="20"/>
                <w:lang w:val="bs-Latn-BA"/>
              </w:rPr>
            </w:pPr>
            <w:r w:rsidRPr="003C3349">
              <w:rPr>
                <w:rFonts w:cs="Calibri"/>
                <w:sz w:val="20"/>
                <w:szCs w:val="20"/>
                <w:lang w:val="bs-Latn-BA"/>
              </w:rPr>
              <w:t>Član 144</w:t>
            </w:r>
          </w:p>
        </w:tc>
        <w:tc>
          <w:tcPr>
            <w:tcW w:w="1190" w:type="dxa"/>
          </w:tcPr>
          <w:p w14:paraId="4C3B54CA" w14:textId="77777777" w:rsidR="003C3349" w:rsidRPr="003C3349" w:rsidRDefault="003C3349" w:rsidP="001805ED">
            <w:pPr>
              <w:rPr>
                <w:rFonts w:cs="Calibri"/>
                <w:sz w:val="20"/>
                <w:szCs w:val="20"/>
                <w:lang w:val="bs-Latn-BA"/>
              </w:rPr>
            </w:pPr>
          </w:p>
        </w:tc>
        <w:tc>
          <w:tcPr>
            <w:tcW w:w="1369" w:type="dxa"/>
          </w:tcPr>
          <w:p w14:paraId="1B3097E9" w14:textId="77777777" w:rsidR="003C3349" w:rsidRPr="003C3349" w:rsidRDefault="003C3349" w:rsidP="001805ED">
            <w:pPr>
              <w:rPr>
                <w:rFonts w:cs="Calibri"/>
                <w:sz w:val="20"/>
                <w:szCs w:val="20"/>
                <w:lang w:val="bs-Latn-BA"/>
              </w:rPr>
            </w:pPr>
          </w:p>
        </w:tc>
      </w:tr>
      <w:tr w:rsidR="003C3349" w:rsidRPr="003C3349" w14:paraId="3674E8A5" w14:textId="77777777" w:rsidTr="00E54BE0">
        <w:trPr>
          <w:gridBefore w:val="1"/>
          <w:wBefore w:w="108" w:type="dxa"/>
        </w:trPr>
        <w:tc>
          <w:tcPr>
            <w:tcW w:w="608" w:type="dxa"/>
          </w:tcPr>
          <w:p w14:paraId="70845423" w14:textId="7D70D88C" w:rsidR="003C3349" w:rsidRPr="003C3349" w:rsidRDefault="003C3349" w:rsidP="001805ED">
            <w:pPr>
              <w:jc w:val="center"/>
              <w:rPr>
                <w:rFonts w:cs="Calibri"/>
                <w:sz w:val="20"/>
                <w:szCs w:val="20"/>
                <w:lang w:val="bs-Latn-BA"/>
              </w:rPr>
            </w:pPr>
            <w:r w:rsidRPr="003C3349">
              <w:rPr>
                <w:rFonts w:cs="Calibri"/>
                <w:sz w:val="20"/>
                <w:szCs w:val="20"/>
                <w:lang w:val="bs-Latn-BA"/>
              </w:rPr>
              <w:t>25</w:t>
            </w:r>
          </w:p>
        </w:tc>
        <w:tc>
          <w:tcPr>
            <w:tcW w:w="1960" w:type="dxa"/>
          </w:tcPr>
          <w:p w14:paraId="1F9CA519" w14:textId="77777777" w:rsidR="003C3349" w:rsidRPr="003C3349" w:rsidRDefault="003C3349" w:rsidP="001805ED">
            <w:pPr>
              <w:rPr>
                <w:rFonts w:cs="Calibri"/>
                <w:b/>
                <w:bCs/>
                <w:sz w:val="20"/>
                <w:szCs w:val="20"/>
                <w:lang w:val="bs-Latn-BA"/>
              </w:rPr>
            </w:pPr>
          </w:p>
        </w:tc>
        <w:tc>
          <w:tcPr>
            <w:tcW w:w="3047" w:type="dxa"/>
          </w:tcPr>
          <w:p w14:paraId="57767697" w14:textId="77777777" w:rsidR="003C3349" w:rsidRPr="003C3349" w:rsidRDefault="003C3349" w:rsidP="001805ED">
            <w:pPr>
              <w:jc w:val="both"/>
              <w:rPr>
                <w:rFonts w:cs="Calibri"/>
                <w:sz w:val="20"/>
                <w:szCs w:val="20"/>
                <w:lang w:val="bs-Latn-BA"/>
              </w:rPr>
            </w:pPr>
            <w:r w:rsidRPr="003C3349">
              <w:rPr>
                <w:rFonts w:cs="Calibri"/>
                <w:sz w:val="20"/>
                <w:szCs w:val="20"/>
                <w:lang w:val="bs-Latn-BA"/>
              </w:rPr>
              <w:t>Sugestija na  član 162. (Prelazne i završne odredbe)</w:t>
            </w:r>
          </w:p>
          <w:p w14:paraId="76B055C5"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U članu 162. stav 1. Zakona smatram da bi trebalo da se </w:t>
            </w:r>
            <w:r w:rsidRPr="003C3349">
              <w:rPr>
                <w:rFonts w:cs="Calibri"/>
                <w:sz w:val="20"/>
                <w:szCs w:val="20"/>
                <w:lang w:val="bs-Latn-BA"/>
              </w:rPr>
              <w:lastRenderedPageBreak/>
              <w:t>definiše da svi postupci koji su započeti prije „primjene“ ovog zakona će se nastaviti i okončati primjenom odredbi Zakona o javnim nabavkama („Službeni glasnik BiH“, broj 39/14, 59/22 i 50/24), umjesto kako je sada definisano „da svi postupci koji su započeti prije „stupanja na snagu“ ovog zakon će se nastaviti i okonačti primjenom odredbi Zakona o javnim nabavkama („Službeni glasnik BiH“, broj 39/14, 59/22 i 50/24)“.</w:t>
            </w:r>
          </w:p>
          <w:p w14:paraId="65D75B61"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Smatram da je potrebno ovako definisati jer primjena zakona je za 12 mjeseci od dana stupanja na snagu, kako je to definisano u stavu 2. ovog člana, tako da se može javiti raskorak od godinu dana od primjene postojećeg i budućeg zakona.</w:t>
            </w:r>
          </w:p>
        </w:tc>
        <w:tc>
          <w:tcPr>
            <w:tcW w:w="1456" w:type="dxa"/>
          </w:tcPr>
          <w:p w14:paraId="11D978F9"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162</w:t>
            </w:r>
          </w:p>
        </w:tc>
        <w:tc>
          <w:tcPr>
            <w:tcW w:w="1190" w:type="dxa"/>
          </w:tcPr>
          <w:p w14:paraId="5F02AF0A" w14:textId="77777777" w:rsidR="003C3349" w:rsidRPr="003C3349" w:rsidRDefault="003C3349" w:rsidP="001805ED">
            <w:pPr>
              <w:rPr>
                <w:rFonts w:cs="Calibri"/>
                <w:sz w:val="20"/>
                <w:szCs w:val="20"/>
                <w:lang w:val="bs-Latn-BA"/>
              </w:rPr>
            </w:pPr>
          </w:p>
        </w:tc>
        <w:tc>
          <w:tcPr>
            <w:tcW w:w="1369" w:type="dxa"/>
          </w:tcPr>
          <w:p w14:paraId="0501F086" w14:textId="77777777" w:rsidR="003C3349" w:rsidRPr="003C3349" w:rsidRDefault="003C3349" w:rsidP="001805ED">
            <w:pPr>
              <w:rPr>
                <w:rFonts w:cs="Calibri"/>
                <w:sz w:val="20"/>
                <w:szCs w:val="20"/>
                <w:lang w:val="bs-Latn-BA"/>
              </w:rPr>
            </w:pPr>
          </w:p>
        </w:tc>
      </w:tr>
      <w:tr w:rsidR="003C3349" w:rsidRPr="003C3349" w14:paraId="45618CBF" w14:textId="77777777" w:rsidTr="00E54BE0">
        <w:trPr>
          <w:gridBefore w:val="1"/>
          <w:wBefore w:w="108" w:type="dxa"/>
        </w:trPr>
        <w:tc>
          <w:tcPr>
            <w:tcW w:w="608" w:type="dxa"/>
          </w:tcPr>
          <w:p w14:paraId="3E0DE2F9" w14:textId="593C6DDC" w:rsidR="003C3349" w:rsidRPr="003C3349" w:rsidRDefault="003C3349" w:rsidP="001805ED">
            <w:pPr>
              <w:jc w:val="center"/>
              <w:rPr>
                <w:rFonts w:cs="Calibri"/>
                <w:sz w:val="20"/>
                <w:szCs w:val="20"/>
                <w:lang w:val="bs-Latn-BA"/>
              </w:rPr>
            </w:pPr>
            <w:bookmarkStart w:id="4" w:name="_Hlk201835179"/>
            <w:r w:rsidRPr="003C3349">
              <w:rPr>
                <w:rFonts w:cs="Calibri"/>
                <w:sz w:val="20"/>
                <w:szCs w:val="20"/>
                <w:lang w:val="bs-Latn-BA"/>
              </w:rPr>
              <w:t>26</w:t>
            </w:r>
          </w:p>
        </w:tc>
        <w:tc>
          <w:tcPr>
            <w:tcW w:w="1960" w:type="dxa"/>
          </w:tcPr>
          <w:p w14:paraId="35C94CEA" w14:textId="77777777" w:rsidR="003C3349" w:rsidRPr="003C3349" w:rsidRDefault="003C3349" w:rsidP="001805ED">
            <w:pPr>
              <w:rPr>
                <w:rFonts w:cs="Calibri"/>
                <w:b/>
                <w:bCs/>
                <w:sz w:val="20"/>
                <w:szCs w:val="20"/>
                <w:lang w:val="bs-Latn-BA"/>
              </w:rPr>
            </w:pPr>
            <w:r w:rsidRPr="003C3349">
              <w:rPr>
                <w:rFonts w:cs="Calibri"/>
                <w:b/>
                <w:bCs/>
                <w:sz w:val="20"/>
                <w:szCs w:val="20"/>
                <w:lang w:val="bs-Latn-BA"/>
              </w:rPr>
              <w:t>Razvojne banke Federacije Bosne i Hercegovine</w:t>
            </w:r>
          </w:p>
        </w:tc>
        <w:tc>
          <w:tcPr>
            <w:tcW w:w="3047" w:type="dxa"/>
          </w:tcPr>
          <w:p w14:paraId="06987A6A" w14:textId="77777777" w:rsidR="003C3349" w:rsidRPr="003C3349" w:rsidRDefault="003C3349" w:rsidP="001805ED">
            <w:pPr>
              <w:jc w:val="both"/>
              <w:rPr>
                <w:rFonts w:cs="Calibri"/>
                <w:sz w:val="20"/>
                <w:szCs w:val="20"/>
                <w:lang w:val="bs-Latn-BA"/>
              </w:rPr>
            </w:pPr>
            <w:r w:rsidRPr="003C3349">
              <w:rPr>
                <w:rFonts w:cs="Calibri"/>
                <w:sz w:val="20"/>
                <w:szCs w:val="20"/>
                <w:lang w:val="bs-Latn-BA"/>
              </w:rPr>
              <w:t>1.</w:t>
            </w:r>
            <w:r w:rsidRPr="003C3349">
              <w:rPr>
                <w:rFonts w:cs="Calibri"/>
                <w:sz w:val="20"/>
                <w:szCs w:val="20"/>
                <w:lang w:val="bs-Latn-BA"/>
              </w:rPr>
              <w:tab/>
              <w:t>Nedovolino preciziranu definiciiu ugovornog organa</w:t>
            </w:r>
          </w:p>
          <w:p w14:paraId="229CD9F9" w14:textId="77777777" w:rsidR="003C3349" w:rsidRPr="003C3349" w:rsidRDefault="003C3349" w:rsidP="001805ED">
            <w:pPr>
              <w:jc w:val="both"/>
              <w:rPr>
                <w:rFonts w:cs="Calibri"/>
                <w:sz w:val="20"/>
                <w:szCs w:val="20"/>
                <w:lang w:val="bs-Latn-BA"/>
              </w:rPr>
            </w:pPr>
            <w:r w:rsidRPr="003C3349">
              <w:rPr>
                <w:rFonts w:cs="Calibri"/>
                <w:sz w:val="20"/>
                <w:szCs w:val="20"/>
                <w:lang w:val="bs-Latn-BA"/>
              </w:rPr>
              <w:t>Naime, članom 10. (Ugovorni organ) stav (2) Prednacrta Zakona o javnim nabavkama propisano je da se ugovornim organom, između ostalog, smatra:</w:t>
            </w:r>
          </w:p>
          <w:p w14:paraId="7662F866"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b) Pravno lice koje je osnovano za određenu svrhu s ciljem zadovoljavanja potreba od općeg interesa, a koje nema industrijski ili komercijalni karatker i ispunjava najmanje jedan od sljedećih uslova:</w:t>
            </w:r>
          </w:p>
          <w:p w14:paraId="4DE0642E" w14:textId="77777777" w:rsidR="003C3349" w:rsidRPr="003C3349" w:rsidRDefault="003C3349" w:rsidP="001805ED">
            <w:pPr>
              <w:jc w:val="both"/>
              <w:rPr>
                <w:rFonts w:cs="Calibri"/>
                <w:sz w:val="20"/>
                <w:szCs w:val="20"/>
                <w:lang w:val="bs-Latn-BA"/>
              </w:rPr>
            </w:pPr>
            <w:r w:rsidRPr="003C3349">
              <w:rPr>
                <w:rFonts w:cs="Calibri"/>
                <w:sz w:val="20"/>
                <w:szCs w:val="20"/>
                <w:lang w:val="bs-Latn-BA"/>
              </w:rPr>
              <w:t>l) finansiranoje, najvećim dijelom, izjavnih sredstava, ili</w:t>
            </w:r>
          </w:p>
          <w:p w14:paraId="34700DC1" w14:textId="77777777" w:rsidR="003C3349" w:rsidRPr="003C3349" w:rsidRDefault="003C3349" w:rsidP="001805ED">
            <w:pPr>
              <w:jc w:val="both"/>
              <w:rPr>
                <w:rFonts w:cs="Calibri"/>
                <w:sz w:val="20"/>
                <w:szCs w:val="20"/>
                <w:lang w:val="bs-Latn-BA"/>
              </w:rPr>
            </w:pPr>
            <w:r w:rsidRPr="003C3349">
              <w:rPr>
                <w:rFonts w:cs="Calibri"/>
                <w:sz w:val="20"/>
                <w:szCs w:val="20"/>
                <w:lang w:val="bs-Latn-BA"/>
              </w:rPr>
              <w:t>2)</w:t>
            </w:r>
            <w:r w:rsidRPr="003C3349">
              <w:rPr>
                <w:rFonts w:cs="Calibri"/>
                <w:sz w:val="20"/>
                <w:szCs w:val="20"/>
                <w:lang w:val="bs-Latn-BA"/>
              </w:rPr>
              <w:tab/>
              <w:t>nadzor nad upravljanjem vrši ugovorni organ definiran u tač. a) i b) ovog stava, ili</w:t>
            </w:r>
          </w:p>
          <w:p w14:paraId="49CC852C" w14:textId="77777777" w:rsidR="003C3349" w:rsidRPr="003C3349" w:rsidRDefault="003C3349" w:rsidP="001805ED">
            <w:pPr>
              <w:jc w:val="both"/>
              <w:rPr>
                <w:rFonts w:cs="Calibri"/>
                <w:sz w:val="20"/>
                <w:szCs w:val="20"/>
                <w:lang w:val="bs-Latn-BA"/>
              </w:rPr>
            </w:pPr>
            <w:r w:rsidRPr="003C3349">
              <w:rPr>
                <w:rFonts w:cs="Calibri"/>
                <w:sz w:val="20"/>
                <w:szCs w:val="20"/>
                <w:lang w:val="bs-Latn-BA"/>
              </w:rPr>
              <w:t>3)</w:t>
            </w:r>
            <w:r w:rsidRPr="003C3349">
              <w:rPr>
                <w:rFonts w:cs="Calibri"/>
                <w:sz w:val="20"/>
                <w:szCs w:val="20"/>
                <w:lang w:val="bs-Latn-BA"/>
              </w:rPr>
              <w:tab/>
              <w:t xml:space="preserve">više od polovine članova skupštine, upravnog ili nadzornog odbora su imenovani ili izabrani predstavnici ugovornih organa iz lač. a) i b) ovog stava; </w:t>
            </w:r>
          </w:p>
          <w:p w14:paraId="461DBD94"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Predmetna odredba je u cijelosti preuzela definiciju ugovornog organa iz važećeg Zakona o javnim nabavkama („Službeni glasnik Bosne i Hercegovine”, br. 39/14, 59/22 i 50/24), te Razvojna </w:t>
            </w:r>
            <w:r w:rsidRPr="003C3349">
              <w:rPr>
                <w:rFonts w:cs="Calibri"/>
                <w:sz w:val="20"/>
                <w:szCs w:val="20"/>
                <w:lang w:val="bs-Latn-BA"/>
              </w:rPr>
              <w:lastRenderedPageBreak/>
              <w:t>banka Federacije Bosne i Hercegovine smatra da, ukoliko se predmetna definicija normativno ne dopuni, postoji rizik od neujednačene prakse, pravne nesigurnosti i kontradiktornih tumačenja o tome da li odredeno pravno lice podliježe obavezama iz Zakona o javnim nabavkama.</w:t>
            </w:r>
          </w:p>
          <w:p w14:paraId="7DFEB360" w14:textId="77777777" w:rsidR="003C3349" w:rsidRPr="003C3349" w:rsidRDefault="003C3349" w:rsidP="001805ED">
            <w:pPr>
              <w:jc w:val="both"/>
              <w:rPr>
                <w:rFonts w:cs="Calibri"/>
                <w:sz w:val="20"/>
                <w:szCs w:val="20"/>
                <w:lang w:val="bs-Latn-BA"/>
              </w:rPr>
            </w:pPr>
            <w:r w:rsidRPr="003C3349">
              <w:rPr>
                <w:rFonts w:cs="Calibri"/>
                <w:sz w:val="20"/>
                <w:szCs w:val="20"/>
                <w:lang w:val="bs-Latn-BA"/>
              </w:rPr>
              <w:t>Prednacrtom Zakona o javnim nabavkama, kao i trenutno važećim Zakonom o javnim nabavkama, zanemareno je da je odredba „pravno lice koje je osnovano za odredenu svrhu s ciljem zadovoljavanja potreba od općeg interesa, a koje nema industrijski ili komercijalni karakter” preduslov za ispunjavanje ostalih kriterija odredenog pravnog lica, odnosno kriterija iz tač. a), b) i c) stava (2) člana 10.</w:t>
            </w:r>
          </w:p>
          <w:p w14:paraId="2F345732" w14:textId="77777777" w:rsidR="003C3349" w:rsidRPr="003C3349" w:rsidRDefault="003C3349" w:rsidP="001805ED">
            <w:pPr>
              <w:jc w:val="both"/>
              <w:rPr>
                <w:rFonts w:cs="Calibri"/>
                <w:sz w:val="20"/>
                <w:szCs w:val="20"/>
                <w:lang w:val="bs-Latn-BA"/>
              </w:rPr>
            </w:pPr>
            <w:r w:rsidRPr="003C3349">
              <w:rPr>
                <w:rFonts w:cs="Calibri"/>
                <w:sz w:val="20"/>
                <w:szCs w:val="20"/>
                <w:lang w:val="bs-Latn-BA"/>
              </w:rPr>
              <w:t>Pravna tekovina Evropske unije, naročito Direktiva 2014/24/EU o javnim nabavkama, jasno ukazuju da je utvrdivanje industrijskog ili komercijalnog karaktera preduslov za dalje razmatranje da li se odredeni subjekt može biti smatran ugovornim organom.</w:t>
            </w:r>
          </w:p>
          <w:p w14:paraId="0601F39B" w14:textId="77777777" w:rsidR="003C3349" w:rsidRPr="003C3349" w:rsidRDefault="003C3349" w:rsidP="001805ED">
            <w:pPr>
              <w:jc w:val="both"/>
              <w:rPr>
                <w:rFonts w:cs="Calibri"/>
                <w:sz w:val="20"/>
                <w:szCs w:val="20"/>
                <w:lang w:val="bs-Latn-BA"/>
              </w:rPr>
            </w:pPr>
            <w:r w:rsidRPr="003C3349">
              <w:rPr>
                <w:rFonts w:cs="Calibri"/>
                <w:sz w:val="20"/>
                <w:szCs w:val="20"/>
                <w:lang w:val="bs-Latn-BA"/>
              </w:rPr>
              <w:t>Uvodna tačka (IO) Direktive 2014/24/EU eksplicitno navodi da:</w:t>
            </w:r>
          </w:p>
          <w:p w14:paraId="13EB3E01" w14:textId="77777777" w:rsidR="003C3349" w:rsidRPr="003C3349" w:rsidRDefault="003C3349" w:rsidP="001805ED">
            <w:pPr>
              <w:jc w:val="both"/>
              <w:rPr>
                <w:rFonts w:cs="Calibri"/>
                <w:sz w:val="20"/>
                <w:szCs w:val="20"/>
                <w:lang w:val="bs-Latn-BA"/>
              </w:rPr>
            </w:pPr>
            <w:r w:rsidRPr="003C3349">
              <w:rPr>
                <w:rFonts w:cs="Calibri"/>
                <w:sz w:val="20"/>
                <w:szCs w:val="20"/>
                <w:lang w:val="bs-Latn-BA"/>
              </w:rPr>
              <w:t>”Tijelo koje posluje pod uobičajenim tržišnim uvjetima, ima za cilj ostvarivanje dobiti i snosi gubitke iz vlastitog poslovanja, ne bi trebalo biti smatrano tijelom uredenim javnim pravom, budući da zadovoljava potrebe od općeg interesa kQje su industrijske ili komercijalne prirode. ”</w:t>
            </w:r>
          </w:p>
          <w:p w14:paraId="42B664C9"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Zbog toga je Razvojna banka Federacije Bosne i Hercegovine mišljenja da je nužno da Zakon propiše test prethodnog utvrdivanja karaktera djelatnosti pravnog lica, prije nego što se primjenjuju kriteriji finansiranja, </w:t>
            </w:r>
            <w:r w:rsidRPr="003C3349">
              <w:rPr>
                <w:rFonts w:cs="Calibri"/>
                <w:sz w:val="20"/>
                <w:szCs w:val="20"/>
                <w:lang w:val="bs-Latn-BA"/>
              </w:rPr>
              <w:lastRenderedPageBreak/>
              <w:t>nadzora i upravljanja. Bez ovakvog pristupa, ostaje prostor za proizvoljno tumačenje, što dovodi do različitih stavova nadležnih tijela i nepotrebne pravne nesigurnosti u praksi.</w:t>
            </w:r>
          </w:p>
          <w:p w14:paraId="6A45443D"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Takoder, Razvojna banka Federacije Bosne i Hercegovine ukazuje da bi bilo korisno propisati da su potrebe od javnog interesa one potrebe koje se zadovoljavaju na drugi način osim dostupnošću dobara i usluga na tržištu i koje, iz razloga povezanih s javnim interesom, država odlučuje osigurati sama ili preko posebnih subjekata preko kojih želi zadržati odlučujući uticaj. Za detaljno razumijevanje potreba od javnog interesa, kao i subjekata koji obavljaju potrebe od javnog interesa, Razvojna banka Federacije Bosne i Hercegovine je mišljenja da je od izuzetne važnosti da to bude normirano zakonskim  propisom.</w:t>
            </w:r>
          </w:p>
          <w:p w14:paraId="7E57D476" w14:textId="77777777" w:rsidR="003C3349" w:rsidRPr="003C3349" w:rsidRDefault="003C3349" w:rsidP="001805ED">
            <w:pPr>
              <w:jc w:val="both"/>
              <w:rPr>
                <w:rFonts w:cs="Calibri"/>
                <w:sz w:val="20"/>
                <w:szCs w:val="20"/>
                <w:lang w:val="bs-Latn-BA"/>
              </w:rPr>
            </w:pPr>
            <w:r w:rsidRPr="003C3349">
              <w:rPr>
                <w:rFonts w:cs="Calibri"/>
                <w:sz w:val="20"/>
                <w:szCs w:val="20"/>
                <w:lang w:val="bs-Latn-BA"/>
              </w:rPr>
              <w:t>Obzirom da je intencija donošenja predmetnog Zakona uskladivanje sa pravnom tekovinom EU, za precizno normiranje pitanja ko su ugovorni organi, Razvojna banka Federacije Bosne i Hercegovine smatra da je koristan komparativni primjer Saveznog zakona o javnim nabavkama Svicarske, čiji član 4. sistematski i jasno odreduje:</w:t>
            </w:r>
          </w:p>
          <w:p w14:paraId="0A7EC030"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w:t>
            </w:r>
            <w:r w:rsidRPr="003C3349">
              <w:rPr>
                <w:rFonts w:cs="Calibri"/>
                <w:sz w:val="20"/>
                <w:szCs w:val="20"/>
                <w:lang w:val="bs-Latn-BA"/>
              </w:rPr>
              <w:tab/>
              <w:t>koji subjekti spadaju u javne naručitelje (ugovorne organe),</w:t>
            </w:r>
          </w:p>
          <w:p w14:paraId="3B9F94BB"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w:t>
            </w:r>
            <w:r w:rsidRPr="003C3349">
              <w:rPr>
                <w:rFonts w:cs="Calibri"/>
                <w:sz w:val="20"/>
                <w:szCs w:val="20"/>
                <w:lang w:val="bs-Latn-BA"/>
              </w:rPr>
              <w:tab/>
              <w:t xml:space="preserve">kriterije vezane za njihov način finansiranja, </w:t>
            </w:r>
          </w:p>
          <w:p w14:paraId="7419929C"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w:t>
            </w:r>
            <w:r w:rsidRPr="003C3349">
              <w:rPr>
                <w:rFonts w:cs="Calibri"/>
                <w:sz w:val="20"/>
                <w:szCs w:val="20"/>
                <w:lang w:val="bs-Latn-BA"/>
              </w:rPr>
              <w:tab/>
              <w:t xml:space="preserve">vrstu djelatnosti, </w:t>
            </w:r>
          </w:p>
          <w:p w14:paraId="141A7238"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w:t>
            </w:r>
            <w:r w:rsidRPr="003C3349">
              <w:rPr>
                <w:rFonts w:cs="Calibri"/>
                <w:sz w:val="20"/>
                <w:szCs w:val="20"/>
                <w:lang w:val="bs-Latn-BA"/>
              </w:rPr>
              <w:tab/>
              <w:t xml:space="preserve"> postojanje ili nepostojanje konkurencije na tržištu.</w:t>
            </w:r>
          </w:p>
          <w:p w14:paraId="559C9872"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Takvim pristupom, zakonodavac jasno ograničava prostor za pravnu nesigurnost i ostavlja manje prostora za različita tumačenja u praksi, čime se efikasnije štiti pravni poredak i </w:t>
            </w:r>
            <w:r w:rsidRPr="003C3349">
              <w:rPr>
                <w:rFonts w:cs="Calibri"/>
                <w:sz w:val="20"/>
                <w:szCs w:val="20"/>
                <w:lang w:val="bs-Latn-BA"/>
              </w:rPr>
              <w:lastRenderedPageBreak/>
              <w:t>princip jednakog postupanja prema učesnicima u sistemu javnih nabavki.</w:t>
            </w:r>
          </w:p>
          <w:p w14:paraId="73913FE7"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Takoder, bitno je naglasiti da se na tržištu pojavljuju pravna lica koja imaju pravnu sposobnost, osnovala ih je institucija vlasti, ali nemaju budžetske dotacije, odnosno nisu budžetski korisnici, osnivač im ne određuje cjenovnike, sami pokrivaju gubitak, a dobit investiraju u proširenje poslovanja. Svoju djelatnost obavljaju komercijalno na konkuretnom tržištu, odnosno njihovo poslovanje i djelatnosti nisu rezervisane isključivo samo za njih (kao kod sektorskih ugovornih organa), kao i druga pravna lica kojima su osnivači subjekti privatnog prava. Kako bi ovakva pravna lica uspješno poslovala, moraju biti konkurentni na tržištu jednako kao i subjekti privatnopravne prirode.</w:t>
            </w:r>
          </w:p>
          <w:p w14:paraId="264D6FBD" w14:textId="77777777" w:rsidR="003C3349" w:rsidRPr="003C3349" w:rsidRDefault="003C3349" w:rsidP="001805ED">
            <w:pPr>
              <w:jc w:val="both"/>
              <w:rPr>
                <w:rFonts w:cs="Calibri"/>
                <w:sz w:val="20"/>
                <w:szCs w:val="20"/>
                <w:lang w:val="bs-Latn-BA"/>
              </w:rPr>
            </w:pPr>
            <w:r w:rsidRPr="003C3349">
              <w:rPr>
                <w:rFonts w:cs="Calibri"/>
                <w:sz w:val="20"/>
                <w:szCs w:val="20"/>
                <w:lang w:val="bs-Latn-BA"/>
              </w:rPr>
              <w:t>Slijedom iznesenog obrazloženja, evidentan je nedostatak definisannja koji su to kriteriji da bi se utvrdilo da jedno lice ima industrijski ili komercijalni karater u Prednacrtu Zakona o javnim nabavkama, te je navedena definicija ponovo ostala neodređena i izvjesno je da će se ponovo u praksi pojavljivati suprotni stavovi i da će davati samo „mišljenja” da je neko pravno lice u obavezi da primjenjuje Zakon o javnim nabavkama.</w:t>
            </w:r>
          </w:p>
          <w:p w14:paraId="03C47204" w14:textId="77777777" w:rsidR="003C3349" w:rsidRPr="003C3349" w:rsidRDefault="003C3349" w:rsidP="001805ED">
            <w:pPr>
              <w:jc w:val="both"/>
              <w:rPr>
                <w:rFonts w:cs="Calibri"/>
                <w:sz w:val="20"/>
                <w:szCs w:val="20"/>
                <w:lang w:val="bs-Latn-BA"/>
              </w:rPr>
            </w:pPr>
            <w:r w:rsidRPr="003C3349">
              <w:rPr>
                <w:rFonts w:cs="Calibri"/>
                <w:sz w:val="20"/>
                <w:szCs w:val="20"/>
                <w:lang w:val="bs-Latn-BA"/>
              </w:rPr>
              <w:t>S obzirom na navedeno, a cijeneći činjenicu da i Prednacrt Zakona o javnim nabavkama preuzima odredbe Direktive 2014/24/EU, Razvojna banka Federacije Bosne i Hercegovine predlaže da se član 10. stav (2) dopuni odredbom koja glasi:</w:t>
            </w:r>
          </w:p>
          <w:p w14:paraId="2256BA74"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„Pravno lice iz stava (2) ovog člana neće se smatrati ugovornim organom ukoliko </w:t>
            </w:r>
            <w:r w:rsidRPr="003C3349">
              <w:rPr>
                <w:rFonts w:cs="Calibri"/>
                <w:sz w:val="20"/>
                <w:szCs w:val="20"/>
                <w:lang w:val="bs-Latn-BA"/>
              </w:rPr>
              <w:lastRenderedPageBreak/>
              <w:t>posluje pod uobičajenim tržišnim uslovima, ima za cilj ostvarivanje prihoda ili dobiti i snosi poslovne gubitke, jer se u takvom slučaju smatra da njegove djelatnosti, iako u vezi s javnim interesom, imaju industrijski ili komercijalni karakter. ”</w:t>
            </w:r>
          </w:p>
          <w:p w14:paraId="743BB40D"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Također, predlažemo da se u obrazloženju Zakona ili u samom tekstu pozove na pravne izvore EU, posebno tačku (10) preambule Direktive 2014/24/EU, te razmotri preuzimanje sistematizacije iz člana 4. Saveznog zakona o javnim nabavkama Svicarske, kako bi se dodatno osigurala pravna sigurnost i jasnoća.</w:t>
            </w:r>
          </w:p>
          <w:p w14:paraId="3177549A" w14:textId="77777777" w:rsidR="003C3349" w:rsidRPr="003C3349" w:rsidRDefault="003C3349" w:rsidP="001805ED">
            <w:pPr>
              <w:jc w:val="both"/>
              <w:rPr>
                <w:rFonts w:cs="Calibri"/>
                <w:sz w:val="20"/>
                <w:szCs w:val="20"/>
                <w:lang w:val="bs-Latn-BA"/>
              </w:rPr>
            </w:pPr>
            <w:r w:rsidRPr="003C3349">
              <w:rPr>
                <w:rFonts w:cs="Calibri"/>
                <w:sz w:val="20"/>
                <w:szCs w:val="20"/>
                <w:lang w:val="bs-Latn-BA"/>
              </w:rPr>
              <w:t>U cilju pravne jasnoće, predvidivosti i uskladenosti s pravnom tekovinom EU, smatramo da je neophodno dopuniti i precizirati definiciju ugovornog organa kako je naprijed navedeno, kako bi se spriječila proizvoljna tumačenja i osigurala dosljedna primjena Zakona o javnim nabavkama. Predložene dopune predstavljaju korak ka izgradnji transparentnijeg, konkurentnijeg i pravno sigurmjeg sistema javnih nabavki u Bosni i Hercegovini.</w:t>
            </w:r>
          </w:p>
        </w:tc>
        <w:tc>
          <w:tcPr>
            <w:tcW w:w="1456" w:type="dxa"/>
          </w:tcPr>
          <w:p w14:paraId="49F577C7"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10 ugovorni organ</w:t>
            </w:r>
          </w:p>
        </w:tc>
        <w:tc>
          <w:tcPr>
            <w:tcW w:w="1190" w:type="dxa"/>
          </w:tcPr>
          <w:p w14:paraId="6900F358" w14:textId="77777777" w:rsidR="003C3349" w:rsidRPr="003C3349" w:rsidRDefault="003C3349" w:rsidP="001805ED">
            <w:pPr>
              <w:rPr>
                <w:rFonts w:cs="Calibri"/>
                <w:sz w:val="20"/>
                <w:szCs w:val="20"/>
                <w:lang w:val="bs-Latn-BA"/>
              </w:rPr>
            </w:pPr>
          </w:p>
        </w:tc>
        <w:tc>
          <w:tcPr>
            <w:tcW w:w="1369" w:type="dxa"/>
          </w:tcPr>
          <w:p w14:paraId="64845FF1" w14:textId="77777777" w:rsidR="003C3349" w:rsidRPr="003C3349" w:rsidRDefault="003C3349" w:rsidP="001805ED">
            <w:pPr>
              <w:rPr>
                <w:rFonts w:cs="Calibri"/>
                <w:sz w:val="20"/>
                <w:szCs w:val="20"/>
                <w:lang w:val="bs-Latn-BA"/>
              </w:rPr>
            </w:pPr>
          </w:p>
        </w:tc>
      </w:tr>
      <w:tr w:rsidR="003C3349" w:rsidRPr="003C3349" w14:paraId="4BCDAB8F" w14:textId="77777777" w:rsidTr="00E54BE0">
        <w:trPr>
          <w:gridBefore w:val="1"/>
          <w:wBefore w:w="108" w:type="dxa"/>
        </w:trPr>
        <w:tc>
          <w:tcPr>
            <w:tcW w:w="608" w:type="dxa"/>
          </w:tcPr>
          <w:p w14:paraId="4A616051" w14:textId="1AEC5AD3" w:rsidR="003C3349" w:rsidRPr="003C3349" w:rsidRDefault="003C3349" w:rsidP="001805ED">
            <w:pPr>
              <w:jc w:val="center"/>
              <w:rPr>
                <w:rFonts w:cs="Calibri"/>
                <w:sz w:val="20"/>
                <w:szCs w:val="20"/>
                <w:lang w:val="bs-Latn-BA"/>
              </w:rPr>
            </w:pPr>
            <w:r w:rsidRPr="003C3349">
              <w:rPr>
                <w:rFonts w:cs="Calibri"/>
                <w:sz w:val="20"/>
                <w:szCs w:val="20"/>
                <w:lang w:val="bs-Latn-BA"/>
              </w:rPr>
              <w:lastRenderedPageBreak/>
              <w:t>27</w:t>
            </w:r>
          </w:p>
        </w:tc>
        <w:tc>
          <w:tcPr>
            <w:tcW w:w="1960" w:type="dxa"/>
          </w:tcPr>
          <w:p w14:paraId="14B8D09B" w14:textId="77777777" w:rsidR="003C3349" w:rsidRPr="003C3349" w:rsidRDefault="003C3349" w:rsidP="001805ED">
            <w:pPr>
              <w:rPr>
                <w:rFonts w:cs="Calibri"/>
                <w:b/>
                <w:bCs/>
                <w:sz w:val="20"/>
                <w:szCs w:val="20"/>
                <w:lang w:val="bs-Latn-BA"/>
              </w:rPr>
            </w:pPr>
          </w:p>
        </w:tc>
        <w:tc>
          <w:tcPr>
            <w:tcW w:w="3047" w:type="dxa"/>
          </w:tcPr>
          <w:p w14:paraId="1127813C" w14:textId="77777777" w:rsidR="003C3349" w:rsidRPr="003C3349" w:rsidRDefault="003C3349" w:rsidP="001805ED">
            <w:pPr>
              <w:jc w:val="both"/>
              <w:rPr>
                <w:rFonts w:cs="Calibri"/>
                <w:sz w:val="20"/>
                <w:szCs w:val="20"/>
                <w:lang w:val="bs-Latn-BA"/>
              </w:rPr>
            </w:pPr>
            <w:r w:rsidRPr="003C3349">
              <w:rPr>
                <w:rFonts w:cs="Calibri"/>
                <w:sz w:val="20"/>
                <w:szCs w:val="20"/>
                <w:lang w:val="bs-Latn-BA"/>
              </w:rPr>
              <w:t>Dalje, članom 40. Uslovi za početak postupka javne nabavke stavom (5) i (6) propisano je sljedeće:</w:t>
            </w:r>
          </w:p>
          <w:p w14:paraId="339593BE" w14:textId="77777777" w:rsidR="003C3349" w:rsidRPr="003C3349" w:rsidRDefault="003C3349" w:rsidP="001805ED">
            <w:pPr>
              <w:jc w:val="both"/>
              <w:rPr>
                <w:rFonts w:cs="Calibri"/>
                <w:sz w:val="20"/>
                <w:szCs w:val="20"/>
                <w:lang w:val="bs-Latn-BA"/>
              </w:rPr>
            </w:pPr>
            <w:r w:rsidRPr="003C3349">
              <w:rPr>
                <w:rFonts w:cs="Calibri"/>
                <w:sz w:val="20"/>
                <w:szCs w:val="20"/>
                <w:lang w:val="bs-Latn-BA"/>
              </w:rPr>
              <w:t>„Ugovorni organ objavljuje plan javnih nabavki na javnom dijelu informacionog sistema eNabavke, i to najkasnije u roku od 30 dana od dana usvajanja budžeta, odnosno finansijskog plana ili drugog dokumenta kojim se odobravaju sredstva za nabavke, u formi i na način kako je definisano u informacionom sistemu e-Nabavke.</w:t>
            </w:r>
          </w:p>
          <w:p w14:paraId="0C51BBAA"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U slučaju neusvajanja budžeta, odnosno finansijskog plana ili drugog dokumenta kojim se </w:t>
            </w:r>
            <w:r w:rsidRPr="003C3349">
              <w:rPr>
                <w:rFonts w:cs="Calibri"/>
                <w:sz w:val="20"/>
                <w:szCs w:val="20"/>
                <w:lang w:val="bs-Latn-BA"/>
              </w:rPr>
              <w:lastRenderedPageBreak/>
              <w:t xml:space="preserve">odobravaju sredstva za nabavke, ugovorni organ objavljuje privremeni plan javnih nabavki za period privremenog finansiranja... </w:t>
            </w:r>
          </w:p>
          <w:p w14:paraId="369921DB" w14:textId="77777777" w:rsidR="003C3349" w:rsidRPr="003C3349" w:rsidRDefault="003C3349" w:rsidP="001805ED">
            <w:pPr>
              <w:jc w:val="both"/>
              <w:rPr>
                <w:rFonts w:cs="Calibri"/>
                <w:sz w:val="20"/>
                <w:szCs w:val="20"/>
                <w:lang w:val="bs-Latn-BA"/>
              </w:rPr>
            </w:pPr>
            <w:r w:rsidRPr="003C3349">
              <w:rPr>
                <w:rFonts w:cs="Calibri"/>
                <w:sz w:val="20"/>
                <w:szCs w:val="20"/>
                <w:lang w:val="bs-Latn-BA"/>
              </w:rPr>
              <w:t>Navedena definicija imlicira činjenicu da samo ugovorni organ koji postupa u skladu sa zakonima o budžetima može isto ispoštovati, a što nije primjenjivo na ostale ugovorne organe koji ne posluju u skladu sa prethodno navedenim zakonima.</w:t>
            </w:r>
          </w:p>
          <w:p w14:paraId="2BB491C5" w14:textId="77777777" w:rsidR="003C3349" w:rsidRPr="003C3349" w:rsidRDefault="003C3349" w:rsidP="001805ED">
            <w:pPr>
              <w:jc w:val="both"/>
              <w:rPr>
                <w:rFonts w:cs="Calibri"/>
                <w:sz w:val="20"/>
                <w:szCs w:val="20"/>
                <w:lang w:val="bs-Latn-BA"/>
              </w:rPr>
            </w:pPr>
            <w:r w:rsidRPr="003C3349">
              <w:rPr>
                <w:rFonts w:cs="Calibri"/>
                <w:sz w:val="20"/>
                <w:szCs w:val="20"/>
                <w:lang w:val="bs-Latn-BA"/>
              </w:rPr>
              <w:t>Također, u cilju ispravnog postupanja, potrebno je jasno definisati šta se smatra drugim dokumentom kojim se odobravaju sredstva za nabavke, posebno imajući u vidu prethodno navedenu činjenicu vezano za privremeni plan finansiranja.</w:t>
            </w:r>
          </w:p>
          <w:p w14:paraId="494909C8" w14:textId="77777777" w:rsidR="003C3349" w:rsidRPr="003C3349" w:rsidRDefault="003C3349" w:rsidP="001805ED">
            <w:pPr>
              <w:jc w:val="both"/>
              <w:rPr>
                <w:rFonts w:cs="Calibri"/>
                <w:sz w:val="20"/>
                <w:szCs w:val="20"/>
                <w:lang w:val="bs-Latn-BA"/>
              </w:rPr>
            </w:pPr>
          </w:p>
          <w:p w14:paraId="120927FC" w14:textId="77777777" w:rsidR="003C3349" w:rsidRPr="003C3349" w:rsidRDefault="003C3349" w:rsidP="001805ED">
            <w:pPr>
              <w:jc w:val="both"/>
              <w:rPr>
                <w:rFonts w:cs="Calibri"/>
                <w:sz w:val="20"/>
                <w:szCs w:val="20"/>
                <w:lang w:val="bs-Latn-BA"/>
              </w:rPr>
            </w:pPr>
          </w:p>
        </w:tc>
        <w:tc>
          <w:tcPr>
            <w:tcW w:w="1456" w:type="dxa"/>
          </w:tcPr>
          <w:p w14:paraId="044F985C" w14:textId="77777777" w:rsidR="003C3349" w:rsidRPr="003C3349" w:rsidRDefault="003C3349" w:rsidP="001805ED">
            <w:pPr>
              <w:rPr>
                <w:rFonts w:cs="Calibri"/>
                <w:sz w:val="20"/>
                <w:szCs w:val="20"/>
                <w:lang w:val="bs-Latn-BA"/>
              </w:rPr>
            </w:pPr>
            <w:r w:rsidRPr="003C3349">
              <w:rPr>
                <w:rFonts w:cs="Calibri"/>
                <w:sz w:val="20"/>
                <w:szCs w:val="20"/>
                <w:lang w:val="bs-Latn-BA"/>
              </w:rPr>
              <w:lastRenderedPageBreak/>
              <w:t>Član 40</w:t>
            </w:r>
          </w:p>
        </w:tc>
        <w:tc>
          <w:tcPr>
            <w:tcW w:w="1190" w:type="dxa"/>
          </w:tcPr>
          <w:p w14:paraId="7C94C288" w14:textId="77777777" w:rsidR="003C3349" w:rsidRPr="003C3349" w:rsidRDefault="003C3349" w:rsidP="001805ED">
            <w:pPr>
              <w:rPr>
                <w:rFonts w:cs="Calibri"/>
                <w:sz w:val="20"/>
                <w:szCs w:val="20"/>
                <w:lang w:val="bs-Latn-BA"/>
              </w:rPr>
            </w:pPr>
          </w:p>
        </w:tc>
        <w:tc>
          <w:tcPr>
            <w:tcW w:w="1369" w:type="dxa"/>
          </w:tcPr>
          <w:p w14:paraId="71F7D5B0" w14:textId="77777777" w:rsidR="003C3349" w:rsidRPr="003C3349" w:rsidRDefault="003C3349" w:rsidP="001805ED">
            <w:pPr>
              <w:rPr>
                <w:rFonts w:cs="Calibri"/>
                <w:sz w:val="20"/>
                <w:szCs w:val="20"/>
                <w:lang w:val="bs-Latn-BA"/>
              </w:rPr>
            </w:pPr>
          </w:p>
        </w:tc>
      </w:tr>
      <w:tr w:rsidR="003C3349" w:rsidRPr="003C3349" w14:paraId="07497B95" w14:textId="77777777" w:rsidTr="00E54BE0">
        <w:trPr>
          <w:gridBefore w:val="1"/>
          <w:wBefore w:w="108" w:type="dxa"/>
        </w:trPr>
        <w:tc>
          <w:tcPr>
            <w:tcW w:w="608" w:type="dxa"/>
          </w:tcPr>
          <w:p w14:paraId="2C3B7913" w14:textId="148DC975" w:rsidR="003C3349" w:rsidRPr="003C3349" w:rsidRDefault="003C3349" w:rsidP="001805ED">
            <w:pPr>
              <w:jc w:val="center"/>
              <w:rPr>
                <w:rFonts w:cs="Calibri"/>
                <w:sz w:val="20"/>
                <w:szCs w:val="20"/>
                <w:lang w:val="bs-Latn-BA"/>
              </w:rPr>
            </w:pPr>
            <w:r w:rsidRPr="003C3349">
              <w:rPr>
                <w:rFonts w:cs="Calibri"/>
                <w:sz w:val="20"/>
                <w:szCs w:val="20"/>
                <w:lang w:val="bs-Latn-BA"/>
              </w:rPr>
              <w:t>28</w:t>
            </w:r>
          </w:p>
        </w:tc>
        <w:tc>
          <w:tcPr>
            <w:tcW w:w="1960" w:type="dxa"/>
          </w:tcPr>
          <w:p w14:paraId="00A08581" w14:textId="77777777" w:rsidR="003C3349" w:rsidRPr="003C3349" w:rsidRDefault="003C3349" w:rsidP="001805ED">
            <w:pPr>
              <w:rPr>
                <w:rFonts w:cs="Calibri"/>
                <w:b/>
                <w:bCs/>
                <w:sz w:val="20"/>
                <w:szCs w:val="20"/>
                <w:lang w:val="bs-Latn-BA"/>
              </w:rPr>
            </w:pPr>
          </w:p>
        </w:tc>
        <w:tc>
          <w:tcPr>
            <w:tcW w:w="3047" w:type="dxa"/>
          </w:tcPr>
          <w:p w14:paraId="292E50CD" w14:textId="77777777" w:rsidR="003C3349" w:rsidRPr="003C3349" w:rsidRDefault="003C3349" w:rsidP="001805ED">
            <w:pPr>
              <w:jc w:val="both"/>
              <w:rPr>
                <w:rFonts w:cs="Calibri"/>
                <w:sz w:val="20"/>
                <w:szCs w:val="20"/>
                <w:lang w:val="bs-Latn-BA"/>
              </w:rPr>
            </w:pPr>
            <w:r w:rsidRPr="003C3349">
              <w:rPr>
                <w:rFonts w:cs="Calibri"/>
                <w:sz w:val="20"/>
                <w:szCs w:val="20"/>
                <w:lang w:val="bs-Latn-BA"/>
              </w:rPr>
              <w:t>Članom 9. Princip proporcionalnosti definisano je sljedeće:</w:t>
            </w:r>
          </w:p>
          <w:p w14:paraId="70DE7F05" w14:textId="77777777" w:rsidR="003C3349" w:rsidRPr="003C3349" w:rsidRDefault="003C3349" w:rsidP="001805ED">
            <w:pPr>
              <w:jc w:val="both"/>
              <w:rPr>
                <w:rFonts w:cs="Calibri"/>
                <w:sz w:val="20"/>
                <w:szCs w:val="20"/>
                <w:lang w:val="bs-Latn-BA"/>
              </w:rPr>
            </w:pPr>
            <w:r w:rsidRPr="003C3349">
              <w:rPr>
                <w:rFonts w:cs="Calibri"/>
                <w:sz w:val="20"/>
                <w:szCs w:val="20"/>
                <w:lang w:val="bs-Latn-BA"/>
              </w:rPr>
              <w:t xml:space="preserve"> Ugovorni organi su obavezni poštovati princip proporcionalnosti, osiguravajući da mjere poduzele u postupku javne nabavke budu prikladne, nužne i proporcionalne ciljevima koji se žele postići, čime se sprječava nepotrebno ograničavanje konkurencije ili diskriminacija ponuđača”.</w:t>
            </w:r>
          </w:p>
          <w:p w14:paraId="22BBD127" w14:textId="77777777" w:rsidR="003C3349" w:rsidRPr="003C3349" w:rsidRDefault="003C3349" w:rsidP="001805ED">
            <w:pPr>
              <w:jc w:val="both"/>
              <w:rPr>
                <w:rFonts w:cs="Calibri"/>
                <w:sz w:val="20"/>
                <w:szCs w:val="20"/>
                <w:lang w:val="bs-Latn-BA"/>
              </w:rPr>
            </w:pPr>
            <w:r w:rsidRPr="003C3349">
              <w:rPr>
                <w:rFonts w:cs="Calibri"/>
                <w:sz w:val="20"/>
                <w:szCs w:val="20"/>
                <w:lang w:val="bs-Latn-BA"/>
              </w:rPr>
              <w:t>Iz prethodne definicije nije moguće jasno utvrditi koje mjere je ugovorni organ dužan poduzeti i na koji način se utvrđuje da li su one nužne, prikladne i proporiconalne ciljevima koji se žele postići.čla</w:t>
            </w:r>
          </w:p>
        </w:tc>
        <w:tc>
          <w:tcPr>
            <w:tcW w:w="1456" w:type="dxa"/>
          </w:tcPr>
          <w:p w14:paraId="1A537773" w14:textId="77777777" w:rsidR="003C3349" w:rsidRPr="003C3349" w:rsidRDefault="003C3349" w:rsidP="001805ED">
            <w:pPr>
              <w:rPr>
                <w:rFonts w:cs="Calibri"/>
                <w:sz w:val="20"/>
                <w:szCs w:val="20"/>
                <w:lang w:val="bs-Latn-BA"/>
              </w:rPr>
            </w:pPr>
            <w:r w:rsidRPr="003C3349">
              <w:rPr>
                <w:rFonts w:cs="Calibri"/>
                <w:sz w:val="20"/>
                <w:szCs w:val="20"/>
                <w:lang w:val="bs-Latn-BA"/>
              </w:rPr>
              <w:t>Član 9</w:t>
            </w:r>
          </w:p>
        </w:tc>
        <w:tc>
          <w:tcPr>
            <w:tcW w:w="1190" w:type="dxa"/>
          </w:tcPr>
          <w:p w14:paraId="0F1A25B0" w14:textId="77777777" w:rsidR="003C3349" w:rsidRPr="003C3349" w:rsidRDefault="003C3349" w:rsidP="001805ED">
            <w:pPr>
              <w:rPr>
                <w:rFonts w:cs="Calibri"/>
                <w:sz w:val="20"/>
                <w:szCs w:val="20"/>
                <w:lang w:val="bs-Latn-BA"/>
              </w:rPr>
            </w:pPr>
          </w:p>
        </w:tc>
        <w:tc>
          <w:tcPr>
            <w:tcW w:w="1369" w:type="dxa"/>
          </w:tcPr>
          <w:p w14:paraId="7924792C" w14:textId="77777777" w:rsidR="003C3349" w:rsidRPr="003C3349" w:rsidRDefault="003C3349" w:rsidP="001805ED">
            <w:pPr>
              <w:rPr>
                <w:rFonts w:cs="Calibri"/>
                <w:sz w:val="20"/>
                <w:szCs w:val="20"/>
                <w:lang w:val="bs-Latn-BA"/>
              </w:rPr>
            </w:pPr>
          </w:p>
        </w:tc>
      </w:tr>
      <w:tr w:rsidR="00613E5A" w:rsidRPr="00992EE6" w14:paraId="46F159C0" w14:textId="77777777" w:rsidTr="00E54BE0">
        <w:trPr>
          <w:gridBefore w:val="1"/>
          <w:wBefore w:w="108" w:type="dxa"/>
        </w:trPr>
        <w:tc>
          <w:tcPr>
            <w:tcW w:w="608" w:type="dxa"/>
          </w:tcPr>
          <w:p w14:paraId="2D974490" w14:textId="27345854" w:rsidR="00110D58" w:rsidRPr="003C3349" w:rsidRDefault="00110D58" w:rsidP="00F27560">
            <w:pPr>
              <w:jc w:val="center"/>
              <w:rPr>
                <w:rFonts w:cs="Calibri"/>
                <w:sz w:val="20"/>
                <w:szCs w:val="20"/>
                <w:lang w:val="bs-Latn-BA"/>
              </w:rPr>
            </w:pPr>
            <w:r w:rsidRPr="003C3349">
              <w:rPr>
                <w:rFonts w:cs="Calibri"/>
                <w:sz w:val="20"/>
                <w:szCs w:val="20"/>
                <w:lang w:val="bs-Latn-BA"/>
              </w:rPr>
              <w:t>2</w:t>
            </w:r>
            <w:r>
              <w:rPr>
                <w:rFonts w:cs="Calibri"/>
                <w:sz w:val="20"/>
                <w:szCs w:val="20"/>
                <w:lang w:val="bs-Latn-BA"/>
              </w:rPr>
              <w:t>9</w:t>
            </w:r>
          </w:p>
        </w:tc>
        <w:tc>
          <w:tcPr>
            <w:tcW w:w="1960" w:type="dxa"/>
          </w:tcPr>
          <w:p w14:paraId="1F2E08AE" w14:textId="1D2902FC" w:rsidR="00110D58" w:rsidRPr="003C3349" w:rsidRDefault="00110D58" w:rsidP="00F27560">
            <w:pPr>
              <w:rPr>
                <w:rFonts w:cs="Calibri"/>
                <w:b/>
                <w:bCs/>
                <w:sz w:val="20"/>
                <w:szCs w:val="20"/>
                <w:lang w:val="bs-Latn-BA"/>
              </w:rPr>
            </w:pPr>
            <w:r>
              <w:rPr>
                <w:rFonts w:cs="Calibri"/>
                <w:b/>
                <w:bCs/>
                <w:sz w:val="20"/>
                <w:szCs w:val="20"/>
                <w:lang w:val="bs-Latn-BA"/>
              </w:rPr>
              <w:t xml:space="preserve">Fire trade d.o.o Srebrenik </w:t>
            </w:r>
          </w:p>
        </w:tc>
        <w:tc>
          <w:tcPr>
            <w:tcW w:w="3047" w:type="dxa"/>
          </w:tcPr>
          <w:p w14:paraId="7912D6C0" w14:textId="77777777" w:rsidR="00110D58" w:rsidRPr="00110D58" w:rsidRDefault="00110D58" w:rsidP="00110D58">
            <w:pPr>
              <w:jc w:val="both"/>
              <w:rPr>
                <w:rFonts w:cs="Calibri"/>
                <w:sz w:val="20"/>
                <w:szCs w:val="20"/>
                <w:lang w:val="bs-Latn-BA"/>
              </w:rPr>
            </w:pPr>
            <w:r w:rsidRPr="00110D58">
              <w:rPr>
                <w:rFonts w:cs="Calibri"/>
                <w:sz w:val="20"/>
                <w:szCs w:val="20"/>
                <w:lang w:val="bs-Latn-BA"/>
              </w:rPr>
              <w:t xml:space="preserve">Poštovani, </w:t>
            </w:r>
          </w:p>
          <w:p w14:paraId="62C57E68" w14:textId="77777777" w:rsidR="00110D58" w:rsidRPr="00110D58" w:rsidRDefault="00110D58" w:rsidP="00110D58">
            <w:pPr>
              <w:jc w:val="both"/>
              <w:rPr>
                <w:rFonts w:cs="Calibri"/>
                <w:sz w:val="20"/>
                <w:szCs w:val="20"/>
                <w:lang w:val="bs-Latn-BA"/>
              </w:rPr>
            </w:pPr>
            <w:r w:rsidRPr="00110D58">
              <w:rPr>
                <w:rFonts w:cs="Calibri"/>
                <w:sz w:val="20"/>
                <w:szCs w:val="20"/>
                <w:lang w:val="bs-Latn-BA"/>
              </w:rPr>
              <w:t xml:space="preserve">Slijedom pregleda podzakonskog akta „Pravilnik o postupku otvaranja javnih ponuda” Imali smo prilike prisustvovati na nekóliko otvaranja ponuda tokom čega je ugovorni organ tražio da se uz ponudu dostave i određeni </w:t>
            </w:r>
            <w:r w:rsidRPr="00110D58">
              <w:rPr>
                <w:rFonts w:cs="Calibri"/>
                <w:sz w:val="20"/>
                <w:szCs w:val="20"/>
                <w:lang w:val="bs-Latn-BA"/>
              </w:rPr>
              <w:lastRenderedPageBreak/>
              <w:t xml:space="preserve">uzorci. Međutim, ugovorni organ u zapisniku ne konstatuje da su uzorci dostavljeni niti konstatuje koji su to traženi uzorci, uključujući da li su pravilno spakovani i dostavljeni. Radi se o predmetima javne nabavke sa dvadesetak rednih brojeva opisa robe i za tri ili više redna broja se fraže dostave uzoraka kao dokaz da se nudi ono što je specificirano. </w:t>
            </w:r>
          </w:p>
          <w:p w14:paraId="4D8F42F5" w14:textId="77777777" w:rsidR="00110D58" w:rsidRPr="00110D58" w:rsidRDefault="00110D58" w:rsidP="00110D58">
            <w:pPr>
              <w:jc w:val="both"/>
              <w:rPr>
                <w:rFonts w:cs="Calibri"/>
                <w:sz w:val="20"/>
                <w:szCs w:val="20"/>
                <w:lang w:val="bs-Latn-BA"/>
              </w:rPr>
            </w:pPr>
            <w:r w:rsidRPr="00110D58">
              <w:rPr>
                <w:rFonts w:cs="Calibri"/>
                <w:sz w:val="20"/>
                <w:szCs w:val="20"/>
                <w:lang w:val="bs-Latn-BA"/>
              </w:rPr>
              <w:t xml:space="preserve">Ugovorni organ nam je na naša pitanja odgovarao da nije pravilo da se uzorci otvaraju nego se pregledaju tokom evaluacije. Da bi se otklonile sve sumnje u validnost dostavljenih uzoraka, smatramo da bi ugovorni organ komisijski morao konstatovati da su uz ponudu dostavljeni uzorci, otvoriti i kutije sa uzorcima i konstatovati štaje dosavljeno količinski i nazivu ( kako već piše na uzorku) a da pregled uzorka u kvalitativnoj i kvantitativnoj analizi radi tokom dalje komisijske evaluacije pristigle ponude. </w:t>
            </w:r>
          </w:p>
          <w:p w14:paraId="158CD96D" w14:textId="0C088F6B" w:rsidR="00110D58" w:rsidRPr="003C3349" w:rsidRDefault="00110D58" w:rsidP="00110D58">
            <w:pPr>
              <w:jc w:val="both"/>
              <w:rPr>
                <w:rFonts w:cs="Calibri"/>
                <w:sz w:val="20"/>
                <w:szCs w:val="20"/>
                <w:lang w:val="bs-Latn-BA"/>
              </w:rPr>
            </w:pPr>
            <w:r w:rsidRPr="00110D58">
              <w:rPr>
                <w:rFonts w:cs="Calibri"/>
                <w:sz w:val="20"/>
                <w:szCs w:val="20"/>
                <w:lang w:val="bs-Latn-BA"/>
              </w:rPr>
              <w:t>Predlažemo vam da ovo naše zapažanje razmotrite te da eventualno postojeći Pravilnik dopunite u vezi postupanja Komisije za otvaranje sa dostavljenim uzorcima.</w:t>
            </w:r>
          </w:p>
        </w:tc>
        <w:tc>
          <w:tcPr>
            <w:tcW w:w="1456" w:type="dxa"/>
          </w:tcPr>
          <w:p w14:paraId="577DD814" w14:textId="4B3AC892" w:rsidR="00110D58" w:rsidRPr="003C3349" w:rsidRDefault="00110D58" w:rsidP="00F27560">
            <w:pPr>
              <w:rPr>
                <w:rFonts w:cs="Calibri"/>
                <w:sz w:val="20"/>
                <w:szCs w:val="20"/>
                <w:lang w:val="bs-Latn-BA"/>
              </w:rPr>
            </w:pPr>
          </w:p>
        </w:tc>
        <w:tc>
          <w:tcPr>
            <w:tcW w:w="1190" w:type="dxa"/>
          </w:tcPr>
          <w:p w14:paraId="11D75AEC" w14:textId="77777777" w:rsidR="00110D58" w:rsidRPr="003C3349" w:rsidRDefault="00110D58" w:rsidP="00F27560">
            <w:pPr>
              <w:rPr>
                <w:rFonts w:cs="Calibri"/>
                <w:sz w:val="20"/>
                <w:szCs w:val="20"/>
                <w:lang w:val="bs-Latn-BA"/>
              </w:rPr>
            </w:pPr>
          </w:p>
        </w:tc>
        <w:tc>
          <w:tcPr>
            <w:tcW w:w="1369" w:type="dxa"/>
          </w:tcPr>
          <w:p w14:paraId="0DC7D98B" w14:textId="77777777" w:rsidR="00110D58" w:rsidRPr="003C3349" w:rsidRDefault="00110D58" w:rsidP="00F27560">
            <w:pPr>
              <w:rPr>
                <w:rFonts w:cs="Calibri"/>
                <w:sz w:val="20"/>
                <w:szCs w:val="20"/>
                <w:lang w:val="bs-Latn-BA"/>
              </w:rPr>
            </w:pPr>
          </w:p>
        </w:tc>
      </w:tr>
      <w:tr w:rsidR="00613E5A" w:rsidRPr="00110D58" w14:paraId="16EAE68B" w14:textId="77777777" w:rsidTr="00E54BE0">
        <w:trPr>
          <w:gridBefore w:val="1"/>
          <w:wBefore w:w="108" w:type="dxa"/>
        </w:trPr>
        <w:tc>
          <w:tcPr>
            <w:tcW w:w="608" w:type="dxa"/>
          </w:tcPr>
          <w:p w14:paraId="1E9ADBF8" w14:textId="0295D868" w:rsidR="00110D58" w:rsidRPr="00110D58" w:rsidRDefault="00110D58" w:rsidP="00110D58">
            <w:pPr>
              <w:spacing w:after="160" w:line="278" w:lineRule="auto"/>
              <w:rPr>
                <w:sz w:val="20"/>
                <w:szCs w:val="20"/>
                <w:lang w:val="bs-Latn-BA"/>
              </w:rPr>
            </w:pPr>
            <w:bookmarkStart w:id="5" w:name="_Hlk201835667"/>
            <w:r>
              <w:rPr>
                <w:sz w:val="20"/>
                <w:szCs w:val="20"/>
                <w:lang w:val="bs-Latn-BA"/>
              </w:rPr>
              <w:t>30</w:t>
            </w:r>
          </w:p>
        </w:tc>
        <w:tc>
          <w:tcPr>
            <w:tcW w:w="1960" w:type="dxa"/>
          </w:tcPr>
          <w:p w14:paraId="35F58599" w14:textId="187C79BC" w:rsidR="00110D58" w:rsidRPr="00110D58" w:rsidRDefault="00110D58" w:rsidP="00110D58">
            <w:pPr>
              <w:spacing w:after="160" w:line="278" w:lineRule="auto"/>
              <w:rPr>
                <w:b/>
                <w:bCs/>
                <w:sz w:val="20"/>
                <w:szCs w:val="20"/>
                <w:lang w:val="bs-Latn-BA"/>
              </w:rPr>
            </w:pPr>
            <w:r>
              <w:rPr>
                <w:b/>
                <w:bCs/>
                <w:sz w:val="20"/>
                <w:szCs w:val="20"/>
                <w:lang w:val="bs-Latn-BA"/>
              </w:rPr>
              <w:t>Marko Govedarica</w:t>
            </w:r>
          </w:p>
        </w:tc>
        <w:tc>
          <w:tcPr>
            <w:tcW w:w="3047" w:type="dxa"/>
          </w:tcPr>
          <w:p w14:paraId="03D639A0" w14:textId="77777777" w:rsidR="00110D58" w:rsidRPr="00110D58" w:rsidRDefault="00110D58" w:rsidP="00110D58">
            <w:pPr>
              <w:pStyle w:val="NormalWeb"/>
              <w:spacing w:line="240" w:lineRule="auto"/>
              <w:rPr>
                <w:rFonts w:asciiTheme="minorHAnsi" w:hAnsiTheme="minorHAnsi"/>
                <w:bCs/>
                <w:i/>
                <w:color w:val="auto"/>
                <w:sz w:val="20"/>
                <w:szCs w:val="20"/>
                <w:lang w:val="sr-Latn-BA"/>
              </w:rPr>
            </w:pPr>
            <w:r w:rsidRPr="00110D58">
              <w:rPr>
                <w:rFonts w:asciiTheme="minorHAnsi" w:hAnsiTheme="minorHAnsi"/>
                <w:bCs/>
                <w:i/>
                <w:color w:val="auto"/>
                <w:sz w:val="20"/>
                <w:szCs w:val="20"/>
                <w:lang w:val="sr-Latn-BA"/>
              </w:rPr>
              <w:t>Član 136.</w:t>
            </w:r>
          </w:p>
          <w:p w14:paraId="4C6D5A35" w14:textId="77777777" w:rsidR="00110D58" w:rsidRPr="00110D58" w:rsidRDefault="00110D58" w:rsidP="00110D58">
            <w:pPr>
              <w:pStyle w:val="NormalWeb"/>
              <w:spacing w:line="240" w:lineRule="auto"/>
              <w:rPr>
                <w:rFonts w:asciiTheme="minorHAnsi" w:hAnsiTheme="minorHAnsi"/>
                <w:bCs/>
                <w:i/>
                <w:color w:val="auto"/>
                <w:sz w:val="20"/>
                <w:szCs w:val="20"/>
                <w:lang w:val="sr-Latn-BA"/>
              </w:rPr>
            </w:pPr>
            <w:bookmarkStart w:id="6" w:name="_Hlk195013825"/>
            <w:r w:rsidRPr="00110D58">
              <w:rPr>
                <w:rFonts w:asciiTheme="minorHAnsi" w:hAnsiTheme="minorHAnsi"/>
                <w:bCs/>
                <w:i/>
                <w:color w:val="auto"/>
                <w:sz w:val="20"/>
                <w:szCs w:val="20"/>
                <w:lang w:val="sr-Latn-BA"/>
              </w:rPr>
              <w:t>(Način izjavljivanja žalbe)</w:t>
            </w:r>
          </w:p>
          <w:bookmarkEnd w:id="6"/>
          <w:p w14:paraId="1A2A8E1B" w14:textId="77777777" w:rsidR="00110D58" w:rsidRPr="00110D58" w:rsidRDefault="00110D58" w:rsidP="00110D58">
            <w:pPr>
              <w:pStyle w:val="NormalWeb"/>
              <w:spacing w:line="240" w:lineRule="auto"/>
              <w:jc w:val="both"/>
              <w:rPr>
                <w:rFonts w:asciiTheme="minorHAnsi" w:hAnsiTheme="minorHAnsi"/>
                <w:bCs/>
                <w:i/>
                <w:color w:val="auto"/>
                <w:sz w:val="20"/>
                <w:szCs w:val="20"/>
                <w:lang w:val="sr-Latn-BA"/>
              </w:rPr>
            </w:pPr>
          </w:p>
          <w:p w14:paraId="6D9A5608" w14:textId="77777777" w:rsidR="00110D58" w:rsidRPr="00110D58" w:rsidRDefault="00110D58" w:rsidP="00110D58">
            <w:pPr>
              <w:pStyle w:val="NormalWeb"/>
              <w:numPr>
                <w:ilvl w:val="1"/>
                <w:numId w:val="19"/>
              </w:numPr>
              <w:spacing w:line="240" w:lineRule="auto"/>
              <w:ind w:left="720" w:hanging="360"/>
              <w:jc w:val="both"/>
              <w:rPr>
                <w:rFonts w:asciiTheme="minorHAnsi" w:hAnsiTheme="minorHAnsi"/>
                <w:bCs/>
                <w:i/>
                <w:color w:val="auto"/>
                <w:sz w:val="20"/>
                <w:szCs w:val="20"/>
                <w:lang w:val="sr-Latn-BA"/>
              </w:rPr>
            </w:pPr>
            <w:r w:rsidRPr="00110D58">
              <w:rPr>
                <w:rFonts w:asciiTheme="minorHAnsi" w:hAnsiTheme="minorHAnsi"/>
                <w:i/>
                <w:color w:val="auto"/>
                <w:sz w:val="20"/>
                <w:szCs w:val="20"/>
                <w:lang w:val="sr-Latn-BA"/>
              </w:rPr>
              <w:t>Privredni subjekt koji namjerava izjaviti žalbu, obavještava ugovorni organ o navodnoj povredi ovog zakona i podzakonskih akata od strane ugovornog organa i o svojoj namjeri da izjavi žalbu, pod uslovom da to ne utiče na suspenziju u skladu sa članom 146. ovog zakona ili bilo kojim drugim rokovima za izjavljivanje žalbe.</w:t>
            </w:r>
          </w:p>
          <w:p w14:paraId="54E361E6" w14:textId="77777777" w:rsidR="00110D58" w:rsidRPr="00110D58" w:rsidRDefault="00110D58" w:rsidP="00110D58">
            <w:pPr>
              <w:rPr>
                <w:sz w:val="20"/>
                <w:szCs w:val="20"/>
                <w:lang w:val="bs-Latn-BA"/>
              </w:rPr>
            </w:pPr>
          </w:p>
          <w:p w14:paraId="7CA1C603" w14:textId="322F8B19" w:rsidR="00110D58" w:rsidRPr="00110D58" w:rsidRDefault="00110D58" w:rsidP="00110D58">
            <w:pPr>
              <w:spacing w:after="160" w:line="278" w:lineRule="auto"/>
              <w:rPr>
                <w:sz w:val="20"/>
                <w:szCs w:val="20"/>
                <w:lang w:val="bs-Latn-BA"/>
              </w:rPr>
            </w:pPr>
            <w:r w:rsidRPr="00110D58">
              <w:rPr>
                <w:sz w:val="20"/>
                <w:szCs w:val="20"/>
                <w:lang w:val="bs-Latn-BA"/>
              </w:rPr>
              <w:t>Koliko sam shvatio, privredni subjekat prije izjavljivanja žalbe, o toj svojoj namjeri mora obavjestiti ugovorni organ. Moja pitanje da li je žalba validna ako PS o tome prethodno ne obavjesti UO? Takođe, obavještenje koje PS šalje UO da će izjaviti žalbu nije nikakva garancija da će žalbu stvarno i uložiti. Mislim da je ovo previše i sa pozicije PS i sa pozicije UO. Po meni, ovaj stav 1) treba brisati</w:t>
            </w:r>
          </w:p>
        </w:tc>
        <w:tc>
          <w:tcPr>
            <w:tcW w:w="1456" w:type="dxa"/>
          </w:tcPr>
          <w:p w14:paraId="65366230" w14:textId="1B1987CF" w:rsidR="00110D58" w:rsidRPr="00110D58" w:rsidRDefault="00110D58" w:rsidP="00110D58">
            <w:pPr>
              <w:spacing w:after="160" w:line="278" w:lineRule="auto"/>
              <w:rPr>
                <w:sz w:val="20"/>
                <w:szCs w:val="20"/>
                <w:lang w:val="bs-Latn-BA"/>
              </w:rPr>
            </w:pPr>
            <w:r>
              <w:rPr>
                <w:sz w:val="20"/>
                <w:szCs w:val="20"/>
                <w:lang w:val="bs-Latn-BA"/>
              </w:rPr>
              <w:lastRenderedPageBreak/>
              <w:t>Član 136</w:t>
            </w:r>
          </w:p>
        </w:tc>
        <w:tc>
          <w:tcPr>
            <w:tcW w:w="1190" w:type="dxa"/>
          </w:tcPr>
          <w:p w14:paraId="7261CA70" w14:textId="77777777" w:rsidR="00110D58" w:rsidRPr="00110D58" w:rsidRDefault="00110D58" w:rsidP="00110D58">
            <w:pPr>
              <w:spacing w:after="160" w:line="278" w:lineRule="auto"/>
              <w:rPr>
                <w:sz w:val="20"/>
                <w:szCs w:val="20"/>
                <w:lang w:val="bs-Latn-BA"/>
              </w:rPr>
            </w:pPr>
          </w:p>
        </w:tc>
        <w:tc>
          <w:tcPr>
            <w:tcW w:w="1369" w:type="dxa"/>
          </w:tcPr>
          <w:p w14:paraId="2CA02652" w14:textId="77777777" w:rsidR="00110D58" w:rsidRPr="00110D58" w:rsidRDefault="00110D58" w:rsidP="00110D58">
            <w:pPr>
              <w:spacing w:after="160" w:line="278" w:lineRule="auto"/>
              <w:rPr>
                <w:sz w:val="20"/>
                <w:szCs w:val="20"/>
                <w:lang w:val="bs-Latn-BA"/>
              </w:rPr>
            </w:pPr>
          </w:p>
        </w:tc>
      </w:tr>
      <w:tr w:rsidR="00613E5A" w:rsidRPr="00110D58" w14:paraId="4F5DDDA8" w14:textId="77777777" w:rsidTr="00E54BE0">
        <w:trPr>
          <w:gridBefore w:val="1"/>
          <w:wBefore w:w="108" w:type="dxa"/>
        </w:trPr>
        <w:tc>
          <w:tcPr>
            <w:tcW w:w="608" w:type="dxa"/>
          </w:tcPr>
          <w:p w14:paraId="4C9B124D" w14:textId="78BD724A" w:rsidR="00110D58" w:rsidRPr="00110D58" w:rsidRDefault="00110D58" w:rsidP="00110D58">
            <w:pPr>
              <w:spacing w:after="160" w:line="278" w:lineRule="auto"/>
              <w:rPr>
                <w:sz w:val="20"/>
                <w:szCs w:val="20"/>
                <w:lang w:val="bs-Latn-BA"/>
              </w:rPr>
            </w:pPr>
            <w:r>
              <w:rPr>
                <w:sz w:val="20"/>
                <w:szCs w:val="20"/>
                <w:lang w:val="bs-Latn-BA"/>
              </w:rPr>
              <w:t>31</w:t>
            </w:r>
          </w:p>
        </w:tc>
        <w:tc>
          <w:tcPr>
            <w:tcW w:w="1960" w:type="dxa"/>
          </w:tcPr>
          <w:p w14:paraId="7419E977" w14:textId="77777777" w:rsidR="00110D58" w:rsidRPr="00110D58" w:rsidRDefault="00110D58" w:rsidP="00110D58">
            <w:pPr>
              <w:spacing w:after="160" w:line="278" w:lineRule="auto"/>
              <w:rPr>
                <w:b/>
                <w:bCs/>
                <w:sz w:val="20"/>
                <w:szCs w:val="20"/>
                <w:lang w:val="bs-Latn-BA"/>
              </w:rPr>
            </w:pPr>
          </w:p>
        </w:tc>
        <w:tc>
          <w:tcPr>
            <w:tcW w:w="3047" w:type="dxa"/>
          </w:tcPr>
          <w:p w14:paraId="1385C5ED" w14:textId="77777777" w:rsidR="00110D58" w:rsidRPr="00110D58"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Član 137.</w:t>
            </w:r>
          </w:p>
          <w:p w14:paraId="0E06C97A" w14:textId="77777777" w:rsidR="00110D58" w:rsidRPr="00110D58"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bookmarkStart w:id="7" w:name="_Hlk195013833"/>
            <w:r w:rsidRPr="00110D58">
              <w:rPr>
                <w:rFonts w:eastAsia="Times New Roman" w:cs="Times New Roman"/>
                <w:bCs/>
                <w:i/>
                <w:kern w:val="0"/>
                <w:sz w:val="20"/>
                <w:szCs w:val="20"/>
                <w:lang w:val="sr-Latn-BA"/>
                <w14:ligatures w14:val="none"/>
              </w:rPr>
              <w:t>(Postupak ugovornog organa po žalbi)</w:t>
            </w:r>
          </w:p>
          <w:bookmarkEnd w:id="7"/>
          <w:p w14:paraId="356BFF86" w14:textId="77777777" w:rsidR="00110D58" w:rsidRPr="00110D58" w:rsidRDefault="00110D58" w:rsidP="00110D58">
            <w:pPr>
              <w:numPr>
                <w:ilvl w:val="0"/>
                <w:numId w:val="20"/>
              </w:numPr>
              <w:spacing w:before="100" w:beforeAutospacing="1" w:after="200"/>
              <w:jc w:val="both"/>
              <w:rPr>
                <w:rFonts w:eastAsia="Times New Roman" w:cs="Times New Roman"/>
                <w:bCs/>
                <w:i/>
                <w:kern w:val="0"/>
                <w:sz w:val="20"/>
                <w:szCs w:val="20"/>
                <w:lang w:val="hr-BA" w:eastAsia="bs-Latn-BA"/>
                <w14:ligatures w14:val="none"/>
              </w:rPr>
            </w:pPr>
            <w:r w:rsidRPr="00110D58">
              <w:rPr>
                <w:rFonts w:eastAsia="Times New Roman" w:cs="Times New Roman"/>
                <w:bCs/>
                <w:i/>
                <w:kern w:val="0"/>
                <w:sz w:val="20"/>
                <w:szCs w:val="20"/>
                <w:lang w:val="hr-BA" w:eastAsia="bs-Latn-BA"/>
                <w14:ligatures w14:val="none"/>
              </w:rPr>
              <w:t>Ugovorni organ dužan je u roku od pet dana od dana zaprimanja žalbe utvrditi da li je žalba blagovremena, dopuštena, uredna, izjavljena od ovlaštenog lica i od lica koje ima aktivnu legitimaciju.</w:t>
            </w:r>
          </w:p>
          <w:p w14:paraId="0B3685FC" w14:textId="77777777" w:rsidR="00110D58" w:rsidRPr="00110D58" w:rsidRDefault="00110D58" w:rsidP="00110D58">
            <w:pPr>
              <w:spacing w:line="259" w:lineRule="auto"/>
              <w:ind w:firstLine="720"/>
              <w:rPr>
                <w:rFonts w:eastAsia="Calibri" w:cs="Times New Roman"/>
                <w:kern w:val="0"/>
                <w:sz w:val="20"/>
                <w:szCs w:val="20"/>
                <w:lang w:val="bs-Latn-BA"/>
                <w14:ligatures w14:val="none"/>
              </w:rPr>
            </w:pPr>
          </w:p>
          <w:p w14:paraId="45BEC0E8" w14:textId="77777777" w:rsidR="00110D58" w:rsidRPr="00110D58" w:rsidRDefault="00110D58" w:rsidP="00110D58">
            <w:pPr>
              <w:spacing w:line="259" w:lineRule="auto"/>
              <w:rPr>
                <w:rFonts w:eastAsia="Calibri" w:cs="Times New Roman"/>
                <w:kern w:val="0"/>
                <w:sz w:val="20"/>
                <w:szCs w:val="20"/>
                <w:lang w:val="bs-Latn-BA"/>
                <w14:ligatures w14:val="none"/>
              </w:rPr>
            </w:pPr>
            <w:r w:rsidRPr="00110D58">
              <w:rPr>
                <w:rFonts w:eastAsia="Calibri" w:cs="Times New Roman"/>
                <w:kern w:val="0"/>
                <w:sz w:val="20"/>
                <w:szCs w:val="20"/>
                <w:lang w:val="bs-Latn-BA"/>
                <w14:ligatures w14:val="none"/>
              </w:rPr>
              <w:t>Mislim da je 5 dana apsolutno kratak rok za odgovor na žalbu, imajući u vidu da UO mora organizovati komisiju, stručnu službu, potpise odgovornih lica, itd. Ovaj rok mora biti bar 7-10 dana.</w:t>
            </w:r>
          </w:p>
          <w:p w14:paraId="16E6B202" w14:textId="77777777" w:rsidR="00110D58" w:rsidRPr="00110D58" w:rsidRDefault="00110D58" w:rsidP="00110D58">
            <w:pPr>
              <w:spacing w:after="160" w:line="278" w:lineRule="auto"/>
              <w:rPr>
                <w:sz w:val="20"/>
                <w:szCs w:val="20"/>
                <w:lang w:val="bs-Latn-BA"/>
              </w:rPr>
            </w:pPr>
          </w:p>
        </w:tc>
        <w:tc>
          <w:tcPr>
            <w:tcW w:w="1456" w:type="dxa"/>
          </w:tcPr>
          <w:p w14:paraId="2B47A3E9" w14:textId="6D3CC176" w:rsidR="00110D58" w:rsidRPr="00110D58" w:rsidRDefault="00110D58" w:rsidP="00110D58">
            <w:pPr>
              <w:spacing w:after="160" w:line="278" w:lineRule="auto"/>
              <w:rPr>
                <w:sz w:val="20"/>
                <w:szCs w:val="20"/>
                <w:lang w:val="bs-Latn-BA"/>
              </w:rPr>
            </w:pPr>
            <w:r>
              <w:rPr>
                <w:sz w:val="20"/>
                <w:szCs w:val="20"/>
                <w:lang w:val="bs-Latn-BA"/>
              </w:rPr>
              <w:t>Član 137</w:t>
            </w:r>
          </w:p>
        </w:tc>
        <w:tc>
          <w:tcPr>
            <w:tcW w:w="1190" w:type="dxa"/>
          </w:tcPr>
          <w:p w14:paraId="7667E96C" w14:textId="77777777" w:rsidR="00110D58" w:rsidRPr="00110D58" w:rsidRDefault="00110D58" w:rsidP="00110D58">
            <w:pPr>
              <w:spacing w:after="160" w:line="278" w:lineRule="auto"/>
              <w:rPr>
                <w:sz w:val="20"/>
                <w:szCs w:val="20"/>
                <w:lang w:val="bs-Latn-BA"/>
              </w:rPr>
            </w:pPr>
          </w:p>
        </w:tc>
        <w:tc>
          <w:tcPr>
            <w:tcW w:w="1369" w:type="dxa"/>
          </w:tcPr>
          <w:p w14:paraId="0B72D4E4" w14:textId="77777777" w:rsidR="00110D58" w:rsidRPr="00110D58" w:rsidRDefault="00110D58" w:rsidP="00110D58">
            <w:pPr>
              <w:spacing w:after="160" w:line="278" w:lineRule="auto"/>
              <w:rPr>
                <w:sz w:val="20"/>
                <w:szCs w:val="20"/>
                <w:lang w:val="bs-Latn-BA"/>
              </w:rPr>
            </w:pPr>
          </w:p>
        </w:tc>
      </w:tr>
      <w:tr w:rsidR="00613E5A" w:rsidRPr="00110D58" w14:paraId="4FF29F49" w14:textId="77777777" w:rsidTr="00E54BE0">
        <w:trPr>
          <w:gridBefore w:val="1"/>
          <w:wBefore w:w="108" w:type="dxa"/>
        </w:trPr>
        <w:tc>
          <w:tcPr>
            <w:tcW w:w="608" w:type="dxa"/>
          </w:tcPr>
          <w:p w14:paraId="5F0D6406" w14:textId="3B403C0D" w:rsidR="00110D58" w:rsidRPr="00110D58" w:rsidRDefault="00110D58" w:rsidP="00110D58">
            <w:pPr>
              <w:spacing w:after="160" w:line="278" w:lineRule="auto"/>
              <w:rPr>
                <w:sz w:val="20"/>
                <w:szCs w:val="20"/>
                <w:lang w:val="bs-Latn-BA"/>
              </w:rPr>
            </w:pPr>
            <w:r>
              <w:rPr>
                <w:sz w:val="20"/>
                <w:szCs w:val="20"/>
                <w:lang w:val="bs-Latn-BA"/>
              </w:rPr>
              <w:t>32</w:t>
            </w:r>
          </w:p>
        </w:tc>
        <w:tc>
          <w:tcPr>
            <w:tcW w:w="1960" w:type="dxa"/>
          </w:tcPr>
          <w:p w14:paraId="1FC32CE6" w14:textId="77777777" w:rsidR="00110D58" w:rsidRPr="00110D58" w:rsidRDefault="00110D58" w:rsidP="00110D58">
            <w:pPr>
              <w:spacing w:after="160" w:line="278" w:lineRule="auto"/>
              <w:rPr>
                <w:b/>
                <w:bCs/>
                <w:sz w:val="20"/>
                <w:szCs w:val="20"/>
                <w:lang w:val="bs-Latn-BA"/>
              </w:rPr>
            </w:pPr>
          </w:p>
        </w:tc>
        <w:tc>
          <w:tcPr>
            <w:tcW w:w="3047" w:type="dxa"/>
          </w:tcPr>
          <w:p w14:paraId="78F303EE" w14:textId="77777777" w:rsidR="00110D58" w:rsidRPr="00110D58"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Član 137.</w:t>
            </w:r>
          </w:p>
          <w:p w14:paraId="1DEAC8B5" w14:textId="77777777" w:rsidR="00110D58" w:rsidRPr="00110D58" w:rsidRDefault="00110D58" w:rsidP="00110D58">
            <w:pPr>
              <w:tabs>
                <w:tab w:val="left" w:pos="720"/>
              </w:tabs>
              <w:suppressAutoHyphens/>
              <w:spacing w:before="28" w:after="28"/>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(Postupak ugovornog organa po žalbi)</w:t>
            </w:r>
          </w:p>
          <w:p w14:paraId="53229C59" w14:textId="77777777" w:rsidR="00110D58" w:rsidRPr="00110D58" w:rsidRDefault="00110D58" w:rsidP="00110D58">
            <w:pPr>
              <w:numPr>
                <w:ilvl w:val="0"/>
                <w:numId w:val="21"/>
              </w:numPr>
              <w:tabs>
                <w:tab w:val="left" w:pos="720"/>
              </w:tabs>
              <w:suppressAutoHyphens/>
              <w:spacing w:before="100" w:beforeAutospacing="1" w:after="200"/>
              <w:jc w:val="both"/>
              <w:rPr>
                <w:rFonts w:eastAsia="Times New Roman" w:cs="Times New Roman"/>
                <w:bCs/>
                <w:i/>
                <w:color w:val="00000A"/>
                <w:kern w:val="0"/>
                <w:sz w:val="20"/>
                <w:szCs w:val="20"/>
                <w:lang w:val="hr-BA" w:eastAsia="bs-Latn-BA"/>
                <w14:ligatures w14:val="none"/>
              </w:rPr>
            </w:pPr>
            <w:r w:rsidRPr="00110D58">
              <w:rPr>
                <w:rFonts w:eastAsia="Times New Roman" w:cs="Times New Roman"/>
                <w:bCs/>
                <w:i/>
                <w:color w:val="00000A"/>
                <w:kern w:val="0"/>
                <w:sz w:val="20"/>
                <w:szCs w:val="20"/>
                <w:lang w:val="hr-BA" w:eastAsia="bs-Latn-BA"/>
                <w14:ligatures w14:val="none"/>
              </w:rPr>
              <w:t xml:space="preserve">Ako ugovorni organ utvrdi da je žalba neblagovremena, nedopuštena, neuredna i izjavljena od neovlaštenog lica, od lica koje nema aktivnu </w:t>
            </w:r>
            <w:r w:rsidRPr="00110D58">
              <w:rPr>
                <w:rFonts w:eastAsia="Times New Roman" w:cs="Times New Roman"/>
                <w:bCs/>
                <w:i/>
                <w:color w:val="00000A"/>
                <w:kern w:val="0"/>
                <w:sz w:val="20"/>
                <w:szCs w:val="20"/>
                <w:lang w:val="hr-BA" w:eastAsia="bs-Latn-BA"/>
                <w14:ligatures w14:val="none"/>
              </w:rPr>
              <w:lastRenderedPageBreak/>
              <w:t xml:space="preserve">legitimaciju, odbacit će je zaključkom. Protiv ovog zaključka žalilac ima mogućnost podnošenja žalbe URŽ-u i to u roku od pet dana od dana prijema zaključka. </w:t>
            </w:r>
          </w:p>
          <w:p w14:paraId="71D4DEF1" w14:textId="77777777" w:rsidR="00110D58" w:rsidRPr="00110D58" w:rsidRDefault="00110D58" w:rsidP="00110D58">
            <w:pPr>
              <w:tabs>
                <w:tab w:val="left" w:pos="2610"/>
              </w:tabs>
              <w:spacing w:line="259" w:lineRule="auto"/>
              <w:rPr>
                <w:rFonts w:eastAsia="Calibri" w:cs="Times New Roman"/>
                <w:kern w:val="0"/>
                <w:sz w:val="20"/>
                <w:szCs w:val="20"/>
                <w:lang w:val="bs-Latn-BA"/>
                <w14:ligatures w14:val="none"/>
              </w:rPr>
            </w:pPr>
            <w:r w:rsidRPr="00110D58">
              <w:rPr>
                <w:rFonts w:eastAsia="Calibri" w:cs="Times New Roman"/>
                <w:kern w:val="0"/>
                <w:sz w:val="20"/>
                <w:szCs w:val="20"/>
                <w:lang w:val="bs-Latn-BA"/>
                <w14:ligatures w14:val="none"/>
              </w:rPr>
              <w:t>Da li i ovdje PS mora obavjestiti UO da će izjaviti žalbu na zaključak UO? Ako treba to je apsolutno bespotrebno.</w:t>
            </w:r>
          </w:p>
          <w:p w14:paraId="5DD8D539" w14:textId="77777777" w:rsidR="00110D58" w:rsidRPr="00110D58"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Član 137.</w:t>
            </w:r>
          </w:p>
          <w:p w14:paraId="6278DDBF" w14:textId="77777777" w:rsidR="00110D58" w:rsidRPr="00110D58"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(Postupak ugovornog organa po žalbi)</w:t>
            </w:r>
          </w:p>
          <w:p w14:paraId="51DFD3C2" w14:textId="77777777" w:rsidR="00110D58" w:rsidRPr="00110D58" w:rsidRDefault="00110D58" w:rsidP="00110D58">
            <w:pPr>
              <w:spacing w:before="100" w:beforeAutospacing="1"/>
              <w:ind w:left="360"/>
              <w:jc w:val="both"/>
              <w:rPr>
                <w:rFonts w:eastAsia="Calibri" w:cs="Times New Roman"/>
                <w:bCs/>
                <w:i/>
                <w:kern w:val="0"/>
                <w:sz w:val="20"/>
                <w:szCs w:val="20"/>
                <w:lang w:val="hr-BA" w:eastAsia="bs-Latn-BA"/>
                <w14:ligatures w14:val="none"/>
              </w:rPr>
            </w:pPr>
            <w:r w:rsidRPr="00110D58">
              <w:rPr>
                <w:rFonts w:eastAsia="Calibri" w:cs="Times New Roman"/>
                <w:bCs/>
                <w:i/>
                <w:kern w:val="0"/>
                <w:sz w:val="20"/>
                <w:szCs w:val="20"/>
                <w:lang w:val="hr-BA" w:eastAsia="bs-Latn-BA"/>
                <w14:ligatures w14:val="none"/>
              </w:rPr>
              <w:t xml:space="preserve">(4)  Ako je žalba blagovremena, dopuštena, uredna i izjavljena od ovlaštenog lica i lica koje ima aktivnu legitimaciju, ugovorni organ, razmatrajući žalbu, može utvrditi da je ona djelimično ili u cijelosti osnovana </w:t>
            </w:r>
            <w:bookmarkStart w:id="8" w:name="_Hlk196211231"/>
            <w:r w:rsidRPr="00110D58">
              <w:rPr>
                <w:rFonts w:eastAsia="Calibri" w:cs="Times New Roman"/>
                <w:bCs/>
                <w:i/>
                <w:kern w:val="0"/>
                <w:sz w:val="20"/>
                <w:szCs w:val="20"/>
                <w:lang w:val="hr-BA" w:eastAsia="bs-Latn-BA"/>
                <w14:ligatures w14:val="none"/>
              </w:rPr>
              <w:t xml:space="preserve">i svojim rješenjem ispraviti radnju, preduzeti činjenje, izmijeniti i/ili dopuniti tendersku dokumentaciju ili može postojeću odluku ili rješenje staviti van snage i zamijeniti je drugom odlukom ili rješenjem, ili poništiti postupak javne nabavke </w:t>
            </w:r>
            <w:bookmarkEnd w:id="8"/>
            <w:r w:rsidRPr="00110D58">
              <w:rPr>
                <w:rFonts w:eastAsia="Calibri" w:cs="Times New Roman"/>
                <w:bCs/>
                <w:i/>
                <w:kern w:val="0"/>
                <w:sz w:val="20"/>
                <w:szCs w:val="20"/>
                <w:lang w:val="hr-BA" w:eastAsia="bs-Latn-BA"/>
                <w14:ligatures w14:val="none"/>
              </w:rPr>
              <w:t xml:space="preserve">u slučaju da su ispunjeni uslovi iz člana 96. st. (2) i (3) ovog zakona, te o tome obavijestiti učesnike u postupku javne nabavke na način određen ovim zakonom, u roku od pet dana od dana prijema žalbe. </w:t>
            </w:r>
          </w:p>
          <w:p w14:paraId="12CB9E7C" w14:textId="77777777" w:rsidR="00110D58" w:rsidRPr="00110D58" w:rsidRDefault="00110D58" w:rsidP="00110D58">
            <w:pPr>
              <w:tabs>
                <w:tab w:val="left" w:pos="2610"/>
              </w:tabs>
              <w:spacing w:line="259" w:lineRule="auto"/>
              <w:rPr>
                <w:rFonts w:eastAsia="Calibri" w:cs="Times New Roman"/>
                <w:kern w:val="0"/>
                <w:sz w:val="20"/>
                <w:szCs w:val="20"/>
                <w:lang w:val="bs-Latn-BA"/>
                <w14:ligatures w14:val="none"/>
              </w:rPr>
            </w:pPr>
            <w:r w:rsidRPr="00110D58">
              <w:rPr>
                <w:rFonts w:eastAsia="Calibri" w:cs="Times New Roman"/>
                <w:kern w:val="0"/>
                <w:sz w:val="20"/>
                <w:szCs w:val="20"/>
                <w:lang w:val="bs-Latn-BA"/>
                <w14:ligatures w14:val="none"/>
              </w:rPr>
              <w:t>Rok od 5 dana je kratak. Prijedlog da to bude 7-10 dana.</w:t>
            </w:r>
          </w:p>
          <w:p w14:paraId="5FB78B04" w14:textId="539E71AA" w:rsidR="00110D58" w:rsidRPr="00110D58" w:rsidRDefault="00110D58" w:rsidP="00110D58">
            <w:pPr>
              <w:spacing w:after="160" w:line="278" w:lineRule="auto"/>
              <w:rPr>
                <w:sz w:val="20"/>
                <w:szCs w:val="20"/>
                <w:lang w:val="bs-Latn-BA"/>
              </w:rPr>
            </w:pPr>
          </w:p>
        </w:tc>
        <w:tc>
          <w:tcPr>
            <w:tcW w:w="1456" w:type="dxa"/>
          </w:tcPr>
          <w:p w14:paraId="1F5CF84A" w14:textId="7AE529D4" w:rsidR="00110D58" w:rsidRPr="00110D58" w:rsidRDefault="00110D58" w:rsidP="00110D58">
            <w:pPr>
              <w:spacing w:after="160" w:line="278" w:lineRule="auto"/>
              <w:rPr>
                <w:sz w:val="20"/>
                <w:szCs w:val="20"/>
                <w:lang w:val="bs-Latn-BA"/>
              </w:rPr>
            </w:pPr>
            <w:r>
              <w:rPr>
                <w:sz w:val="20"/>
                <w:szCs w:val="20"/>
                <w:lang w:val="bs-Latn-BA"/>
              </w:rPr>
              <w:lastRenderedPageBreak/>
              <w:t>Član 137</w:t>
            </w:r>
          </w:p>
        </w:tc>
        <w:tc>
          <w:tcPr>
            <w:tcW w:w="1190" w:type="dxa"/>
          </w:tcPr>
          <w:p w14:paraId="4CADEE92" w14:textId="77777777" w:rsidR="00110D58" w:rsidRPr="00110D58" w:rsidRDefault="00110D58" w:rsidP="00110D58">
            <w:pPr>
              <w:spacing w:after="160" w:line="278" w:lineRule="auto"/>
              <w:rPr>
                <w:sz w:val="20"/>
                <w:szCs w:val="20"/>
                <w:lang w:val="bs-Latn-BA"/>
              </w:rPr>
            </w:pPr>
          </w:p>
        </w:tc>
        <w:tc>
          <w:tcPr>
            <w:tcW w:w="1369" w:type="dxa"/>
          </w:tcPr>
          <w:p w14:paraId="47A64003" w14:textId="77777777" w:rsidR="00110D58" w:rsidRPr="00110D58" w:rsidRDefault="00110D58" w:rsidP="00110D58">
            <w:pPr>
              <w:spacing w:after="160" w:line="278" w:lineRule="auto"/>
              <w:rPr>
                <w:sz w:val="20"/>
                <w:szCs w:val="20"/>
                <w:lang w:val="bs-Latn-BA"/>
              </w:rPr>
            </w:pPr>
          </w:p>
        </w:tc>
      </w:tr>
      <w:tr w:rsidR="00613E5A" w:rsidRPr="00992EE6" w14:paraId="4772297C" w14:textId="77777777" w:rsidTr="00E54BE0">
        <w:trPr>
          <w:gridBefore w:val="1"/>
          <w:wBefore w:w="108" w:type="dxa"/>
        </w:trPr>
        <w:tc>
          <w:tcPr>
            <w:tcW w:w="608" w:type="dxa"/>
          </w:tcPr>
          <w:p w14:paraId="29D59873" w14:textId="574940B3" w:rsidR="00110D58" w:rsidRPr="00110D58" w:rsidRDefault="00110D58" w:rsidP="00110D58">
            <w:pPr>
              <w:spacing w:after="160" w:line="278" w:lineRule="auto"/>
              <w:rPr>
                <w:sz w:val="20"/>
                <w:szCs w:val="20"/>
                <w:lang w:val="bs-Latn-BA"/>
              </w:rPr>
            </w:pPr>
            <w:r>
              <w:rPr>
                <w:sz w:val="20"/>
                <w:szCs w:val="20"/>
                <w:lang w:val="bs-Latn-BA"/>
              </w:rPr>
              <w:t>33</w:t>
            </w:r>
          </w:p>
        </w:tc>
        <w:tc>
          <w:tcPr>
            <w:tcW w:w="1960" w:type="dxa"/>
          </w:tcPr>
          <w:p w14:paraId="024640F5" w14:textId="2330CF8D" w:rsidR="00110D58" w:rsidRPr="00110D58" w:rsidRDefault="00110D58" w:rsidP="00110D58">
            <w:pPr>
              <w:spacing w:after="160" w:line="278" w:lineRule="auto"/>
              <w:rPr>
                <w:b/>
                <w:bCs/>
                <w:sz w:val="20"/>
                <w:szCs w:val="20"/>
                <w:lang w:val="bs-Latn-BA"/>
              </w:rPr>
            </w:pPr>
          </w:p>
        </w:tc>
        <w:tc>
          <w:tcPr>
            <w:tcW w:w="3047" w:type="dxa"/>
          </w:tcPr>
          <w:p w14:paraId="330CC7E6" w14:textId="77777777" w:rsidR="00110D58" w:rsidRPr="00110D58"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Član 137.</w:t>
            </w:r>
          </w:p>
          <w:p w14:paraId="0C5DA04B" w14:textId="77777777" w:rsidR="00110D58" w:rsidRPr="00110D58" w:rsidRDefault="00110D58" w:rsidP="00110D58">
            <w:pPr>
              <w:tabs>
                <w:tab w:val="left" w:pos="720"/>
              </w:tabs>
              <w:suppressAutoHyphens/>
              <w:spacing w:before="28" w:after="28"/>
              <w:jc w:val="center"/>
              <w:rPr>
                <w:rFonts w:eastAsia="Times New Roman" w:cs="Times New Roman"/>
                <w:bCs/>
                <w:i/>
                <w:kern w:val="0"/>
                <w:sz w:val="20"/>
                <w:szCs w:val="20"/>
                <w:lang w:val="sr-Latn-BA"/>
                <w14:ligatures w14:val="none"/>
              </w:rPr>
            </w:pPr>
            <w:r w:rsidRPr="00110D58">
              <w:rPr>
                <w:rFonts w:eastAsia="Times New Roman" w:cs="Times New Roman"/>
                <w:bCs/>
                <w:i/>
                <w:kern w:val="0"/>
                <w:sz w:val="20"/>
                <w:szCs w:val="20"/>
                <w:lang w:val="sr-Latn-BA"/>
                <w14:ligatures w14:val="none"/>
              </w:rPr>
              <w:t>(Postupak ugovornog organa po žalbi)</w:t>
            </w:r>
          </w:p>
          <w:p w14:paraId="7EDB19A3" w14:textId="77777777" w:rsidR="00110D58" w:rsidRPr="00110D58" w:rsidRDefault="00110D58" w:rsidP="00110D58">
            <w:pPr>
              <w:numPr>
                <w:ilvl w:val="0"/>
                <w:numId w:val="22"/>
              </w:numPr>
              <w:tabs>
                <w:tab w:val="left" w:pos="720"/>
              </w:tabs>
              <w:suppressAutoHyphens/>
              <w:spacing w:before="100" w:beforeAutospacing="1" w:after="200"/>
              <w:jc w:val="both"/>
              <w:rPr>
                <w:rFonts w:eastAsia="Times New Roman" w:cs="Times New Roman"/>
                <w:bCs/>
                <w:i/>
                <w:color w:val="00000A"/>
                <w:kern w:val="0"/>
                <w:sz w:val="20"/>
                <w:szCs w:val="20"/>
                <w:lang w:val="hr-BA" w:eastAsia="bs-Latn-BA"/>
                <w14:ligatures w14:val="none"/>
              </w:rPr>
            </w:pPr>
            <w:bookmarkStart w:id="9" w:name="_Hlk196211289"/>
            <w:r w:rsidRPr="00110D58">
              <w:rPr>
                <w:rFonts w:eastAsia="Times New Roman" w:cs="Times New Roman"/>
                <w:bCs/>
                <w:i/>
                <w:color w:val="00000A"/>
                <w:kern w:val="0"/>
                <w:sz w:val="20"/>
                <w:szCs w:val="20"/>
                <w:lang w:val="hr-BA" w:eastAsia="bs-Latn-BA"/>
                <w14:ligatures w14:val="none"/>
              </w:rPr>
              <w:t xml:space="preserve">Protiv rješenja ugovornog organa iz stava (4) ovog člana </w:t>
            </w:r>
            <w:r w:rsidRPr="00110D58">
              <w:rPr>
                <w:rFonts w:eastAsia="Times New Roman" w:cs="Times New Roman"/>
                <w:bCs/>
                <w:i/>
                <w:color w:val="00000A"/>
                <w:kern w:val="0"/>
                <w:sz w:val="20"/>
                <w:szCs w:val="20"/>
                <w:lang w:val="hr-BA" w:eastAsia="bs-Latn-BA"/>
                <w14:ligatures w14:val="none"/>
              </w:rPr>
              <w:lastRenderedPageBreak/>
              <w:t>može se izjaviti žalba URŽ-u, putem ugovornog organa, u roku od deset dana od dana prijema rješenja. Ugovorni organ prosljeđuje žalbu URŽ-u sa svojim izjašnjenjem i dokumentacijom u roku od pet dana od datuma zaprimanja.</w:t>
            </w:r>
          </w:p>
          <w:bookmarkEnd w:id="9"/>
          <w:p w14:paraId="36736B7D" w14:textId="77777777" w:rsidR="00110D58" w:rsidRPr="00110D58" w:rsidRDefault="00110D58" w:rsidP="00110D58">
            <w:pPr>
              <w:tabs>
                <w:tab w:val="left" w:pos="1545"/>
              </w:tabs>
              <w:spacing w:line="259" w:lineRule="auto"/>
              <w:rPr>
                <w:rFonts w:eastAsia="Calibri" w:cs="Times New Roman"/>
                <w:kern w:val="0"/>
                <w:sz w:val="20"/>
                <w:szCs w:val="20"/>
                <w:lang w:val="bs-Latn-BA"/>
                <w14:ligatures w14:val="none"/>
              </w:rPr>
            </w:pPr>
            <w:r w:rsidRPr="00110D58">
              <w:rPr>
                <w:rFonts w:eastAsia="Calibri" w:cs="Times New Roman"/>
                <w:kern w:val="0"/>
                <w:sz w:val="20"/>
                <w:szCs w:val="20"/>
                <w:lang w:val="bs-Latn-BA"/>
                <w14:ligatures w14:val="none"/>
              </w:rPr>
              <w:t>Da li to znači da ako je UO djelemično uvažio žalbu, a PS nije zadovoljan rješenjem UO, PS mora ponovo uplaćivati taksu za pokretanje žalbenog postupka? To je sigurno veliki udar za privredu i uništiće mala preduzeća. Potrebno je definisati da ta taksa važi i za nastavak postupka.</w:t>
            </w:r>
          </w:p>
          <w:p w14:paraId="3AF889A1" w14:textId="176F482E" w:rsidR="00110D58" w:rsidRPr="00110D58" w:rsidRDefault="00110D58" w:rsidP="00110D58">
            <w:pPr>
              <w:spacing w:after="160" w:line="278" w:lineRule="auto"/>
              <w:rPr>
                <w:sz w:val="20"/>
                <w:szCs w:val="20"/>
                <w:lang w:val="bs-Latn-BA"/>
              </w:rPr>
            </w:pPr>
          </w:p>
        </w:tc>
        <w:tc>
          <w:tcPr>
            <w:tcW w:w="1456" w:type="dxa"/>
          </w:tcPr>
          <w:p w14:paraId="6BC4A986" w14:textId="77777777" w:rsidR="00110D58" w:rsidRPr="00110D58" w:rsidRDefault="00110D58" w:rsidP="00110D58">
            <w:pPr>
              <w:spacing w:after="160" w:line="278" w:lineRule="auto"/>
              <w:rPr>
                <w:sz w:val="20"/>
                <w:szCs w:val="20"/>
                <w:lang w:val="bs-Latn-BA"/>
              </w:rPr>
            </w:pPr>
          </w:p>
        </w:tc>
        <w:tc>
          <w:tcPr>
            <w:tcW w:w="1190" w:type="dxa"/>
          </w:tcPr>
          <w:p w14:paraId="72A867D2" w14:textId="77777777" w:rsidR="00110D58" w:rsidRPr="00110D58" w:rsidRDefault="00110D58" w:rsidP="00110D58">
            <w:pPr>
              <w:spacing w:after="160" w:line="278" w:lineRule="auto"/>
              <w:rPr>
                <w:sz w:val="20"/>
                <w:szCs w:val="20"/>
                <w:lang w:val="bs-Latn-BA"/>
              </w:rPr>
            </w:pPr>
          </w:p>
        </w:tc>
        <w:tc>
          <w:tcPr>
            <w:tcW w:w="1369" w:type="dxa"/>
          </w:tcPr>
          <w:p w14:paraId="41A3E417" w14:textId="77777777" w:rsidR="00110D58" w:rsidRPr="00110D58" w:rsidRDefault="00110D58" w:rsidP="00110D58">
            <w:pPr>
              <w:spacing w:after="160" w:line="278" w:lineRule="auto"/>
              <w:rPr>
                <w:sz w:val="20"/>
                <w:szCs w:val="20"/>
                <w:lang w:val="bs-Latn-BA"/>
              </w:rPr>
            </w:pPr>
          </w:p>
        </w:tc>
      </w:tr>
      <w:tr w:rsidR="00613E5A" w:rsidRPr="00110D58" w14:paraId="516743C2" w14:textId="77777777" w:rsidTr="00E54BE0">
        <w:trPr>
          <w:gridBefore w:val="1"/>
          <w:wBefore w:w="108" w:type="dxa"/>
        </w:trPr>
        <w:tc>
          <w:tcPr>
            <w:tcW w:w="608" w:type="dxa"/>
          </w:tcPr>
          <w:p w14:paraId="2F7B14F8" w14:textId="16204E6F" w:rsidR="00613E5A" w:rsidRPr="00110D58" w:rsidRDefault="00613E5A" w:rsidP="00F27560">
            <w:pPr>
              <w:spacing w:after="160" w:line="278" w:lineRule="auto"/>
              <w:rPr>
                <w:sz w:val="20"/>
                <w:szCs w:val="20"/>
                <w:lang w:val="bs-Latn-BA"/>
              </w:rPr>
            </w:pPr>
            <w:r>
              <w:rPr>
                <w:sz w:val="20"/>
                <w:szCs w:val="20"/>
                <w:lang w:val="bs-Latn-BA"/>
              </w:rPr>
              <w:t>34</w:t>
            </w:r>
          </w:p>
        </w:tc>
        <w:tc>
          <w:tcPr>
            <w:tcW w:w="1960" w:type="dxa"/>
          </w:tcPr>
          <w:p w14:paraId="7C32F321" w14:textId="77777777" w:rsidR="00613E5A" w:rsidRPr="00B360F6" w:rsidRDefault="00613E5A" w:rsidP="00613E5A">
            <w:pPr>
              <w:rPr>
                <w:lang w:val="bs-Latn-BA"/>
              </w:rPr>
            </w:pPr>
            <w:r w:rsidRPr="00B360F6">
              <w:rPr>
                <w:lang w:val="bs-Latn-BA"/>
              </w:rPr>
              <w:t>Demirović Ibrahim,dipl.ecc.</w:t>
            </w:r>
          </w:p>
          <w:p w14:paraId="1FE03834" w14:textId="582522EE" w:rsidR="00613E5A" w:rsidRPr="00110D58" w:rsidRDefault="00613E5A" w:rsidP="00F27560">
            <w:pPr>
              <w:spacing w:after="160" w:line="278" w:lineRule="auto"/>
              <w:rPr>
                <w:b/>
                <w:bCs/>
                <w:sz w:val="20"/>
                <w:szCs w:val="20"/>
                <w:lang w:val="bs-Latn-BA"/>
              </w:rPr>
            </w:pPr>
          </w:p>
        </w:tc>
        <w:tc>
          <w:tcPr>
            <w:tcW w:w="3047" w:type="dxa"/>
          </w:tcPr>
          <w:p w14:paraId="1172073B"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Dodaje se u Članu 13 stav:</w:t>
            </w:r>
          </w:p>
          <w:p w14:paraId="5E8C2C50"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Unutar sastava Komisije za JN(javne nabavke) ne može biti osoba koja je pripremala specifikacije za nabavku,idejna rješenja,tendersku dokumentaciju,istraživanje tržišta i slično . Komisija za JN sprovodi isključivo postupak JN i ne može učestvovati u bilo kojim ostalim pripremnim radnjama vezanim za JN, te se na taj način sprečava sukob interesa tj. onemogućava da se  u jednoj osobi  koncentriše  više nadležnost .</w:t>
            </w:r>
          </w:p>
          <w:p w14:paraId="428CD6A6"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(Obrazloženje:</w:t>
            </w:r>
          </w:p>
          <w:p w14:paraId="30137320"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Treba  spriječiti da jedna  te ista osoba pokreće naloge za nabavku ,pravi specifikacije,radi idejna rješenja, radi tendersku dokumentaciju ,istraživanje tržišta,sprovodi postupak JN , istovremeno vrši izbor  ponuđača,vrši prijem robe tj usluge ,istaržuje tržište. Ovo je česta praksa , a  u stvarnosti najveći izvor korupcije . </w:t>
            </w:r>
            <w:r w:rsidRPr="00613E5A">
              <w:rPr>
                <w:rFonts w:eastAsia="Calibri" w:cs="Times New Roman"/>
                <w:sz w:val="20"/>
                <w:szCs w:val="20"/>
                <w:lang w:val="bs-Latn-BA"/>
              </w:rPr>
              <w:lastRenderedPageBreak/>
              <w:t>Istovremeno je to sukob interesa ali niko se ne obazire na to . Apsurdno je da onaj ko opisuje mašinu ,instrument,opremu i sl .... kakav želi nabaviti, istovremeno sprovodi postupak JN, vrši odabir ponuđača i na kraju taj isti vrši prijem  te iste opreme,instrumenat ,mašine i sl.</w:t>
            </w:r>
          </w:p>
          <w:p w14:paraId="75345DC6"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SPRJEČITI SUKOB INTERESA )  </w:t>
            </w:r>
          </w:p>
          <w:p w14:paraId="388C7AD5" w14:textId="3102EC04" w:rsidR="00613E5A" w:rsidRPr="00110D58" w:rsidRDefault="00613E5A" w:rsidP="00613E5A">
            <w:pPr>
              <w:spacing w:after="160" w:line="278" w:lineRule="auto"/>
              <w:jc w:val="both"/>
              <w:rPr>
                <w:sz w:val="20"/>
                <w:szCs w:val="20"/>
                <w:lang w:val="bs-Latn-BA"/>
              </w:rPr>
            </w:pPr>
          </w:p>
        </w:tc>
        <w:tc>
          <w:tcPr>
            <w:tcW w:w="1456" w:type="dxa"/>
          </w:tcPr>
          <w:p w14:paraId="00511952" w14:textId="240A7061" w:rsidR="00613E5A" w:rsidRPr="00110D58" w:rsidRDefault="00613E5A" w:rsidP="00F27560">
            <w:pPr>
              <w:spacing w:after="160" w:line="278" w:lineRule="auto"/>
              <w:rPr>
                <w:sz w:val="20"/>
                <w:szCs w:val="20"/>
                <w:lang w:val="bs-Latn-BA"/>
              </w:rPr>
            </w:pPr>
            <w:r>
              <w:rPr>
                <w:sz w:val="20"/>
                <w:szCs w:val="20"/>
                <w:lang w:val="bs-Latn-BA"/>
              </w:rPr>
              <w:lastRenderedPageBreak/>
              <w:t>Član 13</w:t>
            </w:r>
          </w:p>
        </w:tc>
        <w:tc>
          <w:tcPr>
            <w:tcW w:w="1190" w:type="dxa"/>
          </w:tcPr>
          <w:p w14:paraId="42450D65" w14:textId="77777777" w:rsidR="00613E5A" w:rsidRPr="00110D58" w:rsidRDefault="00613E5A" w:rsidP="00F27560">
            <w:pPr>
              <w:spacing w:after="160" w:line="278" w:lineRule="auto"/>
              <w:rPr>
                <w:sz w:val="20"/>
                <w:szCs w:val="20"/>
                <w:lang w:val="bs-Latn-BA"/>
              </w:rPr>
            </w:pPr>
          </w:p>
        </w:tc>
        <w:tc>
          <w:tcPr>
            <w:tcW w:w="1369" w:type="dxa"/>
          </w:tcPr>
          <w:p w14:paraId="6E1FB4C8" w14:textId="77777777" w:rsidR="00613E5A" w:rsidRPr="00110D58" w:rsidRDefault="00613E5A" w:rsidP="00F27560">
            <w:pPr>
              <w:spacing w:after="160" w:line="278" w:lineRule="auto"/>
              <w:rPr>
                <w:sz w:val="20"/>
                <w:szCs w:val="20"/>
                <w:lang w:val="bs-Latn-BA"/>
              </w:rPr>
            </w:pPr>
          </w:p>
        </w:tc>
      </w:tr>
      <w:tr w:rsidR="00613E5A" w:rsidRPr="00110D58" w14:paraId="1A0A9D00" w14:textId="77777777" w:rsidTr="00E54BE0">
        <w:trPr>
          <w:gridBefore w:val="1"/>
          <w:wBefore w:w="108" w:type="dxa"/>
        </w:trPr>
        <w:tc>
          <w:tcPr>
            <w:tcW w:w="608" w:type="dxa"/>
          </w:tcPr>
          <w:p w14:paraId="019F40EC" w14:textId="3C4A734A" w:rsidR="00613E5A" w:rsidRPr="00110D58" w:rsidRDefault="00613E5A" w:rsidP="00F27560">
            <w:pPr>
              <w:spacing w:after="160" w:line="278" w:lineRule="auto"/>
              <w:rPr>
                <w:sz w:val="20"/>
                <w:szCs w:val="20"/>
                <w:lang w:val="bs-Latn-BA"/>
              </w:rPr>
            </w:pPr>
            <w:r>
              <w:rPr>
                <w:sz w:val="20"/>
                <w:szCs w:val="20"/>
                <w:lang w:val="bs-Latn-BA"/>
              </w:rPr>
              <w:t>35</w:t>
            </w:r>
          </w:p>
        </w:tc>
        <w:tc>
          <w:tcPr>
            <w:tcW w:w="1960" w:type="dxa"/>
          </w:tcPr>
          <w:p w14:paraId="558A503C" w14:textId="77777777" w:rsidR="00613E5A" w:rsidRPr="00110D58" w:rsidRDefault="00613E5A" w:rsidP="00F27560">
            <w:pPr>
              <w:spacing w:after="160" w:line="278" w:lineRule="auto"/>
              <w:rPr>
                <w:b/>
                <w:bCs/>
                <w:sz w:val="20"/>
                <w:szCs w:val="20"/>
                <w:lang w:val="bs-Latn-BA"/>
              </w:rPr>
            </w:pPr>
          </w:p>
        </w:tc>
        <w:tc>
          <w:tcPr>
            <w:tcW w:w="3047" w:type="dxa"/>
          </w:tcPr>
          <w:p w14:paraId="2254F31A"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Dodaje se Član 13b :</w:t>
            </w:r>
          </w:p>
          <w:p w14:paraId="2FFEDE33"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Organizuje se poseban proces istraživanja tržišta odvojen od same procedure provođenja postupka JN,tako sto Ugovorni organ koji ima na nivou godine  planirani budžet za JN u iznosu :</w:t>
            </w:r>
          </w:p>
          <w:p w14:paraId="5F9F1561" w14:textId="77777777" w:rsidR="00613E5A" w:rsidRPr="00613E5A" w:rsidRDefault="00613E5A" w:rsidP="00613E5A">
            <w:pPr>
              <w:numPr>
                <w:ilvl w:val="0"/>
                <w:numId w:val="23"/>
              </w:numPr>
              <w:jc w:val="both"/>
              <w:rPr>
                <w:rFonts w:eastAsia="Calibri" w:cs="Times New Roman"/>
                <w:sz w:val="20"/>
                <w:szCs w:val="20"/>
                <w:lang w:val="bs-Latn-BA"/>
              </w:rPr>
            </w:pPr>
            <w:r w:rsidRPr="00613E5A">
              <w:rPr>
                <w:rFonts w:eastAsia="Calibri" w:cs="Times New Roman"/>
                <w:sz w:val="20"/>
                <w:szCs w:val="20"/>
                <w:lang w:val="bs-Latn-BA"/>
              </w:rPr>
              <w:t>Do 1.000.000KM mora imati  službenika za istraživanje tržišta</w:t>
            </w:r>
          </w:p>
          <w:p w14:paraId="750415AF" w14:textId="77777777" w:rsidR="00613E5A" w:rsidRPr="00613E5A" w:rsidRDefault="00613E5A" w:rsidP="00613E5A">
            <w:pPr>
              <w:numPr>
                <w:ilvl w:val="0"/>
                <w:numId w:val="23"/>
              </w:numPr>
              <w:jc w:val="both"/>
              <w:rPr>
                <w:rFonts w:eastAsia="Calibri" w:cs="Times New Roman"/>
                <w:sz w:val="20"/>
                <w:szCs w:val="20"/>
                <w:lang w:val="bs-Latn-BA"/>
              </w:rPr>
            </w:pPr>
            <w:r w:rsidRPr="00613E5A">
              <w:rPr>
                <w:rFonts w:eastAsia="Calibri" w:cs="Times New Roman"/>
                <w:sz w:val="20"/>
                <w:szCs w:val="20"/>
                <w:lang w:val="bs-Latn-BA"/>
              </w:rPr>
              <w:t>od 1.000.001KM do 50.000.000KM mora imati službu za istraživanje tržišta dobavljača i kupaca</w:t>
            </w:r>
          </w:p>
          <w:p w14:paraId="38C0C68C" w14:textId="77777777" w:rsidR="00613E5A" w:rsidRPr="00613E5A" w:rsidRDefault="00613E5A" w:rsidP="00613E5A">
            <w:pPr>
              <w:numPr>
                <w:ilvl w:val="0"/>
                <w:numId w:val="23"/>
              </w:numPr>
              <w:jc w:val="both"/>
              <w:rPr>
                <w:rFonts w:eastAsia="Calibri" w:cs="Times New Roman"/>
                <w:sz w:val="20"/>
                <w:szCs w:val="20"/>
                <w:lang w:val="bs-Latn-BA"/>
              </w:rPr>
            </w:pPr>
            <w:r w:rsidRPr="00613E5A">
              <w:rPr>
                <w:rFonts w:eastAsia="Calibri" w:cs="Times New Roman"/>
                <w:sz w:val="20"/>
                <w:szCs w:val="20"/>
                <w:lang w:val="bs-Latn-BA"/>
              </w:rPr>
              <w:t>preko  50.000.001 KM mora imati sektor za istraživanje tržišta dobavljača i kupaca</w:t>
            </w:r>
          </w:p>
          <w:p w14:paraId="568DB8F5"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Službenik,služba ili sektor za istraživanje tržišta su isključivo nadležne za izradu i izmjene Plana javnih nabavki .</w:t>
            </w:r>
          </w:p>
          <w:p w14:paraId="15FD6F84"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Istraživanje tržišta obavezno sprovoditi za svaku pojedinačnu nabavku prije objavljivanja  javne nabavke.</w:t>
            </w:r>
          </w:p>
          <w:p w14:paraId="36ABCCA2" w14:textId="77777777" w:rsidR="00613E5A" w:rsidRPr="00613E5A" w:rsidRDefault="00613E5A" w:rsidP="00613E5A">
            <w:pPr>
              <w:jc w:val="both"/>
              <w:rPr>
                <w:rFonts w:eastAsia="Calibri" w:cs="Times New Roman"/>
                <w:sz w:val="20"/>
                <w:szCs w:val="20"/>
                <w:lang w:val="bs-Latn-BA"/>
              </w:rPr>
            </w:pPr>
          </w:p>
          <w:p w14:paraId="77D626BC"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 Obrazloženje:Istraživanje tržišta je temelj i ključ dobre i uspješne JN.Kvalitetno istraživanje tržišta treba  da odredi  pojedinačne stavke iz plana JN   prema tržišnim cijenama, a ne kao do sada  proizvoljno odrede pojedinci, bez ikakvog istrazivanja trzista ili već dogovorenog istraživanja tržišta  od strane ljudi koji pokrecu nabavku ,odredjuju izbor najboljeg ponuđača i primaju </w:t>
            </w:r>
            <w:r w:rsidRPr="00613E5A">
              <w:rPr>
                <w:rFonts w:eastAsia="Calibri" w:cs="Times New Roman"/>
                <w:sz w:val="20"/>
                <w:szCs w:val="20"/>
                <w:lang w:val="bs-Latn-BA"/>
              </w:rPr>
              <w:lastRenderedPageBreak/>
              <w:t>robu od izabranog ponuđača . Određivanje većeg budžeta za nabvku pojedinacnih stavki i po nekoliko puta od stvarne tržišne cijene omogucuje ponudjačima da se medjusobno dogovaraju i da svoje ponude spuste  neznatno i svi ponuđači zadovoljni ali Ugovorni organ na taj način gubi ogromne svote novca, da u taj proces uvuku i mnoge druge saučesnike iz procesa JN . Istraživanje tržišta  treba da bude izdvojen proces od same procedure sprovodjenja JN, zato što onaj ko istražuje tržiste ne može odlučivati o izboru najpovoljnijeg ponuđača, tj on je u sukobu interesa.</w:t>
            </w:r>
          </w:p>
          <w:p w14:paraId="6D98E9DD"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Istraživanje tržišta kupaca i  dobavljača je stalni proces i treba ga kontinuirano sprovoditi i dokumentovati, tako da se imaju uvijek svježi podaci o tržišnim kretanjima pojedinih proizvoda,roba i usluga. U zavisnosti od kvalitete istraživanja tržišta zavisit će i cijena po kojoj će se nabaviti određena roba,mašina ili usluga.</w:t>
            </w:r>
          </w:p>
          <w:p w14:paraId="1E50AEF6"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 NAJVEĆE KORUPTIVNE RADNJE SE UPRAVO DOGADJAJU KADA SE CIJENA ODREDJENOG PROIZVODA SVJESNO ILI NESVJESNO PRECIJENI I OSTAVLJA MOGUĆNOST RAZNIM MEŠETERIMA DA SE DOGOVARAJU OKO PONUĐENE CIJENE I NA KRAJU SVI POTENCIJALNI DOBAVLJAČI ZADOVOLJNI.  </w:t>
            </w:r>
          </w:p>
          <w:p w14:paraId="1854C798"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SLUŽBENIKE,SLUŽBE I SEKTORE KOJI ISTRAŽUJU  TRŽIŠTE I RADE  PLAN JAVNIH NABAVKI OBAVEZNO IZDVOJITI IZ SAMOG PROCESA JAVNIH NABAVKI, KAO I LJUDE KOJI POKREĆU NALOGE ZA NABAVKU,SPECIFIKACIJE ROBA ZA JN,RADE IDEJNA RJEŠENJA....I SL , PRAVE TENDERSKU DOKUMENTACIJU .</w:t>
            </w:r>
          </w:p>
          <w:p w14:paraId="0779DCDA"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PROCEDURU SPROVOĐENJA JAVNE NABAVKE SPROVODI </w:t>
            </w:r>
            <w:r w:rsidRPr="00613E5A">
              <w:rPr>
                <w:rFonts w:eastAsia="Calibri" w:cs="Times New Roman"/>
                <w:sz w:val="20"/>
                <w:szCs w:val="20"/>
                <w:lang w:val="bs-Latn-BA"/>
              </w:rPr>
              <w:lastRenderedPageBreak/>
              <w:t>ISKLJUČIVO KOMISIJA ZA JAVNE NABAVKE I ONA NESMIJE BITI INVOLVIRANA U BILO KOJI POSTUPAK PRIPREME NALOGA ZA NABVKU,SPECIFIKACIJA,IDEJNIH RJEŠENJA I SLIČNO. )</w:t>
            </w:r>
          </w:p>
          <w:p w14:paraId="691A475F" w14:textId="77777777" w:rsidR="00613E5A" w:rsidRPr="00613E5A" w:rsidRDefault="00613E5A" w:rsidP="00613E5A">
            <w:pPr>
              <w:jc w:val="both"/>
              <w:rPr>
                <w:rFonts w:eastAsia="Calibri" w:cs="Times New Roman"/>
                <w:sz w:val="20"/>
                <w:szCs w:val="20"/>
                <w:lang w:val="bs-Latn-BA"/>
              </w:rPr>
            </w:pPr>
          </w:p>
          <w:p w14:paraId="3030FFD9" w14:textId="77777777" w:rsidR="00613E5A" w:rsidRPr="00613E5A" w:rsidRDefault="00613E5A" w:rsidP="00613E5A">
            <w:pPr>
              <w:jc w:val="both"/>
              <w:rPr>
                <w:rFonts w:eastAsia="Calibri" w:cs="Times New Roman"/>
                <w:sz w:val="20"/>
                <w:szCs w:val="20"/>
                <w:lang w:val="bs-Latn-BA"/>
              </w:rPr>
            </w:pPr>
            <w:r w:rsidRPr="00613E5A">
              <w:rPr>
                <w:rFonts w:eastAsia="Calibri" w:cs="Times New Roman"/>
                <w:sz w:val="20"/>
                <w:szCs w:val="20"/>
                <w:lang w:val="bs-Latn-BA"/>
              </w:rPr>
              <w:t xml:space="preserve"> </w:t>
            </w:r>
          </w:p>
          <w:p w14:paraId="5771CBF8" w14:textId="2B5CD99B" w:rsidR="00613E5A" w:rsidRPr="00110D58" w:rsidRDefault="00613E5A" w:rsidP="00613E5A">
            <w:pPr>
              <w:spacing w:after="160" w:line="278" w:lineRule="auto"/>
              <w:jc w:val="both"/>
              <w:rPr>
                <w:sz w:val="20"/>
                <w:szCs w:val="20"/>
                <w:lang w:val="bs-Latn-BA"/>
              </w:rPr>
            </w:pPr>
          </w:p>
        </w:tc>
        <w:tc>
          <w:tcPr>
            <w:tcW w:w="1456" w:type="dxa"/>
          </w:tcPr>
          <w:p w14:paraId="43AAC0FC" w14:textId="67677F07" w:rsidR="00613E5A" w:rsidRPr="00110D58" w:rsidRDefault="00613E5A" w:rsidP="00F27560">
            <w:pPr>
              <w:spacing w:after="160" w:line="278" w:lineRule="auto"/>
              <w:rPr>
                <w:sz w:val="20"/>
                <w:szCs w:val="20"/>
                <w:lang w:val="bs-Latn-BA"/>
              </w:rPr>
            </w:pPr>
            <w:r>
              <w:rPr>
                <w:sz w:val="20"/>
                <w:szCs w:val="20"/>
                <w:lang w:val="bs-Latn-BA"/>
              </w:rPr>
              <w:lastRenderedPageBreak/>
              <w:t>Član 13b</w:t>
            </w:r>
          </w:p>
        </w:tc>
        <w:tc>
          <w:tcPr>
            <w:tcW w:w="1190" w:type="dxa"/>
          </w:tcPr>
          <w:p w14:paraId="08BA5FDD" w14:textId="77777777" w:rsidR="00613E5A" w:rsidRPr="00110D58" w:rsidRDefault="00613E5A" w:rsidP="00F27560">
            <w:pPr>
              <w:spacing w:after="160" w:line="278" w:lineRule="auto"/>
              <w:rPr>
                <w:sz w:val="20"/>
                <w:szCs w:val="20"/>
                <w:lang w:val="bs-Latn-BA"/>
              </w:rPr>
            </w:pPr>
          </w:p>
        </w:tc>
        <w:tc>
          <w:tcPr>
            <w:tcW w:w="1369" w:type="dxa"/>
          </w:tcPr>
          <w:p w14:paraId="70FC4C5E" w14:textId="77777777" w:rsidR="00613E5A" w:rsidRPr="00110D58" w:rsidRDefault="00613E5A" w:rsidP="00F27560">
            <w:pPr>
              <w:spacing w:after="160" w:line="278" w:lineRule="auto"/>
              <w:rPr>
                <w:sz w:val="20"/>
                <w:szCs w:val="20"/>
                <w:lang w:val="bs-Latn-BA"/>
              </w:rPr>
            </w:pPr>
          </w:p>
        </w:tc>
      </w:tr>
      <w:tr w:rsidR="00613E5A" w:rsidRPr="004856A1" w14:paraId="7F37B2BF" w14:textId="77777777" w:rsidTr="00E54BE0">
        <w:trPr>
          <w:gridBefore w:val="1"/>
          <w:wBefore w:w="108" w:type="dxa"/>
        </w:trPr>
        <w:tc>
          <w:tcPr>
            <w:tcW w:w="608" w:type="dxa"/>
          </w:tcPr>
          <w:p w14:paraId="2435BD60" w14:textId="19E490BF" w:rsidR="00613E5A" w:rsidRPr="00110D58" w:rsidRDefault="00613E5A" w:rsidP="00F27560">
            <w:pPr>
              <w:spacing w:after="160" w:line="278" w:lineRule="auto"/>
              <w:rPr>
                <w:sz w:val="20"/>
                <w:szCs w:val="20"/>
                <w:lang w:val="bs-Latn-BA"/>
              </w:rPr>
            </w:pPr>
            <w:r>
              <w:rPr>
                <w:sz w:val="20"/>
                <w:szCs w:val="20"/>
                <w:lang w:val="bs-Latn-BA"/>
              </w:rPr>
              <w:lastRenderedPageBreak/>
              <w:t>36</w:t>
            </w:r>
          </w:p>
        </w:tc>
        <w:tc>
          <w:tcPr>
            <w:tcW w:w="1960" w:type="dxa"/>
          </w:tcPr>
          <w:p w14:paraId="70846AB5" w14:textId="77777777" w:rsidR="004856A1" w:rsidRPr="004856A1" w:rsidRDefault="004856A1" w:rsidP="004856A1">
            <w:pPr>
              <w:rPr>
                <w:b/>
                <w:bCs/>
                <w:sz w:val="20"/>
                <w:szCs w:val="20"/>
                <w:lang w:val="bs-Latn-BA"/>
              </w:rPr>
            </w:pPr>
          </w:p>
          <w:p w14:paraId="3CAEE471" w14:textId="22FE8483" w:rsidR="00613E5A" w:rsidRPr="00110D58" w:rsidRDefault="004856A1" w:rsidP="004856A1">
            <w:pPr>
              <w:spacing w:after="160" w:line="278" w:lineRule="auto"/>
              <w:rPr>
                <w:b/>
                <w:bCs/>
                <w:sz w:val="20"/>
                <w:szCs w:val="20"/>
                <w:lang w:val="bs-Latn-BA"/>
              </w:rPr>
            </w:pPr>
            <w:r w:rsidRPr="004856A1">
              <w:rPr>
                <w:b/>
                <w:bCs/>
                <w:sz w:val="20"/>
                <w:szCs w:val="20"/>
                <w:lang w:val="bs-Latn-BA"/>
              </w:rPr>
              <w:t>Komentari TI BiH na Prednacrt Zakona o javnim nabavkama</w:t>
            </w:r>
          </w:p>
        </w:tc>
        <w:tc>
          <w:tcPr>
            <w:tcW w:w="3047" w:type="dxa"/>
          </w:tcPr>
          <w:p w14:paraId="0640E7FC" w14:textId="77777777" w:rsidR="004856A1" w:rsidRPr="004856A1" w:rsidRDefault="004856A1" w:rsidP="004856A1">
            <w:pPr>
              <w:jc w:val="both"/>
              <w:rPr>
                <w:sz w:val="20"/>
                <w:szCs w:val="20"/>
                <w:lang w:val="bs-Latn-BA"/>
              </w:rPr>
            </w:pPr>
            <w:r w:rsidRPr="004856A1">
              <w:rPr>
                <w:sz w:val="20"/>
                <w:szCs w:val="20"/>
                <w:lang w:val="bs-Latn-BA"/>
              </w:rPr>
              <w:t>Član 3. (Opći principi javnih nabavki) — Stav 4.</w:t>
            </w:r>
          </w:p>
          <w:p w14:paraId="27C6A3C2" w14:textId="77777777" w:rsidR="004856A1" w:rsidRPr="004856A1" w:rsidRDefault="004856A1" w:rsidP="004856A1">
            <w:pPr>
              <w:jc w:val="both"/>
              <w:rPr>
                <w:sz w:val="20"/>
                <w:szCs w:val="20"/>
                <w:lang w:val="bs-Latn-BA"/>
              </w:rPr>
            </w:pPr>
            <w:r w:rsidRPr="004856A1">
              <w:rPr>
                <w:sz w:val="20"/>
                <w:szCs w:val="20"/>
                <w:lang w:val="bs-Latn-BA"/>
              </w:rPr>
              <w:t>Stav propisuje opštu obavezu privrednih subjekata da poštuju prava iz oblasti okoliša, rada i socijalnog prava, ali ne predviđa jasne mehanizme provjere i sankcija za kršenje tokom trajanja ugovora. Deklarativno normiranje bez efektivne kontrole — kršenja radničkih prava i ekoloških standarda neće biti otkrivena niti sankcionisana.</w:t>
            </w:r>
          </w:p>
          <w:p w14:paraId="2D6D931A" w14:textId="0A8507AC" w:rsidR="00613E5A" w:rsidRPr="00110D58" w:rsidRDefault="004856A1" w:rsidP="004856A1">
            <w:pPr>
              <w:spacing w:after="160" w:line="278" w:lineRule="auto"/>
              <w:jc w:val="both"/>
              <w:rPr>
                <w:sz w:val="20"/>
                <w:szCs w:val="20"/>
                <w:lang w:val="bs-Latn-BA"/>
              </w:rPr>
            </w:pPr>
            <w:r w:rsidRPr="004856A1">
              <w:rPr>
                <w:sz w:val="20"/>
                <w:szCs w:val="20"/>
                <w:lang w:val="bs-Latn-BA"/>
              </w:rPr>
              <w:t>U skladu sa članom 18. Direktive 2014/24/EU, predlažemo uvođenje eksplicitne obaveze ugovornih organa da nadziru poštovanje prava radnika i ekoloških standarda tokom izvršenja ugovora, uz mogućnost raskida ugovora u slučaju povreda.</w:t>
            </w:r>
          </w:p>
        </w:tc>
        <w:tc>
          <w:tcPr>
            <w:tcW w:w="1456" w:type="dxa"/>
          </w:tcPr>
          <w:p w14:paraId="5FB10E88" w14:textId="5FC65F1B" w:rsidR="00613E5A" w:rsidRPr="00110D58" w:rsidRDefault="004856A1" w:rsidP="00F27560">
            <w:pPr>
              <w:spacing w:after="160" w:line="278" w:lineRule="auto"/>
              <w:rPr>
                <w:sz w:val="20"/>
                <w:szCs w:val="20"/>
                <w:lang w:val="bs-Latn-BA"/>
              </w:rPr>
            </w:pPr>
            <w:r>
              <w:rPr>
                <w:sz w:val="20"/>
                <w:szCs w:val="20"/>
                <w:lang w:val="bs-Latn-BA"/>
              </w:rPr>
              <w:t>Član 3 stav (4) Zakona</w:t>
            </w:r>
          </w:p>
        </w:tc>
        <w:tc>
          <w:tcPr>
            <w:tcW w:w="1190" w:type="dxa"/>
          </w:tcPr>
          <w:p w14:paraId="26875931" w14:textId="77777777" w:rsidR="00613E5A" w:rsidRPr="00110D58" w:rsidRDefault="00613E5A" w:rsidP="00F27560">
            <w:pPr>
              <w:spacing w:after="160" w:line="278" w:lineRule="auto"/>
              <w:rPr>
                <w:sz w:val="20"/>
                <w:szCs w:val="20"/>
                <w:lang w:val="bs-Latn-BA"/>
              </w:rPr>
            </w:pPr>
          </w:p>
        </w:tc>
        <w:tc>
          <w:tcPr>
            <w:tcW w:w="1369" w:type="dxa"/>
          </w:tcPr>
          <w:p w14:paraId="317561DA" w14:textId="77777777" w:rsidR="00613E5A" w:rsidRPr="00110D58" w:rsidRDefault="00613E5A" w:rsidP="00F27560">
            <w:pPr>
              <w:spacing w:after="160" w:line="278" w:lineRule="auto"/>
              <w:rPr>
                <w:sz w:val="20"/>
                <w:szCs w:val="20"/>
                <w:lang w:val="bs-Latn-BA"/>
              </w:rPr>
            </w:pPr>
          </w:p>
        </w:tc>
      </w:tr>
      <w:tr w:rsidR="00613E5A" w:rsidRPr="004856A1" w14:paraId="67591FB9" w14:textId="77777777" w:rsidTr="00E54BE0">
        <w:trPr>
          <w:gridBefore w:val="1"/>
          <w:wBefore w:w="108" w:type="dxa"/>
        </w:trPr>
        <w:tc>
          <w:tcPr>
            <w:tcW w:w="608" w:type="dxa"/>
          </w:tcPr>
          <w:p w14:paraId="16D13F54" w14:textId="1E33092F" w:rsidR="00613E5A" w:rsidRPr="00110D58" w:rsidRDefault="00613E5A" w:rsidP="00F27560">
            <w:pPr>
              <w:spacing w:after="160" w:line="278" w:lineRule="auto"/>
              <w:rPr>
                <w:sz w:val="20"/>
                <w:szCs w:val="20"/>
                <w:lang w:val="bs-Latn-BA"/>
              </w:rPr>
            </w:pPr>
            <w:r>
              <w:rPr>
                <w:sz w:val="20"/>
                <w:szCs w:val="20"/>
                <w:lang w:val="bs-Latn-BA"/>
              </w:rPr>
              <w:t>37</w:t>
            </w:r>
          </w:p>
        </w:tc>
        <w:tc>
          <w:tcPr>
            <w:tcW w:w="1960" w:type="dxa"/>
          </w:tcPr>
          <w:p w14:paraId="74772964" w14:textId="77777777" w:rsidR="00613E5A" w:rsidRPr="00110D58" w:rsidRDefault="00613E5A" w:rsidP="00F27560">
            <w:pPr>
              <w:spacing w:after="160" w:line="278" w:lineRule="auto"/>
              <w:rPr>
                <w:b/>
                <w:bCs/>
                <w:sz w:val="20"/>
                <w:szCs w:val="20"/>
                <w:lang w:val="bs-Latn-BA"/>
              </w:rPr>
            </w:pPr>
          </w:p>
        </w:tc>
        <w:tc>
          <w:tcPr>
            <w:tcW w:w="3047" w:type="dxa"/>
          </w:tcPr>
          <w:p w14:paraId="48FA870C" w14:textId="006DD64B" w:rsidR="004856A1" w:rsidRPr="004856A1" w:rsidRDefault="004856A1" w:rsidP="004856A1">
            <w:pPr>
              <w:jc w:val="both"/>
              <w:rPr>
                <w:sz w:val="20"/>
                <w:szCs w:val="20"/>
                <w:lang w:val="bs-Latn-BA"/>
              </w:rPr>
            </w:pPr>
            <w:r w:rsidRPr="004856A1">
              <w:rPr>
                <w:sz w:val="20"/>
                <w:szCs w:val="20"/>
                <w:lang w:val="bs-Latn-BA"/>
              </w:rPr>
              <w:t>Član 8. (Princip transparentnosti)</w:t>
            </w:r>
          </w:p>
          <w:p w14:paraId="1894B5C1" w14:textId="77777777" w:rsidR="004856A1" w:rsidRPr="004856A1" w:rsidRDefault="004856A1" w:rsidP="004856A1">
            <w:pPr>
              <w:jc w:val="both"/>
              <w:rPr>
                <w:sz w:val="20"/>
                <w:szCs w:val="20"/>
                <w:lang w:val="bs-Latn-BA"/>
              </w:rPr>
            </w:pPr>
            <w:r w:rsidRPr="004856A1">
              <w:rPr>
                <w:sz w:val="20"/>
                <w:szCs w:val="20"/>
                <w:lang w:val="bs-Latn-BA"/>
              </w:rPr>
              <w:t xml:space="preserve">Postojeća formulacija Člana 8. definiše transparentnost isključivo kroz pristup informacijama prije, tokom i nakon postupka javne nabavke, ali ne obuhvata fazu izvršenja ugovora, što je u praksi dokazano kao kritična faza u kojoj dolazi do najvećih zloupotreba. Revizorski izvještaji redovno ukazuju da ugovorni organi ne prate sistematski realizaciju ugovora, što otvara prostor za nenamjensko trošenje sredstava, kašnjenja, tajne izmjene ugovora, neizvršavanje obaveza i </w:t>
            </w:r>
            <w:r w:rsidRPr="004856A1">
              <w:rPr>
                <w:sz w:val="20"/>
                <w:szCs w:val="20"/>
                <w:lang w:val="bs-Latn-BA"/>
              </w:rPr>
              <w:lastRenderedPageBreak/>
              <w:t>tolerisanje penalizovanih ponašanja.</w:t>
            </w:r>
          </w:p>
          <w:p w14:paraId="1C0D598C" w14:textId="77777777" w:rsidR="004856A1" w:rsidRPr="004856A1" w:rsidRDefault="004856A1" w:rsidP="004856A1">
            <w:pPr>
              <w:jc w:val="both"/>
              <w:rPr>
                <w:sz w:val="20"/>
                <w:szCs w:val="20"/>
                <w:lang w:val="bs-Latn-BA"/>
              </w:rPr>
            </w:pPr>
            <w:r w:rsidRPr="004856A1">
              <w:rPr>
                <w:sz w:val="20"/>
                <w:szCs w:val="20"/>
                <w:lang w:val="bs-Latn-BA"/>
              </w:rPr>
              <w:t>U evropskoj praksi i prema Direktivi 2014/24/EU, transparentnost se podrazumijeva kroz cijeli životni ciklus javne nabavke, uključujući objavu podataka o isplatama, promjenama u realizaciji, raskidima, kašnjenjima i primjeni ugovornih sankcija. Ove informacije moraju biti dostupne javnosti, jer samo takva sveobuhvatna transparentnost omogućava kontrolu javne potrošnje, efikasan nadzor civilnog društva i prevenciju korupcije u fazi izvršenja.</w:t>
            </w:r>
          </w:p>
          <w:p w14:paraId="47311EAF" w14:textId="77777777" w:rsidR="004856A1" w:rsidRPr="004856A1" w:rsidRDefault="004856A1" w:rsidP="004856A1">
            <w:pPr>
              <w:jc w:val="both"/>
              <w:rPr>
                <w:sz w:val="20"/>
                <w:szCs w:val="20"/>
                <w:lang w:val="bs-Latn-BA"/>
              </w:rPr>
            </w:pPr>
            <w:r w:rsidRPr="004856A1">
              <w:rPr>
                <w:sz w:val="20"/>
                <w:szCs w:val="20"/>
                <w:lang w:val="bs-Latn-BA"/>
              </w:rPr>
              <w:t>Predlažemo da se u Član 8. ugradi eksplicitna odredba da transparentnost uključuje obavezu objave svih informacija vezanih za realizaciju ugovora, čime bi se ovaj član uskladio sa savremenim evropskim standardima i adresirao jednu od najkritičnijih slabosti u postojećem sistemu. Time bi ovaj član dobio stvarnu operativnu vrijednost, a ne ostao samo deklarativno načelo.</w:t>
            </w:r>
          </w:p>
          <w:p w14:paraId="4272FCB6" w14:textId="77777777" w:rsidR="004856A1" w:rsidRPr="004856A1" w:rsidRDefault="004856A1" w:rsidP="004856A1">
            <w:pPr>
              <w:jc w:val="both"/>
              <w:rPr>
                <w:sz w:val="20"/>
                <w:szCs w:val="20"/>
                <w:lang w:val="bs-Latn-BA"/>
              </w:rPr>
            </w:pPr>
          </w:p>
          <w:p w14:paraId="5055A37D" w14:textId="77777777" w:rsidR="004856A1" w:rsidRPr="004856A1" w:rsidRDefault="004856A1" w:rsidP="004856A1">
            <w:pPr>
              <w:jc w:val="both"/>
              <w:rPr>
                <w:sz w:val="20"/>
                <w:szCs w:val="20"/>
                <w:lang w:val="bs-Latn-BA"/>
              </w:rPr>
            </w:pPr>
          </w:p>
          <w:p w14:paraId="3ACB390D" w14:textId="77777777" w:rsidR="00613E5A" w:rsidRPr="00110D58" w:rsidRDefault="00613E5A" w:rsidP="00F27560">
            <w:pPr>
              <w:spacing w:after="160" w:line="278" w:lineRule="auto"/>
              <w:rPr>
                <w:sz w:val="20"/>
                <w:szCs w:val="20"/>
                <w:lang w:val="bs-Latn-BA"/>
              </w:rPr>
            </w:pPr>
          </w:p>
        </w:tc>
        <w:tc>
          <w:tcPr>
            <w:tcW w:w="1456" w:type="dxa"/>
          </w:tcPr>
          <w:p w14:paraId="21587460" w14:textId="44EB88B3" w:rsidR="00613E5A" w:rsidRPr="00110D58" w:rsidRDefault="004856A1" w:rsidP="00F27560">
            <w:pPr>
              <w:spacing w:after="160" w:line="278" w:lineRule="auto"/>
              <w:rPr>
                <w:sz w:val="20"/>
                <w:szCs w:val="20"/>
                <w:lang w:val="bs-Latn-BA"/>
              </w:rPr>
            </w:pPr>
            <w:r>
              <w:rPr>
                <w:sz w:val="20"/>
                <w:szCs w:val="20"/>
                <w:lang w:val="bs-Latn-BA"/>
              </w:rPr>
              <w:lastRenderedPageBreak/>
              <w:t>Član 8. Zakona</w:t>
            </w:r>
          </w:p>
        </w:tc>
        <w:tc>
          <w:tcPr>
            <w:tcW w:w="1190" w:type="dxa"/>
          </w:tcPr>
          <w:p w14:paraId="597559BF" w14:textId="77777777" w:rsidR="00613E5A" w:rsidRPr="00110D58" w:rsidRDefault="00613E5A" w:rsidP="00F27560">
            <w:pPr>
              <w:spacing w:after="160" w:line="278" w:lineRule="auto"/>
              <w:rPr>
                <w:sz w:val="20"/>
                <w:szCs w:val="20"/>
                <w:lang w:val="bs-Latn-BA"/>
              </w:rPr>
            </w:pPr>
          </w:p>
        </w:tc>
        <w:tc>
          <w:tcPr>
            <w:tcW w:w="1369" w:type="dxa"/>
          </w:tcPr>
          <w:p w14:paraId="0600CA2F" w14:textId="77777777" w:rsidR="00613E5A" w:rsidRPr="00110D58" w:rsidRDefault="00613E5A" w:rsidP="00F27560">
            <w:pPr>
              <w:spacing w:after="160" w:line="278" w:lineRule="auto"/>
              <w:rPr>
                <w:sz w:val="20"/>
                <w:szCs w:val="20"/>
                <w:lang w:val="bs-Latn-BA"/>
              </w:rPr>
            </w:pPr>
          </w:p>
        </w:tc>
      </w:tr>
      <w:tr w:rsidR="002943E2" w:rsidRPr="00110D58" w14:paraId="3AB7CF0C" w14:textId="77777777" w:rsidTr="00E54BE0">
        <w:trPr>
          <w:gridBefore w:val="1"/>
          <w:wBefore w:w="108" w:type="dxa"/>
        </w:trPr>
        <w:tc>
          <w:tcPr>
            <w:tcW w:w="608" w:type="dxa"/>
          </w:tcPr>
          <w:p w14:paraId="524D34C6" w14:textId="1F2061C3" w:rsidR="002943E2" w:rsidRPr="00110D58" w:rsidRDefault="002943E2" w:rsidP="00A04249">
            <w:pPr>
              <w:spacing w:after="160" w:line="278" w:lineRule="auto"/>
              <w:rPr>
                <w:sz w:val="20"/>
                <w:szCs w:val="20"/>
                <w:lang w:val="bs-Latn-BA"/>
              </w:rPr>
            </w:pPr>
            <w:r>
              <w:rPr>
                <w:sz w:val="20"/>
                <w:szCs w:val="20"/>
                <w:lang w:val="bs-Latn-BA"/>
              </w:rPr>
              <w:t>38</w:t>
            </w:r>
          </w:p>
        </w:tc>
        <w:tc>
          <w:tcPr>
            <w:tcW w:w="1960" w:type="dxa"/>
          </w:tcPr>
          <w:p w14:paraId="76EE7F32" w14:textId="4893329D" w:rsidR="002943E2" w:rsidRPr="00110D58" w:rsidRDefault="002943E2" w:rsidP="00A04249">
            <w:pPr>
              <w:spacing w:after="160" w:line="278" w:lineRule="auto"/>
              <w:rPr>
                <w:b/>
                <w:bCs/>
                <w:sz w:val="20"/>
                <w:szCs w:val="20"/>
                <w:lang w:val="bs-Latn-BA"/>
              </w:rPr>
            </w:pPr>
          </w:p>
        </w:tc>
        <w:tc>
          <w:tcPr>
            <w:tcW w:w="3047" w:type="dxa"/>
          </w:tcPr>
          <w:p w14:paraId="350372E4" w14:textId="77777777" w:rsidR="004856A1" w:rsidRPr="004856A1" w:rsidRDefault="004856A1" w:rsidP="004856A1">
            <w:pPr>
              <w:jc w:val="both"/>
              <w:rPr>
                <w:sz w:val="20"/>
                <w:szCs w:val="20"/>
                <w:lang w:val="bs-Latn-BA"/>
              </w:rPr>
            </w:pPr>
            <w:r w:rsidRPr="004856A1">
              <w:rPr>
                <w:sz w:val="20"/>
                <w:szCs w:val="20"/>
                <w:lang w:val="bs-Latn-BA"/>
              </w:rPr>
              <w:t>Član 14. (Korisnici javnog i privatnog dijela informacionog sistema e-Nabavke)</w:t>
            </w:r>
          </w:p>
          <w:p w14:paraId="605B7735" w14:textId="77777777" w:rsidR="004856A1" w:rsidRPr="004856A1" w:rsidRDefault="004856A1" w:rsidP="004856A1">
            <w:pPr>
              <w:jc w:val="both"/>
              <w:rPr>
                <w:sz w:val="20"/>
                <w:szCs w:val="20"/>
                <w:lang w:val="bs-Latn-BA"/>
              </w:rPr>
            </w:pPr>
          </w:p>
          <w:p w14:paraId="77A0D0D9" w14:textId="77777777" w:rsidR="004856A1" w:rsidRPr="004856A1" w:rsidRDefault="004856A1" w:rsidP="004856A1">
            <w:pPr>
              <w:jc w:val="both"/>
              <w:rPr>
                <w:sz w:val="20"/>
                <w:szCs w:val="20"/>
                <w:lang w:val="bs-Latn-BA"/>
              </w:rPr>
            </w:pPr>
            <w:r w:rsidRPr="004856A1">
              <w:rPr>
                <w:sz w:val="20"/>
                <w:szCs w:val="20"/>
                <w:lang w:val="bs-Latn-BA"/>
              </w:rPr>
              <w:t xml:space="preserve">Član 14 Zakona o e-Nabavkama uređuje pristup korisnika informacionom sistemu e-Nabavke, dijeleći ga na javni i privatni dio. lako se u javni dio može pristupiti bez ograničenja, privatni dio je rezervisan isključivo za institucije koje su formalno uključene u sistem javnih nabavki. Ovakvo rješenje zanemaruje ulogu organizacija civilnog društva koje u savremenim demokratskim sistemima imaju značajnu </w:t>
            </w:r>
            <w:r w:rsidRPr="004856A1">
              <w:rPr>
                <w:sz w:val="20"/>
                <w:szCs w:val="20"/>
                <w:lang w:val="bs-Latn-BA"/>
              </w:rPr>
              <w:lastRenderedPageBreak/>
              <w:t>funkciju nezavisnog nadzora nad trošenjem javnih sredstava. lako formalno postoji ”javni pristup”, on je suštinski ograničen, jer ne omogućava uvid u sve faze i dokumente postupaka, koji se odvijaju upravo u okviru zatvorenog — privatnog dijela sistema.</w:t>
            </w:r>
          </w:p>
          <w:p w14:paraId="6F79061F" w14:textId="77777777" w:rsidR="004856A1" w:rsidRPr="004856A1" w:rsidRDefault="004856A1" w:rsidP="004856A1">
            <w:pPr>
              <w:jc w:val="both"/>
              <w:rPr>
                <w:sz w:val="20"/>
                <w:szCs w:val="20"/>
                <w:lang w:val="bs-Latn-BA"/>
              </w:rPr>
            </w:pPr>
            <w:r w:rsidRPr="004856A1">
              <w:rPr>
                <w:sz w:val="20"/>
                <w:szCs w:val="20"/>
                <w:lang w:val="bs-Latn-BA"/>
              </w:rPr>
              <w:t>Isključivanjem organizacija civilnog društva iz kruga korisnika sistema, zakonodavac propušta priliku da institucionalizuje ulogu društvenog nadzora, koji je važan mehanizam za povećanje transparentnosti, odgovornosti i borbe protiv korupcije. Ovakav pristup je u suprotnosti s principima participativne demokratije i međunarodnim preporukama koje zagovaraju aktivno uključivanje civilnog sektora u praćenje procesa javnih nabavki.</w:t>
            </w:r>
          </w:p>
          <w:p w14:paraId="10ECC5AE" w14:textId="77777777" w:rsidR="004856A1" w:rsidRPr="004856A1" w:rsidRDefault="004856A1" w:rsidP="004856A1">
            <w:pPr>
              <w:jc w:val="both"/>
              <w:rPr>
                <w:sz w:val="20"/>
                <w:szCs w:val="20"/>
                <w:lang w:val="bs-Latn-BA"/>
              </w:rPr>
            </w:pPr>
            <w:r w:rsidRPr="004856A1">
              <w:rPr>
                <w:sz w:val="20"/>
                <w:szCs w:val="20"/>
                <w:lang w:val="bs-Latn-BA"/>
              </w:rPr>
              <w:t>Zbog toga bi trebalo razmotriti mogućnost da se organizacijama civilnog društva, uz jasno definisane uslove i bez mogućnosti intervencije u sam postupak, omogući pristup informacijama unutar sistema e-Nabavke koje su ključne za obavljanje nezavisnog monitoringa i zaštite javnog interesa. Takva dopuna ne bi narušila sigurnost procesa, već bi ga učinila otpornijim na zloupotrebe i jačim u pogledu institucionalnog integriteta</w:t>
            </w:r>
          </w:p>
          <w:p w14:paraId="666865C5" w14:textId="77777777" w:rsidR="004856A1" w:rsidRPr="004856A1" w:rsidRDefault="004856A1" w:rsidP="004856A1">
            <w:pPr>
              <w:jc w:val="both"/>
              <w:rPr>
                <w:sz w:val="20"/>
                <w:szCs w:val="20"/>
                <w:lang w:val="bs-Latn-BA"/>
              </w:rPr>
            </w:pPr>
          </w:p>
          <w:p w14:paraId="4E15344C" w14:textId="77777777" w:rsidR="004856A1" w:rsidRPr="004856A1" w:rsidRDefault="004856A1" w:rsidP="004856A1">
            <w:pPr>
              <w:rPr>
                <w:sz w:val="20"/>
                <w:szCs w:val="20"/>
                <w:lang w:val="bs-Latn-BA"/>
              </w:rPr>
            </w:pPr>
          </w:p>
          <w:p w14:paraId="1E841982" w14:textId="77777777" w:rsidR="004856A1" w:rsidRPr="004856A1" w:rsidRDefault="004856A1" w:rsidP="004856A1">
            <w:pPr>
              <w:rPr>
                <w:sz w:val="20"/>
                <w:szCs w:val="20"/>
                <w:lang w:val="bs-Latn-BA"/>
              </w:rPr>
            </w:pPr>
          </w:p>
          <w:p w14:paraId="6F9318A8" w14:textId="5EA0596A" w:rsidR="002943E2" w:rsidRPr="00110D58" w:rsidRDefault="002943E2" w:rsidP="00A04249">
            <w:pPr>
              <w:spacing w:after="160" w:line="278" w:lineRule="auto"/>
              <w:rPr>
                <w:sz w:val="20"/>
                <w:szCs w:val="20"/>
                <w:lang w:val="bs-Latn-BA"/>
              </w:rPr>
            </w:pPr>
          </w:p>
        </w:tc>
        <w:tc>
          <w:tcPr>
            <w:tcW w:w="1456" w:type="dxa"/>
          </w:tcPr>
          <w:p w14:paraId="7925D592" w14:textId="3A91103A" w:rsidR="002943E2" w:rsidRPr="00110D58" w:rsidRDefault="004856A1" w:rsidP="00A04249">
            <w:pPr>
              <w:spacing w:after="160" w:line="278" w:lineRule="auto"/>
              <w:rPr>
                <w:sz w:val="20"/>
                <w:szCs w:val="20"/>
                <w:lang w:val="bs-Latn-BA"/>
              </w:rPr>
            </w:pPr>
            <w:r>
              <w:rPr>
                <w:sz w:val="20"/>
                <w:szCs w:val="20"/>
                <w:lang w:val="bs-Latn-BA"/>
              </w:rPr>
              <w:lastRenderedPageBreak/>
              <w:t>Član 14 Zakona</w:t>
            </w:r>
          </w:p>
        </w:tc>
        <w:tc>
          <w:tcPr>
            <w:tcW w:w="1190" w:type="dxa"/>
          </w:tcPr>
          <w:p w14:paraId="3B7F3BA6" w14:textId="77777777" w:rsidR="002943E2" w:rsidRPr="00110D58" w:rsidRDefault="002943E2" w:rsidP="00A04249">
            <w:pPr>
              <w:spacing w:after="160" w:line="278" w:lineRule="auto"/>
              <w:rPr>
                <w:sz w:val="20"/>
                <w:szCs w:val="20"/>
                <w:lang w:val="bs-Latn-BA"/>
              </w:rPr>
            </w:pPr>
          </w:p>
        </w:tc>
        <w:tc>
          <w:tcPr>
            <w:tcW w:w="1369" w:type="dxa"/>
          </w:tcPr>
          <w:p w14:paraId="1B2021A7" w14:textId="77777777" w:rsidR="002943E2" w:rsidRPr="00110D58" w:rsidRDefault="002943E2" w:rsidP="00A04249">
            <w:pPr>
              <w:spacing w:after="160" w:line="278" w:lineRule="auto"/>
              <w:rPr>
                <w:sz w:val="20"/>
                <w:szCs w:val="20"/>
                <w:lang w:val="bs-Latn-BA"/>
              </w:rPr>
            </w:pPr>
          </w:p>
        </w:tc>
      </w:tr>
      <w:tr w:rsidR="002943E2" w:rsidRPr="00110D58" w14:paraId="20B17AF1" w14:textId="77777777" w:rsidTr="00E54BE0">
        <w:trPr>
          <w:gridBefore w:val="1"/>
          <w:wBefore w:w="108" w:type="dxa"/>
        </w:trPr>
        <w:tc>
          <w:tcPr>
            <w:tcW w:w="608" w:type="dxa"/>
          </w:tcPr>
          <w:p w14:paraId="388ECEDC" w14:textId="69F493A1" w:rsidR="002943E2" w:rsidRPr="00110D58" w:rsidRDefault="002943E2" w:rsidP="00A04249">
            <w:pPr>
              <w:spacing w:after="160" w:line="278" w:lineRule="auto"/>
              <w:rPr>
                <w:sz w:val="20"/>
                <w:szCs w:val="20"/>
                <w:lang w:val="bs-Latn-BA"/>
              </w:rPr>
            </w:pPr>
            <w:r>
              <w:rPr>
                <w:sz w:val="20"/>
                <w:szCs w:val="20"/>
                <w:lang w:val="bs-Latn-BA"/>
              </w:rPr>
              <w:t>39</w:t>
            </w:r>
          </w:p>
        </w:tc>
        <w:tc>
          <w:tcPr>
            <w:tcW w:w="1960" w:type="dxa"/>
          </w:tcPr>
          <w:p w14:paraId="59A29D0B" w14:textId="77777777" w:rsidR="002943E2" w:rsidRPr="00110D58" w:rsidRDefault="002943E2" w:rsidP="00A04249">
            <w:pPr>
              <w:spacing w:after="160" w:line="278" w:lineRule="auto"/>
              <w:rPr>
                <w:b/>
                <w:bCs/>
                <w:sz w:val="20"/>
                <w:szCs w:val="20"/>
                <w:lang w:val="bs-Latn-BA"/>
              </w:rPr>
            </w:pPr>
          </w:p>
        </w:tc>
        <w:tc>
          <w:tcPr>
            <w:tcW w:w="3047" w:type="dxa"/>
          </w:tcPr>
          <w:p w14:paraId="6637D20A" w14:textId="0AEB7980" w:rsidR="004856A1" w:rsidRPr="004856A1" w:rsidRDefault="004856A1" w:rsidP="004856A1">
            <w:pPr>
              <w:jc w:val="both"/>
              <w:rPr>
                <w:sz w:val="20"/>
                <w:szCs w:val="20"/>
                <w:lang w:val="bs-Latn-BA"/>
              </w:rPr>
            </w:pPr>
            <w:r w:rsidRPr="004856A1">
              <w:rPr>
                <w:sz w:val="20"/>
                <w:szCs w:val="20"/>
                <w:lang w:val="bs-Latn-BA"/>
              </w:rPr>
              <w:t>Član 16. (Ostali načini komunikacije) stav 4.</w:t>
            </w:r>
          </w:p>
          <w:p w14:paraId="0681B42F" w14:textId="77777777" w:rsidR="004856A1" w:rsidRPr="004856A1" w:rsidRDefault="004856A1" w:rsidP="004856A1">
            <w:pPr>
              <w:jc w:val="both"/>
              <w:rPr>
                <w:sz w:val="20"/>
                <w:szCs w:val="20"/>
                <w:lang w:val="bs-Latn-BA"/>
              </w:rPr>
            </w:pPr>
            <w:r w:rsidRPr="004856A1">
              <w:rPr>
                <w:sz w:val="20"/>
                <w:szCs w:val="20"/>
                <w:lang w:val="bs-Latn-BA"/>
              </w:rPr>
              <w:t>IJgovorni organ je obavezan u tenderskoj dokumentaciji obrazložiti razloge primjene sredstava komunikacije koja nisu elektronska u skladu sa odredbama ovog člana zakona.</w:t>
            </w:r>
          </w:p>
          <w:p w14:paraId="60BB8433" w14:textId="38EA2DCA" w:rsidR="002943E2" w:rsidRPr="00110D58" w:rsidRDefault="004856A1" w:rsidP="004856A1">
            <w:pPr>
              <w:spacing w:after="160" w:line="278" w:lineRule="auto"/>
              <w:jc w:val="both"/>
              <w:rPr>
                <w:sz w:val="20"/>
                <w:szCs w:val="20"/>
                <w:lang w:val="bs-Latn-BA"/>
              </w:rPr>
            </w:pPr>
            <w:r w:rsidRPr="004856A1">
              <w:rPr>
                <w:sz w:val="20"/>
                <w:szCs w:val="20"/>
                <w:lang w:val="bs-Latn-BA"/>
              </w:rPr>
              <w:lastRenderedPageBreak/>
              <w:t>Ograničavanje obrazloženja samo na tendersku dokumentaciju može onemogućiti naknadnu kontrolu i reviziju postupaka, što umanjuje transparentnost. Potrebno je da se razlozi za neupotrebu elektronskih sredstava komunikacije uključe u izvještaj o postupku javne nabavke.</w:t>
            </w:r>
          </w:p>
        </w:tc>
        <w:tc>
          <w:tcPr>
            <w:tcW w:w="1456" w:type="dxa"/>
          </w:tcPr>
          <w:p w14:paraId="14CB8567" w14:textId="52B7FD2C" w:rsidR="002943E2" w:rsidRPr="00110D58" w:rsidRDefault="004856A1" w:rsidP="00A04249">
            <w:pPr>
              <w:spacing w:after="160" w:line="278" w:lineRule="auto"/>
              <w:rPr>
                <w:sz w:val="20"/>
                <w:szCs w:val="20"/>
                <w:lang w:val="bs-Latn-BA"/>
              </w:rPr>
            </w:pPr>
            <w:r>
              <w:rPr>
                <w:sz w:val="20"/>
                <w:szCs w:val="20"/>
                <w:lang w:val="bs-Latn-BA"/>
              </w:rPr>
              <w:lastRenderedPageBreak/>
              <w:t>Član 16. Zakona</w:t>
            </w:r>
          </w:p>
        </w:tc>
        <w:tc>
          <w:tcPr>
            <w:tcW w:w="1190" w:type="dxa"/>
          </w:tcPr>
          <w:p w14:paraId="5EC970F8" w14:textId="77777777" w:rsidR="002943E2" w:rsidRPr="00110D58" w:rsidRDefault="002943E2" w:rsidP="00A04249">
            <w:pPr>
              <w:spacing w:after="160" w:line="278" w:lineRule="auto"/>
              <w:rPr>
                <w:sz w:val="20"/>
                <w:szCs w:val="20"/>
                <w:lang w:val="bs-Latn-BA"/>
              </w:rPr>
            </w:pPr>
          </w:p>
        </w:tc>
        <w:tc>
          <w:tcPr>
            <w:tcW w:w="1369" w:type="dxa"/>
          </w:tcPr>
          <w:p w14:paraId="70FFCEE7" w14:textId="77777777" w:rsidR="002943E2" w:rsidRPr="00110D58" w:rsidRDefault="002943E2" w:rsidP="00A04249">
            <w:pPr>
              <w:spacing w:after="160" w:line="278" w:lineRule="auto"/>
              <w:rPr>
                <w:sz w:val="20"/>
                <w:szCs w:val="20"/>
                <w:lang w:val="bs-Latn-BA"/>
              </w:rPr>
            </w:pPr>
          </w:p>
        </w:tc>
      </w:tr>
      <w:tr w:rsidR="002943E2" w:rsidRPr="00110D58" w14:paraId="67FD12CE" w14:textId="77777777" w:rsidTr="00E54BE0">
        <w:trPr>
          <w:gridBefore w:val="1"/>
          <w:wBefore w:w="108" w:type="dxa"/>
        </w:trPr>
        <w:tc>
          <w:tcPr>
            <w:tcW w:w="608" w:type="dxa"/>
          </w:tcPr>
          <w:p w14:paraId="53C62F50" w14:textId="66BEFC52" w:rsidR="002943E2" w:rsidRPr="00110D58" w:rsidRDefault="002943E2" w:rsidP="00A04249">
            <w:pPr>
              <w:spacing w:after="160" w:line="278" w:lineRule="auto"/>
              <w:rPr>
                <w:sz w:val="20"/>
                <w:szCs w:val="20"/>
                <w:lang w:val="bs-Latn-BA"/>
              </w:rPr>
            </w:pPr>
            <w:r>
              <w:rPr>
                <w:sz w:val="20"/>
                <w:szCs w:val="20"/>
                <w:lang w:val="bs-Latn-BA"/>
              </w:rPr>
              <w:t>40</w:t>
            </w:r>
          </w:p>
        </w:tc>
        <w:tc>
          <w:tcPr>
            <w:tcW w:w="1960" w:type="dxa"/>
          </w:tcPr>
          <w:p w14:paraId="75120001" w14:textId="77777777" w:rsidR="002943E2" w:rsidRPr="00110D58" w:rsidRDefault="002943E2" w:rsidP="00A04249">
            <w:pPr>
              <w:spacing w:after="160" w:line="278" w:lineRule="auto"/>
              <w:rPr>
                <w:b/>
                <w:bCs/>
                <w:sz w:val="20"/>
                <w:szCs w:val="20"/>
                <w:lang w:val="bs-Latn-BA"/>
              </w:rPr>
            </w:pPr>
          </w:p>
        </w:tc>
        <w:tc>
          <w:tcPr>
            <w:tcW w:w="3047" w:type="dxa"/>
          </w:tcPr>
          <w:p w14:paraId="1040FDBC" w14:textId="38EA0360" w:rsidR="004856A1" w:rsidRDefault="004856A1" w:rsidP="00E54BE0">
            <w:pPr>
              <w:jc w:val="both"/>
              <w:rPr>
                <w:sz w:val="20"/>
                <w:szCs w:val="20"/>
                <w:lang w:val="bs-Latn-BA"/>
              </w:rPr>
            </w:pPr>
            <w:r w:rsidRPr="004856A1">
              <w:rPr>
                <w:sz w:val="20"/>
                <w:szCs w:val="20"/>
                <w:lang w:val="bs-Latn-BA"/>
              </w:rPr>
              <w:t>Član 17. (Usmena komunikacija)</w:t>
            </w:r>
          </w:p>
          <w:p w14:paraId="2F670AF9" w14:textId="77777777" w:rsidR="00E54BE0" w:rsidRPr="004856A1" w:rsidRDefault="00E54BE0" w:rsidP="00E54BE0">
            <w:pPr>
              <w:jc w:val="both"/>
              <w:rPr>
                <w:sz w:val="20"/>
                <w:szCs w:val="20"/>
                <w:lang w:val="bs-Latn-BA"/>
              </w:rPr>
            </w:pPr>
          </w:p>
          <w:p w14:paraId="2852DF2E" w14:textId="77777777" w:rsidR="004856A1" w:rsidRPr="004856A1" w:rsidRDefault="004856A1" w:rsidP="004856A1">
            <w:pPr>
              <w:jc w:val="both"/>
              <w:rPr>
                <w:sz w:val="20"/>
                <w:szCs w:val="20"/>
                <w:lang w:val="bs-Latn-BA"/>
              </w:rPr>
            </w:pPr>
            <w:r w:rsidRPr="004856A1">
              <w:rPr>
                <w:sz w:val="20"/>
                <w:szCs w:val="20"/>
                <w:lang w:val="bs-Latn-BA"/>
              </w:rPr>
              <w:t>lako je prijedlog člana 17 je formalno u skladu s EU Direktivom, bez operativnih i tehničkih specifikacija za dokumentiranje i pohranjivanje, ostavlja prostor za korupcijske rizike. Rizici koji bi se mogli pojaviti odnose se na nepotpune bilješke ili zapisnike, subjektivno dokumentovanje (različiti  službenici vode u različitom formatu i obimu), ako zapisnici nisu integrisati u e-nabavke, lako se gube, niti je moguć javni uvid. Dakle, izbjegavati offline prenošenje koje otvara mogućnost manipulacije. Ukrajinski system Prozorro e-nabavki uveo je obavezne digitalne bilješke i otvorene logove te je time smanjio korupciju za četvrtinu</w:t>
            </w:r>
          </w:p>
          <w:p w14:paraId="6F8A6987" w14:textId="0E489EF0" w:rsidR="002943E2" w:rsidRPr="00110D58" w:rsidRDefault="004856A1" w:rsidP="004856A1">
            <w:pPr>
              <w:spacing w:after="160" w:line="278" w:lineRule="auto"/>
              <w:jc w:val="both"/>
              <w:rPr>
                <w:sz w:val="20"/>
                <w:szCs w:val="20"/>
                <w:lang w:val="bs-Latn-BA"/>
              </w:rPr>
            </w:pPr>
            <w:r w:rsidRPr="004856A1">
              <w:rPr>
                <w:sz w:val="20"/>
                <w:szCs w:val="20"/>
                <w:lang w:val="bs-Latn-BA"/>
              </w:rPr>
              <w:t xml:space="preserve">Da bi se rizici sveli na minimum, preporučuje se dopuna prijedloga specifičnim zahtjevima za standardizovano i provjerljivo bilježenje usmenih razgovora unutar informacionog sistema eNabavke, uz nezavisnu reviziju i mogućnost naknadne objave sažetaka. Potrebno je ili omogućiti vođenje bilješki direktno unutar e-Nabavki (modul za audio-snimku i transkriptu), uz automatsko vremensko obilježavanje i vezu uz </w:t>
            </w:r>
            <w:r w:rsidRPr="004856A1">
              <w:rPr>
                <w:sz w:val="20"/>
                <w:szCs w:val="20"/>
                <w:lang w:val="bs-Latn-BA"/>
              </w:rPr>
              <w:lastRenderedPageBreak/>
              <w:t>konkretnu nabvku ili uvesti obavezu slanja sažetaka ključnih usmenih komunikacija.</w:t>
            </w:r>
          </w:p>
        </w:tc>
        <w:tc>
          <w:tcPr>
            <w:tcW w:w="1456" w:type="dxa"/>
          </w:tcPr>
          <w:p w14:paraId="2BFF4666" w14:textId="6419AC84" w:rsidR="002943E2" w:rsidRPr="00110D58" w:rsidRDefault="004856A1" w:rsidP="00A04249">
            <w:pPr>
              <w:spacing w:after="160" w:line="278" w:lineRule="auto"/>
              <w:rPr>
                <w:sz w:val="20"/>
                <w:szCs w:val="20"/>
                <w:lang w:val="bs-Latn-BA"/>
              </w:rPr>
            </w:pPr>
            <w:r>
              <w:rPr>
                <w:sz w:val="20"/>
                <w:szCs w:val="20"/>
                <w:lang w:val="bs-Latn-BA"/>
              </w:rPr>
              <w:lastRenderedPageBreak/>
              <w:t>Član 17. Zakona</w:t>
            </w:r>
          </w:p>
        </w:tc>
        <w:tc>
          <w:tcPr>
            <w:tcW w:w="1190" w:type="dxa"/>
          </w:tcPr>
          <w:p w14:paraId="7B3C6F53" w14:textId="77777777" w:rsidR="002943E2" w:rsidRPr="00110D58" w:rsidRDefault="002943E2" w:rsidP="00A04249">
            <w:pPr>
              <w:spacing w:after="160" w:line="278" w:lineRule="auto"/>
              <w:rPr>
                <w:sz w:val="20"/>
                <w:szCs w:val="20"/>
                <w:lang w:val="bs-Latn-BA"/>
              </w:rPr>
            </w:pPr>
          </w:p>
        </w:tc>
        <w:tc>
          <w:tcPr>
            <w:tcW w:w="1369" w:type="dxa"/>
          </w:tcPr>
          <w:p w14:paraId="5887ACCD" w14:textId="77777777" w:rsidR="002943E2" w:rsidRPr="00110D58" w:rsidRDefault="002943E2" w:rsidP="00A04249">
            <w:pPr>
              <w:spacing w:after="160" w:line="278" w:lineRule="auto"/>
              <w:rPr>
                <w:sz w:val="20"/>
                <w:szCs w:val="20"/>
                <w:lang w:val="bs-Latn-BA"/>
              </w:rPr>
            </w:pPr>
          </w:p>
        </w:tc>
      </w:tr>
      <w:tr w:rsidR="002943E2" w:rsidRPr="00110D58" w14:paraId="31702856" w14:textId="77777777" w:rsidTr="00E54BE0">
        <w:trPr>
          <w:gridBefore w:val="1"/>
          <w:wBefore w:w="108" w:type="dxa"/>
        </w:trPr>
        <w:tc>
          <w:tcPr>
            <w:tcW w:w="608" w:type="dxa"/>
          </w:tcPr>
          <w:p w14:paraId="72C75CF9" w14:textId="5EB7C250" w:rsidR="002943E2" w:rsidRPr="00110D58" w:rsidRDefault="002943E2" w:rsidP="00A04249">
            <w:pPr>
              <w:spacing w:after="160" w:line="278" w:lineRule="auto"/>
              <w:rPr>
                <w:sz w:val="20"/>
                <w:szCs w:val="20"/>
                <w:lang w:val="bs-Latn-BA"/>
              </w:rPr>
            </w:pPr>
            <w:r>
              <w:rPr>
                <w:sz w:val="20"/>
                <w:szCs w:val="20"/>
                <w:lang w:val="bs-Latn-BA"/>
              </w:rPr>
              <w:t>41</w:t>
            </w:r>
          </w:p>
        </w:tc>
        <w:tc>
          <w:tcPr>
            <w:tcW w:w="1960" w:type="dxa"/>
          </w:tcPr>
          <w:p w14:paraId="6546AB20" w14:textId="77777777" w:rsidR="002943E2" w:rsidRPr="00110D58" w:rsidRDefault="002943E2" w:rsidP="00A04249">
            <w:pPr>
              <w:spacing w:after="160" w:line="278" w:lineRule="auto"/>
              <w:rPr>
                <w:b/>
                <w:bCs/>
                <w:sz w:val="20"/>
                <w:szCs w:val="20"/>
                <w:lang w:val="bs-Latn-BA"/>
              </w:rPr>
            </w:pPr>
          </w:p>
        </w:tc>
        <w:tc>
          <w:tcPr>
            <w:tcW w:w="3047" w:type="dxa"/>
          </w:tcPr>
          <w:p w14:paraId="13FB137E" w14:textId="77777777" w:rsidR="00C77F30" w:rsidRPr="00C77F30" w:rsidRDefault="00C77F30" w:rsidP="00C77F30">
            <w:pPr>
              <w:jc w:val="both"/>
              <w:rPr>
                <w:sz w:val="20"/>
                <w:szCs w:val="20"/>
                <w:lang w:val="bs-Latn-BA"/>
              </w:rPr>
            </w:pPr>
            <w:r w:rsidRPr="00C77F30">
              <w:rPr>
                <w:sz w:val="20"/>
                <w:szCs w:val="20"/>
                <w:lang w:val="bs-Latn-BA"/>
              </w:rPr>
              <w:t>Član 25. (Ugovori na osnovu ekskluzivnog ili isključivog prava) — član 30</w:t>
            </w:r>
          </w:p>
          <w:p w14:paraId="3BF16C7F" w14:textId="77777777" w:rsidR="00E54BE0" w:rsidRDefault="00C77F30" w:rsidP="00E54BE0">
            <w:pPr>
              <w:jc w:val="both"/>
              <w:rPr>
                <w:sz w:val="20"/>
                <w:szCs w:val="20"/>
                <w:lang w:val="bs-Latn-BA"/>
              </w:rPr>
            </w:pPr>
            <w:r w:rsidRPr="00C77F30">
              <w:rPr>
                <w:sz w:val="20"/>
                <w:szCs w:val="20"/>
                <w:lang w:val="bs-Latn-BA"/>
              </w:rPr>
              <w:t>(</w:t>
            </w:r>
          </w:p>
          <w:p w14:paraId="31C4E49D" w14:textId="2DD0BD0D" w:rsidR="00C77F30" w:rsidRPr="00C77F30" w:rsidRDefault="00C77F30" w:rsidP="00E54BE0">
            <w:pPr>
              <w:jc w:val="both"/>
              <w:rPr>
                <w:sz w:val="20"/>
                <w:szCs w:val="20"/>
                <w:lang w:val="bs-Latn-BA"/>
              </w:rPr>
            </w:pPr>
            <w:r w:rsidRPr="00C77F30">
              <w:rPr>
                <w:sz w:val="20"/>
                <w:szCs w:val="20"/>
                <w:lang w:val="bs-Latn-BA"/>
              </w:rPr>
              <w:t>Odredba omogućava široko tumačenje ekskluzivnih prava bez obavezne nezavisne provjere tržišnih uslova, odnosno rizik je mogućnost monopolizacije tržišta kroz ”prilagođene” ekskluzivne statuse.</w:t>
            </w:r>
          </w:p>
          <w:p w14:paraId="0F6A68BA" w14:textId="69832450" w:rsidR="002943E2" w:rsidRPr="00110D58" w:rsidRDefault="00C77F30" w:rsidP="00C77F30">
            <w:pPr>
              <w:spacing w:after="160" w:line="278" w:lineRule="auto"/>
              <w:jc w:val="both"/>
              <w:rPr>
                <w:sz w:val="20"/>
                <w:szCs w:val="20"/>
                <w:lang w:val="bs-Latn-BA"/>
              </w:rPr>
            </w:pPr>
            <w:r w:rsidRPr="00C77F30">
              <w:rPr>
                <w:sz w:val="20"/>
                <w:szCs w:val="20"/>
                <w:lang w:val="bs-Latn-BA"/>
              </w:rPr>
              <w:t>Uvesti obaveznu procjenu tržišta i konkurencije prije priznavanja prava na izuzeće. Za svako izuzeće potrebno je uvesti obavezu izrade pismene obrazloženosti i ex-ante odobrenja od strane nezavisnog tijela ili Agencije za javne nabavke.</w:t>
            </w:r>
          </w:p>
        </w:tc>
        <w:tc>
          <w:tcPr>
            <w:tcW w:w="1456" w:type="dxa"/>
          </w:tcPr>
          <w:p w14:paraId="00406398" w14:textId="3545D3AC" w:rsidR="002943E2" w:rsidRPr="00110D58" w:rsidRDefault="00C77F30" w:rsidP="00A04249">
            <w:pPr>
              <w:spacing w:after="160" w:line="278" w:lineRule="auto"/>
              <w:rPr>
                <w:sz w:val="20"/>
                <w:szCs w:val="20"/>
                <w:lang w:val="bs-Latn-BA"/>
              </w:rPr>
            </w:pPr>
            <w:r>
              <w:rPr>
                <w:sz w:val="20"/>
                <w:szCs w:val="20"/>
                <w:lang w:val="bs-Latn-BA"/>
              </w:rPr>
              <w:t>Član 25 i član 30 Zakona</w:t>
            </w:r>
          </w:p>
        </w:tc>
        <w:tc>
          <w:tcPr>
            <w:tcW w:w="1190" w:type="dxa"/>
          </w:tcPr>
          <w:p w14:paraId="41395E4A" w14:textId="77777777" w:rsidR="002943E2" w:rsidRPr="00110D58" w:rsidRDefault="002943E2" w:rsidP="00A04249">
            <w:pPr>
              <w:spacing w:after="160" w:line="278" w:lineRule="auto"/>
              <w:rPr>
                <w:sz w:val="20"/>
                <w:szCs w:val="20"/>
                <w:lang w:val="bs-Latn-BA"/>
              </w:rPr>
            </w:pPr>
          </w:p>
        </w:tc>
        <w:tc>
          <w:tcPr>
            <w:tcW w:w="1369" w:type="dxa"/>
          </w:tcPr>
          <w:p w14:paraId="50E30CD5" w14:textId="77777777" w:rsidR="002943E2" w:rsidRPr="00110D58" w:rsidRDefault="002943E2" w:rsidP="00A04249">
            <w:pPr>
              <w:spacing w:after="160" w:line="278" w:lineRule="auto"/>
              <w:rPr>
                <w:sz w:val="20"/>
                <w:szCs w:val="20"/>
                <w:lang w:val="bs-Latn-BA"/>
              </w:rPr>
            </w:pPr>
          </w:p>
        </w:tc>
      </w:tr>
      <w:tr w:rsidR="002943E2" w:rsidRPr="00110D58" w14:paraId="7AE60D0B" w14:textId="77777777" w:rsidTr="00E54BE0">
        <w:trPr>
          <w:gridBefore w:val="1"/>
          <w:wBefore w:w="108" w:type="dxa"/>
        </w:trPr>
        <w:tc>
          <w:tcPr>
            <w:tcW w:w="608" w:type="dxa"/>
          </w:tcPr>
          <w:p w14:paraId="36C846BB" w14:textId="6D125634" w:rsidR="002943E2" w:rsidRPr="00110D58" w:rsidRDefault="002943E2" w:rsidP="00A04249">
            <w:pPr>
              <w:spacing w:after="160" w:line="278" w:lineRule="auto"/>
              <w:rPr>
                <w:sz w:val="20"/>
                <w:szCs w:val="20"/>
                <w:lang w:val="bs-Latn-BA"/>
              </w:rPr>
            </w:pPr>
            <w:bookmarkStart w:id="10" w:name="_Hlk202966519"/>
            <w:r>
              <w:rPr>
                <w:sz w:val="20"/>
                <w:szCs w:val="20"/>
                <w:lang w:val="bs-Latn-BA"/>
              </w:rPr>
              <w:t>42</w:t>
            </w:r>
          </w:p>
        </w:tc>
        <w:tc>
          <w:tcPr>
            <w:tcW w:w="1960" w:type="dxa"/>
          </w:tcPr>
          <w:p w14:paraId="21CB64F5" w14:textId="77777777" w:rsidR="002943E2" w:rsidRPr="00110D58" w:rsidRDefault="002943E2" w:rsidP="00A04249">
            <w:pPr>
              <w:spacing w:after="160" w:line="278" w:lineRule="auto"/>
              <w:rPr>
                <w:b/>
                <w:bCs/>
                <w:sz w:val="20"/>
                <w:szCs w:val="20"/>
                <w:lang w:val="bs-Latn-BA"/>
              </w:rPr>
            </w:pPr>
          </w:p>
        </w:tc>
        <w:tc>
          <w:tcPr>
            <w:tcW w:w="3047" w:type="dxa"/>
          </w:tcPr>
          <w:p w14:paraId="2CA91F82" w14:textId="4BE86616" w:rsidR="00C77F30" w:rsidRDefault="00C77F30" w:rsidP="00A04249">
            <w:pPr>
              <w:spacing w:after="160" w:line="278" w:lineRule="auto"/>
              <w:jc w:val="both"/>
              <w:rPr>
                <w:sz w:val="20"/>
                <w:szCs w:val="20"/>
                <w:lang w:val="bs-Latn-BA"/>
              </w:rPr>
            </w:pPr>
            <w:r>
              <w:rPr>
                <w:sz w:val="20"/>
                <w:szCs w:val="20"/>
                <w:lang w:val="bs-Latn-BA"/>
              </w:rPr>
              <w:t>Član 33.  Zakona</w:t>
            </w:r>
          </w:p>
          <w:p w14:paraId="0390AE56" w14:textId="2BBDD535" w:rsidR="002943E2" w:rsidRPr="00110D58" w:rsidRDefault="00C77F30" w:rsidP="00A04249">
            <w:pPr>
              <w:spacing w:after="160" w:line="278" w:lineRule="auto"/>
              <w:jc w:val="both"/>
              <w:rPr>
                <w:sz w:val="20"/>
                <w:szCs w:val="20"/>
                <w:lang w:val="bs-Latn-BA"/>
              </w:rPr>
            </w:pPr>
            <w:r w:rsidRPr="00C77F30">
              <w:rPr>
                <w:sz w:val="20"/>
                <w:szCs w:val="20"/>
                <w:lang w:val="bs-Latn-BA"/>
              </w:rPr>
              <w:t>Nije propisana obaveza objavljivanja podataka o vanjskim stručnjacima članovima komisije. Obavezati ugovorne organe da javno objavljuju listu svih eksternih članova komisije sa osnovnim podacima (ime, stručna kvalifikacija, potvrda o nepostojanju sukoba interesa) uz zaštitu ličnih podataka gdje je to potrebno.</w:t>
            </w:r>
          </w:p>
        </w:tc>
        <w:tc>
          <w:tcPr>
            <w:tcW w:w="1456" w:type="dxa"/>
          </w:tcPr>
          <w:p w14:paraId="607CDA21" w14:textId="79CDEDD7" w:rsidR="002943E2" w:rsidRPr="00110D58" w:rsidRDefault="00C77F30" w:rsidP="00A04249">
            <w:pPr>
              <w:spacing w:after="160" w:line="278" w:lineRule="auto"/>
              <w:rPr>
                <w:sz w:val="20"/>
                <w:szCs w:val="20"/>
                <w:lang w:val="bs-Latn-BA"/>
              </w:rPr>
            </w:pPr>
            <w:r>
              <w:rPr>
                <w:sz w:val="20"/>
                <w:szCs w:val="20"/>
                <w:lang w:val="bs-Latn-BA"/>
              </w:rPr>
              <w:t>Član 33. Zakona</w:t>
            </w:r>
          </w:p>
        </w:tc>
        <w:tc>
          <w:tcPr>
            <w:tcW w:w="1190" w:type="dxa"/>
          </w:tcPr>
          <w:p w14:paraId="30C914DD" w14:textId="77777777" w:rsidR="002943E2" w:rsidRPr="00110D58" w:rsidRDefault="002943E2" w:rsidP="00A04249">
            <w:pPr>
              <w:spacing w:after="160" w:line="278" w:lineRule="auto"/>
              <w:rPr>
                <w:sz w:val="20"/>
                <w:szCs w:val="20"/>
                <w:lang w:val="bs-Latn-BA"/>
              </w:rPr>
            </w:pPr>
          </w:p>
        </w:tc>
        <w:tc>
          <w:tcPr>
            <w:tcW w:w="1369" w:type="dxa"/>
          </w:tcPr>
          <w:p w14:paraId="2D3239F4" w14:textId="77777777" w:rsidR="002943E2" w:rsidRPr="00110D58" w:rsidRDefault="002943E2" w:rsidP="00A04249">
            <w:pPr>
              <w:spacing w:after="160" w:line="278" w:lineRule="auto"/>
              <w:rPr>
                <w:sz w:val="20"/>
                <w:szCs w:val="20"/>
                <w:lang w:val="bs-Latn-BA"/>
              </w:rPr>
            </w:pPr>
          </w:p>
        </w:tc>
      </w:tr>
      <w:tr w:rsidR="002943E2" w:rsidRPr="00110D58" w14:paraId="230950A0" w14:textId="77777777" w:rsidTr="00E54BE0">
        <w:trPr>
          <w:gridBefore w:val="1"/>
          <w:wBefore w:w="108" w:type="dxa"/>
        </w:trPr>
        <w:tc>
          <w:tcPr>
            <w:tcW w:w="608" w:type="dxa"/>
          </w:tcPr>
          <w:p w14:paraId="668F632B" w14:textId="5C6A8912" w:rsidR="002943E2" w:rsidRPr="00110D58" w:rsidRDefault="002943E2" w:rsidP="00A04249">
            <w:pPr>
              <w:spacing w:after="160" w:line="278" w:lineRule="auto"/>
              <w:rPr>
                <w:sz w:val="20"/>
                <w:szCs w:val="20"/>
                <w:lang w:val="bs-Latn-BA"/>
              </w:rPr>
            </w:pPr>
            <w:r>
              <w:rPr>
                <w:sz w:val="20"/>
                <w:szCs w:val="20"/>
                <w:lang w:val="bs-Latn-BA"/>
              </w:rPr>
              <w:t>43</w:t>
            </w:r>
          </w:p>
        </w:tc>
        <w:tc>
          <w:tcPr>
            <w:tcW w:w="1960" w:type="dxa"/>
          </w:tcPr>
          <w:p w14:paraId="25DC5259" w14:textId="77777777" w:rsidR="002943E2" w:rsidRPr="00110D58" w:rsidRDefault="002943E2" w:rsidP="00A04249">
            <w:pPr>
              <w:spacing w:after="160" w:line="278" w:lineRule="auto"/>
              <w:rPr>
                <w:b/>
                <w:bCs/>
                <w:sz w:val="20"/>
                <w:szCs w:val="20"/>
                <w:lang w:val="bs-Latn-BA"/>
              </w:rPr>
            </w:pPr>
          </w:p>
        </w:tc>
        <w:tc>
          <w:tcPr>
            <w:tcW w:w="3047" w:type="dxa"/>
          </w:tcPr>
          <w:p w14:paraId="22162269" w14:textId="77777777" w:rsidR="002943E2" w:rsidRDefault="00C77F30" w:rsidP="00A04249">
            <w:pPr>
              <w:spacing w:after="160" w:line="278" w:lineRule="auto"/>
              <w:jc w:val="both"/>
              <w:rPr>
                <w:sz w:val="20"/>
                <w:szCs w:val="20"/>
                <w:lang w:val="bs-Latn-BA"/>
              </w:rPr>
            </w:pPr>
            <w:r w:rsidRPr="00C77F30">
              <w:rPr>
                <w:sz w:val="20"/>
                <w:szCs w:val="20"/>
                <w:lang w:val="bs-Latn-BA"/>
              </w:rPr>
              <w:t>Član 72. (Lična sposobnost) stav 5.</w:t>
            </w:r>
          </w:p>
          <w:p w14:paraId="0BBB82E2" w14:textId="34FE9D18" w:rsidR="00C77F30" w:rsidRPr="00110D58" w:rsidRDefault="00C77F30" w:rsidP="00A04249">
            <w:pPr>
              <w:spacing w:after="160" w:line="278" w:lineRule="auto"/>
              <w:jc w:val="both"/>
              <w:rPr>
                <w:sz w:val="20"/>
                <w:szCs w:val="20"/>
                <w:lang w:val="bs-Latn-BA"/>
              </w:rPr>
            </w:pPr>
            <w:r w:rsidRPr="00C77F30">
              <w:rPr>
                <w:sz w:val="20"/>
                <w:szCs w:val="20"/>
                <w:lang w:val="bs-Latn-BA"/>
              </w:rPr>
              <w:t xml:space="preserve">Koluzija ponuđača i dogovaranje cijena su prepoznati problem, a trenutno nema sistemske evidencije o prekršiocima. Stoga se predlaže da Agencija za javne nabavke vodi centralni registar </w:t>
            </w:r>
            <w:r w:rsidRPr="00C77F30">
              <w:rPr>
                <w:sz w:val="20"/>
                <w:szCs w:val="20"/>
                <w:lang w:val="bs-Latn-BA"/>
              </w:rPr>
              <w:lastRenderedPageBreak/>
              <w:t>subjekata koji su isključeni iz javnih nabavki zbog dostavljanja lažnih podataka, nezakonitog dogovaranja cijena, sukoba interesa ili drugih prekršaja. Ugovorni organi dužni su dostaviti ove informacije Agenciji, a  registar bi bio javan i ažurirao se tromjesečno.</w:t>
            </w:r>
          </w:p>
        </w:tc>
        <w:tc>
          <w:tcPr>
            <w:tcW w:w="1456" w:type="dxa"/>
          </w:tcPr>
          <w:p w14:paraId="3398C9C8" w14:textId="42D75DCC" w:rsidR="002943E2" w:rsidRPr="00110D58" w:rsidRDefault="00C77F30" w:rsidP="00A04249">
            <w:pPr>
              <w:spacing w:after="160" w:line="278" w:lineRule="auto"/>
              <w:rPr>
                <w:sz w:val="20"/>
                <w:szCs w:val="20"/>
                <w:lang w:val="bs-Latn-BA"/>
              </w:rPr>
            </w:pPr>
            <w:r>
              <w:rPr>
                <w:sz w:val="20"/>
                <w:szCs w:val="20"/>
                <w:lang w:val="bs-Latn-BA"/>
              </w:rPr>
              <w:lastRenderedPageBreak/>
              <w:t>Član 72 stav (5) Zakona</w:t>
            </w:r>
          </w:p>
        </w:tc>
        <w:tc>
          <w:tcPr>
            <w:tcW w:w="1190" w:type="dxa"/>
          </w:tcPr>
          <w:p w14:paraId="0781C18C" w14:textId="77777777" w:rsidR="002943E2" w:rsidRPr="00110D58" w:rsidRDefault="002943E2" w:rsidP="00A04249">
            <w:pPr>
              <w:spacing w:after="160" w:line="278" w:lineRule="auto"/>
              <w:rPr>
                <w:sz w:val="20"/>
                <w:szCs w:val="20"/>
                <w:lang w:val="bs-Latn-BA"/>
              </w:rPr>
            </w:pPr>
          </w:p>
        </w:tc>
        <w:tc>
          <w:tcPr>
            <w:tcW w:w="1369" w:type="dxa"/>
          </w:tcPr>
          <w:p w14:paraId="17EABAB4" w14:textId="77777777" w:rsidR="002943E2" w:rsidRPr="00110D58" w:rsidRDefault="002943E2" w:rsidP="00A04249">
            <w:pPr>
              <w:spacing w:after="160" w:line="278" w:lineRule="auto"/>
              <w:rPr>
                <w:sz w:val="20"/>
                <w:szCs w:val="20"/>
                <w:lang w:val="bs-Latn-BA"/>
              </w:rPr>
            </w:pPr>
          </w:p>
        </w:tc>
      </w:tr>
      <w:tr w:rsidR="002943E2" w:rsidRPr="00110D58" w14:paraId="2EBDF798" w14:textId="77777777" w:rsidTr="00E54BE0">
        <w:trPr>
          <w:gridBefore w:val="1"/>
          <w:wBefore w:w="108" w:type="dxa"/>
        </w:trPr>
        <w:tc>
          <w:tcPr>
            <w:tcW w:w="608" w:type="dxa"/>
          </w:tcPr>
          <w:p w14:paraId="3766DDAC" w14:textId="1C916853" w:rsidR="002943E2" w:rsidRPr="00110D58" w:rsidRDefault="002943E2" w:rsidP="00A04249">
            <w:pPr>
              <w:spacing w:after="160" w:line="278" w:lineRule="auto"/>
              <w:rPr>
                <w:sz w:val="20"/>
                <w:szCs w:val="20"/>
                <w:lang w:val="bs-Latn-BA"/>
              </w:rPr>
            </w:pPr>
            <w:r>
              <w:rPr>
                <w:sz w:val="20"/>
                <w:szCs w:val="20"/>
                <w:lang w:val="bs-Latn-BA"/>
              </w:rPr>
              <w:t>44</w:t>
            </w:r>
          </w:p>
        </w:tc>
        <w:tc>
          <w:tcPr>
            <w:tcW w:w="1960" w:type="dxa"/>
          </w:tcPr>
          <w:p w14:paraId="0052D745" w14:textId="77777777" w:rsidR="002943E2" w:rsidRPr="00110D58" w:rsidRDefault="002943E2" w:rsidP="00A04249">
            <w:pPr>
              <w:spacing w:after="160" w:line="278" w:lineRule="auto"/>
              <w:rPr>
                <w:b/>
                <w:bCs/>
                <w:sz w:val="20"/>
                <w:szCs w:val="20"/>
                <w:lang w:val="bs-Latn-BA"/>
              </w:rPr>
            </w:pPr>
          </w:p>
        </w:tc>
        <w:tc>
          <w:tcPr>
            <w:tcW w:w="3047" w:type="dxa"/>
          </w:tcPr>
          <w:p w14:paraId="0D744778" w14:textId="7265B3A3" w:rsidR="00C77F30" w:rsidRDefault="00C77F30" w:rsidP="00C77F30">
            <w:pPr>
              <w:rPr>
                <w:sz w:val="20"/>
                <w:szCs w:val="20"/>
                <w:lang w:val="bs-Latn-BA"/>
              </w:rPr>
            </w:pPr>
            <w:r w:rsidRPr="00C77F30">
              <w:rPr>
                <w:sz w:val="20"/>
                <w:szCs w:val="20"/>
                <w:lang w:val="bs-Latn-BA"/>
              </w:rPr>
              <w:t>Član 79. (Diskvalifikacija po osnovu sukoba interesa ili korupcije)</w:t>
            </w:r>
          </w:p>
          <w:p w14:paraId="63E601B8" w14:textId="77777777" w:rsidR="00C77F30" w:rsidRDefault="00C77F30" w:rsidP="00C77F30">
            <w:pPr>
              <w:rPr>
                <w:sz w:val="20"/>
                <w:szCs w:val="20"/>
                <w:lang w:val="bs-Latn-BA"/>
              </w:rPr>
            </w:pPr>
          </w:p>
          <w:p w14:paraId="5B4041E9" w14:textId="40E67367" w:rsidR="00C77F30" w:rsidRPr="00C77F30" w:rsidRDefault="00C77F30" w:rsidP="00C77F30">
            <w:pPr>
              <w:rPr>
                <w:sz w:val="20"/>
                <w:szCs w:val="20"/>
                <w:lang w:val="bs-Latn-BA"/>
              </w:rPr>
            </w:pPr>
            <w:r w:rsidRPr="00C77F30">
              <w:rPr>
                <w:sz w:val="20"/>
                <w:szCs w:val="20"/>
                <w:lang w:val="bs-Latn-BA"/>
              </w:rPr>
              <w:t>Član je dobar temelj, ali nije dovoljan bez operativnog mehanizma — preporučuje se zakonska dopuna u tom smjeru. Stoga se predlaže dopuna ovog člana koja jasno definiše ko ima pravo pokrenuti postupak za utvrđivanje ništavosti ugovora sklopljenog u sukobu interesa, čime se jača pravna sigurnost, omogućava učinkovita pravna zaštita i smanjuje prostor za nekažnjenu korupcije.</w:t>
            </w:r>
          </w:p>
          <w:p w14:paraId="051925FF" w14:textId="4B2D6B86" w:rsidR="002943E2" w:rsidRPr="00110D58" w:rsidRDefault="00C77F30" w:rsidP="00C77F30">
            <w:pPr>
              <w:spacing w:after="160" w:line="278" w:lineRule="auto"/>
              <w:rPr>
                <w:sz w:val="20"/>
                <w:szCs w:val="20"/>
                <w:lang w:val="bs-Latn-BA"/>
              </w:rPr>
            </w:pPr>
            <w:r w:rsidRPr="00C77F30">
              <w:rPr>
                <w:sz w:val="20"/>
                <w:szCs w:val="20"/>
                <w:lang w:val="bs-Latn-BA"/>
              </w:rPr>
              <w:t>"Postupak za utvrđivanje ništavosti može pokrenuti svako fizičko ili pravno lice koje ima pravni ili ekonomski interes, uključujući ponuđače, učesnike u postupku, udruženja potrošača, organizacije civilnog društva, organe uprave i nadležne pravosudne institucije.”</w:t>
            </w:r>
          </w:p>
        </w:tc>
        <w:tc>
          <w:tcPr>
            <w:tcW w:w="1456" w:type="dxa"/>
          </w:tcPr>
          <w:p w14:paraId="30D35665" w14:textId="0DD03E1B" w:rsidR="002943E2" w:rsidRPr="00110D58" w:rsidRDefault="00C77F30" w:rsidP="00A04249">
            <w:pPr>
              <w:spacing w:after="160" w:line="278" w:lineRule="auto"/>
              <w:rPr>
                <w:sz w:val="20"/>
                <w:szCs w:val="20"/>
                <w:lang w:val="bs-Latn-BA"/>
              </w:rPr>
            </w:pPr>
            <w:r>
              <w:rPr>
                <w:sz w:val="20"/>
                <w:szCs w:val="20"/>
                <w:lang w:val="bs-Latn-BA"/>
              </w:rPr>
              <w:t>Član 79. Zakona</w:t>
            </w:r>
          </w:p>
        </w:tc>
        <w:tc>
          <w:tcPr>
            <w:tcW w:w="1190" w:type="dxa"/>
          </w:tcPr>
          <w:p w14:paraId="36A62FBA" w14:textId="77777777" w:rsidR="002943E2" w:rsidRPr="00110D58" w:rsidRDefault="002943E2" w:rsidP="00A04249">
            <w:pPr>
              <w:spacing w:after="160" w:line="278" w:lineRule="auto"/>
              <w:rPr>
                <w:sz w:val="20"/>
                <w:szCs w:val="20"/>
                <w:lang w:val="bs-Latn-BA"/>
              </w:rPr>
            </w:pPr>
          </w:p>
        </w:tc>
        <w:tc>
          <w:tcPr>
            <w:tcW w:w="1369" w:type="dxa"/>
          </w:tcPr>
          <w:p w14:paraId="2081CDB9" w14:textId="77777777" w:rsidR="002943E2" w:rsidRPr="00110D58" w:rsidRDefault="002943E2" w:rsidP="00A04249">
            <w:pPr>
              <w:spacing w:after="160" w:line="278" w:lineRule="auto"/>
              <w:rPr>
                <w:sz w:val="20"/>
                <w:szCs w:val="20"/>
                <w:lang w:val="bs-Latn-BA"/>
              </w:rPr>
            </w:pPr>
          </w:p>
        </w:tc>
      </w:tr>
      <w:tr w:rsidR="002943E2" w:rsidRPr="00110D58" w14:paraId="3ED3C696" w14:textId="77777777" w:rsidTr="00E54BE0">
        <w:trPr>
          <w:gridBefore w:val="1"/>
          <w:wBefore w:w="108" w:type="dxa"/>
        </w:trPr>
        <w:tc>
          <w:tcPr>
            <w:tcW w:w="608" w:type="dxa"/>
          </w:tcPr>
          <w:p w14:paraId="48D03D56" w14:textId="06101265" w:rsidR="002943E2" w:rsidRPr="00110D58" w:rsidRDefault="002943E2" w:rsidP="00A04249">
            <w:pPr>
              <w:spacing w:after="160" w:line="278" w:lineRule="auto"/>
              <w:rPr>
                <w:sz w:val="20"/>
                <w:szCs w:val="20"/>
                <w:lang w:val="bs-Latn-BA"/>
              </w:rPr>
            </w:pPr>
            <w:r>
              <w:rPr>
                <w:sz w:val="20"/>
                <w:szCs w:val="20"/>
                <w:lang w:val="bs-Latn-BA"/>
              </w:rPr>
              <w:t>45</w:t>
            </w:r>
          </w:p>
        </w:tc>
        <w:tc>
          <w:tcPr>
            <w:tcW w:w="1960" w:type="dxa"/>
          </w:tcPr>
          <w:p w14:paraId="77CDF224" w14:textId="77777777" w:rsidR="002943E2" w:rsidRPr="00110D58" w:rsidRDefault="002943E2" w:rsidP="00A04249">
            <w:pPr>
              <w:spacing w:after="160" w:line="278" w:lineRule="auto"/>
              <w:rPr>
                <w:b/>
                <w:bCs/>
                <w:sz w:val="20"/>
                <w:szCs w:val="20"/>
                <w:lang w:val="bs-Latn-BA"/>
              </w:rPr>
            </w:pPr>
          </w:p>
        </w:tc>
        <w:tc>
          <w:tcPr>
            <w:tcW w:w="3047" w:type="dxa"/>
          </w:tcPr>
          <w:p w14:paraId="787E561A" w14:textId="08E7239F" w:rsidR="00C77F30" w:rsidRDefault="00C77F30" w:rsidP="00C77F30">
            <w:pPr>
              <w:jc w:val="both"/>
              <w:rPr>
                <w:sz w:val="20"/>
                <w:szCs w:val="20"/>
                <w:lang w:val="bs-Latn-BA"/>
              </w:rPr>
            </w:pPr>
            <w:r w:rsidRPr="00C77F30">
              <w:rPr>
                <w:sz w:val="20"/>
                <w:szCs w:val="20"/>
                <w:lang w:val="bs-Latn-BA"/>
              </w:rPr>
              <w:t>Član 91. (Otvaranje ponuda)</w:t>
            </w:r>
          </w:p>
          <w:p w14:paraId="73FAF2AA" w14:textId="6CFE7293" w:rsidR="00C77F30" w:rsidRPr="00C77F30" w:rsidRDefault="00C77F30" w:rsidP="00C77F30">
            <w:pPr>
              <w:jc w:val="both"/>
              <w:rPr>
                <w:sz w:val="20"/>
                <w:szCs w:val="20"/>
                <w:lang w:val="bs-Latn-BA"/>
              </w:rPr>
            </w:pPr>
            <w:r w:rsidRPr="00C77F30">
              <w:rPr>
                <w:sz w:val="20"/>
                <w:szCs w:val="20"/>
                <w:lang w:val="bs-Latn-BA"/>
              </w:rPr>
              <w:t xml:space="preserve">Predmetni član detaljno reguliše postupak javnog otvaranja ponuda, kojim se osigurava transparentnost i jednakost pristupa informacijama svim učesnicima postupka javne nabavke. Član propisuje da se ponude otvaraju na javnoj sjednici komisije za nabavke, prisustvom ponuđača ili njihovih ovlaštenih predstavnika, uz </w:t>
            </w:r>
            <w:r w:rsidRPr="00C77F30">
              <w:rPr>
                <w:sz w:val="20"/>
                <w:szCs w:val="20"/>
                <w:lang w:val="bs-Latn-BA"/>
              </w:rPr>
              <w:lastRenderedPageBreak/>
              <w:t>obavezno saopštavanje ključnih elemenata ponuda, uključujući naziv ponuđača, ukupnu cijenu, eventualni popust i ostale relevantne elemente. Takođe, propisuje se vođenje zapisnika o otvaranju ponuda, koji predstavlja zvanični dokument kojim se potvrđuje sadržaj postupka.</w:t>
            </w:r>
          </w:p>
          <w:p w14:paraId="7D3C6B3A" w14:textId="77777777" w:rsidR="00C77F30" w:rsidRPr="00C77F30" w:rsidRDefault="00C77F30" w:rsidP="00C77F30">
            <w:pPr>
              <w:jc w:val="both"/>
              <w:rPr>
                <w:sz w:val="20"/>
                <w:szCs w:val="20"/>
                <w:lang w:val="bs-Latn-BA"/>
              </w:rPr>
            </w:pPr>
            <w:r w:rsidRPr="00C77F30">
              <w:rPr>
                <w:sz w:val="20"/>
                <w:szCs w:val="20"/>
                <w:lang w:val="bs-Latn-BA"/>
              </w:rPr>
              <w:t>Međutim, u praksi je uočena pojava da članovi komisije ne dozvoljavaju prisutnim ponuđačima uvid u cijene ponuda tokom javnog otvaranja, što direktno krši odredbe ovog člana i ugrožava princip transparentnosti i fer konkurencije. Takva praksa stvara prostor za potencijalne dogovore i naknadne izmjene ponuda, čime se narušava integritet postupka javne nabavke i smanjuje povjerenje ponuđača.</w:t>
            </w:r>
          </w:p>
          <w:p w14:paraId="32CF507B" w14:textId="11EA8509" w:rsidR="00C77F30" w:rsidRPr="00110D58" w:rsidRDefault="00C77F30" w:rsidP="00C77F30">
            <w:pPr>
              <w:spacing w:after="160" w:line="278" w:lineRule="auto"/>
              <w:jc w:val="both"/>
              <w:rPr>
                <w:sz w:val="20"/>
                <w:szCs w:val="20"/>
                <w:lang w:val="bs-Latn-BA"/>
              </w:rPr>
            </w:pPr>
            <w:r w:rsidRPr="00C77F30">
              <w:rPr>
                <w:sz w:val="20"/>
                <w:szCs w:val="20"/>
                <w:lang w:val="bs-Latn-BA"/>
              </w:rPr>
              <w:t>Stoga, za efikasnu primjenu ovog člana i očuvanje principa javnosti i nepristrasnosti, neophodno je osigurati da svi podaci propisani članom budu neposredno dostupni prisutnim ponuđačima prilikom  otvaranja ponuda, a bilo kakve izmjene ili korekcije u ponudi nakon otvaranja ne smiju biti dozvoljene. U skladu s tim predlaže se da se pored riječi u stavu 4. ”saopćava” dodaju riječi ”i omogućava neposredan uvid u”</w:t>
            </w:r>
          </w:p>
        </w:tc>
        <w:tc>
          <w:tcPr>
            <w:tcW w:w="1456" w:type="dxa"/>
          </w:tcPr>
          <w:p w14:paraId="564F4CD5" w14:textId="3EC9A4E5" w:rsidR="002943E2" w:rsidRPr="00110D58" w:rsidRDefault="00C77F30" w:rsidP="00A04249">
            <w:pPr>
              <w:spacing w:after="160" w:line="278" w:lineRule="auto"/>
              <w:rPr>
                <w:sz w:val="20"/>
                <w:szCs w:val="20"/>
                <w:lang w:val="bs-Latn-BA"/>
              </w:rPr>
            </w:pPr>
            <w:r>
              <w:rPr>
                <w:sz w:val="20"/>
                <w:szCs w:val="20"/>
                <w:lang w:val="bs-Latn-BA"/>
              </w:rPr>
              <w:lastRenderedPageBreak/>
              <w:t>Član 91. Zakona</w:t>
            </w:r>
          </w:p>
        </w:tc>
        <w:tc>
          <w:tcPr>
            <w:tcW w:w="1190" w:type="dxa"/>
          </w:tcPr>
          <w:p w14:paraId="3B437287" w14:textId="77777777" w:rsidR="002943E2" w:rsidRPr="00110D58" w:rsidRDefault="002943E2" w:rsidP="00A04249">
            <w:pPr>
              <w:spacing w:after="160" w:line="278" w:lineRule="auto"/>
              <w:rPr>
                <w:sz w:val="20"/>
                <w:szCs w:val="20"/>
                <w:lang w:val="bs-Latn-BA"/>
              </w:rPr>
            </w:pPr>
          </w:p>
        </w:tc>
        <w:tc>
          <w:tcPr>
            <w:tcW w:w="1369" w:type="dxa"/>
          </w:tcPr>
          <w:p w14:paraId="258D7525" w14:textId="77777777" w:rsidR="002943E2" w:rsidRPr="00110D58" w:rsidRDefault="002943E2" w:rsidP="00A04249">
            <w:pPr>
              <w:spacing w:after="160" w:line="278" w:lineRule="auto"/>
              <w:rPr>
                <w:sz w:val="20"/>
                <w:szCs w:val="20"/>
                <w:lang w:val="bs-Latn-BA"/>
              </w:rPr>
            </w:pPr>
          </w:p>
        </w:tc>
      </w:tr>
      <w:tr w:rsidR="00C77F30" w:rsidRPr="00992EE6" w14:paraId="1BC45868" w14:textId="77777777" w:rsidTr="00E54BE0">
        <w:tc>
          <w:tcPr>
            <w:tcW w:w="716" w:type="dxa"/>
            <w:gridSpan w:val="2"/>
          </w:tcPr>
          <w:p w14:paraId="20548FFD" w14:textId="2CCF5580" w:rsidR="00C77F30" w:rsidRPr="00110D58" w:rsidRDefault="00E54BE0" w:rsidP="00A04249">
            <w:pPr>
              <w:spacing w:after="160" w:line="278" w:lineRule="auto"/>
              <w:rPr>
                <w:sz w:val="20"/>
                <w:szCs w:val="20"/>
                <w:lang w:val="bs-Latn-BA"/>
              </w:rPr>
            </w:pPr>
            <w:bookmarkStart w:id="11" w:name="_Hlk202966831"/>
            <w:bookmarkEnd w:id="10"/>
            <w:r>
              <w:rPr>
                <w:sz w:val="20"/>
                <w:szCs w:val="20"/>
                <w:lang w:val="bs-Latn-BA"/>
              </w:rPr>
              <w:t>46</w:t>
            </w:r>
          </w:p>
        </w:tc>
        <w:tc>
          <w:tcPr>
            <w:tcW w:w="1960" w:type="dxa"/>
          </w:tcPr>
          <w:p w14:paraId="67248F09" w14:textId="77777777" w:rsidR="00C77F30" w:rsidRPr="00110D58" w:rsidRDefault="00C77F30" w:rsidP="00A04249">
            <w:pPr>
              <w:spacing w:after="160" w:line="278" w:lineRule="auto"/>
              <w:rPr>
                <w:b/>
                <w:bCs/>
                <w:sz w:val="20"/>
                <w:szCs w:val="20"/>
                <w:lang w:val="bs-Latn-BA"/>
              </w:rPr>
            </w:pPr>
          </w:p>
        </w:tc>
        <w:tc>
          <w:tcPr>
            <w:tcW w:w="3047" w:type="dxa"/>
          </w:tcPr>
          <w:p w14:paraId="1ED26278" w14:textId="77777777" w:rsidR="00C77F30" w:rsidRDefault="00C77F30" w:rsidP="00A04249">
            <w:pPr>
              <w:spacing w:after="160" w:line="278" w:lineRule="auto"/>
              <w:jc w:val="both"/>
              <w:rPr>
                <w:sz w:val="20"/>
                <w:szCs w:val="20"/>
                <w:lang w:val="bs-Latn-BA"/>
              </w:rPr>
            </w:pPr>
            <w:r w:rsidRPr="00C77F30">
              <w:rPr>
                <w:sz w:val="20"/>
                <w:szCs w:val="20"/>
                <w:lang w:val="bs-Latn-BA"/>
              </w:rPr>
              <w:t>Član 100. (Izmjena ugovora usljed nepredviđenih okolnosti)</w:t>
            </w:r>
          </w:p>
          <w:p w14:paraId="2DD305DC" w14:textId="77777777" w:rsidR="00E54BE0" w:rsidRPr="00E54BE0" w:rsidRDefault="00E54BE0" w:rsidP="00E54BE0">
            <w:pPr>
              <w:jc w:val="both"/>
              <w:rPr>
                <w:sz w:val="20"/>
                <w:szCs w:val="20"/>
                <w:lang w:val="bs-Latn-BA"/>
              </w:rPr>
            </w:pPr>
            <w:r w:rsidRPr="00E54BE0">
              <w:rPr>
                <w:sz w:val="20"/>
                <w:szCs w:val="20"/>
                <w:lang w:val="bs-Latn-BA"/>
              </w:rPr>
              <w:t>Član 100 otvara ozbiljan prostor za zloupotrebe jer, iako načelno ograničava izmjene ugovora u vanrednim okolnostima (do 50% vrijednosti ugovora), ne sadrži jasne procedure za dokazivanje i dokumentovanje tih okolnosti, niti obavezu objavljivanja izmjena.</w:t>
            </w:r>
          </w:p>
          <w:p w14:paraId="139489F6" w14:textId="77777777" w:rsidR="00E54BE0" w:rsidRPr="00E54BE0" w:rsidRDefault="00E54BE0" w:rsidP="00E54BE0">
            <w:pPr>
              <w:jc w:val="both"/>
              <w:rPr>
                <w:sz w:val="20"/>
                <w:szCs w:val="20"/>
                <w:lang w:val="bs-Latn-BA"/>
              </w:rPr>
            </w:pPr>
            <w:r w:rsidRPr="00E54BE0">
              <w:rPr>
                <w:sz w:val="20"/>
                <w:szCs w:val="20"/>
                <w:lang w:val="bs-Latn-BA"/>
              </w:rPr>
              <w:lastRenderedPageBreak/>
              <w:t>Dopustiti izmjene ugovora bez novog postupka može otvoriti prostor za fragmentaciju ugovora i</w:t>
            </w:r>
          </w:p>
          <w:p w14:paraId="447D6F52" w14:textId="77777777" w:rsidR="00E54BE0" w:rsidRPr="00E54BE0" w:rsidRDefault="00E54BE0" w:rsidP="00E54BE0">
            <w:pPr>
              <w:jc w:val="both"/>
              <w:rPr>
                <w:sz w:val="20"/>
                <w:szCs w:val="20"/>
                <w:lang w:val="bs-Latn-BA"/>
              </w:rPr>
            </w:pPr>
            <w:r w:rsidRPr="00E54BE0">
              <w:rPr>
                <w:sz w:val="20"/>
                <w:szCs w:val="20"/>
                <w:lang w:val="bs-Latn-BA"/>
              </w:rPr>
              <w:t>svjesno plansko izbjegavanje primjene konkurentske procedure. Postavljanje prevelikih granica, kao što je 50%, može izazvati sumnju da se izmjene koriste za ”zaobilaženje” postupka javne nabavke, što je suprotno osnovnim principima EU. Ograničenje od 50% koje dopušta Direktiva 2014/24/EU je  previsoko za kontekst BiH, gdje je institucionalni nadzor slab i gdje se izmjene ugovora često koriste za zloupotrebe. Stoga predlažemo smanjenje praga na 20%.</w:t>
            </w:r>
          </w:p>
          <w:p w14:paraId="1B24652C" w14:textId="77777777" w:rsidR="00E54BE0" w:rsidRPr="00E54BE0" w:rsidRDefault="00E54BE0" w:rsidP="00E54BE0">
            <w:pPr>
              <w:jc w:val="both"/>
              <w:rPr>
                <w:sz w:val="20"/>
                <w:szCs w:val="20"/>
                <w:lang w:val="bs-Latn-BA"/>
              </w:rPr>
            </w:pPr>
            <w:r w:rsidRPr="00E54BE0">
              <w:rPr>
                <w:sz w:val="20"/>
                <w:szCs w:val="20"/>
                <w:lang w:val="bs-Latn-BA"/>
              </w:rPr>
              <w:t>lako član zahtijeva da ugovorni organ osigura pisane dokaze o nepredviđenim okolnostima (stav 7), nije jasno definisano na koji način će se ti dokazi nezavisno provjeravati. U praksi, ovo se često koristi za vještačko povećanje vrijednosti ugovora i zaobilaženje konkurencije, naročito u infrastrukturnim projektima gdje su "nepredviđene okolnosti" čest izgovor.</w:t>
            </w:r>
          </w:p>
          <w:p w14:paraId="2789DFC6" w14:textId="5E4A0E4B" w:rsidR="00E54BE0" w:rsidRDefault="00E54BE0" w:rsidP="00E54BE0">
            <w:pPr>
              <w:spacing w:after="160" w:line="278" w:lineRule="auto"/>
              <w:jc w:val="both"/>
              <w:rPr>
                <w:sz w:val="20"/>
                <w:szCs w:val="20"/>
                <w:lang w:val="bs-Latn-BA"/>
              </w:rPr>
            </w:pPr>
            <w:r w:rsidRPr="00E54BE0">
              <w:rPr>
                <w:sz w:val="20"/>
                <w:szCs w:val="20"/>
                <w:lang w:val="bs-Latn-BA"/>
              </w:rPr>
              <w:t>Kako bi se povećala odgovornost ugovornih organa i smanjuje prostor za manipulacije potrebno je uvesti obavezu objave svih izmjena i dodataka ugovora sa obrazloženjem na portalu e-Nabavki, zatim propisati da se sve izmjene koje prelaze prag (npr. 10%) moraju odobriti od strane Agencije za javne nabavke ili nezavisnog revizora, te uvesti kontrolne liste i obrazac za dokumentovanje razloga izmjene, koje će biti obavezni dio spisa predmeta.</w:t>
            </w:r>
          </w:p>
          <w:p w14:paraId="380C8F93" w14:textId="2C3C37D4" w:rsidR="00E54BE0" w:rsidRPr="00110D58" w:rsidRDefault="00E54BE0" w:rsidP="00A04249">
            <w:pPr>
              <w:spacing w:after="160" w:line="278" w:lineRule="auto"/>
              <w:jc w:val="both"/>
              <w:rPr>
                <w:sz w:val="20"/>
                <w:szCs w:val="20"/>
                <w:lang w:val="bs-Latn-BA"/>
              </w:rPr>
            </w:pPr>
          </w:p>
        </w:tc>
        <w:tc>
          <w:tcPr>
            <w:tcW w:w="1456" w:type="dxa"/>
          </w:tcPr>
          <w:p w14:paraId="54ECC1E2" w14:textId="129D7A6A" w:rsidR="00C77F30" w:rsidRPr="00110D58" w:rsidRDefault="00C77F30" w:rsidP="00A04249">
            <w:pPr>
              <w:spacing w:after="160" w:line="278" w:lineRule="auto"/>
              <w:rPr>
                <w:sz w:val="20"/>
                <w:szCs w:val="20"/>
                <w:lang w:val="bs-Latn-BA"/>
              </w:rPr>
            </w:pPr>
          </w:p>
        </w:tc>
        <w:tc>
          <w:tcPr>
            <w:tcW w:w="1190" w:type="dxa"/>
          </w:tcPr>
          <w:p w14:paraId="19D6EB59" w14:textId="77777777" w:rsidR="00C77F30" w:rsidRPr="00110D58" w:rsidRDefault="00C77F30" w:rsidP="00A04249">
            <w:pPr>
              <w:spacing w:after="160" w:line="278" w:lineRule="auto"/>
              <w:rPr>
                <w:sz w:val="20"/>
                <w:szCs w:val="20"/>
                <w:lang w:val="bs-Latn-BA"/>
              </w:rPr>
            </w:pPr>
          </w:p>
        </w:tc>
        <w:tc>
          <w:tcPr>
            <w:tcW w:w="1369" w:type="dxa"/>
          </w:tcPr>
          <w:p w14:paraId="650F6C8D" w14:textId="77777777" w:rsidR="00C77F30" w:rsidRPr="00110D58" w:rsidRDefault="00C77F30" w:rsidP="00A04249">
            <w:pPr>
              <w:spacing w:after="160" w:line="278" w:lineRule="auto"/>
              <w:rPr>
                <w:sz w:val="20"/>
                <w:szCs w:val="20"/>
                <w:lang w:val="bs-Latn-BA"/>
              </w:rPr>
            </w:pPr>
          </w:p>
        </w:tc>
      </w:tr>
      <w:tr w:rsidR="00C77F30" w:rsidRPr="00110D58" w14:paraId="60F26505" w14:textId="77777777" w:rsidTr="00E54BE0">
        <w:tc>
          <w:tcPr>
            <w:tcW w:w="716" w:type="dxa"/>
            <w:gridSpan w:val="2"/>
          </w:tcPr>
          <w:p w14:paraId="568058EF" w14:textId="7B0D3814" w:rsidR="00C77F30" w:rsidRPr="00110D58" w:rsidRDefault="00E54BE0" w:rsidP="00A04249">
            <w:pPr>
              <w:spacing w:after="160" w:line="278" w:lineRule="auto"/>
              <w:rPr>
                <w:sz w:val="20"/>
                <w:szCs w:val="20"/>
                <w:lang w:val="bs-Latn-BA"/>
              </w:rPr>
            </w:pPr>
            <w:r>
              <w:rPr>
                <w:sz w:val="20"/>
                <w:szCs w:val="20"/>
                <w:lang w:val="bs-Latn-BA"/>
              </w:rPr>
              <w:lastRenderedPageBreak/>
              <w:t>47</w:t>
            </w:r>
          </w:p>
        </w:tc>
        <w:tc>
          <w:tcPr>
            <w:tcW w:w="1960" w:type="dxa"/>
          </w:tcPr>
          <w:p w14:paraId="14E0A9C9" w14:textId="77777777" w:rsidR="00C77F30" w:rsidRPr="00110D58" w:rsidRDefault="00C77F30" w:rsidP="00A04249">
            <w:pPr>
              <w:spacing w:after="160" w:line="278" w:lineRule="auto"/>
              <w:rPr>
                <w:b/>
                <w:bCs/>
                <w:sz w:val="20"/>
                <w:szCs w:val="20"/>
                <w:lang w:val="bs-Latn-BA"/>
              </w:rPr>
            </w:pPr>
          </w:p>
        </w:tc>
        <w:tc>
          <w:tcPr>
            <w:tcW w:w="3047" w:type="dxa"/>
          </w:tcPr>
          <w:p w14:paraId="2B08EA52" w14:textId="77777777" w:rsidR="00C77F30" w:rsidRDefault="00E54BE0" w:rsidP="00A04249">
            <w:pPr>
              <w:spacing w:after="160" w:line="278" w:lineRule="auto"/>
              <w:jc w:val="both"/>
              <w:rPr>
                <w:sz w:val="20"/>
                <w:szCs w:val="20"/>
                <w:lang w:val="bs-Latn-BA"/>
              </w:rPr>
            </w:pPr>
            <w:r w:rsidRPr="00E54BE0">
              <w:rPr>
                <w:sz w:val="20"/>
                <w:szCs w:val="20"/>
                <w:lang w:val="bs-Latn-BA"/>
              </w:rPr>
              <w:t>Član 101. (Nabavka dodatnih roba, usluga ili radova)</w:t>
            </w:r>
          </w:p>
          <w:p w14:paraId="12E2BA4A" w14:textId="77777777" w:rsidR="00E54BE0" w:rsidRPr="00E54BE0" w:rsidRDefault="00E54BE0" w:rsidP="00E54BE0">
            <w:pPr>
              <w:jc w:val="both"/>
              <w:rPr>
                <w:sz w:val="20"/>
                <w:szCs w:val="20"/>
                <w:lang w:val="bs-Latn-BA"/>
              </w:rPr>
            </w:pPr>
            <w:r w:rsidRPr="00E54BE0">
              <w:rPr>
                <w:sz w:val="20"/>
                <w:szCs w:val="20"/>
                <w:lang w:val="bs-Latn-BA"/>
              </w:rPr>
              <w:t>Praksa „naknadnih radova” i „dodatnih usluga” se često koristi za neopravdano uvećanje vrijednosti ugovora. Stoga se predlaže obavezna revizija ili prethodno odobrenje Agencije za nabavke kad dodatne nabavke prelaze određeni prag (npr. 15%).</w:t>
            </w:r>
          </w:p>
          <w:p w14:paraId="237100B4" w14:textId="1F1167E6" w:rsidR="00E54BE0" w:rsidRDefault="00E54BE0" w:rsidP="00E54BE0">
            <w:pPr>
              <w:spacing w:after="160" w:line="278" w:lineRule="auto"/>
              <w:jc w:val="both"/>
              <w:rPr>
                <w:sz w:val="20"/>
                <w:szCs w:val="20"/>
                <w:lang w:val="bs-Latn-BA"/>
              </w:rPr>
            </w:pPr>
            <w:r w:rsidRPr="00E54BE0">
              <w:rPr>
                <w:sz w:val="20"/>
                <w:szCs w:val="20"/>
                <w:lang w:val="bs-Latn-BA"/>
              </w:rPr>
              <w:t>Dodatno, član odgovara članu 72(1)(b) Direktive, koji dozvoljava izmjene kada promjena dobavljača nije moguća iz tehničkih ili ekonomskih razloga. Međutim, predloženi tekst ne definiše pojam „značajnih tehničkih poteškoća” niti zahtijeva dokumentovane dokaze o neophodnosti izmjene, što ostavlja prostor za zloupotrebe. Zbog toga je potrebno uvesti obavezu prethodnog obrazloženja i tehničke procjene opravdanosti izmjene od strane nezavisnog stručnjaka, te javno objaviti sve izmjene ugovora s obrazloženjem.</w:t>
            </w:r>
          </w:p>
          <w:p w14:paraId="2D4311F7" w14:textId="3A8E4255" w:rsidR="00E54BE0" w:rsidRPr="00110D58" w:rsidRDefault="00E54BE0" w:rsidP="00A04249">
            <w:pPr>
              <w:spacing w:after="160" w:line="278" w:lineRule="auto"/>
              <w:jc w:val="both"/>
              <w:rPr>
                <w:sz w:val="20"/>
                <w:szCs w:val="20"/>
                <w:lang w:val="bs-Latn-BA"/>
              </w:rPr>
            </w:pPr>
          </w:p>
        </w:tc>
        <w:tc>
          <w:tcPr>
            <w:tcW w:w="1456" w:type="dxa"/>
          </w:tcPr>
          <w:p w14:paraId="0114FC30" w14:textId="2765DEA9" w:rsidR="00C77F30" w:rsidRPr="00110D58" w:rsidRDefault="00E54BE0" w:rsidP="00A04249">
            <w:pPr>
              <w:spacing w:after="160" w:line="278" w:lineRule="auto"/>
              <w:rPr>
                <w:sz w:val="20"/>
                <w:szCs w:val="20"/>
                <w:lang w:val="bs-Latn-BA"/>
              </w:rPr>
            </w:pPr>
            <w:r>
              <w:rPr>
                <w:sz w:val="20"/>
                <w:szCs w:val="20"/>
                <w:lang w:val="bs-Latn-BA"/>
              </w:rPr>
              <w:t>Član 101</w:t>
            </w:r>
          </w:p>
        </w:tc>
        <w:tc>
          <w:tcPr>
            <w:tcW w:w="1190" w:type="dxa"/>
          </w:tcPr>
          <w:p w14:paraId="1D1B6D8B" w14:textId="77777777" w:rsidR="00C77F30" w:rsidRPr="00110D58" w:rsidRDefault="00C77F30" w:rsidP="00A04249">
            <w:pPr>
              <w:spacing w:after="160" w:line="278" w:lineRule="auto"/>
              <w:rPr>
                <w:sz w:val="20"/>
                <w:szCs w:val="20"/>
                <w:lang w:val="bs-Latn-BA"/>
              </w:rPr>
            </w:pPr>
          </w:p>
        </w:tc>
        <w:tc>
          <w:tcPr>
            <w:tcW w:w="1369" w:type="dxa"/>
          </w:tcPr>
          <w:p w14:paraId="40463880" w14:textId="77777777" w:rsidR="00C77F30" w:rsidRPr="00110D58" w:rsidRDefault="00C77F30" w:rsidP="00A04249">
            <w:pPr>
              <w:spacing w:after="160" w:line="278" w:lineRule="auto"/>
              <w:rPr>
                <w:sz w:val="20"/>
                <w:szCs w:val="20"/>
                <w:lang w:val="bs-Latn-BA"/>
              </w:rPr>
            </w:pPr>
          </w:p>
        </w:tc>
      </w:tr>
      <w:tr w:rsidR="00C77F30" w:rsidRPr="00110D58" w14:paraId="5642B851" w14:textId="77777777" w:rsidTr="00E54BE0">
        <w:tc>
          <w:tcPr>
            <w:tcW w:w="716" w:type="dxa"/>
            <w:gridSpan w:val="2"/>
          </w:tcPr>
          <w:p w14:paraId="4E1A6328" w14:textId="65AF170F" w:rsidR="00C77F30" w:rsidRPr="00110D58" w:rsidRDefault="00E54BE0" w:rsidP="00A04249">
            <w:pPr>
              <w:spacing w:after="160" w:line="278" w:lineRule="auto"/>
              <w:rPr>
                <w:sz w:val="20"/>
                <w:szCs w:val="20"/>
                <w:lang w:val="bs-Latn-BA"/>
              </w:rPr>
            </w:pPr>
            <w:r>
              <w:rPr>
                <w:sz w:val="20"/>
                <w:szCs w:val="20"/>
                <w:lang w:val="bs-Latn-BA"/>
              </w:rPr>
              <w:t>48</w:t>
            </w:r>
          </w:p>
        </w:tc>
        <w:tc>
          <w:tcPr>
            <w:tcW w:w="1960" w:type="dxa"/>
          </w:tcPr>
          <w:p w14:paraId="655AD669" w14:textId="77777777" w:rsidR="00C77F30" w:rsidRPr="00110D58" w:rsidRDefault="00C77F30" w:rsidP="00A04249">
            <w:pPr>
              <w:spacing w:after="160" w:line="278" w:lineRule="auto"/>
              <w:rPr>
                <w:b/>
                <w:bCs/>
                <w:sz w:val="20"/>
                <w:szCs w:val="20"/>
                <w:lang w:val="bs-Latn-BA"/>
              </w:rPr>
            </w:pPr>
          </w:p>
        </w:tc>
        <w:tc>
          <w:tcPr>
            <w:tcW w:w="3047" w:type="dxa"/>
          </w:tcPr>
          <w:p w14:paraId="69801856" w14:textId="152883C0" w:rsidR="00E54BE0" w:rsidRPr="00E54BE0" w:rsidRDefault="00E54BE0" w:rsidP="00E54BE0">
            <w:pPr>
              <w:rPr>
                <w:sz w:val="20"/>
                <w:szCs w:val="20"/>
                <w:lang w:val="bs-Latn-BA"/>
              </w:rPr>
            </w:pPr>
            <w:r w:rsidRPr="00E54BE0">
              <w:rPr>
                <w:sz w:val="20"/>
                <w:szCs w:val="20"/>
                <w:lang w:val="bs-Latn-BA"/>
              </w:rPr>
              <w:t>Član 102. (Zamjena prvobitnog dobavljača)</w:t>
            </w:r>
            <w:r w:rsidRPr="00E54BE0">
              <w:rPr>
                <w:lang w:val="bs-Latn-BA"/>
              </w:rPr>
              <w:t xml:space="preserve"> </w:t>
            </w:r>
            <w:r w:rsidRPr="00E54BE0">
              <w:rPr>
                <w:sz w:val="20"/>
                <w:szCs w:val="20"/>
                <w:lang w:val="bs-Latn-BA"/>
              </w:rPr>
              <w:t>Uvesti obavezu obavještavanja i prethodne revizije ove izmjene od strane nadležnog nadzornog tijela kako bi se spriječila zamjena dobavljača koja ima za cilj zaobilaženje pravila.</w:t>
            </w:r>
          </w:p>
          <w:p w14:paraId="5B55E8F1" w14:textId="723277BD" w:rsidR="00C77F30" w:rsidRPr="00110D58" w:rsidRDefault="00C77F30" w:rsidP="00A04249">
            <w:pPr>
              <w:spacing w:after="160" w:line="278" w:lineRule="auto"/>
              <w:rPr>
                <w:sz w:val="20"/>
                <w:szCs w:val="20"/>
                <w:lang w:val="bs-Latn-BA"/>
              </w:rPr>
            </w:pPr>
          </w:p>
        </w:tc>
        <w:tc>
          <w:tcPr>
            <w:tcW w:w="1456" w:type="dxa"/>
          </w:tcPr>
          <w:p w14:paraId="09D6452A" w14:textId="11A50A93" w:rsidR="00C77F30" w:rsidRPr="00110D58" w:rsidRDefault="00E54BE0" w:rsidP="00A04249">
            <w:pPr>
              <w:spacing w:after="160" w:line="278" w:lineRule="auto"/>
              <w:rPr>
                <w:sz w:val="20"/>
                <w:szCs w:val="20"/>
                <w:lang w:val="bs-Latn-BA"/>
              </w:rPr>
            </w:pPr>
            <w:r>
              <w:rPr>
                <w:sz w:val="20"/>
                <w:szCs w:val="20"/>
                <w:lang w:val="bs-Latn-BA"/>
              </w:rPr>
              <w:t>Član 102</w:t>
            </w:r>
          </w:p>
        </w:tc>
        <w:tc>
          <w:tcPr>
            <w:tcW w:w="1190" w:type="dxa"/>
          </w:tcPr>
          <w:p w14:paraId="7C28070A" w14:textId="77777777" w:rsidR="00C77F30" w:rsidRPr="00110D58" w:rsidRDefault="00C77F30" w:rsidP="00A04249">
            <w:pPr>
              <w:spacing w:after="160" w:line="278" w:lineRule="auto"/>
              <w:rPr>
                <w:sz w:val="20"/>
                <w:szCs w:val="20"/>
                <w:lang w:val="bs-Latn-BA"/>
              </w:rPr>
            </w:pPr>
          </w:p>
        </w:tc>
        <w:tc>
          <w:tcPr>
            <w:tcW w:w="1369" w:type="dxa"/>
          </w:tcPr>
          <w:p w14:paraId="26A2FFF9" w14:textId="77777777" w:rsidR="00C77F30" w:rsidRPr="00110D58" w:rsidRDefault="00C77F30" w:rsidP="00A04249">
            <w:pPr>
              <w:spacing w:after="160" w:line="278" w:lineRule="auto"/>
              <w:rPr>
                <w:sz w:val="20"/>
                <w:szCs w:val="20"/>
                <w:lang w:val="bs-Latn-BA"/>
              </w:rPr>
            </w:pPr>
          </w:p>
        </w:tc>
      </w:tr>
      <w:tr w:rsidR="00C77F30" w:rsidRPr="00110D58" w14:paraId="71720361" w14:textId="77777777" w:rsidTr="00E54BE0">
        <w:tc>
          <w:tcPr>
            <w:tcW w:w="716" w:type="dxa"/>
            <w:gridSpan w:val="2"/>
          </w:tcPr>
          <w:p w14:paraId="58A5D27E" w14:textId="65294127" w:rsidR="00C77F30" w:rsidRPr="00110D58" w:rsidRDefault="00E54BE0" w:rsidP="00A04249">
            <w:pPr>
              <w:spacing w:after="160" w:line="278" w:lineRule="auto"/>
              <w:rPr>
                <w:sz w:val="20"/>
                <w:szCs w:val="20"/>
                <w:lang w:val="bs-Latn-BA"/>
              </w:rPr>
            </w:pPr>
            <w:r>
              <w:rPr>
                <w:sz w:val="20"/>
                <w:szCs w:val="20"/>
                <w:lang w:val="bs-Latn-BA"/>
              </w:rPr>
              <w:t>49</w:t>
            </w:r>
          </w:p>
        </w:tc>
        <w:tc>
          <w:tcPr>
            <w:tcW w:w="1960" w:type="dxa"/>
          </w:tcPr>
          <w:p w14:paraId="6C890828" w14:textId="77777777" w:rsidR="00C77F30" w:rsidRPr="00110D58" w:rsidRDefault="00C77F30" w:rsidP="00A04249">
            <w:pPr>
              <w:spacing w:after="160" w:line="278" w:lineRule="auto"/>
              <w:rPr>
                <w:b/>
                <w:bCs/>
                <w:sz w:val="20"/>
                <w:szCs w:val="20"/>
                <w:lang w:val="bs-Latn-BA"/>
              </w:rPr>
            </w:pPr>
          </w:p>
        </w:tc>
        <w:tc>
          <w:tcPr>
            <w:tcW w:w="3047" w:type="dxa"/>
          </w:tcPr>
          <w:p w14:paraId="6F0B0FD6" w14:textId="345C9ABC" w:rsidR="00E54BE0" w:rsidRPr="00E54BE0" w:rsidRDefault="00E54BE0" w:rsidP="00E54BE0">
            <w:pPr>
              <w:jc w:val="both"/>
              <w:rPr>
                <w:sz w:val="20"/>
                <w:szCs w:val="20"/>
                <w:lang w:val="bs-Latn-BA"/>
              </w:rPr>
            </w:pPr>
            <w:r w:rsidRPr="00E54BE0">
              <w:rPr>
                <w:sz w:val="20"/>
                <w:szCs w:val="20"/>
                <w:lang w:val="bs-Latn-BA"/>
              </w:rPr>
              <w:t>Član 103. (Zabrana izmjene ugovora)</w:t>
            </w:r>
            <w:r w:rsidRPr="00E54BE0">
              <w:rPr>
                <w:lang w:val="bs-Latn-BA"/>
              </w:rPr>
              <w:t xml:space="preserve"> </w:t>
            </w:r>
            <w:r w:rsidRPr="00E54BE0">
              <w:rPr>
                <w:sz w:val="20"/>
                <w:szCs w:val="20"/>
                <w:lang w:val="bs-Latn-BA"/>
              </w:rPr>
              <w:t>Dodati eksplicitnu obavezu raskida ugovora u slučaju kada izmjena prede granice dozvoljene ovim članom i mehanizam za sankcionisanje odgovornih lica.</w:t>
            </w:r>
          </w:p>
          <w:p w14:paraId="78F0A96B" w14:textId="166B7B0F" w:rsidR="00C77F30" w:rsidRPr="00110D58" w:rsidRDefault="00E54BE0" w:rsidP="00E54BE0">
            <w:pPr>
              <w:spacing w:after="160" w:line="278" w:lineRule="auto"/>
              <w:jc w:val="both"/>
              <w:rPr>
                <w:sz w:val="20"/>
                <w:szCs w:val="20"/>
                <w:lang w:val="bs-Latn-BA"/>
              </w:rPr>
            </w:pPr>
            <w:r w:rsidRPr="00E54BE0">
              <w:rPr>
                <w:sz w:val="20"/>
                <w:szCs w:val="20"/>
                <w:lang w:val="bs-Latn-BA"/>
              </w:rPr>
              <w:lastRenderedPageBreak/>
              <w:tab/>
            </w:r>
          </w:p>
        </w:tc>
        <w:tc>
          <w:tcPr>
            <w:tcW w:w="1456" w:type="dxa"/>
          </w:tcPr>
          <w:p w14:paraId="43A0563F" w14:textId="3E3D18E8" w:rsidR="00C77F30" w:rsidRPr="00110D58" w:rsidRDefault="00E54BE0" w:rsidP="00A04249">
            <w:pPr>
              <w:spacing w:after="160" w:line="278" w:lineRule="auto"/>
              <w:rPr>
                <w:sz w:val="20"/>
                <w:szCs w:val="20"/>
                <w:lang w:val="bs-Latn-BA"/>
              </w:rPr>
            </w:pPr>
            <w:r>
              <w:rPr>
                <w:sz w:val="20"/>
                <w:szCs w:val="20"/>
                <w:lang w:val="bs-Latn-BA"/>
              </w:rPr>
              <w:lastRenderedPageBreak/>
              <w:t>Član 103. Zakona</w:t>
            </w:r>
          </w:p>
        </w:tc>
        <w:tc>
          <w:tcPr>
            <w:tcW w:w="1190" w:type="dxa"/>
          </w:tcPr>
          <w:p w14:paraId="791989C6" w14:textId="77777777" w:rsidR="00C77F30" w:rsidRPr="00110D58" w:rsidRDefault="00C77F30" w:rsidP="00A04249">
            <w:pPr>
              <w:spacing w:after="160" w:line="278" w:lineRule="auto"/>
              <w:rPr>
                <w:sz w:val="20"/>
                <w:szCs w:val="20"/>
                <w:lang w:val="bs-Latn-BA"/>
              </w:rPr>
            </w:pPr>
          </w:p>
        </w:tc>
        <w:tc>
          <w:tcPr>
            <w:tcW w:w="1369" w:type="dxa"/>
          </w:tcPr>
          <w:p w14:paraId="63C7576E" w14:textId="77777777" w:rsidR="00C77F30" w:rsidRPr="00110D58" w:rsidRDefault="00C77F30" w:rsidP="00A04249">
            <w:pPr>
              <w:spacing w:after="160" w:line="278" w:lineRule="auto"/>
              <w:rPr>
                <w:sz w:val="20"/>
                <w:szCs w:val="20"/>
                <w:lang w:val="bs-Latn-BA"/>
              </w:rPr>
            </w:pPr>
          </w:p>
        </w:tc>
      </w:tr>
      <w:bookmarkEnd w:id="11"/>
      <w:tr w:rsidR="00E54BE0" w:rsidRPr="00110D58" w14:paraId="4AAEDAF6" w14:textId="77777777" w:rsidTr="00E54BE0">
        <w:tc>
          <w:tcPr>
            <w:tcW w:w="716" w:type="dxa"/>
            <w:gridSpan w:val="2"/>
          </w:tcPr>
          <w:p w14:paraId="27522800" w14:textId="7056AC1D" w:rsidR="00E54BE0" w:rsidRPr="00110D58" w:rsidRDefault="00E54BE0" w:rsidP="00A04249">
            <w:pPr>
              <w:spacing w:after="160" w:line="278" w:lineRule="auto"/>
              <w:rPr>
                <w:sz w:val="20"/>
                <w:szCs w:val="20"/>
                <w:lang w:val="bs-Latn-BA"/>
              </w:rPr>
            </w:pPr>
            <w:r>
              <w:rPr>
                <w:sz w:val="20"/>
                <w:szCs w:val="20"/>
                <w:lang w:val="bs-Latn-BA"/>
              </w:rPr>
              <w:t>50</w:t>
            </w:r>
          </w:p>
        </w:tc>
        <w:tc>
          <w:tcPr>
            <w:tcW w:w="1960" w:type="dxa"/>
          </w:tcPr>
          <w:p w14:paraId="15D53F86" w14:textId="77777777" w:rsidR="00E54BE0" w:rsidRPr="00110D58" w:rsidRDefault="00E54BE0" w:rsidP="00A04249">
            <w:pPr>
              <w:spacing w:after="160" w:line="278" w:lineRule="auto"/>
              <w:rPr>
                <w:b/>
                <w:bCs/>
                <w:sz w:val="20"/>
                <w:szCs w:val="20"/>
                <w:lang w:val="bs-Latn-BA"/>
              </w:rPr>
            </w:pPr>
          </w:p>
        </w:tc>
        <w:tc>
          <w:tcPr>
            <w:tcW w:w="3047" w:type="dxa"/>
          </w:tcPr>
          <w:p w14:paraId="0617E3DA" w14:textId="77777777" w:rsidR="00E54BE0" w:rsidRDefault="00E54BE0" w:rsidP="00E54BE0">
            <w:pPr>
              <w:jc w:val="both"/>
              <w:rPr>
                <w:sz w:val="20"/>
                <w:szCs w:val="20"/>
                <w:lang w:val="bs-Latn-BA"/>
              </w:rPr>
            </w:pPr>
            <w:r w:rsidRPr="00E54BE0">
              <w:rPr>
                <w:sz w:val="20"/>
                <w:szCs w:val="20"/>
                <w:lang w:val="bs-Latn-BA"/>
              </w:rPr>
              <w:t>Član 107. (Izvještaj o postupku javne nabavke i objava ugovora)</w:t>
            </w:r>
          </w:p>
          <w:p w14:paraId="7EC2DB18" w14:textId="77777777" w:rsidR="00E54BE0" w:rsidRDefault="00E54BE0" w:rsidP="00E54BE0">
            <w:pPr>
              <w:jc w:val="both"/>
              <w:rPr>
                <w:sz w:val="20"/>
                <w:szCs w:val="20"/>
                <w:lang w:val="bs-Latn-BA"/>
              </w:rPr>
            </w:pPr>
          </w:p>
          <w:p w14:paraId="3E6CB37A" w14:textId="77777777" w:rsidR="00E54BE0" w:rsidRPr="00E54BE0" w:rsidRDefault="00E54BE0" w:rsidP="00E54BE0">
            <w:pPr>
              <w:jc w:val="both"/>
              <w:rPr>
                <w:sz w:val="20"/>
                <w:szCs w:val="20"/>
                <w:lang w:val="bs-Latn-BA"/>
              </w:rPr>
            </w:pPr>
            <w:r w:rsidRPr="00E54BE0">
              <w:rPr>
                <w:sz w:val="20"/>
                <w:szCs w:val="20"/>
                <w:lang w:val="bs-Latn-BA"/>
              </w:rPr>
              <w:t>Član 107. predstavlja pozitivan pomak u pravcu transparentnosti jer propisuje obavezu objave dokumenta ugovora na javnom dijelu e-Nabavke, ali ostavlja značajne praznine koje mogu ograničiti mogućnost nadzora i pravovremene kontrole postupaka. Rok od 30 dana za objavu je predug u odnosu  na evropske standarde i omogućava prostor za manipulacije i kašnjenja, dok izuzeća koja se odnose na određene postupke umanjuju obuhvat javnosti i otvaraju rizik za korupciju, posebno u segmentima gdje su najčešće zloupotrebe.</w:t>
            </w:r>
          </w:p>
          <w:p w14:paraId="14AFCEAB" w14:textId="6B2E3333" w:rsidR="00E54BE0" w:rsidRPr="00110D58" w:rsidRDefault="00E54BE0" w:rsidP="00E54BE0">
            <w:pPr>
              <w:jc w:val="both"/>
              <w:rPr>
                <w:sz w:val="20"/>
                <w:szCs w:val="20"/>
                <w:lang w:val="bs-Latn-BA"/>
              </w:rPr>
            </w:pPr>
            <w:r w:rsidRPr="00E54BE0">
              <w:rPr>
                <w:sz w:val="20"/>
                <w:szCs w:val="20"/>
                <w:lang w:val="bs-Latn-BA"/>
              </w:rPr>
              <w:t>Pored toga, član ne zahtijeva detaljna obrazloženja za izmjene ugovora, niti osigurava dostupnost informacija o stvarnoj realizaciji plaćanja i krajnjim korisnicima sredstava. Direktiva 2014/24/EU eksplicitno naglašava važnost pravovremenog, sveobuhvatnog i lako dostupnog informisanja javnosti, uključujući sve bitne elemente ugovora i njihove izmjene, kako bi se omogućio efektivan građanski nadzor i pravovremena intervencija nadzornih tijela.</w:t>
            </w:r>
          </w:p>
        </w:tc>
        <w:tc>
          <w:tcPr>
            <w:tcW w:w="1456" w:type="dxa"/>
          </w:tcPr>
          <w:p w14:paraId="379843F9" w14:textId="6B5E1D9B" w:rsidR="00E54BE0" w:rsidRPr="00110D58" w:rsidRDefault="00E54BE0" w:rsidP="00A04249">
            <w:pPr>
              <w:spacing w:after="160" w:line="278" w:lineRule="auto"/>
              <w:rPr>
                <w:sz w:val="20"/>
                <w:szCs w:val="20"/>
                <w:lang w:val="bs-Latn-BA"/>
              </w:rPr>
            </w:pPr>
            <w:r>
              <w:rPr>
                <w:sz w:val="20"/>
                <w:szCs w:val="20"/>
                <w:lang w:val="bs-Latn-BA"/>
              </w:rPr>
              <w:t>Član 107- Zakona</w:t>
            </w:r>
          </w:p>
        </w:tc>
        <w:tc>
          <w:tcPr>
            <w:tcW w:w="1190" w:type="dxa"/>
          </w:tcPr>
          <w:p w14:paraId="677476BB" w14:textId="77777777" w:rsidR="00E54BE0" w:rsidRPr="00110D58" w:rsidRDefault="00E54BE0" w:rsidP="00A04249">
            <w:pPr>
              <w:spacing w:after="160" w:line="278" w:lineRule="auto"/>
              <w:rPr>
                <w:sz w:val="20"/>
                <w:szCs w:val="20"/>
                <w:lang w:val="bs-Latn-BA"/>
              </w:rPr>
            </w:pPr>
          </w:p>
        </w:tc>
        <w:tc>
          <w:tcPr>
            <w:tcW w:w="1369" w:type="dxa"/>
          </w:tcPr>
          <w:p w14:paraId="79FBC483" w14:textId="77777777" w:rsidR="00E54BE0" w:rsidRPr="00110D58" w:rsidRDefault="00E54BE0" w:rsidP="00A04249">
            <w:pPr>
              <w:spacing w:after="160" w:line="278" w:lineRule="auto"/>
              <w:rPr>
                <w:sz w:val="20"/>
                <w:szCs w:val="20"/>
                <w:lang w:val="bs-Latn-BA"/>
              </w:rPr>
            </w:pPr>
          </w:p>
        </w:tc>
      </w:tr>
      <w:tr w:rsidR="00E54BE0" w:rsidRPr="00110D58" w14:paraId="07C860FB" w14:textId="77777777" w:rsidTr="00E54BE0">
        <w:tc>
          <w:tcPr>
            <w:tcW w:w="716" w:type="dxa"/>
            <w:gridSpan w:val="2"/>
          </w:tcPr>
          <w:p w14:paraId="3112F57F" w14:textId="57D78078" w:rsidR="00E54BE0" w:rsidRPr="00110D58" w:rsidRDefault="00E54BE0" w:rsidP="00A04249">
            <w:pPr>
              <w:spacing w:after="160" w:line="278" w:lineRule="auto"/>
              <w:rPr>
                <w:sz w:val="20"/>
                <w:szCs w:val="20"/>
                <w:lang w:val="bs-Latn-BA"/>
              </w:rPr>
            </w:pPr>
            <w:r>
              <w:rPr>
                <w:sz w:val="20"/>
                <w:szCs w:val="20"/>
                <w:lang w:val="bs-Latn-BA"/>
              </w:rPr>
              <w:t>51</w:t>
            </w:r>
          </w:p>
        </w:tc>
        <w:tc>
          <w:tcPr>
            <w:tcW w:w="1960" w:type="dxa"/>
          </w:tcPr>
          <w:p w14:paraId="3F60D2B7" w14:textId="77777777" w:rsidR="00E54BE0" w:rsidRPr="00110D58" w:rsidRDefault="00E54BE0" w:rsidP="00A04249">
            <w:pPr>
              <w:spacing w:after="160" w:line="278" w:lineRule="auto"/>
              <w:rPr>
                <w:b/>
                <w:bCs/>
                <w:sz w:val="20"/>
                <w:szCs w:val="20"/>
                <w:lang w:val="bs-Latn-BA"/>
              </w:rPr>
            </w:pPr>
          </w:p>
        </w:tc>
        <w:tc>
          <w:tcPr>
            <w:tcW w:w="3047" w:type="dxa"/>
          </w:tcPr>
          <w:p w14:paraId="72D14404" w14:textId="77777777" w:rsidR="00E54BE0" w:rsidRDefault="00E54BE0" w:rsidP="00E54BE0">
            <w:pPr>
              <w:spacing w:after="160" w:line="278" w:lineRule="auto"/>
              <w:jc w:val="both"/>
              <w:rPr>
                <w:sz w:val="20"/>
                <w:szCs w:val="20"/>
                <w:lang w:val="bs-Latn-BA"/>
              </w:rPr>
            </w:pPr>
            <w:r w:rsidRPr="00E54BE0">
              <w:rPr>
                <w:sz w:val="20"/>
                <w:szCs w:val="20"/>
                <w:lang w:val="bs-Latn-BA"/>
              </w:rPr>
              <w:t>Član 134. (Aktivna legitimacija)</w:t>
            </w:r>
          </w:p>
          <w:p w14:paraId="07A9AF32" w14:textId="2D760879" w:rsidR="00E54BE0" w:rsidRPr="00110D58" w:rsidRDefault="00E54BE0" w:rsidP="00E54BE0">
            <w:pPr>
              <w:spacing w:after="160" w:line="278" w:lineRule="auto"/>
              <w:jc w:val="both"/>
              <w:rPr>
                <w:sz w:val="20"/>
                <w:szCs w:val="20"/>
                <w:lang w:val="bs-Latn-BA"/>
              </w:rPr>
            </w:pPr>
            <w:r w:rsidRPr="00E54BE0">
              <w:rPr>
                <w:sz w:val="20"/>
                <w:szCs w:val="20"/>
                <w:lang w:val="bs-Latn-BA"/>
              </w:rPr>
              <w:t>Neophodno je proširiti odredbe o aktivnoj legitimaciji i na one javne institucije kojima je nadležnost zaštita javnog interesa.</w:t>
            </w:r>
          </w:p>
        </w:tc>
        <w:tc>
          <w:tcPr>
            <w:tcW w:w="1456" w:type="dxa"/>
          </w:tcPr>
          <w:p w14:paraId="13B2C3F8" w14:textId="354F8306" w:rsidR="00E54BE0" w:rsidRPr="00110D58" w:rsidRDefault="00E54BE0" w:rsidP="00A04249">
            <w:pPr>
              <w:spacing w:after="160" w:line="278" w:lineRule="auto"/>
              <w:rPr>
                <w:sz w:val="20"/>
                <w:szCs w:val="20"/>
                <w:lang w:val="bs-Latn-BA"/>
              </w:rPr>
            </w:pPr>
            <w:r>
              <w:rPr>
                <w:sz w:val="20"/>
                <w:szCs w:val="20"/>
                <w:lang w:val="bs-Latn-BA"/>
              </w:rPr>
              <w:t>Član 134</w:t>
            </w:r>
          </w:p>
        </w:tc>
        <w:tc>
          <w:tcPr>
            <w:tcW w:w="1190" w:type="dxa"/>
          </w:tcPr>
          <w:p w14:paraId="4C14BA6A" w14:textId="77777777" w:rsidR="00E54BE0" w:rsidRPr="00110D58" w:rsidRDefault="00E54BE0" w:rsidP="00A04249">
            <w:pPr>
              <w:spacing w:after="160" w:line="278" w:lineRule="auto"/>
              <w:rPr>
                <w:sz w:val="20"/>
                <w:szCs w:val="20"/>
                <w:lang w:val="bs-Latn-BA"/>
              </w:rPr>
            </w:pPr>
          </w:p>
        </w:tc>
        <w:tc>
          <w:tcPr>
            <w:tcW w:w="1369" w:type="dxa"/>
          </w:tcPr>
          <w:p w14:paraId="52404C9F" w14:textId="77777777" w:rsidR="00E54BE0" w:rsidRPr="00110D58" w:rsidRDefault="00E54BE0" w:rsidP="00A04249">
            <w:pPr>
              <w:spacing w:after="160" w:line="278" w:lineRule="auto"/>
              <w:rPr>
                <w:sz w:val="20"/>
                <w:szCs w:val="20"/>
                <w:lang w:val="bs-Latn-BA"/>
              </w:rPr>
            </w:pPr>
          </w:p>
        </w:tc>
      </w:tr>
      <w:tr w:rsidR="00E54BE0" w:rsidRPr="00110D58" w14:paraId="3EDD0F33" w14:textId="77777777" w:rsidTr="00E54BE0">
        <w:tc>
          <w:tcPr>
            <w:tcW w:w="716" w:type="dxa"/>
            <w:gridSpan w:val="2"/>
          </w:tcPr>
          <w:p w14:paraId="2D3D4245" w14:textId="75CE2979" w:rsidR="00E54BE0" w:rsidRPr="00110D58" w:rsidRDefault="00E54BE0" w:rsidP="00A04249">
            <w:pPr>
              <w:spacing w:after="160" w:line="278" w:lineRule="auto"/>
              <w:rPr>
                <w:sz w:val="20"/>
                <w:szCs w:val="20"/>
                <w:lang w:val="bs-Latn-BA"/>
              </w:rPr>
            </w:pPr>
            <w:r>
              <w:rPr>
                <w:sz w:val="20"/>
                <w:szCs w:val="20"/>
                <w:lang w:val="bs-Latn-BA"/>
              </w:rPr>
              <w:t>52</w:t>
            </w:r>
          </w:p>
        </w:tc>
        <w:tc>
          <w:tcPr>
            <w:tcW w:w="1960" w:type="dxa"/>
          </w:tcPr>
          <w:p w14:paraId="222416AD" w14:textId="77777777" w:rsidR="00E54BE0" w:rsidRPr="00110D58" w:rsidRDefault="00E54BE0" w:rsidP="00A04249">
            <w:pPr>
              <w:spacing w:after="160" w:line="278" w:lineRule="auto"/>
              <w:rPr>
                <w:b/>
                <w:bCs/>
                <w:sz w:val="20"/>
                <w:szCs w:val="20"/>
                <w:lang w:val="bs-Latn-BA"/>
              </w:rPr>
            </w:pPr>
          </w:p>
        </w:tc>
        <w:tc>
          <w:tcPr>
            <w:tcW w:w="3047" w:type="dxa"/>
          </w:tcPr>
          <w:p w14:paraId="1C24953A" w14:textId="77777777" w:rsidR="00E54BE0" w:rsidRDefault="00E54BE0" w:rsidP="00E54BE0">
            <w:pPr>
              <w:spacing w:after="160" w:line="278" w:lineRule="auto"/>
              <w:jc w:val="both"/>
              <w:rPr>
                <w:sz w:val="20"/>
                <w:szCs w:val="20"/>
                <w:lang w:val="bs-Latn-BA"/>
              </w:rPr>
            </w:pPr>
            <w:r w:rsidRPr="00E54BE0">
              <w:rPr>
                <w:sz w:val="20"/>
                <w:szCs w:val="20"/>
                <w:lang w:val="bs-Latn-BA"/>
              </w:rPr>
              <w:t>Član 153. (Prekršajne odredbe)</w:t>
            </w:r>
          </w:p>
          <w:p w14:paraId="12CCD0AC" w14:textId="58C599EA" w:rsidR="00E54BE0" w:rsidRPr="00E54BE0" w:rsidRDefault="00E54BE0" w:rsidP="00E54BE0">
            <w:pPr>
              <w:jc w:val="both"/>
              <w:rPr>
                <w:sz w:val="20"/>
                <w:szCs w:val="20"/>
                <w:lang w:val="bs-Latn-BA"/>
              </w:rPr>
            </w:pPr>
            <w:r w:rsidRPr="00E54BE0">
              <w:rPr>
                <w:sz w:val="20"/>
                <w:szCs w:val="20"/>
                <w:lang w:val="bs-Latn-BA"/>
              </w:rPr>
              <w:t>Dodati sankcije za nepoštovanje postavljanja o sukobu interesa</w:t>
            </w:r>
          </w:p>
          <w:p w14:paraId="14BBD68E" w14:textId="2FAE8AF0" w:rsidR="00E54BE0" w:rsidRPr="00110D58" w:rsidRDefault="00E54BE0" w:rsidP="00E54BE0">
            <w:pPr>
              <w:spacing w:after="160" w:line="278" w:lineRule="auto"/>
              <w:jc w:val="both"/>
              <w:rPr>
                <w:sz w:val="20"/>
                <w:szCs w:val="20"/>
                <w:lang w:val="bs-Latn-BA"/>
              </w:rPr>
            </w:pPr>
            <w:r w:rsidRPr="00E54BE0">
              <w:rPr>
                <w:sz w:val="20"/>
                <w:szCs w:val="20"/>
                <w:lang w:val="bs-Latn-BA"/>
              </w:rPr>
              <w:t xml:space="preserve"> Jasna prekršajna odgovornost za rukovodioce ugovornih organa </w:t>
            </w:r>
            <w:r w:rsidRPr="00E54BE0">
              <w:rPr>
                <w:sz w:val="20"/>
                <w:szCs w:val="20"/>
                <w:lang w:val="bs-Latn-BA"/>
              </w:rPr>
              <w:lastRenderedPageBreak/>
              <w:t>koji ne provode dokumentovano praćenje izvršenja ili zataje dostavu obaveznih informacija.</w:t>
            </w:r>
          </w:p>
        </w:tc>
        <w:tc>
          <w:tcPr>
            <w:tcW w:w="1456" w:type="dxa"/>
          </w:tcPr>
          <w:p w14:paraId="0522BB63" w14:textId="74B280B0" w:rsidR="00E54BE0" w:rsidRPr="00110D58" w:rsidRDefault="00E54BE0" w:rsidP="00A04249">
            <w:pPr>
              <w:spacing w:after="160" w:line="278" w:lineRule="auto"/>
              <w:rPr>
                <w:sz w:val="20"/>
                <w:szCs w:val="20"/>
                <w:lang w:val="bs-Latn-BA"/>
              </w:rPr>
            </w:pPr>
            <w:r>
              <w:rPr>
                <w:sz w:val="20"/>
                <w:szCs w:val="20"/>
                <w:lang w:val="bs-Latn-BA"/>
              </w:rPr>
              <w:lastRenderedPageBreak/>
              <w:t>Član 153</w:t>
            </w:r>
          </w:p>
        </w:tc>
        <w:tc>
          <w:tcPr>
            <w:tcW w:w="1190" w:type="dxa"/>
          </w:tcPr>
          <w:p w14:paraId="207B887A" w14:textId="77777777" w:rsidR="00E54BE0" w:rsidRPr="00110D58" w:rsidRDefault="00E54BE0" w:rsidP="00A04249">
            <w:pPr>
              <w:spacing w:after="160" w:line="278" w:lineRule="auto"/>
              <w:rPr>
                <w:sz w:val="20"/>
                <w:szCs w:val="20"/>
                <w:lang w:val="bs-Latn-BA"/>
              </w:rPr>
            </w:pPr>
          </w:p>
        </w:tc>
        <w:tc>
          <w:tcPr>
            <w:tcW w:w="1369" w:type="dxa"/>
          </w:tcPr>
          <w:p w14:paraId="3E2F7D0C" w14:textId="77777777" w:rsidR="00E54BE0" w:rsidRPr="00110D58" w:rsidRDefault="00E54BE0" w:rsidP="00A04249">
            <w:pPr>
              <w:spacing w:after="160" w:line="278" w:lineRule="auto"/>
              <w:rPr>
                <w:sz w:val="20"/>
                <w:szCs w:val="20"/>
                <w:lang w:val="bs-Latn-BA"/>
              </w:rPr>
            </w:pPr>
          </w:p>
        </w:tc>
      </w:tr>
      <w:tr w:rsidR="00E54BE0" w:rsidRPr="00110D58" w14:paraId="719F5B7F" w14:textId="77777777" w:rsidTr="00E54BE0">
        <w:tc>
          <w:tcPr>
            <w:tcW w:w="716" w:type="dxa"/>
            <w:gridSpan w:val="2"/>
          </w:tcPr>
          <w:p w14:paraId="419CE933" w14:textId="56887D4B" w:rsidR="00E54BE0" w:rsidRPr="00110D58" w:rsidRDefault="00E54BE0" w:rsidP="00A04249">
            <w:pPr>
              <w:spacing w:after="160" w:line="278" w:lineRule="auto"/>
              <w:rPr>
                <w:sz w:val="20"/>
                <w:szCs w:val="20"/>
                <w:lang w:val="bs-Latn-BA"/>
              </w:rPr>
            </w:pPr>
            <w:r>
              <w:rPr>
                <w:sz w:val="20"/>
                <w:szCs w:val="20"/>
                <w:lang w:val="bs-Latn-BA"/>
              </w:rPr>
              <w:t>53</w:t>
            </w:r>
          </w:p>
        </w:tc>
        <w:tc>
          <w:tcPr>
            <w:tcW w:w="1960" w:type="dxa"/>
          </w:tcPr>
          <w:p w14:paraId="3BAB22EB" w14:textId="77777777" w:rsidR="00E54BE0" w:rsidRPr="00110D58" w:rsidRDefault="00E54BE0" w:rsidP="00A04249">
            <w:pPr>
              <w:spacing w:after="160" w:line="278" w:lineRule="auto"/>
              <w:rPr>
                <w:b/>
                <w:bCs/>
                <w:sz w:val="20"/>
                <w:szCs w:val="20"/>
                <w:lang w:val="bs-Latn-BA"/>
              </w:rPr>
            </w:pPr>
          </w:p>
        </w:tc>
        <w:tc>
          <w:tcPr>
            <w:tcW w:w="3047" w:type="dxa"/>
          </w:tcPr>
          <w:p w14:paraId="2BCB3C56" w14:textId="4DD5273D" w:rsidR="00E54BE0" w:rsidRPr="00110D58" w:rsidRDefault="00E54BE0" w:rsidP="00A04249">
            <w:pPr>
              <w:spacing w:after="160" w:line="278" w:lineRule="auto"/>
              <w:jc w:val="both"/>
              <w:rPr>
                <w:sz w:val="20"/>
                <w:szCs w:val="20"/>
                <w:lang w:val="bs-Latn-BA"/>
              </w:rPr>
            </w:pPr>
          </w:p>
        </w:tc>
        <w:tc>
          <w:tcPr>
            <w:tcW w:w="1456" w:type="dxa"/>
          </w:tcPr>
          <w:p w14:paraId="2ED67B39" w14:textId="77777777" w:rsidR="00E54BE0" w:rsidRPr="00110D58" w:rsidRDefault="00E54BE0" w:rsidP="00A04249">
            <w:pPr>
              <w:spacing w:after="160" w:line="278" w:lineRule="auto"/>
              <w:rPr>
                <w:sz w:val="20"/>
                <w:szCs w:val="20"/>
                <w:lang w:val="bs-Latn-BA"/>
              </w:rPr>
            </w:pPr>
          </w:p>
        </w:tc>
        <w:tc>
          <w:tcPr>
            <w:tcW w:w="1190" w:type="dxa"/>
          </w:tcPr>
          <w:p w14:paraId="7541F439" w14:textId="77777777" w:rsidR="00E54BE0" w:rsidRPr="00110D58" w:rsidRDefault="00E54BE0" w:rsidP="00A04249">
            <w:pPr>
              <w:spacing w:after="160" w:line="278" w:lineRule="auto"/>
              <w:rPr>
                <w:sz w:val="20"/>
                <w:szCs w:val="20"/>
                <w:lang w:val="bs-Latn-BA"/>
              </w:rPr>
            </w:pPr>
          </w:p>
        </w:tc>
        <w:tc>
          <w:tcPr>
            <w:tcW w:w="1369" w:type="dxa"/>
          </w:tcPr>
          <w:p w14:paraId="7E432996" w14:textId="77777777" w:rsidR="00E54BE0" w:rsidRPr="00110D58" w:rsidRDefault="00E54BE0" w:rsidP="00A04249">
            <w:pPr>
              <w:spacing w:after="160" w:line="278" w:lineRule="auto"/>
              <w:rPr>
                <w:sz w:val="20"/>
                <w:szCs w:val="20"/>
                <w:lang w:val="bs-Latn-BA"/>
              </w:rPr>
            </w:pPr>
          </w:p>
        </w:tc>
      </w:tr>
    </w:tbl>
    <w:p w14:paraId="6122F451" w14:textId="77777777" w:rsidR="00613E5A" w:rsidRPr="00110D58" w:rsidRDefault="00613E5A" w:rsidP="00613E5A">
      <w:pPr>
        <w:rPr>
          <w:sz w:val="20"/>
          <w:szCs w:val="20"/>
          <w:lang w:val="bs-Latn-BA"/>
        </w:rPr>
      </w:pPr>
    </w:p>
    <w:p w14:paraId="1503A7C9" w14:textId="77777777" w:rsidR="00613E5A" w:rsidRPr="003C3349" w:rsidRDefault="00613E5A" w:rsidP="00613E5A">
      <w:pPr>
        <w:rPr>
          <w:sz w:val="20"/>
          <w:szCs w:val="20"/>
          <w:lang w:val="bs-Latn-BA"/>
        </w:rPr>
      </w:pPr>
    </w:p>
    <w:p w14:paraId="01AE5FCE" w14:textId="77777777" w:rsidR="00110D58" w:rsidRPr="00110D58" w:rsidRDefault="00110D58" w:rsidP="00110D58">
      <w:pPr>
        <w:rPr>
          <w:sz w:val="20"/>
          <w:szCs w:val="20"/>
          <w:lang w:val="bs-Latn-BA"/>
        </w:rPr>
      </w:pPr>
    </w:p>
    <w:p w14:paraId="0DF63B96" w14:textId="77777777" w:rsidR="004825A3" w:rsidRPr="003C3349" w:rsidRDefault="004825A3" w:rsidP="004825A3">
      <w:pPr>
        <w:rPr>
          <w:sz w:val="20"/>
          <w:szCs w:val="20"/>
          <w:lang w:val="bs-Latn-BA"/>
        </w:rPr>
      </w:pPr>
    </w:p>
    <w:bookmarkEnd w:id="4"/>
    <w:bookmarkEnd w:id="5"/>
    <w:p w14:paraId="3A58A1FD" w14:textId="77777777" w:rsidR="004825A3" w:rsidRPr="003C3349" w:rsidRDefault="004825A3" w:rsidP="004825A3">
      <w:pPr>
        <w:rPr>
          <w:sz w:val="20"/>
          <w:szCs w:val="20"/>
          <w:lang w:val="bs-Latn-BA"/>
        </w:rPr>
      </w:pPr>
    </w:p>
    <w:p w14:paraId="754B3F19" w14:textId="77777777" w:rsidR="004825A3" w:rsidRPr="003C3349" w:rsidRDefault="004825A3" w:rsidP="004825A3">
      <w:pPr>
        <w:rPr>
          <w:sz w:val="20"/>
          <w:szCs w:val="20"/>
          <w:lang w:val="bs-Latn-BA"/>
        </w:rPr>
      </w:pPr>
    </w:p>
    <w:p w14:paraId="62C09A44" w14:textId="77777777" w:rsidR="004825A3" w:rsidRPr="003C3349" w:rsidRDefault="004825A3" w:rsidP="004825A3">
      <w:pPr>
        <w:rPr>
          <w:sz w:val="20"/>
          <w:szCs w:val="20"/>
          <w:lang w:val="bs-Latn-BA"/>
        </w:rPr>
      </w:pPr>
    </w:p>
    <w:p w14:paraId="11EB0A08" w14:textId="77777777" w:rsidR="004825A3" w:rsidRPr="003C3349" w:rsidRDefault="004825A3" w:rsidP="004825A3">
      <w:pPr>
        <w:rPr>
          <w:sz w:val="20"/>
          <w:szCs w:val="20"/>
          <w:lang w:val="bs-Latn-BA"/>
        </w:rPr>
      </w:pPr>
    </w:p>
    <w:p w14:paraId="00EC9AE5" w14:textId="77777777" w:rsidR="004825A3" w:rsidRPr="003C3349" w:rsidRDefault="004825A3" w:rsidP="004825A3">
      <w:pPr>
        <w:rPr>
          <w:sz w:val="20"/>
          <w:szCs w:val="20"/>
          <w:lang w:val="bs-Latn-BA"/>
        </w:rPr>
      </w:pPr>
    </w:p>
    <w:p w14:paraId="0FFEE955" w14:textId="77777777" w:rsidR="004825A3" w:rsidRPr="003C3349" w:rsidRDefault="004825A3" w:rsidP="004825A3">
      <w:pPr>
        <w:rPr>
          <w:sz w:val="20"/>
          <w:szCs w:val="20"/>
          <w:lang w:val="bs-Latn-BA"/>
        </w:rPr>
      </w:pPr>
    </w:p>
    <w:p w14:paraId="414A26D0" w14:textId="77777777" w:rsidR="004825A3" w:rsidRPr="003C3349" w:rsidRDefault="004825A3" w:rsidP="004825A3">
      <w:pPr>
        <w:rPr>
          <w:sz w:val="20"/>
          <w:szCs w:val="20"/>
          <w:lang w:val="bs-Latn-BA"/>
        </w:rPr>
      </w:pPr>
    </w:p>
    <w:p w14:paraId="54BFE319" w14:textId="77777777" w:rsidR="004825A3" w:rsidRPr="003C3349" w:rsidRDefault="004825A3" w:rsidP="004825A3">
      <w:pPr>
        <w:rPr>
          <w:sz w:val="20"/>
          <w:szCs w:val="20"/>
          <w:lang w:val="bs-Latn-BA"/>
        </w:rPr>
      </w:pPr>
    </w:p>
    <w:p w14:paraId="60781D08" w14:textId="77777777" w:rsidR="004825A3" w:rsidRDefault="004825A3" w:rsidP="004825A3">
      <w:pPr>
        <w:rPr>
          <w:lang w:val="bs-Latn-BA"/>
        </w:rPr>
      </w:pPr>
    </w:p>
    <w:p w14:paraId="7AFEABC5" w14:textId="77777777" w:rsidR="004825A3" w:rsidRPr="00213E21" w:rsidRDefault="004825A3" w:rsidP="004825A3">
      <w:pPr>
        <w:rPr>
          <w:lang w:val="bs-Latn-BA"/>
        </w:rPr>
      </w:pPr>
    </w:p>
    <w:bookmarkEnd w:id="2"/>
    <w:p w14:paraId="4702E934" w14:textId="77777777" w:rsidR="0044637D" w:rsidRDefault="0044637D" w:rsidP="0044637D">
      <w:pPr>
        <w:rPr>
          <w:lang w:val="bs-Latn-BA"/>
        </w:rPr>
      </w:pPr>
    </w:p>
    <w:p w14:paraId="55B93A25" w14:textId="77777777" w:rsidR="0044637D" w:rsidRPr="00213E21" w:rsidRDefault="0044637D" w:rsidP="0044637D">
      <w:pPr>
        <w:rPr>
          <w:lang w:val="bs-Latn-BA"/>
        </w:rPr>
      </w:pPr>
    </w:p>
    <w:p w14:paraId="1E84AD90" w14:textId="77777777" w:rsidR="00917C88" w:rsidRDefault="00917C88" w:rsidP="00917C88">
      <w:pPr>
        <w:rPr>
          <w:lang w:val="bs-Latn-BA"/>
        </w:rPr>
      </w:pPr>
    </w:p>
    <w:p w14:paraId="63031E77" w14:textId="77777777" w:rsidR="00917C88" w:rsidRPr="00213E21" w:rsidRDefault="00917C88" w:rsidP="00917C88">
      <w:pPr>
        <w:rPr>
          <w:lang w:val="bs-Latn-BA"/>
        </w:rPr>
      </w:pPr>
    </w:p>
    <w:p w14:paraId="2602F779" w14:textId="77777777" w:rsidR="009A38F9" w:rsidRDefault="009A38F9">
      <w:pPr>
        <w:rPr>
          <w:lang w:val="bs-Latn-BA"/>
        </w:rPr>
      </w:pPr>
    </w:p>
    <w:bookmarkEnd w:id="1"/>
    <w:bookmarkEnd w:id="3"/>
    <w:p w14:paraId="6B94D4E6" w14:textId="77777777" w:rsidR="006F4F67" w:rsidRPr="00213E21" w:rsidRDefault="006F4F67">
      <w:pPr>
        <w:rPr>
          <w:lang w:val="bs-Latn-BA"/>
        </w:rPr>
      </w:pPr>
    </w:p>
    <w:sectPr w:rsidR="006F4F67" w:rsidRPr="0021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BCD"/>
    <w:multiLevelType w:val="hybridMultilevel"/>
    <w:tmpl w:val="06C4D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651E4"/>
    <w:multiLevelType w:val="hybridMultilevel"/>
    <w:tmpl w:val="E578BE9E"/>
    <w:lvl w:ilvl="0" w:tplc="374E3224">
      <w:start w:val="1"/>
      <w:numFmt w:val="lowerLetter"/>
      <w:lvlText w:val="%1)"/>
      <w:lvlJc w:val="left"/>
      <w:pPr>
        <w:ind w:left="1080" w:hanging="360"/>
      </w:pPr>
      <w:rPr>
        <w:rFonts w:hint="default"/>
        <w:b w:val="0"/>
        <w:bCs w:val="0"/>
        <w:u w:val="none"/>
      </w:rPr>
    </w:lvl>
    <w:lvl w:ilvl="1" w:tplc="9008E8D8">
      <w:start w:val="1"/>
      <w:numFmt w:val="decimal"/>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41A19"/>
    <w:multiLevelType w:val="multilevel"/>
    <w:tmpl w:val="C9D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D453C"/>
    <w:multiLevelType w:val="hybridMultilevel"/>
    <w:tmpl w:val="FFEA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61223"/>
    <w:multiLevelType w:val="hybridMultilevel"/>
    <w:tmpl w:val="7344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80ED1"/>
    <w:multiLevelType w:val="hybridMultilevel"/>
    <w:tmpl w:val="3B44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253F"/>
    <w:multiLevelType w:val="hybridMultilevel"/>
    <w:tmpl w:val="0ED0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93264"/>
    <w:multiLevelType w:val="hybridMultilevel"/>
    <w:tmpl w:val="4E161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684596"/>
    <w:multiLevelType w:val="hybridMultilevel"/>
    <w:tmpl w:val="D3E46524"/>
    <w:lvl w:ilvl="0" w:tplc="9DFAF5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609C1"/>
    <w:multiLevelType w:val="hybridMultilevel"/>
    <w:tmpl w:val="D7461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705BE"/>
    <w:multiLevelType w:val="hybridMultilevel"/>
    <w:tmpl w:val="75863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950A0"/>
    <w:multiLevelType w:val="hybridMultilevel"/>
    <w:tmpl w:val="EF70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E1557"/>
    <w:multiLevelType w:val="hybridMultilevel"/>
    <w:tmpl w:val="1D46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B565E"/>
    <w:multiLevelType w:val="multilevel"/>
    <w:tmpl w:val="238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05DCC"/>
    <w:multiLevelType w:val="hybridMultilevel"/>
    <w:tmpl w:val="9A60ED16"/>
    <w:lvl w:ilvl="0" w:tplc="DB4EB8A0">
      <w:start w:val="1"/>
      <w:numFmt w:val="decimal"/>
      <w:lvlText w:val="%1)"/>
      <w:lvlJc w:val="left"/>
      <w:pPr>
        <w:ind w:left="1080" w:hanging="360"/>
      </w:pPr>
    </w:lvl>
    <w:lvl w:ilvl="1" w:tplc="EF2C1B38">
      <w:start w:val="1"/>
      <w:numFmt w:val="decimal"/>
      <w:lvlText w:val="(%2)"/>
      <w:lvlJc w:val="left"/>
      <w:pPr>
        <w:ind w:left="1810" w:hanging="370"/>
      </w:pPr>
      <w:rPr>
        <w:rFonts w:ascii="Times New Roman" w:eastAsia="Times New Roman" w:hAnsi="Times New Roman" w:cs="Times New Roman"/>
      </w:rPr>
    </w:lvl>
    <w:lvl w:ilvl="2" w:tplc="DCF2BF42">
      <w:start w:val="1"/>
      <w:numFmt w:val="decimal"/>
      <w:lvlText w:val="%3)"/>
      <w:lvlJc w:val="left"/>
      <w:pPr>
        <w:ind w:left="2700" w:hanging="360"/>
      </w:pPr>
      <w:rPr>
        <w:rFonts w:ascii="Times New Roman" w:eastAsia="Times New Roman" w:hAnsi="Times New Roman" w:cs="Times New Roman"/>
      </w:rPr>
    </w:lvl>
    <w:lvl w:ilvl="3" w:tplc="FB326488">
      <w:start w:val="1"/>
      <w:numFmt w:val="lowerLetter"/>
      <w:lvlText w:val="%4)"/>
      <w:lvlJc w:val="left"/>
      <w:pPr>
        <w:ind w:left="3250" w:hanging="370"/>
      </w:pPr>
    </w:lvl>
    <w:lvl w:ilvl="4" w:tplc="54B89C1C">
      <w:start w:val="1"/>
      <w:numFmt w:val="decimal"/>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13B04C7"/>
    <w:multiLevelType w:val="hybridMultilevel"/>
    <w:tmpl w:val="EA94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0031B"/>
    <w:multiLevelType w:val="hybridMultilevel"/>
    <w:tmpl w:val="8580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C1F91"/>
    <w:multiLevelType w:val="hybridMultilevel"/>
    <w:tmpl w:val="8DA4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E3989"/>
    <w:multiLevelType w:val="hybridMultilevel"/>
    <w:tmpl w:val="7BC00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1546C9"/>
    <w:multiLevelType w:val="hybridMultilevel"/>
    <w:tmpl w:val="4E161BF4"/>
    <w:lvl w:ilvl="0" w:tplc="9DFAF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87AF0"/>
    <w:multiLevelType w:val="multilevel"/>
    <w:tmpl w:val="15BA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D0655"/>
    <w:multiLevelType w:val="hybridMultilevel"/>
    <w:tmpl w:val="FAC4F09A"/>
    <w:lvl w:ilvl="0" w:tplc="E6BA26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3C1C97"/>
    <w:multiLevelType w:val="multilevel"/>
    <w:tmpl w:val="0B7A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988768">
    <w:abstractNumId w:val="17"/>
  </w:num>
  <w:num w:numId="2" w16cid:durableId="1394111689">
    <w:abstractNumId w:val="22"/>
  </w:num>
  <w:num w:numId="3" w16cid:durableId="433865325">
    <w:abstractNumId w:val="20"/>
  </w:num>
  <w:num w:numId="4" w16cid:durableId="2093814545">
    <w:abstractNumId w:val="2"/>
  </w:num>
  <w:num w:numId="5" w16cid:durableId="1899242497">
    <w:abstractNumId w:val="9"/>
  </w:num>
  <w:num w:numId="6" w16cid:durableId="234315169">
    <w:abstractNumId w:val="21"/>
  </w:num>
  <w:num w:numId="7" w16cid:durableId="894317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626291">
    <w:abstractNumId w:val="5"/>
  </w:num>
  <w:num w:numId="9" w16cid:durableId="2092240415">
    <w:abstractNumId w:val="13"/>
  </w:num>
  <w:num w:numId="10" w16cid:durableId="1923297886">
    <w:abstractNumId w:val="18"/>
  </w:num>
  <w:num w:numId="11" w16cid:durableId="1272011797">
    <w:abstractNumId w:val="0"/>
  </w:num>
  <w:num w:numId="12" w16cid:durableId="64963285">
    <w:abstractNumId w:val="15"/>
  </w:num>
  <w:num w:numId="13" w16cid:durableId="488912292">
    <w:abstractNumId w:val="6"/>
  </w:num>
  <w:num w:numId="14" w16cid:durableId="2142382681">
    <w:abstractNumId w:val="11"/>
  </w:num>
  <w:num w:numId="15" w16cid:durableId="685903831">
    <w:abstractNumId w:val="16"/>
  </w:num>
  <w:num w:numId="16" w16cid:durableId="991180112">
    <w:abstractNumId w:val="3"/>
  </w:num>
  <w:num w:numId="17" w16cid:durableId="431122393">
    <w:abstractNumId w:val="4"/>
  </w:num>
  <w:num w:numId="18" w16cid:durableId="679812883">
    <w:abstractNumId w:val="12"/>
  </w:num>
  <w:num w:numId="19" w16cid:durableId="97019780">
    <w:abstractNumId w:val="1"/>
  </w:num>
  <w:num w:numId="20" w16cid:durableId="1760981794">
    <w:abstractNumId w:val="19"/>
  </w:num>
  <w:num w:numId="21" w16cid:durableId="1356417680">
    <w:abstractNumId w:val="7"/>
  </w:num>
  <w:num w:numId="22" w16cid:durableId="471941917">
    <w:abstractNumId w:val="8"/>
  </w:num>
  <w:num w:numId="23" w16cid:durableId="459955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21"/>
    <w:rsid w:val="00000623"/>
    <w:rsid w:val="00074F89"/>
    <w:rsid w:val="00083259"/>
    <w:rsid w:val="000B44F2"/>
    <w:rsid w:val="000C6030"/>
    <w:rsid w:val="000E0CF2"/>
    <w:rsid w:val="000F50C4"/>
    <w:rsid w:val="000F6491"/>
    <w:rsid w:val="00110D58"/>
    <w:rsid w:val="00114EA8"/>
    <w:rsid w:val="0014413D"/>
    <w:rsid w:val="00190144"/>
    <w:rsid w:val="001A26C2"/>
    <w:rsid w:val="001C701E"/>
    <w:rsid w:val="001E5101"/>
    <w:rsid w:val="00207B19"/>
    <w:rsid w:val="00213E21"/>
    <w:rsid w:val="00224BAF"/>
    <w:rsid w:val="00262E49"/>
    <w:rsid w:val="002643B4"/>
    <w:rsid w:val="00280F62"/>
    <w:rsid w:val="002871B3"/>
    <w:rsid w:val="00287728"/>
    <w:rsid w:val="002943E2"/>
    <w:rsid w:val="002D591C"/>
    <w:rsid w:val="002E4E0A"/>
    <w:rsid w:val="00343F9F"/>
    <w:rsid w:val="00345E3D"/>
    <w:rsid w:val="00387080"/>
    <w:rsid w:val="003A54B4"/>
    <w:rsid w:val="003B1E5A"/>
    <w:rsid w:val="003B3B31"/>
    <w:rsid w:val="003C29E2"/>
    <w:rsid w:val="003C3349"/>
    <w:rsid w:val="00403A1D"/>
    <w:rsid w:val="00423CA3"/>
    <w:rsid w:val="00430E13"/>
    <w:rsid w:val="0044637D"/>
    <w:rsid w:val="00457B85"/>
    <w:rsid w:val="00477A80"/>
    <w:rsid w:val="004825A3"/>
    <w:rsid w:val="004856A1"/>
    <w:rsid w:val="00485C43"/>
    <w:rsid w:val="004B6844"/>
    <w:rsid w:val="004C0B8C"/>
    <w:rsid w:val="004C6645"/>
    <w:rsid w:val="004F4FA9"/>
    <w:rsid w:val="00526D2C"/>
    <w:rsid w:val="00542E32"/>
    <w:rsid w:val="00547861"/>
    <w:rsid w:val="0055575D"/>
    <w:rsid w:val="005917AD"/>
    <w:rsid w:val="005C39CD"/>
    <w:rsid w:val="006110C1"/>
    <w:rsid w:val="00613E5A"/>
    <w:rsid w:val="006450B6"/>
    <w:rsid w:val="00662397"/>
    <w:rsid w:val="0068158B"/>
    <w:rsid w:val="006926A6"/>
    <w:rsid w:val="006A53F3"/>
    <w:rsid w:val="006B28E2"/>
    <w:rsid w:val="006F285A"/>
    <w:rsid w:val="006F4F67"/>
    <w:rsid w:val="00724DC8"/>
    <w:rsid w:val="00736CAD"/>
    <w:rsid w:val="007642AD"/>
    <w:rsid w:val="0076486F"/>
    <w:rsid w:val="007A53EA"/>
    <w:rsid w:val="007D3364"/>
    <w:rsid w:val="007D7A84"/>
    <w:rsid w:val="007E5485"/>
    <w:rsid w:val="0080023D"/>
    <w:rsid w:val="00801643"/>
    <w:rsid w:val="008052AC"/>
    <w:rsid w:val="00846F1D"/>
    <w:rsid w:val="008713F4"/>
    <w:rsid w:val="00880FE3"/>
    <w:rsid w:val="008A7CCD"/>
    <w:rsid w:val="008C1EDE"/>
    <w:rsid w:val="00917C88"/>
    <w:rsid w:val="0095670F"/>
    <w:rsid w:val="00987BEE"/>
    <w:rsid w:val="00992EE6"/>
    <w:rsid w:val="0099367B"/>
    <w:rsid w:val="009A0CEA"/>
    <w:rsid w:val="009A14D2"/>
    <w:rsid w:val="009A38F9"/>
    <w:rsid w:val="009B1BC7"/>
    <w:rsid w:val="00A567AF"/>
    <w:rsid w:val="00AF59C1"/>
    <w:rsid w:val="00B24593"/>
    <w:rsid w:val="00B31CA4"/>
    <w:rsid w:val="00B96298"/>
    <w:rsid w:val="00BA43C0"/>
    <w:rsid w:val="00BB0A3D"/>
    <w:rsid w:val="00BC1743"/>
    <w:rsid w:val="00BF7D98"/>
    <w:rsid w:val="00C7165A"/>
    <w:rsid w:val="00C77F30"/>
    <w:rsid w:val="00C959E1"/>
    <w:rsid w:val="00CB3DC8"/>
    <w:rsid w:val="00CC6873"/>
    <w:rsid w:val="00D20462"/>
    <w:rsid w:val="00D44C15"/>
    <w:rsid w:val="00D45465"/>
    <w:rsid w:val="00D6778A"/>
    <w:rsid w:val="00D97D1C"/>
    <w:rsid w:val="00DB6AE3"/>
    <w:rsid w:val="00DC6668"/>
    <w:rsid w:val="00DD2B8C"/>
    <w:rsid w:val="00DD666B"/>
    <w:rsid w:val="00DF5C2D"/>
    <w:rsid w:val="00E3019F"/>
    <w:rsid w:val="00E40413"/>
    <w:rsid w:val="00E40784"/>
    <w:rsid w:val="00E54BE0"/>
    <w:rsid w:val="00E77647"/>
    <w:rsid w:val="00E83C84"/>
    <w:rsid w:val="00F30BA8"/>
    <w:rsid w:val="00F61D7B"/>
    <w:rsid w:val="00F63A67"/>
    <w:rsid w:val="00F8449D"/>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4D43"/>
  <w15:chartTrackingRefBased/>
  <w15:docId w15:val="{38A351C5-B71A-4C52-9864-DC4AD38C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21"/>
    <w:rPr>
      <w:rFonts w:eastAsiaTheme="majorEastAsia" w:cstheme="majorBidi"/>
      <w:color w:val="272727" w:themeColor="text1" w:themeTint="D8"/>
    </w:rPr>
  </w:style>
  <w:style w:type="paragraph" w:styleId="Title">
    <w:name w:val="Title"/>
    <w:basedOn w:val="Normal"/>
    <w:next w:val="Normal"/>
    <w:link w:val="TitleChar"/>
    <w:uiPriority w:val="10"/>
    <w:qFormat/>
    <w:rsid w:val="00213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21"/>
    <w:pPr>
      <w:spacing w:before="160"/>
      <w:jc w:val="center"/>
    </w:pPr>
    <w:rPr>
      <w:i/>
      <w:iCs/>
      <w:color w:val="404040" w:themeColor="text1" w:themeTint="BF"/>
    </w:rPr>
  </w:style>
  <w:style w:type="character" w:customStyle="1" w:styleId="QuoteChar">
    <w:name w:val="Quote Char"/>
    <w:basedOn w:val="DefaultParagraphFont"/>
    <w:link w:val="Quote"/>
    <w:uiPriority w:val="29"/>
    <w:rsid w:val="00213E21"/>
    <w:rPr>
      <w:i/>
      <w:iCs/>
      <w:color w:val="404040" w:themeColor="text1" w:themeTint="BF"/>
    </w:rPr>
  </w:style>
  <w:style w:type="paragraph" w:styleId="ListParagraph">
    <w:name w:val="List Paragraph"/>
    <w:aliases w:val="Bullet OFM"/>
    <w:basedOn w:val="Normal"/>
    <w:link w:val="ListParagraphChar"/>
    <w:uiPriority w:val="34"/>
    <w:qFormat/>
    <w:rsid w:val="00213E21"/>
    <w:pPr>
      <w:ind w:left="720"/>
      <w:contextualSpacing/>
    </w:pPr>
  </w:style>
  <w:style w:type="character" w:styleId="IntenseEmphasis">
    <w:name w:val="Intense Emphasis"/>
    <w:basedOn w:val="DefaultParagraphFont"/>
    <w:uiPriority w:val="21"/>
    <w:qFormat/>
    <w:rsid w:val="00213E21"/>
    <w:rPr>
      <w:i/>
      <w:iCs/>
      <w:color w:val="0F4761" w:themeColor="accent1" w:themeShade="BF"/>
    </w:rPr>
  </w:style>
  <w:style w:type="paragraph" w:styleId="IntenseQuote">
    <w:name w:val="Intense Quote"/>
    <w:basedOn w:val="Normal"/>
    <w:next w:val="Normal"/>
    <w:link w:val="IntenseQuoteChar"/>
    <w:uiPriority w:val="30"/>
    <w:qFormat/>
    <w:rsid w:val="00213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21"/>
    <w:rPr>
      <w:i/>
      <w:iCs/>
      <w:color w:val="0F4761" w:themeColor="accent1" w:themeShade="BF"/>
    </w:rPr>
  </w:style>
  <w:style w:type="character" w:styleId="IntenseReference">
    <w:name w:val="Intense Reference"/>
    <w:basedOn w:val="DefaultParagraphFont"/>
    <w:uiPriority w:val="32"/>
    <w:qFormat/>
    <w:rsid w:val="00213E21"/>
    <w:rPr>
      <w:b/>
      <w:bCs/>
      <w:smallCaps/>
      <w:color w:val="0F4761" w:themeColor="accent1" w:themeShade="BF"/>
      <w:spacing w:val="5"/>
    </w:rPr>
  </w:style>
  <w:style w:type="table" w:styleId="TableGrid">
    <w:name w:val="Table Grid"/>
    <w:basedOn w:val="TableNormal"/>
    <w:uiPriority w:val="39"/>
    <w:rsid w:val="0021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C39CD"/>
    <w:pPr>
      <w:tabs>
        <w:tab w:val="left" w:pos="720"/>
      </w:tabs>
      <w:suppressAutoHyphens/>
      <w:spacing w:before="28" w:after="28" w:line="276" w:lineRule="auto"/>
    </w:pPr>
    <w:rPr>
      <w:rFonts w:ascii="Times New Roman" w:eastAsia="Times New Roman" w:hAnsi="Times New Roman" w:cs="Times New Roman"/>
      <w:color w:val="00000A"/>
      <w:kern w:val="0"/>
      <w14:ligatures w14:val="none"/>
    </w:rPr>
  </w:style>
  <w:style w:type="character" w:customStyle="1" w:styleId="ListParagraphChar">
    <w:name w:val="List Paragraph Char"/>
    <w:aliases w:val="Bullet OFM Char"/>
    <w:link w:val="ListParagraph"/>
    <w:uiPriority w:val="34"/>
    <w:locked/>
    <w:rsid w:val="0044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20769">
      <w:bodyDiv w:val="1"/>
      <w:marLeft w:val="0"/>
      <w:marRight w:val="0"/>
      <w:marTop w:val="0"/>
      <w:marBottom w:val="0"/>
      <w:divBdr>
        <w:top w:val="none" w:sz="0" w:space="0" w:color="auto"/>
        <w:left w:val="none" w:sz="0" w:space="0" w:color="auto"/>
        <w:bottom w:val="none" w:sz="0" w:space="0" w:color="auto"/>
        <w:right w:val="none" w:sz="0" w:space="0" w:color="auto"/>
      </w:divBdr>
    </w:div>
    <w:div w:id="309867013">
      <w:bodyDiv w:val="1"/>
      <w:marLeft w:val="0"/>
      <w:marRight w:val="0"/>
      <w:marTop w:val="0"/>
      <w:marBottom w:val="0"/>
      <w:divBdr>
        <w:top w:val="none" w:sz="0" w:space="0" w:color="auto"/>
        <w:left w:val="none" w:sz="0" w:space="0" w:color="auto"/>
        <w:bottom w:val="none" w:sz="0" w:space="0" w:color="auto"/>
        <w:right w:val="none" w:sz="0" w:space="0" w:color="auto"/>
      </w:divBdr>
    </w:div>
    <w:div w:id="341778862">
      <w:bodyDiv w:val="1"/>
      <w:marLeft w:val="0"/>
      <w:marRight w:val="0"/>
      <w:marTop w:val="0"/>
      <w:marBottom w:val="0"/>
      <w:divBdr>
        <w:top w:val="none" w:sz="0" w:space="0" w:color="auto"/>
        <w:left w:val="none" w:sz="0" w:space="0" w:color="auto"/>
        <w:bottom w:val="none" w:sz="0" w:space="0" w:color="auto"/>
        <w:right w:val="none" w:sz="0" w:space="0" w:color="auto"/>
      </w:divBdr>
    </w:div>
    <w:div w:id="351612431">
      <w:bodyDiv w:val="1"/>
      <w:marLeft w:val="0"/>
      <w:marRight w:val="0"/>
      <w:marTop w:val="0"/>
      <w:marBottom w:val="0"/>
      <w:divBdr>
        <w:top w:val="none" w:sz="0" w:space="0" w:color="auto"/>
        <w:left w:val="none" w:sz="0" w:space="0" w:color="auto"/>
        <w:bottom w:val="none" w:sz="0" w:space="0" w:color="auto"/>
        <w:right w:val="none" w:sz="0" w:space="0" w:color="auto"/>
      </w:divBdr>
    </w:div>
    <w:div w:id="409696840">
      <w:bodyDiv w:val="1"/>
      <w:marLeft w:val="0"/>
      <w:marRight w:val="0"/>
      <w:marTop w:val="0"/>
      <w:marBottom w:val="0"/>
      <w:divBdr>
        <w:top w:val="none" w:sz="0" w:space="0" w:color="auto"/>
        <w:left w:val="none" w:sz="0" w:space="0" w:color="auto"/>
        <w:bottom w:val="none" w:sz="0" w:space="0" w:color="auto"/>
        <w:right w:val="none" w:sz="0" w:space="0" w:color="auto"/>
      </w:divBdr>
    </w:div>
    <w:div w:id="546576148">
      <w:bodyDiv w:val="1"/>
      <w:marLeft w:val="0"/>
      <w:marRight w:val="0"/>
      <w:marTop w:val="0"/>
      <w:marBottom w:val="0"/>
      <w:divBdr>
        <w:top w:val="none" w:sz="0" w:space="0" w:color="auto"/>
        <w:left w:val="none" w:sz="0" w:space="0" w:color="auto"/>
        <w:bottom w:val="none" w:sz="0" w:space="0" w:color="auto"/>
        <w:right w:val="none" w:sz="0" w:space="0" w:color="auto"/>
      </w:divBdr>
    </w:div>
    <w:div w:id="562525099">
      <w:bodyDiv w:val="1"/>
      <w:marLeft w:val="0"/>
      <w:marRight w:val="0"/>
      <w:marTop w:val="0"/>
      <w:marBottom w:val="0"/>
      <w:divBdr>
        <w:top w:val="none" w:sz="0" w:space="0" w:color="auto"/>
        <w:left w:val="none" w:sz="0" w:space="0" w:color="auto"/>
        <w:bottom w:val="none" w:sz="0" w:space="0" w:color="auto"/>
        <w:right w:val="none" w:sz="0" w:space="0" w:color="auto"/>
      </w:divBdr>
    </w:div>
    <w:div w:id="717821253">
      <w:bodyDiv w:val="1"/>
      <w:marLeft w:val="0"/>
      <w:marRight w:val="0"/>
      <w:marTop w:val="0"/>
      <w:marBottom w:val="0"/>
      <w:divBdr>
        <w:top w:val="none" w:sz="0" w:space="0" w:color="auto"/>
        <w:left w:val="none" w:sz="0" w:space="0" w:color="auto"/>
        <w:bottom w:val="none" w:sz="0" w:space="0" w:color="auto"/>
        <w:right w:val="none" w:sz="0" w:space="0" w:color="auto"/>
      </w:divBdr>
    </w:div>
    <w:div w:id="770854336">
      <w:bodyDiv w:val="1"/>
      <w:marLeft w:val="0"/>
      <w:marRight w:val="0"/>
      <w:marTop w:val="0"/>
      <w:marBottom w:val="0"/>
      <w:divBdr>
        <w:top w:val="none" w:sz="0" w:space="0" w:color="auto"/>
        <w:left w:val="none" w:sz="0" w:space="0" w:color="auto"/>
        <w:bottom w:val="none" w:sz="0" w:space="0" w:color="auto"/>
        <w:right w:val="none" w:sz="0" w:space="0" w:color="auto"/>
      </w:divBdr>
    </w:div>
    <w:div w:id="843520868">
      <w:bodyDiv w:val="1"/>
      <w:marLeft w:val="0"/>
      <w:marRight w:val="0"/>
      <w:marTop w:val="0"/>
      <w:marBottom w:val="0"/>
      <w:divBdr>
        <w:top w:val="none" w:sz="0" w:space="0" w:color="auto"/>
        <w:left w:val="none" w:sz="0" w:space="0" w:color="auto"/>
        <w:bottom w:val="none" w:sz="0" w:space="0" w:color="auto"/>
        <w:right w:val="none" w:sz="0" w:space="0" w:color="auto"/>
      </w:divBdr>
    </w:div>
    <w:div w:id="960258906">
      <w:bodyDiv w:val="1"/>
      <w:marLeft w:val="0"/>
      <w:marRight w:val="0"/>
      <w:marTop w:val="0"/>
      <w:marBottom w:val="0"/>
      <w:divBdr>
        <w:top w:val="none" w:sz="0" w:space="0" w:color="auto"/>
        <w:left w:val="none" w:sz="0" w:space="0" w:color="auto"/>
        <w:bottom w:val="none" w:sz="0" w:space="0" w:color="auto"/>
        <w:right w:val="none" w:sz="0" w:space="0" w:color="auto"/>
      </w:divBdr>
    </w:div>
    <w:div w:id="1033308802">
      <w:bodyDiv w:val="1"/>
      <w:marLeft w:val="0"/>
      <w:marRight w:val="0"/>
      <w:marTop w:val="0"/>
      <w:marBottom w:val="0"/>
      <w:divBdr>
        <w:top w:val="none" w:sz="0" w:space="0" w:color="auto"/>
        <w:left w:val="none" w:sz="0" w:space="0" w:color="auto"/>
        <w:bottom w:val="none" w:sz="0" w:space="0" w:color="auto"/>
        <w:right w:val="none" w:sz="0" w:space="0" w:color="auto"/>
      </w:divBdr>
    </w:div>
    <w:div w:id="1175610558">
      <w:bodyDiv w:val="1"/>
      <w:marLeft w:val="0"/>
      <w:marRight w:val="0"/>
      <w:marTop w:val="0"/>
      <w:marBottom w:val="0"/>
      <w:divBdr>
        <w:top w:val="none" w:sz="0" w:space="0" w:color="auto"/>
        <w:left w:val="none" w:sz="0" w:space="0" w:color="auto"/>
        <w:bottom w:val="none" w:sz="0" w:space="0" w:color="auto"/>
        <w:right w:val="none" w:sz="0" w:space="0" w:color="auto"/>
      </w:divBdr>
    </w:div>
    <w:div w:id="1189488996">
      <w:bodyDiv w:val="1"/>
      <w:marLeft w:val="0"/>
      <w:marRight w:val="0"/>
      <w:marTop w:val="0"/>
      <w:marBottom w:val="0"/>
      <w:divBdr>
        <w:top w:val="none" w:sz="0" w:space="0" w:color="auto"/>
        <w:left w:val="none" w:sz="0" w:space="0" w:color="auto"/>
        <w:bottom w:val="none" w:sz="0" w:space="0" w:color="auto"/>
        <w:right w:val="none" w:sz="0" w:space="0" w:color="auto"/>
      </w:divBdr>
    </w:div>
    <w:div w:id="1227840877">
      <w:bodyDiv w:val="1"/>
      <w:marLeft w:val="0"/>
      <w:marRight w:val="0"/>
      <w:marTop w:val="0"/>
      <w:marBottom w:val="0"/>
      <w:divBdr>
        <w:top w:val="none" w:sz="0" w:space="0" w:color="auto"/>
        <w:left w:val="none" w:sz="0" w:space="0" w:color="auto"/>
        <w:bottom w:val="none" w:sz="0" w:space="0" w:color="auto"/>
        <w:right w:val="none" w:sz="0" w:space="0" w:color="auto"/>
      </w:divBdr>
    </w:div>
    <w:div w:id="1230071198">
      <w:bodyDiv w:val="1"/>
      <w:marLeft w:val="0"/>
      <w:marRight w:val="0"/>
      <w:marTop w:val="0"/>
      <w:marBottom w:val="0"/>
      <w:divBdr>
        <w:top w:val="none" w:sz="0" w:space="0" w:color="auto"/>
        <w:left w:val="none" w:sz="0" w:space="0" w:color="auto"/>
        <w:bottom w:val="none" w:sz="0" w:space="0" w:color="auto"/>
        <w:right w:val="none" w:sz="0" w:space="0" w:color="auto"/>
      </w:divBdr>
    </w:div>
    <w:div w:id="1271627368">
      <w:bodyDiv w:val="1"/>
      <w:marLeft w:val="0"/>
      <w:marRight w:val="0"/>
      <w:marTop w:val="0"/>
      <w:marBottom w:val="0"/>
      <w:divBdr>
        <w:top w:val="none" w:sz="0" w:space="0" w:color="auto"/>
        <w:left w:val="none" w:sz="0" w:space="0" w:color="auto"/>
        <w:bottom w:val="none" w:sz="0" w:space="0" w:color="auto"/>
        <w:right w:val="none" w:sz="0" w:space="0" w:color="auto"/>
      </w:divBdr>
    </w:div>
    <w:div w:id="1484816055">
      <w:bodyDiv w:val="1"/>
      <w:marLeft w:val="0"/>
      <w:marRight w:val="0"/>
      <w:marTop w:val="0"/>
      <w:marBottom w:val="0"/>
      <w:divBdr>
        <w:top w:val="none" w:sz="0" w:space="0" w:color="auto"/>
        <w:left w:val="none" w:sz="0" w:space="0" w:color="auto"/>
        <w:bottom w:val="none" w:sz="0" w:space="0" w:color="auto"/>
        <w:right w:val="none" w:sz="0" w:space="0" w:color="auto"/>
      </w:divBdr>
    </w:div>
    <w:div w:id="1506750234">
      <w:bodyDiv w:val="1"/>
      <w:marLeft w:val="0"/>
      <w:marRight w:val="0"/>
      <w:marTop w:val="0"/>
      <w:marBottom w:val="0"/>
      <w:divBdr>
        <w:top w:val="none" w:sz="0" w:space="0" w:color="auto"/>
        <w:left w:val="none" w:sz="0" w:space="0" w:color="auto"/>
        <w:bottom w:val="none" w:sz="0" w:space="0" w:color="auto"/>
        <w:right w:val="none" w:sz="0" w:space="0" w:color="auto"/>
      </w:divBdr>
    </w:div>
    <w:div w:id="1534345937">
      <w:bodyDiv w:val="1"/>
      <w:marLeft w:val="0"/>
      <w:marRight w:val="0"/>
      <w:marTop w:val="0"/>
      <w:marBottom w:val="0"/>
      <w:divBdr>
        <w:top w:val="none" w:sz="0" w:space="0" w:color="auto"/>
        <w:left w:val="none" w:sz="0" w:space="0" w:color="auto"/>
        <w:bottom w:val="none" w:sz="0" w:space="0" w:color="auto"/>
        <w:right w:val="none" w:sz="0" w:space="0" w:color="auto"/>
      </w:divBdr>
    </w:div>
    <w:div w:id="1589539884">
      <w:bodyDiv w:val="1"/>
      <w:marLeft w:val="0"/>
      <w:marRight w:val="0"/>
      <w:marTop w:val="0"/>
      <w:marBottom w:val="0"/>
      <w:divBdr>
        <w:top w:val="none" w:sz="0" w:space="0" w:color="auto"/>
        <w:left w:val="none" w:sz="0" w:space="0" w:color="auto"/>
        <w:bottom w:val="none" w:sz="0" w:space="0" w:color="auto"/>
        <w:right w:val="none" w:sz="0" w:space="0" w:color="auto"/>
      </w:divBdr>
    </w:div>
    <w:div w:id="1599946876">
      <w:bodyDiv w:val="1"/>
      <w:marLeft w:val="0"/>
      <w:marRight w:val="0"/>
      <w:marTop w:val="0"/>
      <w:marBottom w:val="0"/>
      <w:divBdr>
        <w:top w:val="none" w:sz="0" w:space="0" w:color="auto"/>
        <w:left w:val="none" w:sz="0" w:space="0" w:color="auto"/>
        <w:bottom w:val="none" w:sz="0" w:space="0" w:color="auto"/>
        <w:right w:val="none" w:sz="0" w:space="0" w:color="auto"/>
      </w:divBdr>
    </w:div>
    <w:div w:id="1612393928">
      <w:bodyDiv w:val="1"/>
      <w:marLeft w:val="0"/>
      <w:marRight w:val="0"/>
      <w:marTop w:val="0"/>
      <w:marBottom w:val="0"/>
      <w:divBdr>
        <w:top w:val="none" w:sz="0" w:space="0" w:color="auto"/>
        <w:left w:val="none" w:sz="0" w:space="0" w:color="auto"/>
        <w:bottom w:val="none" w:sz="0" w:space="0" w:color="auto"/>
        <w:right w:val="none" w:sz="0" w:space="0" w:color="auto"/>
      </w:divBdr>
    </w:div>
    <w:div w:id="1637640670">
      <w:bodyDiv w:val="1"/>
      <w:marLeft w:val="0"/>
      <w:marRight w:val="0"/>
      <w:marTop w:val="0"/>
      <w:marBottom w:val="0"/>
      <w:divBdr>
        <w:top w:val="none" w:sz="0" w:space="0" w:color="auto"/>
        <w:left w:val="none" w:sz="0" w:space="0" w:color="auto"/>
        <w:bottom w:val="none" w:sz="0" w:space="0" w:color="auto"/>
        <w:right w:val="none" w:sz="0" w:space="0" w:color="auto"/>
      </w:divBdr>
    </w:div>
    <w:div w:id="1756366874">
      <w:bodyDiv w:val="1"/>
      <w:marLeft w:val="0"/>
      <w:marRight w:val="0"/>
      <w:marTop w:val="0"/>
      <w:marBottom w:val="0"/>
      <w:divBdr>
        <w:top w:val="none" w:sz="0" w:space="0" w:color="auto"/>
        <w:left w:val="none" w:sz="0" w:space="0" w:color="auto"/>
        <w:bottom w:val="none" w:sz="0" w:space="0" w:color="auto"/>
        <w:right w:val="none" w:sz="0" w:space="0" w:color="auto"/>
      </w:divBdr>
    </w:div>
    <w:div w:id="1762869381">
      <w:bodyDiv w:val="1"/>
      <w:marLeft w:val="0"/>
      <w:marRight w:val="0"/>
      <w:marTop w:val="0"/>
      <w:marBottom w:val="0"/>
      <w:divBdr>
        <w:top w:val="none" w:sz="0" w:space="0" w:color="auto"/>
        <w:left w:val="none" w:sz="0" w:space="0" w:color="auto"/>
        <w:bottom w:val="none" w:sz="0" w:space="0" w:color="auto"/>
        <w:right w:val="none" w:sz="0" w:space="0" w:color="auto"/>
      </w:divBdr>
    </w:div>
    <w:div w:id="1862889101">
      <w:bodyDiv w:val="1"/>
      <w:marLeft w:val="0"/>
      <w:marRight w:val="0"/>
      <w:marTop w:val="0"/>
      <w:marBottom w:val="0"/>
      <w:divBdr>
        <w:top w:val="none" w:sz="0" w:space="0" w:color="auto"/>
        <w:left w:val="none" w:sz="0" w:space="0" w:color="auto"/>
        <w:bottom w:val="none" w:sz="0" w:space="0" w:color="auto"/>
        <w:right w:val="none" w:sz="0" w:space="0" w:color="auto"/>
      </w:divBdr>
    </w:div>
    <w:div w:id="1870099382">
      <w:bodyDiv w:val="1"/>
      <w:marLeft w:val="0"/>
      <w:marRight w:val="0"/>
      <w:marTop w:val="0"/>
      <w:marBottom w:val="0"/>
      <w:divBdr>
        <w:top w:val="none" w:sz="0" w:space="0" w:color="auto"/>
        <w:left w:val="none" w:sz="0" w:space="0" w:color="auto"/>
        <w:bottom w:val="none" w:sz="0" w:space="0" w:color="auto"/>
        <w:right w:val="none" w:sz="0" w:space="0" w:color="auto"/>
      </w:divBdr>
    </w:div>
    <w:div w:id="1900675356">
      <w:bodyDiv w:val="1"/>
      <w:marLeft w:val="0"/>
      <w:marRight w:val="0"/>
      <w:marTop w:val="0"/>
      <w:marBottom w:val="0"/>
      <w:divBdr>
        <w:top w:val="none" w:sz="0" w:space="0" w:color="auto"/>
        <w:left w:val="none" w:sz="0" w:space="0" w:color="auto"/>
        <w:bottom w:val="none" w:sz="0" w:space="0" w:color="auto"/>
        <w:right w:val="none" w:sz="0" w:space="0" w:color="auto"/>
      </w:divBdr>
    </w:div>
    <w:div w:id="1944337933">
      <w:bodyDiv w:val="1"/>
      <w:marLeft w:val="0"/>
      <w:marRight w:val="0"/>
      <w:marTop w:val="0"/>
      <w:marBottom w:val="0"/>
      <w:divBdr>
        <w:top w:val="none" w:sz="0" w:space="0" w:color="auto"/>
        <w:left w:val="none" w:sz="0" w:space="0" w:color="auto"/>
        <w:bottom w:val="none" w:sz="0" w:space="0" w:color="auto"/>
        <w:right w:val="none" w:sz="0" w:space="0" w:color="auto"/>
      </w:divBdr>
    </w:div>
    <w:div w:id="2001805992">
      <w:bodyDiv w:val="1"/>
      <w:marLeft w:val="0"/>
      <w:marRight w:val="0"/>
      <w:marTop w:val="0"/>
      <w:marBottom w:val="0"/>
      <w:divBdr>
        <w:top w:val="none" w:sz="0" w:space="0" w:color="auto"/>
        <w:left w:val="none" w:sz="0" w:space="0" w:color="auto"/>
        <w:bottom w:val="none" w:sz="0" w:space="0" w:color="auto"/>
        <w:right w:val="none" w:sz="0" w:space="0" w:color="auto"/>
      </w:divBdr>
    </w:div>
    <w:div w:id="2035762402">
      <w:bodyDiv w:val="1"/>
      <w:marLeft w:val="0"/>
      <w:marRight w:val="0"/>
      <w:marTop w:val="0"/>
      <w:marBottom w:val="0"/>
      <w:divBdr>
        <w:top w:val="none" w:sz="0" w:space="0" w:color="auto"/>
        <w:left w:val="none" w:sz="0" w:space="0" w:color="auto"/>
        <w:bottom w:val="none" w:sz="0" w:space="0" w:color="auto"/>
        <w:right w:val="none" w:sz="0" w:space="0" w:color="auto"/>
      </w:divBdr>
    </w:div>
    <w:div w:id="2060858057">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17855</Words>
  <Characters>101778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 Cebic</dc:creator>
  <cp:keywords/>
  <dc:description/>
  <cp:lastModifiedBy>Tarik Rahić</cp:lastModifiedBy>
  <cp:revision>2</cp:revision>
  <dcterms:created xsi:type="dcterms:W3CDTF">2025-07-10T14:06:00Z</dcterms:created>
  <dcterms:modified xsi:type="dcterms:W3CDTF">2025-07-10T14:06:00Z</dcterms:modified>
</cp:coreProperties>
</file>