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24"/>
        <w:tblW w:w="9346" w:type="dxa"/>
        <w:tblLook w:val="04A0" w:firstRow="1" w:lastRow="0" w:firstColumn="1" w:lastColumn="0" w:noHBand="0" w:noVBand="1"/>
      </w:tblPr>
      <w:tblGrid>
        <w:gridCol w:w="3784"/>
        <w:gridCol w:w="1776"/>
        <w:gridCol w:w="3786"/>
      </w:tblGrid>
      <w:tr w:rsidR="00506215" w:rsidRPr="00D134B0" w14:paraId="74456AC7" w14:textId="77777777" w:rsidTr="00506215">
        <w:trPr>
          <w:trHeight w:val="417"/>
        </w:trPr>
        <w:tc>
          <w:tcPr>
            <w:tcW w:w="3784" w:type="dxa"/>
            <w:vAlign w:val="center"/>
          </w:tcPr>
          <w:p w14:paraId="554BCCC2" w14:textId="1AAE630A" w:rsidR="00506215" w:rsidRPr="00506215" w:rsidRDefault="00506215" w:rsidP="005062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68493379"/>
            <w:bookmarkEnd w:id="0"/>
            <w:r w:rsidRPr="00506215">
              <w:rPr>
                <w:rFonts w:ascii="Times New Roman" w:hAnsi="Times New Roman" w:cs="Times New Roman"/>
                <w:b/>
                <w:sz w:val="20"/>
                <w:szCs w:val="20"/>
              </w:rPr>
              <w:t>BOSNA I HERCEGOVINA</w:t>
            </w:r>
          </w:p>
          <w:p w14:paraId="57FB08EA" w14:textId="77777777" w:rsidR="00506215" w:rsidRPr="00506215" w:rsidRDefault="00506215" w:rsidP="005062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6215">
              <w:rPr>
                <w:rFonts w:ascii="Times New Roman" w:hAnsi="Times New Roman" w:cs="Times New Roman"/>
                <w:sz w:val="20"/>
                <w:szCs w:val="20"/>
              </w:rPr>
              <w:t>AGENCIJA ZA JAVNE NABAVKE/NABAVE</w:t>
            </w:r>
          </w:p>
        </w:tc>
        <w:tc>
          <w:tcPr>
            <w:tcW w:w="1776" w:type="dxa"/>
            <w:vAlign w:val="center"/>
          </w:tcPr>
          <w:p w14:paraId="5491DC10" w14:textId="77777777" w:rsidR="00506215" w:rsidRPr="00506215" w:rsidRDefault="00506215" w:rsidP="005062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21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79923FFD" wp14:editId="7AADC76A">
                  <wp:extent cx="523875" cy="600075"/>
                  <wp:effectExtent l="0" t="0" r="0" b="0"/>
                  <wp:docPr id="3" name="Picture 6" descr="Description: grb-bih-kvalitetni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grb-bih-kvalitetni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  <w:vAlign w:val="center"/>
          </w:tcPr>
          <w:p w14:paraId="7AB43098" w14:textId="77777777" w:rsidR="00506215" w:rsidRPr="00506215" w:rsidRDefault="00506215" w:rsidP="005062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50621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БОСНА И ХЕРЦЕГОВИНА</w:t>
            </w:r>
          </w:p>
          <w:p w14:paraId="6DB92ECD" w14:textId="77777777" w:rsidR="00506215" w:rsidRPr="00506215" w:rsidRDefault="00506215" w:rsidP="0050621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50621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АГЕНЦИЈА ЗА ЈАВНЕ НАБАВКЕ</w:t>
            </w:r>
          </w:p>
        </w:tc>
      </w:tr>
      <w:tr w:rsidR="00506215" w:rsidRPr="00D134B0" w14:paraId="715F8C32" w14:textId="77777777" w:rsidTr="00506215">
        <w:trPr>
          <w:trHeight w:val="353"/>
        </w:trPr>
        <w:tc>
          <w:tcPr>
            <w:tcW w:w="9346" w:type="dxa"/>
            <w:gridSpan w:val="3"/>
            <w:tcBorders>
              <w:bottom w:val="single" w:sz="4" w:space="0" w:color="auto"/>
            </w:tcBorders>
            <w:vAlign w:val="center"/>
          </w:tcPr>
          <w:p w14:paraId="261E3B52" w14:textId="77777777" w:rsidR="00506215" w:rsidRPr="00506215" w:rsidRDefault="00506215" w:rsidP="005062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50621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BOSNIA AND HERZEGOVINA</w:t>
            </w:r>
          </w:p>
          <w:p w14:paraId="70D68956" w14:textId="77777777" w:rsidR="00506215" w:rsidRPr="00506215" w:rsidRDefault="00506215" w:rsidP="005062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21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PUBLIC PROCUREMENT AGENCY</w:t>
            </w:r>
          </w:p>
        </w:tc>
      </w:tr>
    </w:tbl>
    <w:sdt>
      <w:sdtPr>
        <w:id w:val="-204682248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27E8C0AB" w14:textId="77777777" w:rsidR="00987868" w:rsidRDefault="00987868" w:rsidP="00506215">
          <w:pPr>
            <w:spacing w:line="360" w:lineRule="auto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3FA22DF" wp14:editId="5FD27935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bottom</wp:align>
                    </wp:positionV>
                    <wp:extent cx="7219950" cy="657225"/>
                    <wp:effectExtent l="0" t="0" r="0" b="952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219950" cy="657225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B2CA5A8" id="Group 149" o:spid="_x0000_s1026" style="position:absolute;margin-left:0;margin-top:0;width:568.5pt;height:51.75pt;z-index:251666432;mso-position-horizontal:center;mso-position-horizontal-relative:page;mso-position-vertical:bottom;mso-position-vertical-relative:top-margin-area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TaA1jQUAAH0bAAAOAAAAZHJzL2Uyb0RvYy54bWzsWdFu4jgUfV9p/8HK&#10;40otJDQwoNJR1W6rkUYz1bSrmXk0wYFISZy1TWnn6/fYjoOhLQQqjbQSL+DE9/ra555cxyfnH5+K&#10;nDwyITNejoPwtBsQViZ8mpWzcfDPw83Jh4BIRcspzXnJxsEzk8HHiz//OF9WIxbxOc+nTBAMUsrR&#10;shoHc6WqUacjkzkrqDzlFSvRmXJRUIVLMetMBV1i9CLvRN1uv7PkYloJnjApcffadgYXZvw0ZYn6&#10;mqaSKZKPA8xNmV9hfif6t3NxTkczQat5ltTToAfMoqBZiaDNUNdUUbIQ2YuhiiwRXPJUnSa86PA0&#10;zRJm1oDVhN2N1dwKvqjMWmaj5axqYAK0GzgdPGzy5fFWVPfVnQASy2oGLMyVXstTKgr9j1mSJwPZ&#10;cwMZe1Ikwc1BFA6HMZBN0NePB1EUW0yTOYBfuZ2E7vbfzrMXxsig9QyjsB/GPW3TcYE7a9NZViCI&#10;XGEg34fB/ZxWzEArR8DgTpBsCv7qlZS0AFG/gTq0nOWMxGbqOj4MG6TkSAK0N2Fy621wWltt2Ov2&#10;BuurpaNkIdUt4wZy+vhZKsvNKVqGWdN6ZgkvS5kp9gNzTYscdP2rQ7pkSQa9MOr3Hac3zX+um88J&#10;MI97w7fMf4Te6PXIu2P4Tl2yM0Z0SAzfqV7D7kg9L1ILrHzz1jHO9ouxbr4Tq/X0HbO9jbt++nr9&#10;/iCM4t3c9Z3CqDvsD+LdvFpP4s6s+OateRXvx6t18yOvXi2eP99dRXr9EBvfnrVk0OudgYs7k+Lz&#10;pEUI3/xIK/umMXuxAf72zSmMhv1+i2z7ledIq61vJf4uOIzrsh5F4Yf6tfNl1n0P80pis/IGSTZe&#10;e8zIZuvYGuMFs7bH8GvPoNcyhu8Urpi1PdI6s6Jhtw1ivtOqYG0P5FcgW7C2Auabh91hGNvHZHsM&#10;f2Nrl3vfo0Xu16myczNfN0dN3z59nySHv1Bvj+GTpHUM3+lAZr1rK9y+JJ8q+26FhzCrRYwttMLp&#10;deZObHTuDnHJU1mf4tAiOFbqc7R+L6m41Gdk/0iHc7S7xJHNHojhpa13OINgvrM5tmI+7ZxBAt85&#10;2isyKobv7E627SIjwb7z2V6RkQrf2ewCbs32vwZe4DyvRaDciEAqIBCBREAgAk3sVlBRpfNlsoIm&#10;WULcqA/UZA5poGap7i/4I3vgxlKtJA6XrFVvXvpWzWiYsLN1Fu6/MuP5li6uJYKzc//Wvn5nMFDY&#10;gl1j6MzcvzVH3cIU6rLbwnJzsknOJbPz0aAZyaZBT4PuCRm5IW7Jb7I8d0uAg1ZTrH5iWuo5ZxrO&#10;vPzGUigxeCQi83wYHZBd5YI8UiSPJgkrVWi75nTK7G28hkNIssM3HmZaZkA9cor4zdj1AFpjfDm2&#10;Haa2167MyIiNs31wmzDrE7POjYeJzEvVOBdZycVrK8uxqjqytXcgWWg0ShM+fYZOJbgVMWWV3GRC&#10;qs9UqjsqIAMhr1Bi1Vf8pDkHf0FT0wrInItfr93X9hDS0BuQJVTQcSD/XVDBApJ/KiGxDcOzMwyr&#10;zMUZ5D1cCL9n4veUi+KKI00oRJidaWp7lbtmKnjxHYLtpY6KLlomiI2Cp/Ao2osrhWt0QfJN2OWl&#10;aUMqBb8+l/dVogfXqFZY+cPTdyoqopvjQEFp+8KdrEdHTkEDH1e22rPklwvF00zLa4aHFtf6AhKj&#10;1kF/i9YImDa1xvAgsdFwH0R9W1l15dxJuhoSrTXW4OniaGDdQM3JkZM8q/QTrPHT7VqJRqY2dOhX&#10;9HqrcV/zZFHg2bWivWA5VfhiIOdZJcGQESsmbIqC/Gla68RSCaYS1Bb36KJ6I9zJIB64DaIxQYr9&#10;CR5LTnosOf+3kmM+duAbj9m16u9R+iOSf21K1Oqr2cV/AAAA//8DAFBLAwQKAAAAAAAAACEAmxsU&#10;EWhkAABoZAAAFAAAAGRycy9tZWRpYS9pbWFnZTEucG5niVBORw0KGgoAAAANSUhEUgAACWAAAAGP&#10;CAYAAADYsOteAAAACXBIWXMAAC4jAAAuIwF4pT92AAAAGXRFWHRTb2Z0d2FyZQBBZG9iZSBJbWFn&#10;ZVJlYWR5ccllPAAAY/VJREFUeNrs3e1uG2l6LuoqkqKoL9qR7e1xz3gjwUJmgPVjAQtY+RkkJ7Dz&#10;J0AOYR3APqucQI5jY//dQSYTz7TbbUmWKFmiLX5sPmS91ttsutuyVRI/rgt4UaWiu+muUtti8eb9&#10;lOPx+P8qAAAAAJbD9WT1JutssgaTdTRZV2VZXjo1AAAAAMAyKgWwAAAAgBVxPFkRxLoqZsGs67Is&#10;e04LAAAAAPCQBLAAAACAVRchrMvipjkrglnHTgsAAAAAcB8EsAAAAIB1ldqyUnPWpWAWAAAAAHDX&#10;BLAAAACATXNd3LRlXVXbXlmW104NAAAAAHBbAlgAAAAAN1JbVgSzjmJbluWl0wIAAAAAfI4AFgAA&#10;AMCvi2BW3pwV4wx7TgsAAAAAIIAFAAAA8PUihBXBrNScFcGsY6cFAAAAADaHABYAAADA3UtjDFNz&#10;VrRm9cqyvHZqAAAAAGC9CGABAAAA3J98jOFgso4m66osy0unBgAAAABWkwAWAAAAwHJIYwyjOSuC&#10;WddlWfacFgAAAABYbgJYAAAAAMstQliXxU1zVgSzjp0WAAAAAHgQzclqVasxWVsCWAAAAACrKbVl&#10;peasS8EsAAAAALgT02BVMQtbxdqerLI69jMCWAAAAADr5bq4acu6qra9siyvnRoAAAAA+Ik8WBUr&#10;glft2/5LBLAAAAAANkdqy4pg1lFsy7K8dFoAAAAAWGOpySpt8/GBd0IACwAAAIAIZuXNWTHOsOe0&#10;AAAAALAi8vaq+fGBdRlN1iCWABYAAAAAnxMhrAhmpeasCGYdOy0AAAAAPID59qp8fGCdPhazsNV1&#10;tcaT9SH/BQJYAAAAANxWGmOYmrOiNatXluW1UwMAAADAN5hvr8qbreoU97WG2Tbtj77kHxbAAgAA&#10;AOCu5GMMo379aLKuyrK8dGoAAAAAyOTtVanZqu6QVQpWRXvVp/GB1bFvIoAFAAAAwH1IYwyjOSuC&#10;WddlWfacFgAAAIC1lbdXzY8PrMt8e1U+PrA2AlgAAAAAPKQIYV0WN81ZEcw6dloAAAAAVkLeXjU/&#10;PrAu8+1VEa4aF7NmqwchgAUAAADAMkptWak561IwCwAAAOBBpGBVaq/KxwfWKW+vyscHLh0BLAAA&#10;AABWSdxwS21ZV9W2V5bltVMDAAAA8NXm26vy8YF1yturUrNVGh+4MgSwAAAAAFgXqS0rgllHsS3L&#10;8tJpAQAAAPgkb69K4wNTs1VdUntVBKsGxU/HB64FASwAAAAA1l0Es/LmrBhn2HNaAAAAgDWVt1fN&#10;jw+sy3x7VT4+cO0JYAEAAACwqSKEdZltI5h17LQAAAAAK2C+vWq7uBkfWJcUskrtVfn4wI0mgAUA&#10;AAAAP5XGGKbmrGjN6pVlee3UAAAAAPcotVelYFU+PrBOeXtVPj5w5JIsJoAFAAAAAF8mH2N4lbZl&#10;WV46NQAAAMA3yNur8vGBdcrbq+abrbglASwAAAAA+HbRlpWas44m67osy57TAgAAAFTy9qr58YF1&#10;mW+vimYrIasaCGABAAAAQH0ihHVZ3DRnXQpmAQAAwNrK26vmxwfWZb69Kh8fyD0RwAIAAACA+5fa&#10;slJzVgSzjp0WAAAAWHrz7VV5s1Wd8mBVPj6QJdByCgAAAADg3u1W60k6MB7HfdPpDdTUlnVVbXtl&#10;WfrUKgAAANyf+faqrWxbp3j9P8y2+fhAHth4PI5ms+3qy51ilruK74sdDVgAAAAAsPxSMCs1Zx3F&#10;tizLS6cGAAAAvlreXpWPD6z7NX5qr5ofH8gDGI/HB9XufMAqjY48+LV/hwAWAAAAAKy2GF2YN2fF&#10;OMOe0wIAAABTebBqfnxgXebbq/LxgdyD8Xi8W/w8QNUubgJ2+ePfTAALAAAAANZTasxK2whmHTst&#10;AAAArKEUrIpwzfz4wLrMt1flzVbUYDwex/Xcrb5MIwDDfvZ9sPsQvzcBLAAAAADYLGmMYWrOitas&#10;XlmWPoULAADAMptvr8rHB9Ypb69KzVZCVncoGwE4H7D64hGAD00ACwAAAAAI+RjDq7Qty/LSqQEA&#10;AOCezLdX5eMD635NnNqr5scH8hXG43Fcs+3qyzxgtVPt3+kIwIcmgAUAAAAA/Jpoy0rNWUeTdV2W&#10;Zc9pAQAA4Cvl7VX5+MA65e1V8+MD+QJzIwDzgNWDjwB8aAJYAAAAAMDXihDWZXHTnHUpmAUAAEAl&#10;b69KzVZpfGBdUrAqtVfl4wP5jPF4nNqo5gNWKRR34Cz9MgEsAAAAAOCupbas1JwVwaxjpwUAAGDt&#10;pPaqtPLxgXWZb6/KxwdSmRsBuFNdn3wEYDzWdqbuhgAWAAAAAHBf4qZ4asu6qra9six9EhkAAGB5&#10;zbdX5eMD65S3V6XxganZamONx+PURjUfsJpvsOIeCWABAAAAAA8tBbNSc9ZRbMuyvHRqAAAA7k2E&#10;eVKIJx8fWPfrwdReNT8+cGNkIwBDHrBK5z9/nCUkgAUAAAAALLMYXZg3Z8U4w57TAgAA8FXy9qp8&#10;fGCjxuecb6+KZqs0PnBtfWYEYNjProURgGtCAAsAAAAAWEWpMSttI5h17LQAAAD8pL0qjQ9MzVZ1&#10;Se1VKViVjw9cK9kIwHzc307x8wYrNogAFgAAAACwTtIYw9ScFa1ZvbIsr50aAABgjcy3V+XjA+uU&#10;t1fl4wNX2mdGAMbXO9W+EYD8IgEsAAAAAGAT5GMMr9K2LMtLpwYAAFhS8+1V+fjAOuXtVfPjA1fG&#10;eDzOG6rycYBpBGD+OHwTASwAAAAAYNNFW1ZqzjqarOuyLHtOCwAAcE/yYFU+PrBOeXvV/PjApfaZ&#10;EYDt7JwZAci9E8ACAAAAAFgsQliXxU1z1qVgFgAA8JVSk1Xa5uMD6zLfXpU3Wy2V8XicN1TtVOcm&#10;HwEYj7V9G7GsBLAAAAAAAG4ntWWl5qwIZh07LQAAsPHy9qr58YF1mW+vus62D+oXRgDuZOfFCEDW&#10;ggAWAAAAAMDdiDc4UlvWVbXtlWV57dQAAMDamG+vyscH1ilvr8rHB9678Xi8W9yEytK4v3wEYP44&#10;bAQBLAAAAACAeqVgVmrOOoptWZaXTg0AACyl+faqvNmq7tcOKVg1Pz6wVp8ZARj2q60RgPALBLAA&#10;AAAAAB5OjC7Mm7NinGHPaQEAgHuRt1elZqu6Q0YpWBUhq/nxgXduPB7nDVXzIwDDgW8D+HYCWAAA&#10;AAAAyyc1ZqVtBLOOnRYAALi1vL1qfnxgXebbq/Lxgd/sMyMA4+udat8IQLhnAlgAAAAAAKsjjTFM&#10;zVnRmtUry/LaqQEAYIPl7VXz4wPrMt9elY8PvLXxeBy/193qy0UjAPPHgSUjgAUAAAAAsPryMYZX&#10;aVuW5aVTAwDAmkjBqtRelY8PrFPeXpWPD/wi2QjAPEDVLm5GHRoBCGtAAAsAAAAAYL1FW1Zqzjqa&#10;rOuyLHtOCwAAS2i+vSofH1invL0qNVul8YE/Mx6P4/ezXX25aATg9j38noElIoAFAAAAALCZIoR1&#10;Wdw0Z10KZgEAcE/y9qo0PjA1W9UltVdFsGpQ/HR84PwIwDxgtVPcBMKMAAQWEsACAAAAACCX2rJS&#10;c1YEs46dFgAAbilvr5ofH1iX+faqj//6r/+6/S//8i/RbvW5EYC71WMAX00ACwAAAACALxFvYqW2&#10;rKtq2yvL8tqpAQDYWPPtVdvFTVtUbf7hH/6h+J//8382u93u8O///u9bjx8/bvyv//W/osnKCEDg&#10;QQhgAQAAAADwLVIwKzVnHcW2LMtLpwYAYC2k9qoUrMrHB96pf/qnf9qP7W9+85utP/zhD+X29vbo&#10;b//2b7cODw+LR48ejV6+fLnd6XTGLgmwbASwAAAAAACoS4wuzJuzYpxhz2kBAFhKeXtVPj7wm/zj&#10;P/7jTrfbnTZi/ff//t/3Yjv5ur23t9d+9OjR4K/+6q+2f/Ob34za7fboyZMng8ljo8nxocsBrBIB&#10;LAAAAAAA7ltqzErbCGYdOy0AALVLTVZpm48P/GIvXrxo/t3f/d103N/f/M3fdHZ2dprV8WmD1dbW&#10;VuPg4GD6eKfTGe7u7kaoajA5Pp78mo9CVsC6EcACAAAAAGBZpDGGqTkrWrN6ZVleOzUAAF8sb6+a&#10;Hx/4i9IIwIODg8bLly+nAaqnT5/ubG1tTf/Zw8PDvUX/XKvVGne73cHOzs5wb29vFCGrdrs9fv78&#10;+cDlADaBABYAAAAAAMsuH2N4lbZlWV46NQDAhppvr4rxgWUxC1v9xP/4H/+j/dd//dfTUYJpBOD2&#10;9nbz8PBwGrDa3d3d6nQ6XzRqcPLPXLdardHjx4+Hk/3B5N8zevnypbA8sPEEsAAAAAAAWGXRlpWa&#10;s44KwSwAYH3Mt1d9Gh+YjwD8zW9+s3V4eDgNUC0aAXhbk39u2mQVIav9/f3h5Ovhs2fPBp1OZ+yS&#10;ACwmgAUAAAAAwDqKxqzL4qY567Isy57TAgAsoU/tVf/8z//c3d/fbw0Gg500ArDb7bb39vamAavP&#10;jQC8rQhZbW1tjZ8+fXrdbrdHT548GUyeZ/To0aOhywFwewJYAAAAAABsktSWlZqzIph17LQAAHUZ&#10;j8ftf/u3f9s7OTkp+/3+o+vr63asra2t7mTbuM0IwNuY/DuHk393hKqmYasXL158bLfb4+fPnw9c&#10;FYC7JYAFAAAAAAA3wayzbNsry/LaqQEAFhmPxwfVboSntl+9etW4uLjY/8tf/rIzGo2ixap7eXnZ&#10;6Pf7zbp+D61Wa9ztdqcjA/f29kaHh4eD7e3t0cuXL/0MA3CPBLAAAAAAAODz4s3LNM4wgllHsS3L&#10;8tKpAYD1Mx6PdyebFJjKA1bThqrT09P98/Pz9vHxcevjx4+No6Ojrevr63JyrFXn7+vw8PC61WqN&#10;Hj9+PNzf3x8eHBwMhawAlocAFgAAAAAAfJ00xjA1ZsU4w57TAgDLZTweR6Bqt/pyZ7JSWGq/2m4X&#10;VcAq9Pv98u3bt63z8/PmxcVF8/T0tDkYDBonJydbdf4+Dw4OpqMCnz59ep1CVs+ePRt0Op2xqwiw&#10;3ASwAAAAAADgbqXGrLSNYNax0wIAdysbATgfsJpvsFro1atXWx8+fIhgVev9+/eNq6urZq/Xi9GB&#10;ZV2/506nM9zd3R1FyKrdbo+ePHky6Ha7o0ePHg1dUYDVJYAFAAAAAAD3I7VlpeasaUirLEvjgwCg&#10;Mh6Po4lqu/oyD1jtVPv5iMBf9ebNmxgVWL5+/bodowLPzs5adYesWq3WuNvtDh49ejRttHrx4sXH&#10;drs9fv78+cAVBlhPAlgAAAAAAPCwIoAVbVkxxjCNM7wqy/LSqQFgHcyNAMwDVmkEYP74rZ2dnUVz&#10;VeP4+DiarJoRsrq8vGz0+/1mXf9NKWS1s7Mz3NvbGx0eHg62t7dHL1++FKwG2EACWAAAAAAAsLxS&#10;W1YEs44KwSwAlshnRgC2qxUO7uq5+v1++fbt21aErD5+/Ng4Ojraikar8/PzVp3/jYeHh9etVmv0&#10;+PHj4f7+/vDg4GD47NmzQafTGfsOACARwAIAAAAAgNUTjVmXxU1z1mVZlj2nBYBvNTcCMMb+RcAp&#10;HwEYj7Xrev5Xr15tnZ+fNy8uLpqnp6fNwWDQODk52arzv/ng4GA6KvDp06fX7XZ79OTJk4GQFQC3&#10;IYAFAAAAAADrI7VlpeasCGYdOy0Am+0XRgBGqKpZfOMIwNuKkNWHDx8iWBUjAxtXV1cxQrA1GAzK&#10;up6z0+kMd3d3R48ePZqGrV68ePGx2+3G10PfIQB8KwEsAAAAAABYfymYdZZte2VZXjs1AKtrPB5H&#10;aKpZfZnG/eUjAPPH79WbN29iVGD5+vXrdowKPDs7a11eXjb6/X5tv59WqzXudruDnZ2d4d7e3ihC&#10;Vu12e/z8+fOB7xYA6iSABQAAAAAAmysCWGmcYQSzjmJbluWlUwPwMD4zAjDsV9taRwDextnZWTRX&#10;NY6PjyNs1Tg6OtqqO2QVDg8Pr1PIarI/2N7eHr18+VKoGIAHI4AFAAAAAAAsksYYpsasGGfYc1oA&#10;vs54PE4NVfm4vzQCMBws4++73++Xb9++bZ2fnzcvLi6ap6enzRgZOPm6VefzRsiq1WqNHj9+PNzf&#10;3x8eHBwMnz17Nuh0OmPfTQAsGwEsAAAAAADgNlJjVtpGMOvYaQE20WdGAMbXO9X+g40AvK1Xr15t&#10;ffjwoXFyctKKkNVgMIj9rTqf8+DgYLC1tTV++vTpdbvdHj158mTQ7XZHjx49GvruAmCVCGABAAAA&#10;AAB3IbVlpeasaUirLEsjoYCVMh6P5xuq5kcA5o+vlDdv3kybrCJk9f79+0Y0WfV6vdZgMCjres5O&#10;pzPc3d2NUNU0bPXixYuP7XZ7/Pz584HvNgDWhQAWAAAAAABQpwhgRVtWjDFM4wyvyrK8dGqA+/SZ&#10;EYDtaoWDdfjvjJDVx48fy9evX7evr6/Ls7Oz1uXlZaPf79fWxNVqtcbdbnews7Mz3NvbGx0eHg5i&#10;ZKCQFQCbQgALAAAAAAB4KKktK4JZR4VgFnBL4/E4wlPb1ZeLRgDGY+11++8+OzuL5qrG8fFxhK0a&#10;R0dHWxG2Oj8/b9X5vIeHh9etVmv0+PHjYYSstre3Ry9fvtR0CMDGE8ACAAAAAACWTTRmXRY3zVmX&#10;ZVn2nBbYDHMjAPOAVYSqmsUKjwC8jX6/X759+3Y6MvDi4qJ5enraHAwGjZOTk606n/fg4GA6KvDp&#10;06fX+/v7w2iyevbs2aDT6Yx9dwLAYgJYAAAAAADAqkhtWak5K4JZx04LrIbxeByhqfkAVT4CMD2+&#10;UV69erX14cOHCFa13r9/37i6umrWHbLqdDrD3d3dUYSs2u326MmTJ4Nutzt69OjR0HcqANyeABYA&#10;AAAAALDqUjDrLNv2yrI0FgtqNjcCMBqq0gi8/Wq7liMAb+vNmzcxKrB8/fp1O4Wser1eazAYlHU9&#10;ZwpZPXr0aNpo9eLFi4/tdnv8/Pnzge9cALhbAlgAAAAAAMC6igBWGmcYwayj2JZleenUwC8bj8cH&#10;1e6iEYDhwFn6qbOzswhVNY6Pj6PJqjn5unV5edno9/u1tXq1Wq1xt9sd7OzsDPf29kaHh4eD7e3t&#10;0cuXLwVQAeAeCWABAAAAAACbKI0xTI1ZMc6w57SwzrIRgCEPWG30CMDb6Pf75du3b1sRsvr48WPj&#10;6Oho6/r6ujw/P2/V+byHh4fXrVZr9Pjx4+H+/v7w4OBg+OzZs0Gn0xm7KgDw8ASwAAAAAAAAbqTG&#10;rLSNYNax08KyGo/HEZjarb5cNAIwf5wvkEJW5+fnzYuLi+bp6WlzMBg0Tk5Otup83oODg+mowKdP&#10;n1632+3RkydPBkJWALAaBLAAAAAAAAB+XWrLSs1Z05BWWZbGfFGLbATgfMDKCMA78urVq60PHz5E&#10;sCpGBjaurq5ihGBrMBiUdT1np9MZ7u7ujh49ejTY29sbRsiq2+3G10NXBABWlwAWAAAAAADA14sA&#10;VrRlxRjDNM7wqizLS6eGeePxOEb9bVdf5gGrnWo/Hms7U3fnzZs3MSqwfP36dTtGBZ6dnbXqDlm1&#10;Wq1xt9sdRMgqGq1evHjxsd1uj58/fz5wRQBgPQlgAQAAAAAA1CO1ZUUw66gQzFpLcyMA84CVEYD3&#10;5OzsLJqrGsfHxxG2ahwdHW1dXl42+v1+s87nPTw8vN7Z2Rnu7e2NJvuD7e3t0cuXL7XiAcAGEsAC&#10;AAAAAAC4X9GYdVncNGddlmXZc1qWy3g8jtBUs/hpgKpd3DRUpce5B/1+v3z79m3r/Py8eXFx0YyQ&#10;VTRaTb5u1fm8EbJqtVqjx48fD/f394cHBwfDZ8+eDTqdzthVAQASASwAAAAAAIDlkNqyUnNWBLOO&#10;nZa7MzcCMMb+RXjHCMAl8urVq60Usjo9PW0OBoPGycnJVp3PeXBwMB0V+PTp0+t2uz168uTJoNvt&#10;jh49ejR0RQCALyGABQAAAAAAsNxSMOss2/bKsjTqrDIejw+q3fmAVWqoOnCWlsebN2+mTVYnJyet&#10;9+/fN66urmKEYGswGJR1PWen0xnu7u5GqGoatnrx4sVHISsA4K4IYAEAAAAAAKymCGClMYaDyTqa&#10;rKuyLC/X4T8uGwEY8oCVEYArIEJWHz9+LF+/ft2OUYFnZ2ety8vLRr/fr+2atVqtcbfbHezs7Az3&#10;9vZGh4eHgxgZ+Pz584ErAgDUSQALAAAAAABg/aQxhqkxK8YZ9h76NzUejyN8s1t9mUYAhv1qmz/O&#10;kjs7O4vmqsbx8XGErRpHR0dbEbY6Pz9v1fm8h4eH161Wa/T48eNhhKy2t7dHL1++1AgHADwYASwA&#10;AAAAAIDNESGsy+KmOeu6LMvjb/2XZiMA5wNWRgCuuH6/X759+3Y6MvDi4qJ5enrajJGBdYesDg4O&#10;pk1WEbLa398fRpPVs2fPBp1OZ+yqAADLRgALAAAAAACA1JaVmrNi9SerUT2eB6x2qn0jANfIq1ev&#10;tj58+NA4OTlpvX//vhEhq8n+Vp3PGSGrra2t8dOnT6/b7fboyZMng263O3r06NHQFQEAVknLKQAA&#10;AAAAANgY25P1tNqPUFW32v8ue/zJZJ1XK0JY/zVZPxazcNb7ybqYrIFTuXrevHkTowLL169ft1PI&#10;qtfrtQaDQVnXc3Y6neHu7m6EqqZhqxcvXnxst9vj58+f+x4CANaGBiwAAAAAAIDVF6GqCE+1J+tZ&#10;deyguGmu+u03/vuj6SpCOifFLJQVDVl/rr7+oZiNM+xXiwd0dnYWoapGhKyur6/Lydety8vLRr/f&#10;r62trNVqjbvd7nRk4N7e3ujw8HCwvb09evny5bUrAgBsAgEsAAAAAACA5ZQ3VOUBq9Rg1S1uAlYP&#10;pVGtaMuKEYa9yTqarHeT9cdi1pb1odpyR1LI6vj4OBqtGkdHR1sRtjo/P691+s3h4eF1q9UaPX78&#10;eLi/vz88ODgYClkBAAhgAQAAAAAA3LfURjUfsIpwVT4icJVFW1Y0LkUjVgSzYnxhtGRFY9Z/FrPA&#10;VgSzTn07LNbv98u3b9+2zs/PmxcXF83T09PmYDBonJycbNX5vAcHB9NRgU+fPr1OIatnz54NOp3O&#10;2FUBAPjMD78CWAAAAAAAAN8sNVSFPGB1sODxTRctTYNi1pYVQaxox/p+sn4sZkGt99WxwSacjFev&#10;Xm19+PAhglWt9+/fN66urqLdqjUYDMq6nrPT6Qx3d3dHjx49Guzt7Q2fPHky6Ha78fXQtycAwO0J&#10;YAEAAAAAACy2aARg+K7aLsMIwHUSjVkROoqWrGjOioDWD8UsmBVjDc+q4/1V+w978+ZNjAosX79+&#10;3Y5RgWdnZ626Q1atVmvc7XYHEbKKRqsXL158bLfb4+fPnw98qwEA3C0BLAAAAAAAYNOkhqoY+fes&#10;2k8jAPPHWQ6NakVbVowzjGDWm2IW1HpVzNqyPlTbB3N2dhbNVY3j4+NosmpGyOry8rLR7/ebdT1n&#10;Clnt7OwM9/b2RoeHh4Pt7e3Ry5cvr33bAADcHwEsAAAAAABgHSwaAdiujs8/znqI9qgIN0UjVgSz&#10;YnxhtGRFY9afJ+vdZMVIvdO7esJ+v1++ffu2dX5+3ry4uGgeHR1tRaPV5OtWnf+hh4eH161Wa/T4&#10;8ePh/v7+8ODgYPjs2bNBp9MZ+zYAAFiCH0zH4/H/Xe2PJiul4YfVKqpj6Ye3E6cMAAAAAAC4JxGY&#10;SgGqfBzgdwseh1wEomLUXrRlRXNWtGN9X60IaqXGrIXj+F69erWVQlanp6fNwWDQODk52arzN3xw&#10;cDAdFfj06dPrdrs9evLkyaDb7Y4ePXo0dDkBAJZbBLD+9y1+/U4x+yRBhLJG1bGP2eN5cKv3uR9a&#10;AQAAAACAjbZoBOBBtfLH4a7F+1zRnHVyeXn5cTAY9C4uLt5O1vG7d++OT05OPpydnV1NjtcSeup0&#10;OsPd3d0IVU3DVi9evPgoZAUAsPpuG8C6jRTWCpfVfgSyFgW3rqoFAAAAAACspryhKo37y0cAdoub&#10;gBXciw8fPpSj0ai8urpqTLbFx48fyxgZOBgMyrlf2ignhsPh+/F43J9szye/9u1knZ2fn3///v37&#10;3uTf9aHf73/4tedstVrjbrc72NnZGe7t7Y0iZNVut8fPnz9XXAAAsKbqDGDdRrtaIeZ0px96I5Q1&#10;H9wS1gIAAAAAgPvxuRGAcaxdGAHIEkiBqhS26vf7nwtZfY3IZUV460MEsyb/zneTFeGso0aj8efJ&#10;sZOtra3LnZ2ds+3t7dHLly+vXREAgM2zLAGs24hA1k61H8GsVMkanziYD27FD7nnLjMAAAAAAPxE&#10;3lC1aARgehyWQrRXffjwoRGhqghXpSar2Nb5vNFcFaMC0zbarSJo1Wg04uFWMXuvqlfM3o86nawf&#10;J+v7yTouZu9dnbp6AADrbxUDWLe1X21j5OE420+icatR7Z/4lgAAAAAAYEUtGgEYvqu2RgCy9NKo&#10;wAhbRbgq9uNYnc8Z4apmsznudDrjRqMRAatp0CoCV1/5r4ySgAiGxftO/Wp7VMzCWT9M1vvJuihm&#10;4S0AANbAJgSwbmOnuGnOSiMP87DWZTH7NEPo+cEYAAAAAIB78Ntqu2gEYP44rIQYFViNDIxGqyLt&#10;R9iqLilQFWGraK/a2dkZpbDVPf6nN6oVbVkxzSWCWdGUFcGs15N1VswCW33fJQAAq0UA6+u1sxe3&#10;EcyK4FYEstKrgzQGMQhrAQAAAACQyxuqUoCqXR2ffxxWTowHjGBVarRKIwPjWF3PGcGqGA8YYavJ&#10;+rR/zyGrrxHnJN5TiuBVvL90XNwEs6Ix610xG2d44TsLAGBJf6ATwLoX8UPzTrXfr36QLoqbkNZ8&#10;cOvKKQMAAAAAWDkRmFoUoPpuweOw8lKgKhqtRqNR2e/3y+FwWEbYqs7nrdqrpqMDo9UqQlZxbE1P&#10;c0xmifeR4sP+0Zx1OlnfF7Nw1pvJGlbHAAB4QAJYy2m/2r4vbkYexicb5oNb19UP2wAAAAAA1Cdv&#10;qHpW7R9UK38c1k60V1WjAqcNVhGuimPRbFXn80a4qtlsjjudzqeQVTRaRfCKqXifKN43ijGG/Wp7&#10;VMzCWdGalRqzTGgBALgHAlirb6f6ITtCWelVR4xETMGtfnb8xOkCAAAAAJiK8FS32l80ArBb3ASs&#10;YO2lUYFV2KpI4wPrfM4IVUW4KkJWjUZjOiowHXNFvlqjWvEB/njvKN4bSmMMXxWzD/8LZgEA3DEB&#10;rM2SwlrX1UrBrWb1eB7c6vnhGwAAAABYMfmIvzxgFcfahRGAbLg0KjCCVSlkFYGrCF7VJQWqotEq&#10;2quq8YHTsJUrcq+iLSveD4oP7sd7Q8fFbIRhCmgdVY/1nSoAgK/4YUsAi89oVyvEJyG2ilkga1Fw&#10;S1gLAAAAAKhThKYiPPW5EYDpcdh4MSawClZNtzEyMB2r6zkjWBXjASNsNVlFGhUYYStXZCXEh/Pj&#10;fZ54vyeasyKM9WO1IqSVxhkCAPAZAljchQhi7VT7KayV9tvFz4NbV04ZAAAAAGy8+YaqFLAyAhB+&#10;RRoVmBqt+v1+ORwOp2GrOp+3aq8qos0qWq0icJXCVqyleF8nvqeiJSuasd4Ws1BWbKM1K4JZp04T&#10;AIAAFg9jv9rGnPE08vCs+GmIK260RGjr3OkCAAAAgJXy22q7aARg/jjwC1LIKpqrosEqwlVxLMYH&#10;1vm8Ea5qNpvjTqczTqMChayY06hWvIcTH7qPUFa0Zr2brFfF7P2feK/H9BQAYGMIYLHsIpSVmrPS&#10;q7vLYnFw68TpAgAAAIBa5CP+8oCVEYDwjSJQlYWtimp84PRYXaK5KhqsImxVtViN0zFXhG8QbVnx&#10;nk60ZcX7OjG+8Li4CWgdVY/1nSoAYO1+EBLAYo20i5vmrHzkYbN6PD6JkW4CCWsBAAAAsOniXlka&#10;95cHqL5b8DjwDdKowBS2ijaraLWKsFVdzxmNVdFcFcGqyUrjA6dhK1eEBxAfrI9GrF4xe78mRhhG&#10;MCver4mgVowzvHCaAIBVJYDFpopQVj7ycKv6wX9RcKtXqMkFAAAAYHWkhqr4sOKzat8IQKhZClSl&#10;sFW/3689ZBUiWJVCVmlUYBxzRVgR8V5M/D8SQaxoxno7Wd8Xs3GGf56s4WSdOk0AwLITwIIvs19t&#10;Y+Rhp5gFsuKFQLv4eXDryukCAAAA4I7FqL9utZ8HrFJDVbe4GQcI1CQbFTgNV0XIajgcltFoVefz&#10;Vu1VRYwMjDGB1djA6TFYU41qRVtWvO+SxhhGQOtVcdOY5QP0AMBSEMCCGl4LF7MwVjRnpdr2s+p4&#10;Hty6rl44AAAAALCZ8hF/ecDKCEB4YDEqMIWsIlwVwas4VudzRriq2WyOO53OOI0KjKBVBK5cEfgk&#10;wo7xHky81xLBrBhfeFzMAlox1jDasgSzAID7/yFFAAseVAprxYuEcbUfoaz54JawFgAAAMDqiNBU&#10;3N/JRwAeFDcNVUYAwhKIUYHVyMAIWxVpP8JWdUmBqghbpVGBQlZwd/+LFbPgVXxAPt5TiUBWBLNi&#10;vGGMNexXCwDgzglgwepoFzfNWVGtu1XcjDucD26dOF0AAAAAdypvqMoDVkYAwhKLkNVoNCqjvSqC&#10;VdFmFa1WEbaq6zkjWBXjASNYNVmf9qPRyhWBBxHvocT/8/HeSQSwYoxhBLLeTdafi5txhgAAX00A&#10;C9b3xURqzkphrXz8YR7c6hWqeAEAAIDNldqo5gNWcQ/FCEBYASlQlcJW/X6/HA6H09GBdT5vtFdF&#10;2CrarCJklRqtXBFYGY1qxQfc432TCGXFCMMIaL0qZu+vnDpNAMCXEMACwn61jZGHnWIWyHpfzEJc&#10;8aJjWNwEt66cLgAAAGDJpYaqkAesDhY8DqyAaK+qRgVOG6xSk1XdIasIV6WRgbGtmqymYStgbcWf&#10;K/EB9vhQe7wn8pdi9v5JjDOMsYYRyorGLB9uBwBufoAQwAJuaae4ac5KNyrPquPzwS1hLQAAAOCu&#10;5G1UeYDqu2prBCCsgTQqsApbFRG4imN1PmeEqiJc1el0xo1GYzoqMB1zRYD5PzKK2Xsh8R5JjDA8&#10;KmbNWb1q268WALBhBLCAOrWLm+asuFkRwa2o8k03SGPeerRvXVfHAQAAgM2TGqriHsKzaj+NAMwf&#10;B9ZEGhUYwaoUsorAVQSv6pICVdFklUYFprCVKwLcgXj/I5qz4n2PCGC9LmaBrHjv40/FLLR14TQB&#10;wPoSwAKW6cVJPvJwq7hp0FoU3AIAAACW16IRgO1icYMVsIZiPGBqr4pgVRoZGMfqes4IVsV4wAhb&#10;TVaRRgVG2MoVAR5Io1rxHke85xGhrGjNivasPxaz90NOnSYAWH0CWMCqSs1Zl5PVKW6CW6lxK6RR&#10;ieawAwAAwLfLRwDGqL9utf/dgseBDZACVanRqt/vl8PhsIywVZ3PW7VXFdFmFa1WEbgSsgJWTPw5&#10;Ge9hRFtWvKfxl8k6K2YBrTfFLLAlmAUAq/SXuwAWsAF2qhcy0Zy1V8wCWe+LnzZupeDWldMFAADA&#10;hlk0AvCgWvnjwAaK9qoYDxhBqwhcRbgqjkWzVZ3PG+GqZrM57nQ6n0JWqdEKYM21itn7GPEB82jK&#10;isasCGb9UMxCWReFD54DwNIRwAL4qRTW6lUvcprVC5xFwS1hLQAAAJZV3lCVxv3lIwC7xU3ACqBI&#10;owKrsFVRNVtNj9UlQlURroqwVRWwGqdjrgjAz//YrLbxYfNoznpdzIJZJ9W2Xy0A4AEIYAF8vXa1&#10;IqwVH73bKma1wCm4FS960qjEc6cLAACAb/S5EYBPq9enRgACvyiNCkxhq2izqjtkFY1V0VwVIavY&#10;r8YHTsNWrgjAnYj3I2KkYbwPER8cf1XMPlj+42T9Of74L2atWQBAjQSwAO7vBVA+8jCFteJFUbv4&#10;eXALAACAzZEaqkIa95ePAMwfB/hFMSawaq+abiNklY7V9ZwpZBXtVZNVpFGBEbZyRQAeTKNa0YoV&#10;7038qZhN+Yi2rAhpRTDr1GkCgLshgAWwnFJz1uVkdaoXRx+LWYgrD25F+5ZZ7wAAAMtn0QjA8F21&#10;NQIQ+GrZqMBpuKrf75fD4XAatqrzeav2qiLarGJMYDU2cHoMgJURf1fEh8HjvYV4j+GomDVm/Ve1&#10;H6Gsi8J7DwBwu79gBbAAVt5OcdOctVe9KHpf3DRupeCWsBYAAMC3yxuq5kcA5o8DfLMYFZhCVhGu&#10;iuBVHKvzOSNc1Ww2x51OZ5xGBUbQKgJXrgjA2mtV23i/IUJYb4tZMCveX4jmrH61AIA5AlgAm6Vd&#10;3DRnpZGH8cmWFNyK49G+dVUtAACATbBoBGC7Oj7/OMCdikBV1mhVVOMDp8fqkgJVEbZKowKFrAD4&#10;BfFeQjRnxYSOeO8gRhhGOCuCWjHaMN5fuHCaANhkAlgA/NILqtScFZ+s3CpmYa1OcdO4lUYlnjtd&#10;AADAkonA1KIA1XcLHgeo1YcPH6K9qkxhq2izilarCFvV9ZwRrIrxgBGsmqw0PnDaaOWKAHBXf91U&#10;K1qxIpgVYayzyfpxsv44WcNiNtIQANaeABYAdyU1Z8XIwwhpRSgrbiLGp8YjrJWPSgQAAPhaeUPV&#10;s2r/oFr54wD3KgWqUtiq3++Xw+FwOjqwzudN7VURsorAVWq0ckUAeEDxd1+8H5AmbxwVsw94xzjD&#10;N8Xs/QPBLADW6y8/ASwAHkCEsUbVi6wYf5iCWzvFz4NbAADA+ovwVLfaXzQCsFvcBKwAHkw2KnDa&#10;YJWarOoOWcWowDQyMLYRuEphKwBYMa1qG/f/Y2xhjDL8r+rrH6tjA6cJgFUjgAXAssubs6JZK2ry&#10;FwW3el6UAQDAUslH/OUBqzjWLowABJZYGhUYYasIV8V+HKvzOSNc1Ww2x51OZ5xGBUbQKgJXrggA&#10;GyDeB4hAc9z/j3v/r4pZOCveG4jRhv1qAcBSEsACYJ20i5vmrNhuFbNa4xTcipBWGpV45XQBAMBX&#10;idDUdvH5EYDpcYClFqMCq5GB0WhVpP0IW9UlBaoibJVGBaawlSsCAAs1qhXhq7iv/x/FrCUr2rL+&#10;GH+lV18DwIMSwAJgU8WnaVJzVrx4S2GtrerrXvHTUYkAALDO5huqUoDqu2prBCCwkmI8YASrUqNV&#10;GhkYx+p6zghWxXjACFtN1qd9ISsAuFPxd3nc54/JGHE//4didi8/xhm+qfZPnSYA7u0vJgEsAPgi&#10;qTkrRh52qhdvEc6KkFZq3Er1yAAAsCx+W20XjQDMHwdYWSlQFY1Wo9Go7Pf75XA4LCNsVefzVu1V&#10;09GB0WoVIas45ooAwINrVdu4dx8hrPjwdTRnRVArmrOiMWvgNAFwlwSwAODu5c1Ze8VNcGun+Hlw&#10;CwAAbitvqMoDVkYAAmsr2quqUYHTBqsIV8WxaLaq83kjXNVsNsedTudTyCoarSJ4BQCsnGjMSh+k&#10;jvW6WhHM+lMxG3PYd5oA+BoCWADwsPLmrGjWGhc/DW7F2q9eAPpEDgDA+orA1NNqf9EIwPxxgLWV&#10;RgVWYasijQ+s8zkjVBXhqghZNRqN6ajAdMwVAYCN0KhWhK/inny0ZUVzVnyI+t+L2b35C6cJgF8i&#10;gAUAqyM+nbNo5GEKbkVIK41KvHK6AACWQmqoip/fnlX7RgACGy2NCkxhq2izisBV7NclBaqi0Sra&#10;q6rxgdOwlSsCAHxG3IOP+/IRwIr77z8Us3GG30/WX4rZffhTpwmA6V8aAlgAsLZSc1bcTO5ULwy3&#10;itkneeJ4PioRAIAvF6P+utV+HrBKDVXd4mYcIMBGijGB0V4VYavYRsgqHavrOSNYFeMBI2w1WUUa&#10;FRhhK1cEALhjrWobH5iOEFbcf/+P6ut0DIANIoAFAIQIY30sZp/YifGHEcoaFYsbtwAA1lE+4i8P&#10;WBkBCPAZaVRgarTq9/vlcDichq1qfQE7a68qos0qWq0icJXCVgAADywas9K99FivqxX32aM1K0YZ&#10;DpwmgPUjgAUA3FYe1upU+/1icXALAOChRWgqwlP5CMCD4qahKj0OwAIpZBXNVdFgFeGqOBbjA+t8&#10;3ghXNZvNcafTGadRgUJWAMAKa1Qr7qFHACvasqIlK+6j/3sxu8fed5oAVpcAFgBQp7w5q129sIwX&#10;kSm4FSGuNCrRp34AgC+VN1TlASsjAAG+UgSqsrBVUY0PnB6rSzRXRYNVhK2qFqtxOuaKAAAbIu6f&#10;R2tW3De/nKw/F7P76d8Xs8as2L9wmgBW4A90ASwAYEnEi8xFIw+3JmtYzMJaefsWALB+fltt5wNW&#10;8bOBEYAA3yiNCkxhq2izilarCFvV9ZzRWBXNVRGsmqw0PnAatnJFAAB+UauYfXA5PsB8VMzul0dz&#10;1km1Tp0igOUhgAUArKrUnBU37aNR610xq3Deqo7HG7UpuAUAPJx8xF8esDICEKAGKVCVwlb9fr/2&#10;kFWIYFUKWaVRgXHMFQEAuHPxYeb42S5CWNGO9baYNWedFbPWrDhm4gTAPRPAAgA2Qd6ctVfMPik0&#10;Km4at+IFa6s6DgD8uryNKg9QfVdtjQAEqFE2KnAaroqQ1XA4LKPRqtYXVrP2qiJGBsaYwGps4PQY&#10;AAAPrlGtuM8dIw3/q5g1Z8UHlv+9OtZ3mgDqIYAFAPBTeXNWNGtdFrNPC6Xg1nUxa986caoAWEO/&#10;zf4+fFbtpxGA+eMA3IM0KjDCVhGuiv04VusLonZ73Gw2x51OZ5xGBUbQKgJXrggAwEqKkH58CDnC&#10;V3G/O9qyYqLEj5P1p2J2L/zCaQL4xj9sBbAAAL5a3pwVb0wPqhexKbiVwlq9QuUzAA8nmqi61X4e&#10;sFrUYAXAPYtRgdXIwGi0KtJ+hK3qkgJVEbZKowKFrAAANlLc345713EPO9qyTotZKOvH6tipUwTw&#10;ZQSwAADuT2rOyoNbW8VN41aMRHxfCGsB8OvyEYB5wOq7BY8D8MAiZDUajcrUaBVtVjE6MMJWdT1n&#10;BKtiPGAEqybr0340WrkiAAD8iriHHT+rxv3saMd6W8yas44n600hmAXwMwJYAADLKQ9jxfjDqISO&#10;USMR2IpPHuWjEgFYH4tGAB5UK38cgCWTAlUpbNXv98vhcFhG2KrWFw47O6MIW0WbVYSsUqOVKwIA&#10;QA0a1YoPF8c0iP8qZs1ZEdT6z2IW1vIBY2AjCWABAKy+PKyVxh+m4NZ84xYA9y9vqErj/vIRgN3i&#10;JmAFwBKL9qpqVOC0wSo1WdUdsopwVRoZGNuqyWoatgIAgCUQPw/HfegIZcX96WjLig8VxyjDGGmY&#10;AlsA6/sHoQAWAMBGyZuz2tWL3hTcOqt+TRqVCMDnfW4E4NPqz1cjAAFWWBoVWIWtighcxbE6nzNC&#10;VRGu6nQ640ajMR0VmI65IgAArLD4cHDcg47JDj8Us5asCGVFOCuNOARYeQJYAAB8Tt6c1a5eJEdg&#10;K8Ygfpis62LWvnXmVAFrJDVUhTTuLx8BmD8OwApLowIjWJVCVhG4iuBVXVKgKpqs0qjAFLZyRQAA&#10;2DBx/zmasyKEdVZtoznreLLeTNapUwSsEgEsAADuSmrOyoNbqSVgvnEL4D4tGgEYvqu2RgACrKkY&#10;D5jaqyJYlUYGxrG6njOCVTEeMMJWk1WkUYERtnJFAADg13+krlbcX452rO+LWXNWNGj9Z3XMPWZg&#10;6QhgAQDwEPLmrL3Jele9qN6qXkg3q8eunCrgF6SGqgh4Pqv20wjA/HEA1lgaFZgarfr9fjkcDssI&#10;W9X6A+2svaqINqtotYrAlZAVAADUJn6+j/vG8SHfNM7wbTH7UHCMNDyvHgN4mD+kBLAAAFhyeXNW&#10;p3pxHfaqF9dhu3qBDay+RSMA29Xx+ccB2BApZBXNVdFgFeGqOBbNVrX+INpuj5vN5rjT6YzTqMDU&#10;aAUAACyNmMgQ949TMCvGF/6lmLVnxbELpwiomwAWAADrJG/Omg9upcatNCoRuD8RmFoUoPpuweMA&#10;bLA0KrAKWxURuIr9OFaXaK6KBqsIW8V+hKzSMVcEAABWWtwvjuasuB8c94d/LGYBrTfVEswC7owA&#10;FgAAmyw1Z8UL8XiDLQJbMQbxw2RdFz8dlQj83KIRgAfVyh8HgE/SqMAUtoo2q7pDVtFYFc1VEbKK&#10;/Wp84DRs5YoAAMDGaVQr7g1HCCuasiKY9W6yXhWzBi2AWxHAAgCALxM11pfVfgpupdkz841bsMoi&#10;PNWt9heNAOwWNwErAFgoxgRW7VXTbYSs0rG6njOFrKK9arKKNCowwlauCAAA8AXi9Up8WDfu86Zx&#10;hm+LWXNWjDSMgJb7v8DiP0AEsAAA4M7lzVnzwa1e8dNRiXAf8hF/ecAqjrULIwAB+ArZqMBpuKrf&#10;75fD4XAatqr1B61Ze1URbVYxJrAaGzg9BgAAUJO4zxvhqxhnGMGsaM6KUNb31bG+UwSbTQALAAAe&#10;Vt6c1a5euKcX9O+r/dS4BfOeVt8fnxsBmB4HgK8WowJTyCrCVRG8imO1/oDUbo+bzea40+mM06jA&#10;CFpF4MoVAQAAlkh82DY+hJKCWefV9k21Lpwi2AwCWAAAsFov5sP8yMOt4qfBrUunaqXNN1SlANV3&#10;1dYIQADuXASqskarohofOD1WlxSoirBVGhUoZAUAAKyJRrUikHVUzMYYxjbGGL6arFOnCNaLABYA&#10;AKyv1JwVwa14I7NfveiP0NZ18dPGLer322q7aARg/jgA1OLDhw/RXlWmsFW0WUWrVYSt6nrOCFbF&#10;eMAIVk1WGh84bbRyRQAAgA0Ur7/ifm3cq40wVowwjGBWNGj9pTo2cJpgBf/nFsACAACKnzZnNYqb&#10;sFa4qm4KXHvx/zN5Q1UKULWr4/OPA0DtUqAqha36/X45HA6nowPrfN4qWDUdHRiBq9Ro5YoAAAB8&#10;sbhHG/df0zjDaMmKUNaP1bG+UwTLSwALAAC4rbw5az64dVXtN7P9VROBqUUBqu8WPA4A9y4bFTht&#10;sEpNVnWHrCJclUYGxjZarVLYCgAAgNrEvdZ4vZeCWdGSFa1ZEc46Lkw5gKUggAUAANR9cyA1Z80H&#10;t95nv+Y+wlp5Q9Wzat8IQACWVhoVGGGrCFfFfhyr8zkjXNVsNsedTmecRgVG0CoCV64IAADAUmlU&#10;67yYBbJ+rLZvJ+tVIZgF90oACwAAWCYpjJUHt7aKxY1b4WCyutX+ohGA3erXAMBSilGB1cjAaLQq&#10;0n6EreqSAlURtkqjAlPYyhUBAABYedGWFfdXY2RhtGV9X9wEs36otsBd/48ngAUAACyZ3cn6XbX/&#10;pLgJU/2+2u5M1stq/6TaRlDrvNq/Km4atfJ9AHgQMR4wglWp0SqNDIxjdT1nBKtiPGCErSbr076Q&#10;FQAAwEaLD7jGvdQ0zvC0mI0y/LFaA6cIvo4AFgAAcF8iNBXhqd3iJkD1pFrhd9VjdYmA1nW1/67a&#10;Xhc3wa18HwBuJQWqotFqNBqV/X6/HA6HZYSt6nzeqr1qOjowWq0iZBXHXBEAAABuIRqz4vVrGmP4&#10;rtpGOOtNMWvTAn6BABYAAPAt8gBVhKoiQJU3VOWPr5K8OStCWemTXyfZrzlx+QE2S7RXVaMCpw1W&#10;Ea6KY9FsVefzRriq2WyOO53Op5BVNFpF8AoAAABq1KhW3CONxqy4J5rGGb6arAunCGYEsAAAgEXS&#10;uL98BGDeUPV7p+iTCGf1qv0IbaVPg/WKxcEtAJZcGhVYha2KND6wzueMUFWEqyJk1Wg0pqMC0zFX&#10;BAAAgCUTbVnRmhX3QiOM9X0xG2cY+z9UW9is/ykEsAAAYGOkEYDhD9X2PkcAMpPCWBHOSiMP88at&#10;PLgFQE3SqMAUtoo2qwhcxX5dorEqmqui0Sr2q/GB07CVKwIAAMCaaBWz+5tpnGGsN9XXPxbufbKm&#10;BLAAAGC1RWDqd9V+GgEY8garJ07TyoqA1nW1/67aXheLg1sAzIkxgdFeFWGr2EbIKh2r6zlTyCra&#10;qyarSKMCI2zligAAALDBojErXo+nYNbb4iacFavvFLHKBLAAAGA5pQBVBKpeVvtGAPJL8jBWBLTm&#10;xx/mwS2AtZFGBaZGq36/Xw6Hw2nYqs7nrdqrimizijGBEbhKYSsAAADgizWqFfcuY3xhBLRinOHr&#10;al04RawCASwAALg/eRtVGgEYIwEXBaygThHO6lX7EdpKny7Lxx+eOE3Askghq2iuigarCFfFsRgf&#10;WOfzRriq2WyOO53OOI0KFLICAACAexEfrIrWrLh3GW1Z3xc3wawIar1ziliqb1gBLAAA+Cb5CMAI&#10;Vz2t9lNDVR6wglWVwlgRzlo0/jAPbgF8tQhUZWGrohofOD1Wl2iuigarCFtVLVbjdMwVAQAAgKXU&#10;Kmb3I9M4w1gR0DqutnDvBLAAAGCxCE1FeCofAZg3WBkBCIvlzVnpU2j5+MM8uAVsoDQqMIWtos0q&#10;Wq0ibFXXc0ZjVTRXRbBqstL4wGnYyhUBAACAtRGNWXF/IQ9m/aWY3aeMrQ+RUhsBLAAANkkeoIpQ&#10;VYSr8oaq/HGgfhHKus7258cf5sEtYIWkQFUKW/X7/dpDViGCVSlklUYFxjFXBAAAADZao1oRxIpQ&#10;VgS00jjDV8VszCF8EwEsAABW3edGAP6u+HnAClhdeXNWbNNNkXz84YnTBPcnGxU4DVdFyGo4HJbR&#10;aFXn81btVUWMDIwxgdXYwOkxAAAAgFuIexjRmhX3GiOMlQezfihuGv7h17+ZBLAAAFhSaQRg+EO1&#10;zRuqUsAKYF4EsnrZ/qLxh3lwC/gFMSowhawiXBXBqzhW53NGuKrZbI47nc44jQqMoFUErlwRAAAA&#10;4B60itn9w++LWWvW22odV8fgJwSwAAC4T4tGAIbfL3gc4L7kzVnpU235+MM8uAVrKUYFViMDI2xV&#10;pP0IW9UlBaoibJVGBQpZAQAAAEsuGrOiOStCWNGWFU1Zb4rZfcW/FD70ubEEsAAAuAspQBWBqjTu&#10;L2+o+r1TBKyJCGVdZ/vz4w/z4BYslQhZjUajMtqrIlgVbVbRahVhq7qeM4JVMR4wglWT9Wk/Gq1c&#10;EQAAAGCNNKoVQaxozErNWfH1q2I25pA1JoAFAMDnLBoBuFMsDlgB8HN5c1Zs002WfPzhidPEXUqB&#10;qhS26vf75XA4nI4OrPN5o70qwlbRZhUhq9Ro5YoAAAAAGy7uyURrVtwbfF3cNGfFfgposQ4XWgAL&#10;AGCjRGDqd9V+jPp7Wu2nhqo8YAXA/YlAVq/az8NaeYgrD26xwaK9qhoVOG2wSk1WdYesIlyVRgbG&#10;tmqymoatAAAAALi1VjG735fast4Ws2DW8WT96PSsFgEsAID1sGgE4JNq5Y8DsB5Sc1bcoEkjD/Px&#10;h3lwixWVRgVWYasiAldxrM7njFBVhKs6nc640WhMRwWmY64IAAAAwL2Ixqz4oF1qy/qh2o8PaP7J&#10;6VlOAlgAAMsrD1AtGgGYPw4AnxOhrOtqP680TyGuPLjFPUujAiNYlUJWEbiK4FVdUqAqmqzSqMAU&#10;tnJFAAAAAJZWo1pxjy8as1JzVnz9x0J7/oMSwAIAuF+fGwH4u+oxIwABeEh5c1aEstJNm3z84YnT&#10;dDsxHjC1V0WwKo0MjGN1PWcEq2I8YIStJqtIowIjbOWKAAAAAKyVuMcUrVkXxWyMYWrOinGG0Z7l&#10;w5f3cREEsAAA7kSEpiI89bkRgClgBQDrIgJZvWo/Qlv9bD+FuPLg1lpLowJTo1W/3y+Hw2EZYas6&#10;n7dqryqizSparSJwJWQFAAAAQKVVzO7P/VcxC2VFQCuCWceT9aPTc3cEsAAAPi8PUEWoKgWofr/g&#10;cQDgl6XmrLjhkz51l4e18v2llEJW0VwVDVYRropj0WxV5/NGuKrZbI47nc6nkFVqtAIAAACArxCN&#10;WfHBwRTMSiMN4wOVf3J6bk8ACwDYRHmAan4EYP44APAwIqB1Xe2/q7bXxU1wK9+/c+/evTscDoet&#10;9+/fdz9+/Ni5vLzc6Xa7/2+EreoSoaoIV0XYqgpYjdMx3w4AAAAA3JNGtaIpK4JZKaAV9+j+WGxI&#10;2/3XEMACANZFGgEY/lBtd4qbcYBGAALAesqbsyKUlW4CnWS/5mT+Hzo/Pz8YDAZbvV5vGra6uro6&#10;6Pf73dFo1Jr/tePxuNje3v5/9vf3T7/lNxqNVdFcFSGr2K/GB07DVi4jAAAAAEss2rKiNeuimIWz&#10;8pGGPxQ1flhyVbR8jwAASywCU7+r9heNAMwDVgDAZtopbkLYh9nx//bhw4fi48ePxeXlZYwOjO2g&#10;3+9fT+zc5gnKsiwipPUlvzaFrKK9arKKNCowwlYuFQAAAAArKj5AGB987BSz9+by9+da1WMRyopR&#10;htGW9Wqyzibrx005QQJYAMBDSAGq3WJxQ5URgADAFxkOh58CVhG26vV6n44t0Cq+8l5Io9H43dbW&#10;1v54PO7H6nQ6Ecy6mhy7jDGB1djAadgKAAAAADZIaqT/P6uVRGNWNGeltqyjaj/asv68bifBCEIA&#10;4K48qVZYNAIwfxwA4FbOz8+LvNFqMBhMj9Vpd3e3aDabRbfbLba2topHjx5Nv4616Lc4WdfV/rtq&#10;e13c1K/noxIBAAAAYFM1qhXjCyOYlZqz4j7a/7eq/1ECWADAL8lHAEZ46mm1bwQgAHDnIlAVwaqr&#10;q6tp2KoaGzhttKrL9vZ20W63p2GrGBl4cHAw/TqO1ygPY8WNpfQpwZNqmwe3AAAAAGATRFtWfPLx&#10;opiFs1JzVuxHY9ZSf7hRAAsANlOEpiI8lY8AzBuq8nGAAAB3JgWqUtgqvo5Wqwhb1SUaqyJgFaGq&#10;WBGySsdWQISzetV+3GTqV/u94ufBLQAAAABYR61idl/s+2LWlhUN9K8m67hYkntjAlgAsD7yAFWE&#10;quIdRSMAAYB7l48KjLBVr9ebbuPrOkWwKoWsdnZ2PjVabZh0wynCWYvGH+bBLQAAAABYZdGYFc1Z&#10;/1HMmrMinBXNWRHM+vE+fyMCWACw/NK4v3wEYN5Q9XunCAC4bylQlYet0sjAOqUmq9imUYGxH41W&#10;3FoEtK6r/XfVNh9/mAe3AAAAAGBVpGDW62I2xjA1Z0Uw6091PKEAFgA8jDQCMPyh2hoBCAAsnTQq&#10;8Orqahquiv04VqcUqOp2u59GBaawFQ8mD2PFN8D8+MM8uAUAAAAAy6hRrQhlxQcSU3PW28n6Y/EN&#10;zfECWABwdyIw9btqP40ADKmhKh8HCACwNFJ7VYSsYpuarKLlqi4RpopQVYSr0qjAFLZi5eVhrdj2&#10;q/18/OGJ0wQAAADAkoi2rGjNivtY0Zb1Q3HTnBX7v/rBQwEsAPh1KUAV7wamAJURgADASkmjAlOj&#10;VQSs4us4XpcUqIqwVaydnZ1PIwOhEoGsXra/aPxhHtwCAAAAgPvUqrbRlnVW3DRnxf6P6RcJYAGw&#10;qfJxf2kEYN5QZQQgALByUsgqtVf1er3pNr6uU7RXRYtVPiowjkEN8uasd9U2H3+YB7cAAAAAoC7R&#10;mBXNWa8n61QAC4B1ko8AjHDV02rfCEAAYG2kQFUetopGq2i2qvUHrd3daaNVt9v9FLJKx2BJxf8U&#10;19n+/PjDPLgFAAAAAF9NAAuAVRChqQhP5SMA8wYrIwABgLWTRgVeXV1Nw1ax6g5ZRagqwlURskrj&#10;A1PYCtZc3pwV2361n48/PHGaAAAAAFik5RQA8EDyAFWEqiJclTdU5Y8DAKylNCowglUpZJWO1SWF&#10;rCJcFWMDY1RgClvBBtup1peIQFav2s/DWnmIKw9uAQAAALDmBLAAuGupjSofARhjAecDVgAAGyEf&#10;FZgCVvF17NclBaoibBVrZ2fnU9gK+GZxP+3wFr8+NWdFICvV2OXjD/PgFgAAAAArSAALgC+RRgCG&#10;P1TbvKEqBawAADZSNFZFsCq1V/V6vU/H6hSBqghW5aMCYz8CWMDSyMNa/8ev/NoIZV1X+++y4ynE&#10;lQe3AAAAAFgS5Xg8/t9OA8BGWjQCMPx+weMAABsvBaryRqvBYDAdH1inFKjqdrufmq2ErIDip81Z&#10;8QdRGnmYjz88+f/Zu5vdyNEjDaMqoDb0gou2Uatet++sL92ANxJALyggG9D4zWFkRVenLClLn5Q/&#10;5wAEP1LCYJAbl6SnI3xMAAAAAOOZgAVwfSqgSlBV6/76hKrffEQAAM9LUJWwal3XfWxVawMTYI2S&#10;yVWZYFVrA/tEK4BnTHffJxW/tBIxQdaynRNtPbZzRVw93AIAAADgDQRYAJfh2ArA6e54YAUAwAsq&#10;qKrYKs+ZapXYapSaXpWoKlfWB9Y7gMHyO8Bf3vD9NTkrQVaN+euxVj8DAAAA3DwBFsDnyV/aft3O&#10;WfX3j+1cE6p6YAUAwBv1VYGJrZZlGR5ZRcKqiqymabr7+vXr/h3ABemx1rcXvjeB1m47P2z33d33&#10;cKufAQAAAK6SAAvg/R1bAfj37epfBwDgJyWsSmBVsVUiq3o3UoKqhFV9VWDOmWgFcGN6YfrSlK0+&#10;OStRVq08vG/fc+8jBQAAAC7Nl6enp999DAAv6gFVoqrEVX1CVf86AADvLKsC+0SrrA3Mu5EqqJrn&#10;+bAqsGIrAIZLnLVs50Rbj9t5ufsebvUzAAAAwKcxAQu4Zc+tAPz17q+BFQAAg9Ukq3Vd9/dctT5w&#10;lMRUiaoSV9WqQJEVwFnI7y1/ecP31+SsBFlV6PaJW/0MAAAA8K4EWMA1SjQ1bed/bvc+oaoCKwAA&#10;PlgFVZlelSlWec5Uq8RWo9T0qkRVuaZpOqwMBOBq9Fjr2wvfm0Brt50ftvvu7ni4BQAAAPAiARZw&#10;KY6tAIzfjnwdAIBP1FcFJrZalmV/z/NImV6VKVYJqxJZ1UQrAPjxfzLa+aUpWz3GSqBVKw9r4lYP&#10;twAAAIAb9eXp6el3HwPwiXpA9eMKwP51AADOSAVVPbaqlYEj1SSr3GtVYM6ZcgUAnyxx1rKdE209&#10;bufl7q/hFgAAAHBFTMACRji2AnDa3ocVgAAAF6JWBa7rug+scuXdSImqElfN83xYH1ixFQCcsfyu&#10;9Zc3fH/FWImzjq0/7OEWAAAAcOa/FAB4jQRTv27nYysAe2AFAMAFqVWBCasqsqp3o1RklbiqVgVW&#10;bAUAN6LHWt9e+N4EWrvt/LDd+/rDHm4BAAAAH0yABVRAlb90VUD19+3qXwcA4ILVqsCaaJXAKs95&#10;P0oFVYmtck3TdIitAIA36f/j+dKUrR5jJdD6cf1hD7cAAACAd/Dl6enpdx8DXJ0eUB1bAdi/DgDA&#10;lajIqqZXLcuyv+d5pARVCav6qkCRFQBchB5r5f64nfv6w3sfEwAAAPxvJmDB5egrABNP/WM7/7p9&#10;zQpAAIAbUEFVj60y0SqTrYb+Y/Rvf9tPtJrn+RBZ1TsA4GJN2/UaCbKWdj62/rCHWwAAAHAzBFjw&#10;+RJN5Rddz60ArMAKAIAbUqsC13Xdx1a5arLVKImqElfV2sA+0QoAuHn5XXJff/jthe/vk7Metntf&#10;f9jDLQAAALj4H5qB99cDqkRVP06osgIQAIBDUFWxVZ5HR1aZWJWwKlfWBmZVYL0DAHhHvzxzPiZR&#10;1q6df1x/2MMtAAAAODtfnp6efvcxwKv9tt2PrQDsXwcAgL2+KrCmWOU551EqqMrkqlzTNB1iKwCA&#10;C9cnZ+X+uJ37+sN7HxMAAAAfyQQs+L4CMP653a0ABADg1TKxqgKrxFXLshzejZSgKmFVXxWYcwIs&#10;AIArNd19/13eSxJkLdu5x1o94urhFgAAAJxEgMW1SjD163auFYBRE6r6OkAAAHiVrArsE62yNjDv&#10;hv7Ddguq5nk+TLaq2AoAgP8pv//+5Q3fX5OzEmTVP/L6+sMebgEAAMCffgCFS1IBVYKqCqisAAQA&#10;4N0kqEpYta7rPraqtYGZaDVKYqpEVYmralWgyAoA4MP1WOvbS/9svPv/OCse2vuKuHq4BQAAwJX7&#10;8vT09LuPgU/W1/3VCsA+oap/HQAAfloFVRVb5TlTrRJbjVLTqxJV5UpkVe8AALhqfXJWoqxaedjX&#10;H977mAAAAC6XCViM0lcAJp76x3a2AhAAgA/RVwUmtlqWZXhkFQmrKrKapukw0QoAgJs1bVe8tBIx&#10;QdaynRNtPbZzRVw93AIAAOAMCLB4q0RT+WVBXwHYJ1T1dYAAADBUwqoEVj22qpWBI9Ukq9xrVWDO&#10;mWgFAAA/Ib+z/+UN31+TsxJk1crDHmv1MwAAAAN/mIMeUCWqSkBlBSAAAGejVgWu67qPq3LOu5Eq&#10;qJrn+bAqsGIrAAA4Ez3W+vbSP6v/e+2288N23919D7f6GQAAgDcQYF23WvfXVwDWhCorAAEAOCs1&#10;vSqRVe41ySpTrkZJTJWoKnFVrQqs2AoAAK5M34v90pStPjkrUVatPLxv33PvIwUAAPh/X56enn73&#10;MVyUWgEY/9zuVgACAHARalVgTbRKYJXnvB+lgqrEVrmmaTqsDAQAAH5a4qxlOyfaetzOy933cKuf&#10;AQAAro4JWOchf/n5dTvXCsDoE6ysAAQA4CJUZFXTq5Zl2d/zPFKmV2WKVV8VmHcAAMBQ+TvDL2/4&#10;/pqclSCrVh72iVv9DAAAcDE/GDFOBVQJqmrdX59Q9ZuPCACAS1RBVY+tMtEqk61GSlyViVbzPB8i&#10;q3oHAABchB5rfXvhe/MDxm47P2z33d3xcAsAAODTCLDerk+jqhWAWQl4LLACAICLVqsC13Xdx1a5&#10;RkdWiaoSVyWyqvWBFVsBAAA3pY+0fWnKVo+x8kNLrTysiVs93AIAAHhXX56enn73MfxpBWDiqn9s&#10;55pQ1QMrAAC4KrUqMGFVRVb1bpSKrBJXZW1gVgVWbAUAADBY4qxlOyfaetzOy91fwy0AAIAXXfsE&#10;rGMrAPsEKysAAQC4CX1VYAVWec55lAqqElvlmqbpEFsBAAB8ovxt5Jc3fH/FWImzjq0/7OEWAABw&#10;oz9kXJoeUCWqSlzVJ1T1rwMAwM3IxKqEVTW9almWw7uRElQlrOqrAnNOgAUAAHAFeqz17YXvTaC1&#10;284P272vP+zhFgAAcCXOJcB6bgXgr3d/DawAAOBmVVDVJ1r98ccf+/WBQ//BvgVV8zwfJluJrAAA&#10;AP6ij/x9acpWj7HyQ92P6w97uAUAAJyxL09PT78P/L+faGrazv/c7n1CVQVWAABAk6AqYdW6rvvY&#10;qtYGJsAaJZOrMsGq1gb2iVYAAAB8qh5r5f64nfv6w3sfEwAAfI5TJmAdWwEYvx35OgAA8IwKqiq2&#10;ynOmWiW2GqWmVyWqypX1gfUOAACAszXdff8P3l+SIGtp52PrD3u4BQAA/KQeYFVAlb+81Lq/PqHq&#10;Nx8XAAC8TV8VmNhqWZbhkVUkrKrIapqmu69fv+7fAQAAcPXyt5++/vDbC9/fJ2c9bPe+/rCHWwAA&#10;wBFZQfjkYwAAgNMlrEpgVbFVIqt6N1KCqoRVfVVgzploBQAAAAMkytq184/rD3u4BQAAN0OABQAA&#10;r5RVgX2iVdYG5t1IFVTN83xYFVixFQAAAJyxPjkr98ft3Ncf3vuYAAC4BgIsAABoapLVuq77e65a&#10;HzhKYqpEVYmralWgyAoAAIAbkiBr2c491uoRVw+3AADgrAiwAAC4ORVUZXpVpljlOVOtEluNUtOr&#10;ElXlmqbpsDIQAAAAeJOanJUgq0ZT9/WHPdwCAIDhBFgAAFylviowsdWyLPt7nkfK9KpMsUpYlciq&#10;JloBAAAAnyJR1m47P7T3FXH1cAsAAE4iwAIA4GJVUNVjq1oZOFJNssq9VgXmnClXAAAAwMXqk7MS&#10;ZdXKw77+8N7HBADAjwRYAACcvVoVuK7rPrDKlXcjVVA1z/NhfWDFVgAAAMDNS5C1bOdEW4/tXBFX&#10;D7cAALhiAiwAAM5CrQpMWFWRVb0bJTFVoqrEVbUqsGIrAAAAgHdUk7MSZNV/VdZjrX4GAODCCLAA&#10;APgwtSqwJlolsMpz3o9SQVViq1zTNB1iKwAAAIAzlEBrt50ftvvu7nu41c8AAJwBARYAAO+qIqua&#10;XrUsy/6e55ESVCWs6qsCRVYAAADAleuTsxJl1crD+/Y99z4mAICxBFgAALxZBVU9tspEq0y2Gilx&#10;VSZazfN8iKzqHQAAAAD/U+KsZTsn2nrczsvd93CrnwEAeCUBFgAAz6pVgeu67mOrXDXZapREVYmr&#10;am1gn2gFAAAAwIepyVkJsuq/uusTt/oZAOCmCbAAAG5cBVUVW+V5dGSViVUJq3JlbWBWBdY7AAAA&#10;AC5OAq3ddn7Y7ru74+EWAMDVEWABANyAviqwpljlOedRKqjK5Kpc0zQdYisAAAAAblaPsRJo1crD&#10;mrjVwy0AgIsgwAIAuBKZWFWBVeKqZVkO70ZKUJWwqq8KzDkBFgAAAAD8hMRZy3ZOtPW4nZe7v4Zb&#10;AACfRoAFAHBhsiqwT7TK2sC8G6mCqnme/7Q+UGQFAAAAwBmpGCtx1rH1hz3cAgB4NwIsAIAzlKAq&#10;YdW6rvvYqtYGZqLVKJlclQlWCatqVWBNtAIAAACAK5NAa7edH7Z7X3/Ywy0AgP9JgAUA8EkqqKrY&#10;Ks+ZapXYapSaXpWoKlciq3oHAAAAABzVY6wEWj+uP+zhFgBwgwRYAAAD9VWBia2WZRkeWUXCqoqs&#10;pmk6TLQCAAAAAIbqsVbuj9u5rz+89zEBwHURYAEA/KSEVQmsemxVKwNHqklWudeqwJwz0QoAAAAA&#10;OHsJspZ2Prb+sIdbAMCZEmABALxSrQpc13UfV+WcdyNVUDXP82FVYMVWAAAAAMBN6ZOzHrZ7X3/Y&#10;wy0A4AMJsAAAmppelcgq95pklSlXoySmSlSVuKpWBVZsBQAAAABwgkRZu3b+cf1hD7cAgJ8kwAIA&#10;bk4FVTXRKs9ZHZjYapQKqhJb5Zqm6bAyEAAAAADgE/XJWbk/bue+/vDexwQAzxNgAQBXKTFVoqqK&#10;rZZl2d/zPFKmV2WKVcKqRFY10QoAAAAA4AokyFra+dj6wx5uAcBNEGABABergqoeW2WiVSZbjZS4&#10;KhOt5nnerw6sSVZ5BwAAAADAQU3O6rFWX3/Ywy0AuFgCLADg7NWqwHVd97FVrtGRVaKqxFWJrGp9&#10;YMVWAAAAAAC8u/zSd7edH9r7irh6uAUAZ0WABQCchVoVmLCqIqt6N0pFVomralVgxVYAAAAAAJyt&#10;PjkrUVatPOzrD+99TAB8FAEWAPBh+qrACqzynPMoFVQltso1TdMhtgIAAAAA4OolyFq2c6Ktx3au&#10;iKuHWwDwZgIsAOBdZWJVwqqaXrUsy+HdSAmqElb1VYEiKwAAAAAA3qgmZyXIqpWHff1hD7cAYE+A&#10;BQC8WQVVfaLVH3/8sV8fOFLiqky0muf5MNmq3gEAAAAAwAfLL8V32/mhva+Iq4dbAFwxARYA8PxP&#10;jv/5zz6sWtd1H1vV2sAEWKNkclUmWNXawD7RCgAAAAAALlSfnJUoq1Ye3rfvufcxAVwmARYA3LgK&#10;qiq26usDR+nTq7I2MKsC6x0AAAAAANy4xFnLdk609bidl7vv4VY/A/DJBFgAcAP6qsCEVcuy7J/z&#10;fqSEVZlclWuapkNsBQAAAAAAvJuanJUgq1Ye9olb/QzAAAIsALgSCasSWFVslciq3o2UoCphVV8V&#10;mHMmWgEAAAAAAGclgdZuOz9s993d93CrnwF4JQEWAFzaT0b/+c+fJlplbWDejVRB1TzPh1WBFVsB&#10;AAAAAABXqU/Oyh8iauXhffueex8TgAALAM5SgqqEVeu67mOrXLU+cJTEVImqElfVqkCRFQAAAAAA&#10;8AqJs5btnGjrcTsvd8fDLYCrIsACgE9SQVXFVnnOVKvEVqPU9KpEVbkSWdU7AAAAAACAD1IxVuKs&#10;WvPRJ271cAvg7AmwAGCgviowsdWyLPt7nkdKWJUpVgmrpmk6TLQCAAAAAAC4MAm0dtv5Ybvv7o6H&#10;WwCfQoAFAD+pgqoeW9XKwJFqklXutSow50y0AgAAAAAAuEE9xkqg9eP6wx5uAbwbARYAvFKtClzX&#10;dR9X5Zx3I1VQNc/zYVVgxVYAAAAAAACcLHHWsp0TbT1u577+8N7HBLyGAAsAmloVmLAqU6xqklXe&#10;jZKYKlFV4qpaFVixFQAAAAAAAGehYqzEWcfWH/ZwC7gxAiwAbk6tCqyJVgms8pz3o1RQldgq1zRN&#10;h9gKAAAAAACAq9InZz1s977+sIdbwBUQYAFwlSqyqulVy7Ls73keKUFVwqq+KlBkBQAAAAAAwDMS&#10;Ze3a+cf1hz3cAs6UAAuAi1VBVY+tMtEqk61GSlyViVbzPB8iq3oHAAAAAAAAg/TJWbk/bue+/vDe&#10;xwQfT4AFwNmrVYHruu5jq1yjI6tEVYmrElnV+sCKrQAAAAAAAODMJcha2vnY+sMebgE/QYAFwFmo&#10;VYEVW+W53o1SYVWurA3MqsB6BwAAAAAAADekT8562O59/WEPt4AfCLAA+DB9VWDOuec551EqqMrk&#10;qlzTNB1iKwAAAAAAAODNEmXttvNDe18RVw+34CYIsAB4V5lY1adXLctyeDdSgqqEVX1VYM4JsAAA&#10;AAAAAIBP0SdnJcqqlYd9/eG9j4lLJ8AC4CRZFdgnWmVtYN6NVEHVPM9/Wh8osgIAAAAAAICLlyBr&#10;2c6Jth7buSKuHm7B2RBgAfCsBFUJq9Z13cdWtTYwE61GyeSqTLBKWFWrAmuiFQAAAAAAAMCmJmcl&#10;yKpJEX39YQ+3YCgBFsCNq6CqYqs8Z6pVYqtRanpVoqpciazqHQAAAAAAAMA7S5S1284P7X1FXD3c&#10;gjcTYAHcgL4qMLHVsizDI6tIWFWR1TRNh4lWAAAAAAAAAGeqT85KlFUrD+/b99z7mOgEWABXImFV&#10;AquKrRJZ1buRElQlrMr0qloVmHMmWgEAAAAAAABcscRZy3ZOtPW4nZe77+FWP3OlBFgAF6ZWBa7r&#10;uo+rcs67kSqomuf5sCqwYisAAAAAAAAAXqUmZyXIqj/y9olb/cwFEWABnKGaZJXIKvdctT5wlMRU&#10;iaoSV9WqwIqtAAAAAAAAAPhQCbR22/lhu+/uvodb/cwnE2ABfJIKqmqiVZ6zOjCx1SgVVCW2yjVN&#10;02FlIAAAAAAAAAAXqU/OSpRVKw/v2/fc+5jGEWABDJSYKlFVxVbLsuzveR4p06syxSphVSKrmmgF&#10;AAAAAAAAwE1LnLVs50Rbj9t5uTsebvEKAiyAn1RBVY+tMtEqk61GSlyViVbzPO9XB9Ykq7wDAAAA&#10;AAAAgHdQMVbirPojeJ+41cOtmyXAAnilWhW4rus+tso1OrJKVJW4KpFVrQ+s2AoAAAAAAAAAzkj+&#10;gL7bzg/bfXd3PNy6KgIsgKZWBSasqsiq3o1SkVXiqloVWLEVAAAAAAAAAFyhHmMl0Ppx/WEPt86e&#10;AAu4ObUqsCZaJbDKc96PUkFVYqtc0zQdYisAAAAAAAAA4FmJs5btnGjrcTv39Yf3n/n/oAALuEqZ&#10;WJWwqqZXLctyeDdSgqqEVX1VoMgKAAAAAAAAAD5MxViJs46tP+zh1rsQYAEXq4KqmmiVcyZaZbLV&#10;SImrMtFqnufDZKt6BwAAAAAAAABcjD4562G79/WHPdx6lgALOHu1KnBd131slasmW42SyVWZYFVr&#10;A/tEKwAAAAAAAADg5iTK2rXzYf2hAAs4CxVUVWzV1weO0qdXZW1gVgXWOwAAAAAAAACA1xBgAR+m&#10;rwpMWLUsy/4570epoCqTq3JN03SIrQAAAAAAAAAAfpYAC3hXCasSWFVslciq3o2UoCphVV8VmHMC&#10;LAAAAAAAAACAUQRYwEmyKrBPtMrawLwbqYKqeZ4Pk60qtgIAAAAAAAAA+AwCLOBZCaoSVq3ruo+t&#10;ctX6wFESUyWqSlxVqwJFVgAAAAAAAADAuRJgwY2roKpiqzxnqlViq1FqelWiqlyJrOodAAAAAAAA&#10;AMAlEWDBDeirAhNbLcuyv+d5pIRVmWKVsGqapsNEKwAAAAAAAACAayHAgitRQVWPrWpl4Eg1ySr3&#10;WhWYcyZaAQAAAAAAAABcOwEWXJhaFbiu6z6uyjnvRqqgap7nw6rAiq0AAAAAAAAAAG6ZAAvOUK0K&#10;TFiVKVY1ySrvRklMlagqcVWtCqzYCgAAAAAAAACA4wRY8ElqVWBNtEpglee8H6WCqsRWuaZpOqwM&#10;BAAAAAAAAADg7QRYMFBFVjW9almW/T3PI2V6VaZY9VWBeQcAAAAAAAAAwPsSYMFPqqCqx1aZaJXJ&#10;ViMlrspEq3meD5FVvQMAAAAAAAAA4GMIsOCValXguq772CrX6MgqUVXiqkRWtT6wYisAAAAAAAAA&#10;AD6fAAuaWhVYsVWe690oFVblytrArAqsdwAAAAAAAAAAnDcBFjenrwrMOfc85zxKBVWZXJVrmqZD&#10;bAUAAAAAAAAAwOUSYHGVMrGqT69aluXwbqQEVQmr+qrAnBNgAQAAAAAAAABwfQRYXKwKqvpEq6wN&#10;zPrAkSqomuf5T+sDRVYAAAAAAAAAALdHgMXZS1CVsGpd131sVWsDE2CNkslVmWBVawP7RCsAAAAA&#10;AAAAACgCLM5CBVUVW+U5U60SW41S06sSVeXK+sB6BwAAAAAAAAAAryHA4sP0VYGJrZZlGR5ZRcKq&#10;iqymabr7+vXr/h0AAAAAAAAAAPwsARbvKmFVAquKrRJZ1buRElQlrOqrAnPORCsAAAAAAAAAABhF&#10;gMVJalXguq77uCrnvBupgqp5ng+rAiu2AgAAAAAAAACAzyDA4lk1ySqRVe65an3gKImpElUlrqpV&#10;gRVbAQAAAAAAAADAuRFg3bgKqmqiVZ6zOjCx1SgVVCW2yjVN02FlIAAAAAAAAAAAXBIB1g1ITJWo&#10;qmKrZVn29zyPlOlVmWKVsCqRVU20AgAAAAAAAACAayHAuhIVVPXYqlYGjlSTrHLP6sA6Z8oVAAAA&#10;AAAAAABcOwHWhalVgeu67gOrXHk3UqKqxFXzPB/WB1ZsBQAAAAAAAAAAt0yAdYZqVWDCqoqs6t0o&#10;FVklrqpVgRVbAQAAAAAAAAAAxwmwPkmtCqyJVgms8pz3o1RQldgq1zRNh9gKAAAAAAAAAAB4OwHW&#10;QJlYlbCqplcty3J4N1KCqoRVfVWgyAoAAAAAAAAAAN6fAOsnVVBVE61yzkSrTLYaKXFVJlrN83yY&#10;bFXvAAAAAAAAAACAjyHAeqVaFbiu6z62ylWTrUbJ5KpMsKq1gX2iFQAAAAAAAAAA8PkEWE0FVRVb&#10;9fWBo/TpVVkbmFWB9Q4AAAAAAAAAADhvNxdg9VWBNcUqzzmPUkFVJlflmqbpEFsBAAAAAAAAAACX&#10;6yoDrEysqsAqcdWyLId3IyWoSljVVwXmnAALAAAAAAAAAAC4PhcdYGVVYJ9olbWBeTdSBVXzPB8m&#10;W1VsBQAAAAAAAAAA3JazD7ASVCWsWtd1H1vV2sBMtBolMVWiqsRVtSpQZAUAAAAAAAAAAPzoLAKs&#10;CqoqtspzplolthqlplclqsqVyKreAQAAAAAAAAAAvMaHBVh9VWBiq2VZ9vc8j5SwKlOsElZN03SY&#10;aAUAAAAAAAAAAPCz3jXAqqCqx1a1MnCkmmSVe60KzDkTrQAAAAAAAAAAAEY5KcCqVYHruu7jqpzz&#10;bqQKquZ5PqwKrNgKAAAAAAAAAADgMzwbYNX0qkRWudckq0y5GiUxVaKqxFW1KrBiKwAAAAAAAAAA&#10;gHNzCLAeHh7u/v3vf+9XBya2GqWCqsRWuaZpOqwMBAAAAAAAAAAAuCRf+8N7rhHM9KpMseqrAvMO&#10;AAAAAAAAAADgWhwCrMRSb5W4KhOt5nk+RFb1DgAAAAAAAAAA4NodqqvnplMlqkpclciq1gdWbAUA&#10;AAAAAAAAAHDLvjz9Vz3861//2t8TY1VsBQAAAAAAAAAAwHF/CrAAAAAAAAAAAAB4PQ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BFgAAAAAAAAAAAAnEmABAAAAAAAAAACcSIAFAAAAAAAAAABw&#10;IgEWAAAAAAAAAADAiQRYAAAAAAAAAAAAJxJgAQAAAAAAAAAAnEiABQAAAAAAAAAAcCIBFgAAAAAA&#10;AAAAwIn+T4ABAE35+RB1xcKhAAAAAElFTkSuQmCCUEsDBBQABgAIAAAAIQCxBWMn3AAAAAYBAAAP&#10;AAAAZHJzL2Rvd25yZXYueG1sTI9BS8NAEIXvgv9hGcGb3cRQLTGbUop6KoKtIL1Nk2kSmp0N2W2S&#10;/nunXvQyzOMNb76XLSfbqoF63zg2EM8iUMSFKxuuDHzt3h4WoHxALrF1TAYu5GGZ395kmJZu5E8a&#10;tqFSEsI+RQN1CF2qtS9qsuhnriMW7+h6i0FkX+myx1HCbasfo+hJW2xYPtTY0bqm4rQ9WwPvI46r&#10;JH4dNqfj+rLfzT++NzEZc383rV5ABZrC3zFc8QUdcmE6uDOXXrUGpEj4nVcvTp5FH2SLkjnoPNP/&#10;8fM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ZNoDWNBQAA&#10;fRsAAA4AAAAAAAAAAAAAAAAAOgIAAGRycy9lMm9Eb2MueG1sUEsBAi0ACgAAAAAAAAAhAJsbFBFo&#10;ZAAAaGQAABQAAAAAAAAAAAAAAAAA8wcAAGRycy9tZWRpYS9pbWFnZTEucG5nUEsBAi0AFAAGAAgA&#10;AAAhALEFYyfcAAAABgEAAA8AAAAAAAAAAAAAAAAAjWwAAGRycy9kb3ducmV2LnhtbFBLAQItABQA&#10;BgAIAAAAIQCqJg6+vAAAACEBAAAZAAAAAAAAAAAAAAAAAJZtAABkcnMvX3JlbHMvZTJvRG9jLnht&#10;bC5yZWxzUEsFBgAAAAAGAAYAfAEAAIl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margin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EA4A4A0" wp14:editId="2D4C429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8783F8" w14:textId="77777777" w:rsidR="00987868" w:rsidRPr="00C70352" w:rsidRDefault="00987868" w:rsidP="00987868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48"/>
                                    <w:szCs w:val="48"/>
                                    <w:lang w:val="bs-Latn-BA"/>
                                  </w:rPr>
                                </w:pPr>
                                <w:r w:rsidRPr="001C26CA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  <w:lang w:val="bs-Latn-BA"/>
                                  </w:rPr>
                                  <w:t>Svibanj 2024.</w:t>
                                </w:r>
                              </w:p>
                              <w:p w14:paraId="06DE9791" w14:textId="77777777" w:rsidR="00987868" w:rsidRDefault="00987868" w:rsidP="00506215">
                                <w:pPr>
                                  <w:pStyle w:val="NoSpacing"/>
                                  <w:spacing w:line="360" w:lineRule="auto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1EA4A4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4384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418783F8" w14:textId="77777777" w:rsidR="00987868" w:rsidRPr="00C70352" w:rsidRDefault="00987868" w:rsidP="00987868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48"/>
                              <w:szCs w:val="48"/>
                              <w:lang w:val="bs-Latn-BA"/>
                            </w:rPr>
                          </w:pPr>
                          <w:r w:rsidRPr="001C26CA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  <w:lang w:val="bs-Latn-BA"/>
                            </w:rPr>
                            <w:t>Svibanj 2024.</w:t>
                          </w:r>
                        </w:p>
                        <w:p w14:paraId="06DE9791" w14:textId="77777777" w:rsidR="00987868" w:rsidRDefault="00987868" w:rsidP="00506215">
                          <w:pPr>
                            <w:pStyle w:val="NoSpacing"/>
                            <w:spacing w:line="360" w:lineRule="auto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1A2E0EF" wp14:editId="409C215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65C54F" w14:textId="77777777" w:rsidR="00B75676" w:rsidRDefault="00B75676" w:rsidP="00987868">
                                <w:pPr>
                                  <w:rPr>
                                    <w:rFonts w:ascii="Times New Roman" w:hAnsi="Times New Roman" w:cs="Times New Roman"/>
                                    <w:lang w:val="bs-Latn-BA"/>
                                  </w:rPr>
                                </w:pPr>
                              </w:p>
                              <w:p w14:paraId="6F5C8452" w14:textId="77777777" w:rsidR="00B75676" w:rsidRDefault="00B75676" w:rsidP="00987868">
                                <w:pPr>
                                  <w:rPr>
                                    <w:rFonts w:ascii="Times New Roman" w:hAnsi="Times New Roman" w:cs="Times New Roman"/>
                                    <w:lang w:val="bs-Latn-BA"/>
                                  </w:rPr>
                                </w:pPr>
                              </w:p>
                              <w:p w14:paraId="73EF0872" w14:textId="1C3AFC77" w:rsidR="00987868" w:rsidRPr="00C70352" w:rsidRDefault="00987868" w:rsidP="00987868">
                                <w:pPr>
                                  <w:rPr>
                                    <w:rFonts w:ascii="Times New Roman" w:hAnsi="Times New Roman" w:cs="Times New Roman"/>
                                    <w:lang w:val="bs-Latn-BA"/>
                                  </w:rPr>
                                </w:pPr>
                                <w:r w:rsidRPr="00C70352">
                                  <w:rPr>
                                    <w:rFonts w:ascii="Times New Roman" w:hAnsi="Times New Roman" w:cs="Times New Roman"/>
                                    <w:lang w:val="bs-Latn-BA"/>
                                  </w:rPr>
                                  <w:t>Izdavač publikacije: Agencija za javne nabave Bosne i Hercegovine</w:t>
                                </w:r>
                              </w:p>
                              <w:p w14:paraId="3423E125" w14:textId="454C53E3" w:rsidR="00987868" w:rsidRDefault="00987868" w:rsidP="00987868">
                                <w:pPr>
                                  <w:rPr>
                                    <w:rFonts w:ascii="Times New Roman" w:hAnsi="Times New Roman" w:cs="Times New Roman"/>
                                    <w:lang w:val="bs-Latn-BA"/>
                                  </w:rPr>
                                </w:pPr>
                                <w:r w:rsidRPr="00C70352">
                                  <w:rPr>
                                    <w:rFonts w:ascii="Times New Roman" w:hAnsi="Times New Roman" w:cs="Times New Roman"/>
                                    <w:lang w:val="bs-Latn-BA"/>
                                  </w:rPr>
                                  <w:t>Recenzent: Doc.dr.Tarik Rahić, dipl.pravnik, Direktor Agencije za javne nabave Bosne i Hercegovine</w:t>
                                </w:r>
                              </w:p>
                              <w:p w14:paraId="5F81194A" w14:textId="01964E34" w:rsidR="00987868" w:rsidRDefault="00987868" w:rsidP="00987868">
                                <w:pPr>
                                  <w:rPr>
                                    <w:rFonts w:ascii="Times New Roman" w:hAnsi="Times New Roman" w:cs="Times New Roman"/>
                                    <w:lang w:val="bs-Latn-BA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lang w:val="bs-Latn-BA"/>
                                  </w:rPr>
                                  <w:t>Pripremi</w:t>
                                </w:r>
                                <w:r w:rsidR="00AA1ACC">
                                  <w:rPr>
                                    <w:rFonts w:ascii="Times New Roman" w:hAnsi="Times New Roman" w:cs="Times New Roman"/>
                                    <w:lang w:val="bs-Latn-BA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lang w:val="bs-Latn-BA"/>
                                  </w:rPr>
                                  <w:t xml:space="preserve">: </w:t>
                                </w:r>
                                <w:r w:rsidR="00B75676">
                                  <w:rPr>
                                    <w:rFonts w:ascii="Times New Roman" w:hAnsi="Times New Roman" w:cs="Times New Roman"/>
                                    <w:lang w:val="bs-Latn-BA"/>
                                  </w:rPr>
                                  <w:t>Anita Knezović</w:t>
                                </w:r>
                              </w:p>
                              <w:p w14:paraId="76B40558" w14:textId="77777777" w:rsidR="00987868" w:rsidRDefault="00987868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61A2E0EF" id="Text Box 153" o:spid="_x0000_s1027" type="#_x0000_t202" style="position:absolute;margin-left:0;margin-top:0;width:8in;height:79.5pt;z-index:251665408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p w14:paraId="1365C54F" w14:textId="77777777" w:rsidR="00B75676" w:rsidRDefault="00B75676" w:rsidP="00987868">
                          <w:pPr>
                            <w:rPr>
                              <w:rFonts w:ascii="Times New Roman" w:hAnsi="Times New Roman" w:cs="Times New Roman"/>
                              <w:lang w:val="bs-Latn-BA"/>
                            </w:rPr>
                          </w:pPr>
                        </w:p>
                        <w:p w14:paraId="6F5C8452" w14:textId="77777777" w:rsidR="00B75676" w:rsidRDefault="00B75676" w:rsidP="00987868">
                          <w:pPr>
                            <w:rPr>
                              <w:rFonts w:ascii="Times New Roman" w:hAnsi="Times New Roman" w:cs="Times New Roman"/>
                              <w:lang w:val="bs-Latn-BA"/>
                            </w:rPr>
                          </w:pPr>
                        </w:p>
                        <w:p w14:paraId="73EF0872" w14:textId="1C3AFC77" w:rsidR="00987868" w:rsidRPr="00C70352" w:rsidRDefault="00987868" w:rsidP="00987868">
                          <w:pPr>
                            <w:rPr>
                              <w:rFonts w:ascii="Times New Roman" w:hAnsi="Times New Roman" w:cs="Times New Roman"/>
                              <w:lang w:val="bs-Latn-BA"/>
                            </w:rPr>
                          </w:pPr>
                          <w:r w:rsidRPr="00C70352">
                            <w:rPr>
                              <w:rFonts w:ascii="Times New Roman" w:hAnsi="Times New Roman" w:cs="Times New Roman"/>
                              <w:lang w:val="bs-Latn-BA"/>
                            </w:rPr>
                            <w:t>Izdavač publikacije: Agencija za javne nabave Bosne i Hercegovine</w:t>
                          </w:r>
                        </w:p>
                        <w:p w14:paraId="3423E125" w14:textId="454C53E3" w:rsidR="00987868" w:rsidRDefault="00987868" w:rsidP="00987868">
                          <w:pPr>
                            <w:rPr>
                              <w:rFonts w:ascii="Times New Roman" w:hAnsi="Times New Roman" w:cs="Times New Roman"/>
                              <w:lang w:val="bs-Latn-BA"/>
                            </w:rPr>
                          </w:pPr>
                          <w:r w:rsidRPr="00C70352">
                            <w:rPr>
                              <w:rFonts w:ascii="Times New Roman" w:hAnsi="Times New Roman" w:cs="Times New Roman"/>
                              <w:lang w:val="bs-Latn-BA"/>
                            </w:rPr>
                            <w:t>Recenzent: Doc.dr.Tarik Rahić, dipl.pravnik, Direktor Agencije za javne nabave Bosne i Hercegovine</w:t>
                          </w:r>
                        </w:p>
                        <w:p w14:paraId="5F81194A" w14:textId="01964E34" w:rsidR="00987868" w:rsidRDefault="00987868" w:rsidP="00987868">
                          <w:pPr>
                            <w:rPr>
                              <w:rFonts w:ascii="Times New Roman" w:hAnsi="Times New Roman" w:cs="Times New Roman"/>
                              <w:lang w:val="bs-Latn-B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bs-Latn-BA"/>
                            </w:rPr>
                            <w:t>Pripremi</w:t>
                          </w:r>
                          <w:r w:rsidR="00AA1ACC">
                            <w:rPr>
                              <w:rFonts w:ascii="Times New Roman" w:hAnsi="Times New Roman" w:cs="Times New Roman"/>
                              <w:lang w:val="bs-Latn-BA"/>
                            </w:rPr>
                            <w:t>la</w:t>
                          </w:r>
                          <w:r>
                            <w:rPr>
                              <w:rFonts w:ascii="Times New Roman" w:hAnsi="Times New Roman" w:cs="Times New Roman"/>
                              <w:lang w:val="bs-Latn-BA"/>
                            </w:rPr>
                            <w:t xml:space="preserve">: </w:t>
                          </w:r>
                          <w:r w:rsidR="00B75676">
                            <w:rPr>
                              <w:rFonts w:ascii="Times New Roman" w:hAnsi="Times New Roman" w:cs="Times New Roman"/>
                              <w:lang w:val="bs-Latn-BA"/>
                            </w:rPr>
                            <w:t>Anita Knezović</w:t>
                          </w:r>
                        </w:p>
                        <w:p w14:paraId="76B40558" w14:textId="77777777" w:rsidR="00987868" w:rsidRDefault="00987868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0B8E63F" wp14:editId="1065C33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0D8EC0" w14:textId="2131562C" w:rsidR="00987868" w:rsidRDefault="00000000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42424"/>
                                      <w:sz w:val="44"/>
                                      <w:szCs w:val="44"/>
                                      <w:bdr w:val="none" w:sz="0" w:space="0" w:color="auto" w:frame="1"/>
                                    </w:rPr>
                                    <w:alias w:val="Title"/>
                                    <w:tag w:val=""/>
                                    <w:id w:val="27267685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 xml:space="preserve">Slučajevi </w:t>
                                    </w:r>
                                    <w:proofErr w:type="spellStart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>neosnovanog</w:t>
                                    </w:r>
                                    <w:proofErr w:type="spellEnd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>izuzimanja</w:t>
                                    </w:r>
                                    <w:proofErr w:type="spellEnd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>subjekata</w:t>
                                    </w:r>
                                    <w:proofErr w:type="spellEnd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>od</w:t>
                                    </w:r>
                                    <w:proofErr w:type="spellEnd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>primjene</w:t>
                                    </w:r>
                                    <w:proofErr w:type="spellEnd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>pozitivnih</w:t>
                                    </w:r>
                                    <w:proofErr w:type="spellEnd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>propisa</w:t>
                                    </w:r>
                                    <w:proofErr w:type="spellEnd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 xml:space="preserve"> o </w:t>
                                    </w:r>
                                    <w:proofErr w:type="spellStart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>javnim</w:t>
                                    </w:r>
                                    <w:proofErr w:type="spellEnd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>nabavama</w:t>
                                    </w:r>
                                    <w:proofErr w:type="spellEnd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>sa</w:t>
                                    </w:r>
                                    <w:proofErr w:type="spellEnd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>primjerima</w:t>
                                    </w:r>
                                    <w:proofErr w:type="spellEnd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>iz</w:t>
                                    </w:r>
                                    <w:proofErr w:type="spellEnd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00330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242424"/>
                                        <w:sz w:val="44"/>
                                        <w:szCs w:val="44"/>
                                        <w:bdr w:val="none" w:sz="0" w:space="0" w:color="auto" w:frame="1"/>
                                      </w:rPr>
                                      <w:t>prakse</w:t>
                                    </w:r>
                                    <w:proofErr w:type="spellEnd"/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-2056463430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F2A2F26" w14:textId="77777777" w:rsidR="00987868" w:rsidRDefault="00987868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40B8E6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8" type="#_x0000_t202" style="position:absolute;margin-left:0;margin-top:0;width:8in;height:286.5pt;z-index:251663360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xWbQIAAEAFAAAOAAAAZHJzL2Uyb0RvYy54bWysVN9v2jAQfp+0/8Hy+wgUwRAiVKxVp0mo&#10;rUanPhvHLtEcn2cfJOyv39lJoGN76bQX53L3+X5+58V1Uxl2UD6UYHM+Ggw5U1ZCUdqXnH97uvsw&#10;4yygsIUwYFXOjyrw6+X7d4vazdUV7MAUyjNyYsO8djnfIbp5lgW5U5UIA3DKklGDrwTSr3/JCi9q&#10;8l6Z7Go4nGY1+MJ5kCoE0t62Rr5M/rVWEh+0DgqZyTnlhun06dzGM1suxPzFC7crZZeG+IcsKlFa&#10;CnpydStQsL0v/3BVldJDAI0DCVUGWpdSpRqomtHwoprNTjiVaqHmBHdqU/h/buX9YeMePcPmEzQ0&#10;wNiQ2oV5IGWsp9G+il/KlJGdWng8tU01yCQpP45HE5oFZ5Js4+l4Npmkxmbn684H/KygYlHIuae5&#10;pHaJwzoghSRoD4nRLNyVxqTZGMvqnE/H5PI3C90wNmpUmnLn5px6kvBoVMQY+1VpVhapgqhI/FI3&#10;xrODIGYIKZXFVHzyS+iI0pTEWy52+HNWb7nc1tFHBouny1VpwafqL9Iuvvcp6xZPjXxVdxSx2TZU&#10;eM6v+sluoTjSwD20uxCcvCtpKGsR8FF4Ij8NkhYaH+jQBqj50Emc7cD//Js+4omTZOWspmXKefix&#10;F15xZr5YYutoOhwmhmD6pQg+CdPZZBaJs+3Vdl/dAA1kRK+Gk0mMYDS9qD1Uz7TyqxiQTMJKCpvz&#10;bS/eYLvd9GRItVolEK2aE7i2Gyej6zifyLan5ll411ESic330G+cmF8ws8XGmxZWewRdJtrGFrcN&#10;7VpPa5rY3D0p8R14/Z9Q54dv+QsAAP//AwBQSwMEFAAGAAgAAAAhAMNNUIDbAAAABgEAAA8AAABk&#10;cnMvZG93bnJldi54bWxMj8FOwzAQRO9I/QdrkXqjdloFUIhTVZE4VOqFAuLqxNskIl4b22nD3+Ny&#10;gctIo1nNvC23sxnZGX0YLEnIVgIYUmv1QJ2Et9fnu0dgISrSarSEEr4xwLZa3JSq0PZCL3g+xo6l&#10;EgqFktDH6ArOQ9ujUWFlHVLKTtYbFZP1HddeXVK5GflaiHtu1EBpoVcO6x7bz+NkJGA9NZv3+iQm&#10;n39kzu0PLnwdpFzezrsnYBHn+HcMV/yEDlViauxEOrBRQnok/uo1y/J18o2E/GEjgFcl/49f/QAA&#10;AP//AwBQSwECLQAUAAYACAAAACEAtoM4kv4AAADhAQAAEwAAAAAAAAAAAAAAAAAAAAAAW0NvbnRl&#10;bnRfVHlwZXNdLnhtbFBLAQItABQABgAIAAAAIQA4/SH/1gAAAJQBAAALAAAAAAAAAAAAAAAAAC8B&#10;AABfcmVscy8ucmVsc1BLAQItABQABgAIAAAAIQD6sExWbQIAAEAFAAAOAAAAAAAAAAAAAAAAAC4C&#10;AABkcnMvZTJvRG9jLnhtbFBLAQItABQABgAIAAAAIQDDTVCA2wAAAAYBAAAPAAAAAAAAAAAAAAAA&#10;AMcEAABkcnMvZG93bnJldi54bWxQSwUGAAAAAAQABADzAAAAzwUAAAAA&#10;" filled="f" stroked="f" strokeweight=".5pt">
                    <v:textbox inset="126pt,0,54pt,0">
                      <w:txbxContent>
                        <w:p w14:paraId="2C0D8EC0" w14:textId="2131562C" w:rsidR="00987868" w:rsidRDefault="00000000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42424"/>
                                <w:sz w:val="44"/>
                                <w:szCs w:val="44"/>
                                <w:bdr w:val="none" w:sz="0" w:space="0" w:color="auto" w:frame="1"/>
                              </w:rPr>
                              <w:alias w:val="Title"/>
                              <w:tag w:val=""/>
                              <w:id w:val="27267685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proofErr w:type="spellStart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>Slučajevi</w:t>
                              </w:r>
                              <w:proofErr w:type="spellEnd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proofErr w:type="spellStart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>neosnovanog</w:t>
                              </w:r>
                              <w:proofErr w:type="spellEnd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proofErr w:type="spellStart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>izuzimanja</w:t>
                              </w:r>
                              <w:proofErr w:type="spellEnd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proofErr w:type="spellStart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>subjekata</w:t>
                              </w:r>
                              <w:proofErr w:type="spellEnd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proofErr w:type="spellStart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>od</w:t>
                              </w:r>
                              <w:proofErr w:type="spellEnd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proofErr w:type="spellStart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>primjene</w:t>
                              </w:r>
                              <w:proofErr w:type="spellEnd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proofErr w:type="spellStart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>pozitivnih</w:t>
                              </w:r>
                              <w:proofErr w:type="spellEnd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proofErr w:type="spellStart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>propisa</w:t>
                              </w:r>
                              <w:proofErr w:type="spellEnd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 xml:space="preserve"> o </w:t>
                              </w:r>
                              <w:proofErr w:type="spellStart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>javnim</w:t>
                              </w:r>
                              <w:proofErr w:type="spellEnd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proofErr w:type="spellStart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>nabavama</w:t>
                              </w:r>
                              <w:proofErr w:type="spellEnd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proofErr w:type="spellStart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>sa</w:t>
                              </w:r>
                              <w:proofErr w:type="spellEnd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proofErr w:type="spellStart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>primjerima</w:t>
                              </w:r>
                              <w:proofErr w:type="spellEnd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proofErr w:type="spellStart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>iz</w:t>
                              </w:r>
                              <w:proofErr w:type="spellEnd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proofErr w:type="spellStart"/>
                              <w:r w:rsidR="0000330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242424"/>
                                  <w:sz w:val="44"/>
                                  <w:szCs w:val="44"/>
                                  <w:bdr w:val="none" w:sz="0" w:space="0" w:color="auto" w:frame="1"/>
                                </w:rPr>
                                <w:t>prakse</w:t>
                              </w:r>
                              <w:proofErr w:type="spellEnd"/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-2056463430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F2A2F26" w14:textId="77777777" w:rsidR="00987868" w:rsidRDefault="00987868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73431F2" w14:textId="77777777" w:rsidR="00987868" w:rsidRPr="00D134B0" w:rsidRDefault="00987868" w:rsidP="00506215">
          <w:pPr>
            <w:spacing w:line="360" w:lineRule="auto"/>
            <w:rPr>
              <w:rFonts w:ascii="Times New Roman" w:hAnsi="Times New Roman" w:cs="Times New Roman"/>
            </w:rPr>
          </w:pPr>
        </w:p>
        <w:p w14:paraId="65AD5F13" w14:textId="77777777" w:rsidR="00987868" w:rsidRDefault="00987868" w:rsidP="00506215">
          <w:pPr>
            <w:spacing w:line="36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br w:type="page"/>
          </w:r>
        </w:p>
      </w:sdtContent>
    </w:sdt>
    <w:p w14:paraId="4B9F5027" w14:textId="77777777" w:rsidR="00B75676" w:rsidRPr="00FA785E" w:rsidRDefault="00B75676" w:rsidP="0050621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Toc108435166"/>
      <w:proofErr w:type="spellStart"/>
      <w:proofErr w:type="gramStart"/>
      <w:r w:rsidRPr="00FA785E">
        <w:rPr>
          <w:rFonts w:ascii="Times New Roman" w:hAnsi="Times New Roman" w:cs="Times New Roman"/>
          <w:b/>
          <w:sz w:val="28"/>
          <w:szCs w:val="28"/>
        </w:rPr>
        <w:lastRenderedPageBreak/>
        <w:t>Sadržaj</w:t>
      </w:r>
      <w:proofErr w:type="spellEnd"/>
      <w:r w:rsidRPr="00FA785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14:paraId="39D2B56B" w14:textId="77777777" w:rsidR="00B75676" w:rsidRDefault="00B75676" w:rsidP="00506215">
      <w:pPr>
        <w:spacing w:line="360" w:lineRule="auto"/>
        <w:jc w:val="both"/>
        <w:rPr>
          <w:bCs/>
        </w:rPr>
      </w:pPr>
    </w:p>
    <w:p w14:paraId="6386AE20" w14:textId="1BC9CFB6" w:rsidR="00B75676" w:rsidRDefault="00B75676" w:rsidP="00506215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Uvod...............................................................................................................................</w:t>
      </w:r>
      <w:r w:rsidR="00285154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0D2DCD0" w14:textId="279AD841" w:rsidR="00B75676" w:rsidRDefault="00B75676" w:rsidP="00506215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Praćenje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postupaka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javne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nabave...................................................................................</w:t>
      </w:r>
      <w:r w:rsidR="00285154">
        <w:rPr>
          <w:rFonts w:ascii="Times New Roman" w:hAnsi="Times New Roman"/>
          <w:bCs/>
          <w:sz w:val="24"/>
          <w:szCs w:val="24"/>
        </w:rPr>
        <w:t>1</w:t>
      </w:r>
    </w:p>
    <w:p w14:paraId="746DF392" w14:textId="77777777" w:rsidR="00B75676" w:rsidRDefault="00B75676" w:rsidP="00506215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Relevantna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praksa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Europskog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suda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pravde....................................................................4 </w:t>
      </w:r>
    </w:p>
    <w:p w14:paraId="39262A57" w14:textId="7981D1E5" w:rsidR="00B75676" w:rsidRDefault="00B75676" w:rsidP="00506215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Studija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slučaja................................................................................................................</w:t>
      </w:r>
      <w:r w:rsidR="00285154">
        <w:rPr>
          <w:rFonts w:ascii="Times New Roman" w:hAnsi="Times New Roman"/>
          <w:bCs/>
          <w:sz w:val="24"/>
          <w:szCs w:val="24"/>
        </w:rPr>
        <w:t>12</w:t>
      </w:r>
    </w:p>
    <w:p w14:paraId="083320A7" w14:textId="2CD1CE5B" w:rsidR="00B75676" w:rsidRDefault="00B75676" w:rsidP="00506215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Zaključak.......................................................................................................................1</w:t>
      </w:r>
      <w:r w:rsidR="00285154">
        <w:rPr>
          <w:rFonts w:ascii="Times New Roman" w:hAnsi="Times New Roman"/>
          <w:bCs/>
          <w:sz w:val="24"/>
          <w:szCs w:val="24"/>
        </w:rPr>
        <w:t>4</w:t>
      </w:r>
    </w:p>
    <w:p w14:paraId="2C78605D" w14:textId="2860863D" w:rsidR="00B75676" w:rsidRPr="00BC1F3D" w:rsidRDefault="00B75676" w:rsidP="00506215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C1F3D">
        <w:rPr>
          <w:rFonts w:ascii="Times New Roman" w:hAnsi="Times New Roman" w:cs="Times New Roman"/>
          <w:bCs/>
          <w:sz w:val="24"/>
          <w:szCs w:val="24"/>
        </w:rPr>
        <w:t>Literatura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.......................................................................................................................1</w:t>
      </w:r>
      <w:r w:rsidR="00285154">
        <w:rPr>
          <w:rFonts w:ascii="Times New Roman" w:hAnsi="Times New Roman" w:cs="Times New Roman"/>
          <w:bCs/>
          <w:sz w:val="24"/>
          <w:szCs w:val="24"/>
        </w:rPr>
        <w:t>4</w:t>
      </w:r>
    </w:p>
    <w:p w14:paraId="2115A462" w14:textId="77777777" w:rsidR="00B75676" w:rsidRDefault="00B75676" w:rsidP="00506215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4FF9D9" w14:textId="77777777" w:rsidR="00B75676" w:rsidRPr="00506215" w:rsidRDefault="00B75676" w:rsidP="00506215">
      <w:pPr>
        <w:spacing w:line="360" w:lineRule="auto"/>
        <w:jc w:val="both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506215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   1. </w:t>
      </w:r>
      <w:proofErr w:type="spellStart"/>
      <w:r w:rsidRPr="00506215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Uvod</w:t>
      </w:r>
      <w:proofErr w:type="spellEnd"/>
    </w:p>
    <w:p w14:paraId="5530E727" w14:textId="77777777" w:rsidR="00B75676" w:rsidRPr="00C277F0" w:rsidRDefault="00B75676" w:rsidP="00506215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209D88" w14:textId="77777777" w:rsidR="00B75676" w:rsidRDefault="00B75676" w:rsidP="00506215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</w:t>
      </w:r>
      <w:r w:rsidRPr="00A9334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Bosne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A93349">
        <w:rPr>
          <w:rFonts w:ascii="Times New Roman" w:hAnsi="Times New Roman" w:cs="Times New Roman"/>
          <w:sz w:val="24"/>
          <w:szCs w:val="24"/>
        </w:rPr>
        <w:t>akođer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instrumenata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</w:t>
      </w:r>
      <w:r w:rsidRPr="00A93349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aj</w:t>
      </w:r>
      <w:r w:rsidRPr="00A9334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doprinijeti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ostvarenju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pametnog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održivog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ekonomskog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rasta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jedno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važnih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poglavlja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pristupanja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Europskoji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uniji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. </w:t>
      </w:r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Ovo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ključno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područje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upravljanja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javnim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sredstvima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zahtijeva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posebnu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pozornost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bi se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osigurala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transparentnost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konkurencija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racionalno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pravično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koriš</w:t>
      </w:r>
      <w:r>
        <w:rPr>
          <w:rFonts w:ascii="Times New Roman" w:eastAsia="Times New Roman" w:hAnsi="Times New Roman" w:cs="Times New Roman"/>
          <w:sz w:val="24"/>
          <w:szCs w:val="24"/>
        </w:rPr>
        <w:t>tenje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nabav</w:t>
      </w:r>
      <w:r w:rsidRPr="00A93349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važan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preduvjet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realizacije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javnih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politika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očuvanja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stabilnosti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proračunske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potrošnje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pravilnog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korištenja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javnih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3349">
        <w:rPr>
          <w:rFonts w:ascii="Times New Roman" w:eastAsia="Times New Roman" w:hAnsi="Times New Roman" w:cs="Times New Roman"/>
          <w:sz w:val="24"/>
          <w:szCs w:val="24"/>
        </w:rPr>
        <w:t>Jedan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ključnih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instrumenata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postizanje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ovih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ciljeva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praćenje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nabava</w:t>
      </w:r>
      <w:proofErr w:type="spellEnd"/>
      <w:r w:rsidRPr="00A933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48467F" w14:textId="77777777" w:rsidR="00B75676" w:rsidRDefault="00B75676" w:rsidP="00506215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C532AF" w14:textId="77777777" w:rsidR="00B75676" w:rsidRPr="00506215" w:rsidRDefault="00B75676" w:rsidP="00506215">
      <w:pPr>
        <w:pStyle w:val="ListParagraph"/>
        <w:numPr>
          <w:ilvl w:val="0"/>
          <w:numId w:val="18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</w:rPr>
      </w:pPr>
      <w:proofErr w:type="spellStart"/>
      <w:r w:rsidRPr="00506215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</w:rPr>
        <w:t>Praćenje</w:t>
      </w:r>
      <w:proofErr w:type="spellEnd"/>
      <w:r w:rsidRPr="00506215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</w:rPr>
        <w:t xml:space="preserve"> </w:t>
      </w:r>
      <w:proofErr w:type="spellStart"/>
      <w:r w:rsidRPr="00506215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</w:rPr>
        <w:t>postupaka</w:t>
      </w:r>
      <w:proofErr w:type="spellEnd"/>
      <w:r w:rsidRPr="00506215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</w:rPr>
        <w:t xml:space="preserve"> </w:t>
      </w:r>
      <w:proofErr w:type="spellStart"/>
      <w:r w:rsidRPr="00506215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</w:rPr>
        <w:t>javnih</w:t>
      </w:r>
      <w:proofErr w:type="spellEnd"/>
      <w:r w:rsidRPr="00506215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</w:rPr>
        <w:t xml:space="preserve"> </w:t>
      </w:r>
      <w:proofErr w:type="spellStart"/>
      <w:r w:rsidRPr="00506215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</w:rPr>
        <w:t>nabava</w:t>
      </w:r>
      <w:proofErr w:type="spellEnd"/>
    </w:p>
    <w:p w14:paraId="79360E0E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Agencija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</w:t>
      </w:r>
      <w:r w:rsidRPr="00A9334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>rcegovine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sustavu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osigur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provedbu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BiH“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br. 39/14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59/22)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akata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. Za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uloge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utv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93349">
        <w:rPr>
          <w:rFonts w:ascii="Times New Roman" w:hAnsi="Times New Roman" w:cs="Times New Roman"/>
          <w:sz w:val="24"/>
          <w:szCs w:val="24"/>
        </w:rPr>
        <w:t>đene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slijedeće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Agencije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>:</w:t>
      </w:r>
    </w:p>
    <w:p w14:paraId="29C62EEA" w14:textId="77777777" w:rsidR="00B75676" w:rsidRPr="00A93349" w:rsidRDefault="00B75676" w:rsidP="00506215">
      <w:pPr>
        <w:pStyle w:val="ListParagraph"/>
        <w:numPr>
          <w:ilvl w:val="0"/>
          <w:numId w:val="12"/>
        </w:numPr>
        <w:tabs>
          <w:tab w:val="left" w:pos="720"/>
        </w:tabs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A93349">
        <w:rPr>
          <w:rFonts w:ascii="Times New Roman" w:hAnsi="Times New Roman" w:cs="Times New Roman"/>
          <w:sz w:val="24"/>
          <w:szCs w:val="24"/>
          <w:lang w:val="sr-Latn-BA"/>
        </w:rPr>
        <w:t>priprema i izrada nacrta zakona, nacrta izmjena i dopuna zakona i pratećih podzakonskih akata, u svrhu osiguranja njihove djelotvornosti i svrsishodnosti;</w:t>
      </w:r>
    </w:p>
    <w:p w14:paraId="33029C5A" w14:textId="77777777" w:rsidR="00B75676" w:rsidRPr="00A93349" w:rsidRDefault="00B75676" w:rsidP="00506215">
      <w:pPr>
        <w:pStyle w:val="ListParagraph"/>
        <w:numPr>
          <w:ilvl w:val="0"/>
          <w:numId w:val="12"/>
        </w:numPr>
        <w:tabs>
          <w:tab w:val="left" w:pos="720"/>
        </w:tabs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A93349">
        <w:rPr>
          <w:rFonts w:ascii="Times New Roman" w:hAnsi="Times New Roman" w:cs="Times New Roman"/>
          <w:sz w:val="24"/>
          <w:szCs w:val="24"/>
          <w:lang w:val="sr-Latn-BA"/>
        </w:rPr>
        <w:lastRenderedPageBreak/>
        <w:t>unapređenje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informiranosti ugovornih tijela i ponuditelja o propisima o javnim nabav</w:t>
      </w:r>
      <w:r w:rsidRPr="00A93349">
        <w:rPr>
          <w:rFonts w:ascii="Times New Roman" w:hAnsi="Times New Roman" w:cs="Times New Roman"/>
          <w:sz w:val="24"/>
          <w:szCs w:val="24"/>
          <w:lang w:val="sr-Latn-BA"/>
        </w:rPr>
        <w:t>ama i njihovim ciljevima, postupcima i metodama;</w:t>
      </w:r>
    </w:p>
    <w:p w14:paraId="0634FE44" w14:textId="77777777" w:rsidR="00B75676" w:rsidRPr="00A93349" w:rsidRDefault="00B75676" w:rsidP="00506215">
      <w:pPr>
        <w:pStyle w:val="ListParagraph"/>
        <w:numPr>
          <w:ilvl w:val="0"/>
          <w:numId w:val="12"/>
        </w:numPr>
        <w:tabs>
          <w:tab w:val="left" w:pos="720"/>
        </w:tabs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A93349">
        <w:rPr>
          <w:rFonts w:ascii="Times New Roman" w:hAnsi="Times New Roman" w:cs="Times New Roman"/>
          <w:sz w:val="24"/>
          <w:szCs w:val="24"/>
          <w:lang w:val="sr-Latn-BA"/>
        </w:rPr>
        <w:t>obja</w:t>
      </w:r>
      <w:r>
        <w:rPr>
          <w:rFonts w:ascii="Times New Roman" w:hAnsi="Times New Roman" w:cs="Times New Roman"/>
          <w:sz w:val="24"/>
          <w:szCs w:val="24"/>
          <w:lang w:val="sr-Latn-BA"/>
        </w:rPr>
        <w:t>vljivanje priručnika i naputaka</w:t>
      </w:r>
      <w:r w:rsidRPr="00A93349">
        <w:rPr>
          <w:rFonts w:ascii="Times New Roman" w:hAnsi="Times New Roman" w:cs="Times New Roman"/>
          <w:sz w:val="24"/>
          <w:szCs w:val="24"/>
          <w:lang w:val="sr-Latn-BA"/>
        </w:rPr>
        <w:t xml:space="preserve">, kao i izrada i ažuriranje standardnih obrazaca i modela u skladu s odredbama ovog zakona; </w:t>
      </w:r>
    </w:p>
    <w:p w14:paraId="3A0B3AD0" w14:textId="77777777" w:rsidR="00B75676" w:rsidRDefault="00B75676" w:rsidP="00506215">
      <w:pPr>
        <w:pStyle w:val="ListParagraph"/>
        <w:numPr>
          <w:ilvl w:val="0"/>
          <w:numId w:val="12"/>
        </w:numPr>
        <w:tabs>
          <w:tab w:val="left" w:pos="720"/>
        </w:tabs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A93349">
        <w:rPr>
          <w:rFonts w:ascii="Times New Roman" w:hAnsi="Times New Roman" w:cs="Times New Roman"/>
          <w:sz w:val="24"/>
          <w:szCs w:val="24"/>
          <w:lang w:val="sr-Latn-BA"/>
        </w:rPr>
        <w:t>pružanje tehničke pomoći i savjetodav</w:t>
      </w:r>
      <w:r>
        <w:rPr>
          <w:rFonts w:ascii="Times New Roman" w:hAnsi="Times New Roman" w:cs="Times New Roman"/>
          <w:sz w:val="24"/>
          <w:szCs w:val="24"/>
          <w:lang w:val="sr-Latn-BA"/>
        </w:rPr>
        <w:t>nih mišljenja ugovornim tijelima i ponuditeljima</w:t>
      </w:r>
      <w:r w:rsidRPr="00A93349">
        <w:rPr>
          <w:rFonts w:ascii="Times New Roman" w:hAnsi="Times New Roman" w:cs="Times New Roman"/>
          <w:sz w:val="24"/>
          <w:szCs w:val="24"/>
          <w:lang w:val="sr-Latn-BA"/>
        </w:rPr>
        <w:t xml:space="preserve"> u vezi s pravilnom primjenom ovog zakona i podzakonskih akata;</w:t>
      </w:r>
    </w:p>
    <w:p w14:paraId="5BDC1BAC" w14:textId="77777777" w:rsidR="00B75676" w:rsidRPr="00A93349" w:rsidRDefault="00B75676" w:rsidP="00506215">
      <w:pPr>
        <w:pStyle w:val="ListParagraph"/>
        <w:tabs>
          <w:tab w:val="left" w:pos="720"/>
        </w:tabs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261E74B8" w14:textId="77777777" w:rsidR="00B75676" w:rsidRPr="00A93349" w:rsidRDefault="00B75676" w:rsidP="00506215">
      <w:pPr>
        <w:pStyle w:val="ListParagraph"/>
        <w:numPr>
          <w:ilvl w:val="0"/>
          <w:numId w:val="12"/>
        </w:numPr>
        <w:tabs>
          <w:tab w:val="left" w:pos="720"/>
        </w:tabs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uspostavljanje sustava</w:t>
      </w:r>
      <w:r w:rsidRPr="00A93349">
        <w:rPr>
          <w:rFonts w:ascii="Times New Roman" w:hAnsi="Times New Roman" w:cs="Times New Roman"/>
          <w:sz w:val="24"/>
          <w:szCs w:val="24"/>
          <w:lang w:val="sr-Latn-BA"/>
        </w:rPr>
        <w:t xml:space="preserve"> praćenja postup</w:t>
      </w:r>
      <w:r>
        <w:rPr>
          <w:rFonts w:ascii="Times New Roman" w:hAnsi="Times New Roman" w:cs="Times New Roman"/>
          <w:sz w:val="24"/>
          <w:szCs w:val="24"/>
          <w:lang w:val="sr-Latn-BA"/>
        </w:rPr>
        <w:t>aka koje provode ugovorna tijela za nabav</w:t>
      </w:r>
      <w:r w:rsidRPr="00A93349">
        <w:rPr>
          <w:rFonts w:ascii="Times New Roman" w:hAnsi="Times New Roman" w:cs="Times New Roman"/>
          <w:sz w:val="24"/>
          <w:szCs w:val="24"/>
          <w:lang w:val="sr-Latn-BA"/>
        </w:rPr>
        <w:t>u robe, usluga i radova, s ciljem edukacije i otklanjanja uočenih nepravilnosti u pojedi</w:t>
      </w:r>
      <w:r>
        <w:rPr>
          <w:rFonts w:ascii="Times New Roman" w:hAnsi="Times New Roman" w:cs="Times New Roman"/>
          <w:sz w:val="24"/>
          <w:szCs w:val="24"/>
          <w:lang w:val="sr-Latn-BA"/>
        </w:rPr>
        <w:t>načnim postupcima javnih nabava</w:t>
      </w:r>
      <w:r w:rsidRPr="00A93349">
        <w:rPr>
          <w:rFonts w:ascii="Times New Roman" w:hAnsi="Times New Roman" w:cs="Times New Roman"/>
          <w:sz w:val="24"/>
          <w:szCs w:val="24"/>
          <w:lang w:val="sr-Latn-BA"/>
        </w:rPr>
        <w:t>;</w:t>
      </w:r>
    </w:p>
    <w:p w14:paraId="79708B82" w14:textId="77777777" w:rsidR="00B75676" w:rsidRDefault="00B75676" w:rsidP="00506215">
      <w:pPr>
        <w:pStyle w:val="ListParagraph"/>
        <w:numPr>
          <w:ilvl w:val="0"/>
          <w:numId w:val="12"/>
        </w:numPr>
        <w:tabs>
          <w:tab w:val="left" w:pos="720"/>
        </w:tabs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A93349">
        <w:rPr>
          <w:rFonts w:ascii="Times New Roman" w:hAnsi="Times New Roman" w:cs="Times New Roman"/>
          <w:sz w:val="24"/>
          <w:szCs w:val="24"/>
          <w:lang w:val="sr-Latn-BA"/>
        </w:rPr>
        <w:t xml:space="preserve">prikupljanje podataka, izrada analize i objavljivanje informacija u </w:t>
      </w:r>
      <w:r>
        <w:rPr>
          <w:rFonts w:ascii="Times New Roman" w:hAnsi="Times New Roman" w:cs="Times New Roman"/>
          <w:sz w:val="24"/>
          <w:szCs w:val="24"/>
          <w:lang w:val="sr-Latn-BA"/>
        </w:rPr>
        <w:t>vezi s postupcima javnih nabava</w:t>
      </w:r>
      <w:r w:rsidRPr="00A93349">
        <w:rPr>
          <w:rFonts w:ascii="Times New Roman" w:hAnsi="Times New Roman" w:cs="Times New Roman"/>
          <w:sz w:val="24"/>
          <w:szCs w:val="24"/>
          <w:lang w:val="sr-Latn-BA"/>
        </w:rPr>
        <w:t xml:space="preserve"> i dodije</w:t>
      </w:r>
      <w:r>
        <w:rPr>
          <w:rFonts w:ascii="Times New Roman" w:hAnsi="Times New Roman" w:cs="Times New Roman"/>
          <w:sz w:val="24"/>
          <w:szCs w:val="24"/>
          <w:lang w:val="sr-Latn-BA"/>
        </w:rPr>
        <w:t>ljenim ugovorima o javnim nabav</w:t>
      </w:r>
      <w:r w:rsidRPr="00A93349">
        <w:rPr>
          <w:rFonts w:ascii="Times New Roman" w:hAnsi="Times New Roman" w:cs="Times New Roman"/>
          <w:sz w:val="24"/>
          <w:szCs w:val="24"/>
          <w:lang w:val="sr-Latn-BA"/>
        </w:rPr>
        <w:t>ama;</w:t>
      </w:r>
    </w:p>
    <w:p w14:paraId="6DA5042B" w14:textId="77777777" w:rsidR="00B75676" w:rsidRPr="00A93349" w:rsidRDefault="00B75676" w:rsidP="00506215">
      <w:pPr>
        <w:pStyle w:val="ListParagraph"/>
        <w:tabs>
          <w:tab w:val="left" w:pos="720"/>
        </w:tabs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E9DCEE5" w14:textId="77777777" w:rsidR="00B75676" w:rsidRPr="00A93349" w:rsidRDefault="00B75676" w:rsidP="00506215">
      <w:pPr>
        <w:pStyle w:val="ListParagraph"/>
        <w:numPr>
          <w:ilvl w:val="0"/>
          <w:numId w:val="12"/>
        </w:numPr>
        <w:tabs>
          <w:tab w:val="left" w:pos="720"/>
        </w:tabs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A93349">
        <w:rPr>
          <w:rFonts w:ascii="Times New Roman" w:hAnsi="Times New Roman" w:cs="Times New Roman"/>
          <w:sz w:val="24"/>
          <w:szCs w:val="24"/>
          <w:lang w:val="sr-Latn-BA"/>
        </w:rPr>
        <w:t>razvijanje i uspo</w:t>
      </w:r>
      <w:r>
        <w:rPr>
          <w:rFonts w:ascii="Times New Roman" w:hAnsi="Times New Roman" w:cs="Times New Roman"/>
          <w:sz w:val="24"/>
          <w:szCs w:val="24"/>
          <w:lang w:val="sr-Latn-BA"/>
        </w:rPr>
        <w:t>stava elektronskih informacijskih sustava u oblasti javnih nabava</w:t>
      </w:r>
      <w:r w:rsidRPr="00A93349">
        <w:rPr>
          <w:rFonts w:ascii="Times New Roman" w:hAnsi="Times New Roman" w:cs="Times New Roman"/>
          <w:sz w:val="24"/>
          <w:szCs w:val="24"/>
          <w:lang w:val="sr-Latn-BA"/>
        </w:rPr>
        <w:t xml:space="preserve"> u Bosni i Hercegovini;</w:t>
      </w:r>
    </w:p>
    <w:p w14:paraId="371708F9" w14:textId="77777777" w:rsidR="00B75676" w:rsidRPr="00A93349" w:rsidRDefault="00B75676" w:rsidP="00506215">
      <w:pPr>
        <w:pStyle w:val="ListParagraph"/>
        <w:numPr>
          <w:ilvl w:val="0"/>
          <w:numId w:val="12"/>
        </w:numPr>
        <w:tabs>
          <w:tab w:val="left" w:pos="720"/>
        </w:tabs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A93349">
        <w:rPr>
          <w:rFonts w:ascii="Times New Roman" w:hAnsi="Times New Roman" w:cs="Times New Roman"/>
          <w:sz w:val="24"/>
          <w:szCs w:val="24"/>
          <w:lang w:val="sr-Latn-BA"/>
        </w:rPr>
        <w:t>pokretanje, podržavanje i stvaranje pretpostavki za ra</w:t>
      </w:r>
      <w:r>
        <w:rPr>
          <w:rFonts w:ascii="Times New Roman" w:hAnsi="Times New Roman" w:cs="Times New Roman"/>
          <w:sz w:val="24"/>
          <w:szCs w:val="24"/>
          <w:lang w:val="sr-Latn-BA"/>
        </w:rPr>
        <w:t>zvoj prakse elektronskih nabava</w:t>
      </w:r>
      <w:r w:rsidRPr="00A93349">
        <w:rPr>
          <w:rFonts w:ascii="Times New Roman" w:hAnsi="Times New Roman" w:cs="Times New Roman"/>
          <w:sz w:val="24"/>
          <w:szCs w:val="24"/>
          <w:lang w:val="sr-Latn-BA"/>
        </w:rPr>
        <w:t xml:space="preserve"> i komun</w:t>
      </w:r>
      <w:r>
        <w:rPr>
          <w:rFonts w:ascii="Times New Roman" w:hAnsi="Times New Roman" w:cs="Times New Roman"/>
          <w:sz w:val="24"/>
          <w:szCs w:val="24"/>
          <w:lang w:val="sr-Latn-BA"/>
        </w:rPr>
        <w:t>ikacija u oblasti javnih nabava</w:t>
      </w:r>
      <w:r w:rsidRPr="00A93349">
        <w:rPr>
          <w:rFonts w:ascii="Times New Roman" w:hAnsi="Times New Roman" w:cs="Times New Roman"/>
          <w:sz w:val="24"/>
          <w:szCs w:val="24"/>
          <w:lang w:val="sr-Latn-BA"/>
        </w:rPr>
        <w:t>;</w:t>
      </w:r>
    </w:p>
    <w:p w14:paraId="09C013F3" w14:textId="77777777" w:rsidR="00B75676" w:rsidRPr="00A93349" w:rsidRDefault="00B75676" w:rsidP="00506215">
      <w:pPr>
        <w:pStyle w:val="ListParagraph"/>
        <w:numPr>
          <w:ilvl w:val="0"/>
          <w:numId w:val="12"/>
        </w:numPr>
        <w:tabs>
          <w:tab w:val="left" w:pos="720"/>
        </w:tabs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A93349">
        <w:rPr>
          <w:rFonts w:ascii="Times New Roman" w:hAnsi="Times New Roman" w:cs="Times New Roman"/>
          <w:sz w:val="24"/>
          <w:szCs w:val="24"/>
          <w:lang w:val="sr-Latn-BA"/>
        </w:rPr>
        <w:t>organiziranje i održavanje obuka za ovlaštene predav</w:t>
      </w:r>
      <w:r>
        <w:rPr>
          <w:rFonts w:ascii="Times New Roman" w:hAnsi="Times New Roman" w:cs="Times New Roman"/>
          <w:sz w:val="24"/>
          <w:szCs w:val="24"/>
          <w:lang w:val="sr-Latn-BA"/>
        </w:rPr>
        <w:t>ače i službenike za javne nabav</w:t>
      </w:r>
      <w:r w:rsidRPr="00A93349">
        <w:rPr>
          <w:rFonts w:ascii="Times New Roman" w:hAnsi="Times New Roman" w:cs="Times New Roman"/>
          <w:sz w:val="24"/>
          <w:szCs w:val="24"/>
          <w:lang w:val="sr-Latn-BA"/>
        </w:rPr>
        <w:t>e, objavljivanje informacija u vezi s obukama, te priprema priručnika i drugih pratećih materijala za profesionalni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razvoj u oblasti javnih nabava</w:t>
      </w:r>
      <w:r w:rsidRPr="00A93349">
        <w:rPr>
          <w:rFonts w:ascii="Times New Roman" w:hAnsi="Times New Roman" w:cs="Times New Roman"/>
          <w:sz w:val="24"/>
          <w:szCs w:val="24"/>
          <w:lang w:val="sr-Latn-BA"/>
        </w:rPr>
        <w:t xml:space="preserve"> u skladu s podzakonskim aktom koje donosi Vijeće ministara BiH;</w:t>
      </w:r>
    </w:p>
    <w:p w14:paraId="28C9FC70" w14:textId="77777777" w:rsidR="00B75676" w:rsidRPr="00A93349" w:rsidRDefault="00B75676" w:rsidP="00506215">
      <w:pPr>
        <w:pStyle w:val="ListParagraph"/>
        <w:numPr>
          <w:ilvl w:val="0"/>
          <w:numId w:val="12"/>
        </w:numPr>
        <w:tabs>
          <w:tab w:val="left" w:pos="720"/>
        </w:tabs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 w:rsidRPr="00A93349">
        <w:rPr>
          <w:rFonts w:ascii="Times New Roman" w:hAnsi="Times New Roman" w:cs="Times New Roman"/>
          <w:sz w:val="24"/>
          <w:szCs w:val="24"/>
          <w:lang w:val="sr-Latn-BA"/>
        </w:rPr>
        <w:t>praćenje rada ovlaštenih predavača i vođenje evidencije o akreditiranim preda</w:t>
      </w:r>
      <w:r>
        <w:rPr>
          <w:rFonts w:ascii="Times New Roman" w:hAnsi="Times New Roman" w:cs="Times New Roman"/>
          <w:sz w:val="24"/>
          <w:szCs w:val="24"/>
          <w:lang w:val="sr-Latn-BA"/>
        </w:rPr>
        <w:t>vačima iz oblasti javnih nabava i službenicima za javne nabav</w:t>
      </w:r>
      <w:r w:rsidRPr="00A93349">
        <w:rPr>
          <w:rFonts w:ascii="Times New Roman" w:hAnsi="Times New Roman" w:cs="Times New Roman"/>
          <w:sz w:val="24"/>
          <w:szCs w:val="24"/>
          <w:lang w:val="sr-Latn-BA"/>
        </w:rPr>
        <w:t>e;</w:t>
      </w:r>
    </w:p>
    <w:p w14:paraId="67E62023" w14:textId="77777777" w:rsidR="00B75676" w:rsidRPr="00A93349" w:rsidRDefault="00B75676" w:rsidP="00506215">
      <w:pPr>
        <w:pStyle w:val="ListParagraph"/>
        <w:numPr>
          <w:ilvl w:val="0"/>
          <w:numId w:val="12"/>
        </w:numPr>
        <w:tabs>
          <w:tab w:val="left" w:pos="720"/>
        </w:tabs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izrada godišnjih izvješća</w:t>
      </w:r>
      <w:r w:rsidRPr="00A93349">
        <w:rPr>
          <w:rFonts w:ascii="Times New Roman" w:hAnsi="Times New Roman" w:cs="Times New Roman"/>
          <w:sz w:val="24"/>
          <w:szCs w:val="24"/>
          <w:lang w:val="sr-Latn-BA"/>
        </w:rPr>
        <w:t xml:space="preserve"> za Vijeće ministara BiH.</w:t>
      </w:r>
    </w:p>
    <w:p w14:paraId="026BDB8D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254DC" w14:textId="1FACC1F0" w:rsidR="00B75676" w:rsidRDefault="00B75676" w:rsidP="0050621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Vršeći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praćenja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pojedinačnih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praćenju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BiH“ 72/16),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Agen</w:t>
      </w:r>
      <w:r>
        <w:rPr>
          <w:rFonts w:ascii="Times New Roman" w:hAnsi="Times New Roman" w:cs="Times New Roman"/>
          <w:sz w:val="24"/>
          <w:szCs w:val="24"/>
        </w:rPr>
        <w:t>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BiH je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</w:t>
      </w:r>
      <w:r w:rsidR="0050621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thodnoj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pregledala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 </w:t>
      </w:r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25.000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različitih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izvora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praćenja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provelo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566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praćenja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to: - 461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praćenje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osnovu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infor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Portala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nabava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-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ostale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izvore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praćenja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to: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nevladin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sektor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(10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zahtjeva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Transparency International BiH),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Ured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borbu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protiv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orupcije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kontrolu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kvaliteta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Sarajevo</w:t>
      </w:r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(17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zahtjeva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Ured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reviziju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institucija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FBIH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55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zahtjeva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zahtjevi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ponuditelja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(23 </w:t>
      </w:r>
      <w:proofErr w:type="spellStart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zahtjeva</w:t>
      </w:r>
      <w:proofErr w:type="spellEnd"/>
      <w:r w:rsidRPr="00A9334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60E754E" w14:textId="77777777" w:rsidR="00B75676" w:rsidRPr="00A93349" w:rsidRDefault="00B75676" w:rsidP="0050621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B72C24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Ukupna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dodijeljenih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5.060.132.125,61KM bez PDV-a (u 2022.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ova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iznosila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4.410.241.194,50KM, u 2021.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2.803.956.860,08KM), </w:t>
      </w:r>
      <w:proofErr w:type="spellStart"/>
      <w:r>
        <w:rPr>
          <w:rFonts w:ascii="Times New Roman" w:hAnsi="Times New Roman" w:cs="Times New Roman"/>
          <w:sz w:val="24"/>
          <w:szCs w:val="24"/>
        </w:rPr>
        <w:t>dakle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potroši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658C18" w14:textId="119421B9" w:rsidR="00B75676" w:rsidRPr="00877D0F" w:rsidRDefault="00B75676" w:rsidP="005062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7D0F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877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nabava</w:t>
      </w:r>
      <w:proofErr w:type="spellEnd"/>
      <w:r w:rsidRPr="00877D0F">
        <w:rPr>
          <w:rFonts w:ascii="Times New Roman" w:hAnsi="Times New Roman" w:cs="Times New Roman"/>
          <w:sz w:val="24"/>
          <w:szCs w:val="24"/>
        </w:rPr>
        <w:t xml:space="preserve"> u 2023. </w:t>
      </w:r>
      <w:proofErr w:type="spellStart"/>
      <w:r w:rsidRPr="00877D0F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877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D0F">
        <w:rPr>
          <w:rFonts w:ascii="Times New Roman" w:hAnsi="Times New Roman" w:cs="Times New Roman"/>
          <w:sz w:val="24"/>
          <w:szCs w:val="24"/>
        </w:rPr>
        <w:t>Agencija</w:t>
      </w:r>
      <w:proofErr w:type="spellEnd"/>
      <w:r w:rsidRPr="00877D0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77D0F">
        <w:rPr>
          <w:rFonts w:ascii="Times New Roman" w:hAnsi="Times New Roman" w:cs="Times New Roman"/>
          <w:sz w:val="24"/>
          <w:szCs w:val="24"/>
        </w:rPr>
        <w:t>utvrdila</w:t>
      </w:r>
      <w:proofErr w:type="spellEnd"/>
      <w:r w:rsidRPr="00877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D0F">
        <w:rPr>
          <w:rFonts w:ascii="Times New Roman" w:hAnsi="Times New Roman" w:cs="Times New Roman"/>
          <w:sz w:val="24"/>
          <w:szCs w:val="24"/>
        </w:rPr>
        <w:t>odr</w:t>
      </w:r>
      <w:r>
        <w:rPr>
          <w:rFonts w:ascii="Times New Roman" w:hAnsi="Times New Roman" w:cs="Times New Roman"/>
          <w:sz w:val="24"/>
          <w:szCs w:val="24"/>
        </w:rPr>
        <w:t>eđene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devijacije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F62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sustavu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nabava</w:t>
      </w:r>
      <w:proofErr w:type="spellEnd"/>
      <w:r w:rsidRPr="00877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7D0F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877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D0F">
        <w:rPr>
          <w:rFonts w:ascii="Times New Roman" w:hAnsi="Times New Roman" w:cs="Times New Roman"/>
          <w:sz w:val="24"/>
          <w:szCs w:val="24"/>
        </w:rPr>
        <w:t>ostalog</w:t>
      </w:r>
      <w:proofErr w:type="spellEnd"/>
      <w:r w:rsidRPr="00877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D0F">
        <w:rPr>
          <w:rFonts w:ascii="Times New Roman" w:hAnsi="Times New Roman" w:cs="Times New Roman"/>
          <w:sz w:val="24"/>
          <w:szCs w:val="24"/>
        </w:rPr>
        <w:t>utvrđeni</w:t>
      </w:r>
      <w:proofErr w:type="spellEnd"/>
      <w:r w:rsidRPr="00877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D0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77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D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7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77D0F">
        <w:rPr>
          <w:rFonts w:ascii="Times New Roman" w:eastAsia="Times New Roman" w:hAnsi="Times New Roman" w:cs="Times New Roman"/>
          <w:sz w:val="24"/>
          <w:szCs w:val="24"/>
        </w:rPr>
        <w:t>lučajevi</w:t>
      </w:r>
      <w:proofErr w:type="spellEnd"/>
      <w:r w:rsidRPr="0087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D0F">
        <w:rPr>
          <w:rFonts w:ascii="Times New Roman" w:eastAsia="Times New Roman" w:hAnsi="Times New Roman" w:cs="Times New Roman"/>
          <w:sz w:val="24"/>
          <w:szCs w:val="24"/>
        </w:rPr>
        <w:t>neosnovanog</w:t>
      </w:r>
      <w:proofErr w:type="spellEnd"/>
      <w:r w:rsidRPr="0087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D0F">
        <w:rPr>
          <w:rFonts w:ascii="Times New Roman" w:eastAsia="Times New Roman" w:hAnsi="Times New Roman" w:cs="Times New Roman"/>
          <w:sz w:val="24"/>
          <w:szCs w:val="24"/>
        </w:rPr>
        <w:t>izuzimanja</w:t>
      </w:r>
      <w:proofErr w:type="spellEnd"/>
      <w:r w:rsidRPr="0087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D0F">
        <w:rPr>
          <w:rFonts w:ascii="Times New Roman" w:eastAsia="Times New Roman" w:hAnsi="Times New Roman" w:cs="Times New Roman"/>
          <w:sz w:val="24"/>
          <w:szCs w:val="24"/>
        </w:rPr>
        <w:t>subjekata</w:t>
      </w:r>
      <w:proofErr w:type="spellEnd"/>
      <w:r w:rsidRPr="0087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D0F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87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D0F">
        <w:rPr>
          <w:rFonts w:ascii="Times New Roman" w:eastAsia="Times New Roman" w:hAnsi="Times New Roman" w:cs="Times New Roman"/>
          <w:sz w:val="24"/>
          <w:szCs w:val="24"/>
        </w:rPr>
        <w:t>primjene</w:t>
      </w:r>
      <w:proofErr w:type="spellEnd"/>
      <w:r w:rsidRPr="00877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7D0F">
        <w:rPr>
          <w:rFonts w:ascii="Times New Roman" w:eastAsia="Times New Roman" w:hAnsi="Times New Roman" w:cs="Times New Roman"/>
          <w:sz w:val="24"/>
          <w:szCs w:val="24"/>
        </w:rPr>
        <w:t>pozitiv</w:t>
      </w:r>
      <w:r>
        <w:rPr>
          <w:rFonts w:ascii="Times New Roman" w:eastAsia="Times New Roman" w:hAnsi="Times New Roman" w:cs="Times New Roman"/>
          <w:sz w:val="24"/>
          <w:szCs w:val="24"/>
        </w:rPr>
        <w:t>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nabav</w:t>
      </w:r>
      <w:r w:rsidRPr="00877D0F">
        <w:rPr>
          <w:rFonts w:ascii="Times New Roman" w:eastAsia="Times New Roman" w:hAnsi="Times New Roman" w:cs="Times New Roman"/>
          <w:sz w:val="24"/>
          <w:szCs w:val="24"/>
        </w:rPr>
        <w:t>ama</w:t>
      </w:r>
      <w:proofErr w:type="spellEnd"/>
      <w:r w:rsidRPr="00877D0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Izuzimajući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nabavama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određeni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subjekti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određenih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nezakonitih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taj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pores</w:t>
      </w:r>
      <w:r w:rsidR="00F62491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obveznika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troše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nezakonit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BC74B1" w14:textId="77777777" w:rsidR="00B75676" w:rsidRPr="00DC35C1" w:rsidRDefault="00B75676" w:rsidP="005062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Naime,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ugovornih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tijela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prethodnom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razdoblju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utvrdili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obveznici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nabavama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uglavnom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temeljem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vlastitih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samoincijativno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primjenom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nabavama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D5B3CC" w14:textId="77777777" w:rsidR="00B75676" w:rsidRDefault="00B75676" w:rsidP="00506215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Člankom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116.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točka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novčanom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kaznom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iznosu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od 1.500,00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15.000,00 KM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kaznit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prekršaj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ugovorno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tijelo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:</w:t>
      </w:r>
    </w:p>
    <w:p w14:paraId="47D5D379" w14:textId="159DA372" w:rsidR="00B75676" w:rsidRPr="00A93349" w:rsidRDefault="00B75676" w:rsidP="0050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ako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nabavi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robu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radove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usluge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provođenja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postupaka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javne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nabave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propisanih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ovim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zakonom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osim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slučajevima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kada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to </w:t>
      </w:r>
      <w:r w:rsidR="00F624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akon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dopušta.Agencija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je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svim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slučaj</w:t>
      </w:r>
      <w:r w:rsidR="00F62491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vima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kojima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primjetila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ovakava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ponašanja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kod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ugovornih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tijela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proslijedila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kaznenu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prijavu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nadležnim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tužiteljstvima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podnijela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zahtjev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pokretanje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prekršajnog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postupka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protiv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institucije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odgovornih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osoba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3349">
        <w:rPr>
          <w:rFonts w:ascii="Times New Roman" w:hAnsi="Times New Roman" w:cs="Times New Roman"/>
          <w:sz w:val="24"/>
          <w:szCs w:val="24"/>
        </w:rPr>
        <w:t xml:space="preserve">Prema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nalazima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Agencije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nesnovanog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izuzeća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uglavnom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ugovornim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tijelima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definiranim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slijedećim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Pr="00A93349">
        <w:rPr>
          <w:rFonts w:ascii="Times New Roman" w:hAnsi="Times New Roman" w:cs="Times New Roman"/>
          <w:sz w:val="24"/>
          <w:szCs w:val="24"/>
        </w:rPr>
        <w:t>akona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nabavama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>:</w:t>
      </w:r>
    </w:p>
    <w:p w14:paraId="711E9B27" w14:textId="2B160148" w:rsidR="00B75676" w:rsidRPr="00A93349" w:rsidRDefault="00B75676" w:rsidP="00506215">
      <w:pPr>
        <w:pStyle w:val="NormalWeb"/>
        <w:spacing w:before="0" w:line="360" w:lineRule="auto"/>
        <w:jc w:val="both"/>
        <w:rPr>
          <w:lang w:val="sr-Latn-BA"/>
        </w:rPr>
      </w:pPr>
      <w:r>
        <w:rPr>
          <w:lang w:val="sr-Latn-BA"/>
        </w:rPr>
        <w:t>(1) Ugovorno tijelo</w:t>
      </w:r>
      <w:r w:rsidRPr="00A93349">
        <w:rPr>
          <w:lang w:val="sr-Latn-BA"/>
        </w:rPr>
        <w:t xml:space="preserve">, u smislu ovog </w:t>
      </w:r>
      <w:r w:rsidR="00F62491">
        <w:rPr>
          <w:lang w:val="sr-Latn-BA"/>
        </w:rPr>
        <w:t>Z</w:t>
      </w:r>
      <w:r w:rsidRPr="00A93349">
        <w:rPr>
          <w:lang w:val="sr-Latn-BA"/>
        </w:rPr>
        <w:t>akona, je:</w:t>
      </w:r>
    </w:p>
    <w:p w14:paraId="3E330AF9" w14:textId="77777777" w:rsidR="00B75676" w:rsidRPr="00A93349" w:rsidRDefault="00B75676" w:rsidP="00506215">
      <w:pPr>
        <w:pStyle w:val="NormalWeb"/>
        <w:spacing w:before="0" w:after="0" w:line="360" w:lineRule="auto"/>
        <w:jc w:val="both"/>
        <w:rPr>
          <w:lang w:val="sr-Latn-BA"/>
        </w:rPr>
      </w:pPr>
    </w:p>
    <w:p w14:paraId="03C5AF51" w14:textId="77777777" w:rsidR="00C25473" w:rsidRDefault="00B75676" w:rsidP="00C254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>b) Pravna osoba koja je osnovana</w:t>
      </w:r>
      <w:r w:rsidRPr="00A93349">
        <w:rPr>
          <w:rFonts w:ascii="Times New Roman" w:hAnsi="Times New Roman" w:cs="Times New Roman"/>
          <w:sz w:val="24"/>
          <w:szCs w:val="24"/>
          <w:lang w:val="sr-Latn-BA"/>
        </w:rPr>
        <w:t xml:space="preserve"> za određenu svrhu s ciljem zadovoljavanja potreba od općeg interesa, a koje nema industrijski ili komercijalni karakter i ispunjava na</w:t>
      </w:r>
      <w:r>
        <w:rPr>
          <w:rFonts w:ascii="Times New Roman" w:hAnsi="Times New Roman" w:cs="Times New Roman"/>
          <w:sz w:val="24"/>
          <w:szCs w:val="24"/>
          <w:lang w:val="sr-Latn-BA"/>
        </w:rPr>
        <w:t>jmanje jedan od sljedećih uvjeta</w:t>
      </w:r>
      <w:r w:rsidRPr="00A93349">
        <w:rPr>
          <w:rFonts w:ascii="Times New Roman" w:hAnsi="Times New Roman" w:cs="Times New Roman"/>
          <w:sz w:val="24"/>
          <w:szCs w:val="24"/>
          <w:lang w:val="sr-Latn-BA"/>
        </w:rPr>
        <w:t xml:space="preserve">: </w:t>
      </w:r>
    </w:p>
    <w:p w14:paraId="09417B9C" w14:textId="6140F03C" w:rsidR="00B75676" w:rsidRPr="00C25473" w:rsidRDefault="00C25473" w:rsidP="00C254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</w:t>
      </w:r>
      <w:r w:rsidR="00B75676" w:rsidRPr="00A93349">
        <w:rPr>
          <w:lang w:val="sr-Latn-BA"/>
        </w:rPr>
        <w:t xml:space="preserve"> </w:t>
      </w:r>
      <w:r w:rsidR="00B75676" w:rsidRPr="00C25473">
        <w:rPr>
          <w:rFonts w:ascii="Times New Roman" w:hAnsi="Times New Roman" w:cs="Times New Roman"/>
          <w:sz w:val="24"/>
          <w:szCs w:val="24"/>
          <w:lang w:val="sr-Latn-BA"/>
        </w:rPr>
        <w:t xml:space="preserve">1) financirana je, najvećim dijelom, iz javnih sredstava, ili </w:t>
      </w:r>
    </w:p>
    <w:p w14:paraId="302FD369" w14:textId="77777777" w:rsidR="00B75676" w:rsidRPr="00A93349" w:rsidRDefault="00B75676" w:rsidP="00506215">
      <w:pPr>
        <w:pStyle w:val="NormalWeb"/>
        <w:spacing w:before="0" w:after="0" w:line="360" w:lineRule="auto"/>
        <w:jc w:val="both"/>
        <w:rPr>
          <w:lang w:val="sr-Latn-BA"/>
        </w:rPr>
      </w:pPr>
      <w:r w:rsidRPr="00A93349">
        <w:rPr>
          <w:lang w:val="sr-Latn-BA"/>
        </w:rPr>
        <w:t xml:space="preserve">   2) nadzor nad </w:t>
      </w:r>
      <w:r>
        <w:rPr>
          <w:lang w:val="sr-Latn-BA"/>
        </w:rPr>
        <w:t>upravljanjem vrši ugovoro tijelo</w:t>
      </w:r>
      <w:r w:rsidRPr="00A93349">
        <w:rPr>
          <w:lang w:val="sr-Latn-BA"/>
        </w:rPr>
        <w:t xml:space="preserve"> definiran</w:t>
      </w:r>
      <w:r>
        <w:rPr>
          <w:lang w:val="sr-Latn-BA"/>
        </w:rPr>
        <w:t>o u to</w:t>
      </w:r>
      <w:r w:rsidRPr="00A93349">
        <w:rPr>
          <w:lang w:val="sr-Latn-BA"/>
        </w:rPr>
        <w:t>č. a) i b) ovog stav</w:t>
      </w:r>
      <w:r>
        <w:rPr>
          <w:lang w:val="sr-Latn-BA"/>
        </w:rPr>
        <w:t>k</w:t>
      </w:r>
      <w:r w:rsidRPr="00A93349">
        <w:rPr>
          <w:lang w:val="sr-Latn-BA"/>
        </w:rPr>
        <w:t xml:space="preserve">а, ili  </w:t>
      </w:r>
    </w:p>
    <w:p w14:paraId="35CE1E6A" w14:textId="77777777" w:rsidR="00B75676" w:rsidRPr="00A93349" w:rsidRDefault="00B75676" w:rsidP="00506215">
      <w:pPr>
        <w:pStyle w:val="NormalWeb"/>
        <w:spacing w:before="0" w:after="0" w:line="360" w:lineRule="auto"/>
        <w:jc w:val="both"/>
        <w:rPr>
          <w:lang w:val="sr-Latn-BA"/>
        </w:rPr>
      </w:pPr>
      <w:r w:rsidRPr="00A93349">
        <w:rPr>
          <w:lang w:val="sr-Latn-BA"/>
        </w:rPr>
        <w:t xml:space="preserve">   3) više od polovine članova skupštine, upravnog ili nadzornog odbora su imenovani ili izabrani</w:t>
      </w:r>
      <w:r>
        <w:rPr>
          <w:lang w:val="sr-Latn-BA"/>
        </w:rPr>
        <w:t xml:space="preserve"> predstavnici ugovornih tijela iz toč. a) i b) ovog stavka.</w:t>
      </w:r>
    </w:p>
    <w:p w14:paraId="0393B759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Prema Zakonu,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A93349">
        <w:rPr>
          <w:rFonts w:ascii="Times New Roman" w:hAnsi="Times New Roman" w:cs="Times New Roman"/>
          <w:bCs/>
          <w:sz w:val="24"/>
          <w:szCs w:val="24"/>
        </w:rPr>
        <w:t>koliko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pravna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A93349">
        <w:rPr>
          <w:rFonts w:ascii="Times New Roman" w:hAnsi="Times New Roman" w:cs="Times New Roman"/>
          <w:bCs/>
          <w:sz w:val="24"/>
          <w:szCs w:val="24"/>
        </w:rPr>
        <w:t>osoba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koja</w:t>
      </w:r>
      <w:proofErr w:type="spellEnd"/>
      <w:proofErr w:type="gram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utemeljena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određenu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svrhu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cilju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zadovoljavana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potreba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općeg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nema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industrijski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komercijalni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karakter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ispunjava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najmanje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jedan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pomenuta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tri </w:t>
      </w:r>
      <w:proofErr w:type="spellStart"/>
      <w:proofErr w:type="gramStart"/>
      <w:r w:rsidRPr="00A93349">
        <w:rPr>
          <w:rFonts w:ascii="Times New Roman" w:hAnsi="Times New Roman" w:cs="Times New Roman"/>
          <w:bCs/>
          <w:sz w:val="24"/>
          <w:szCs w:val="24"/>
        </w:rPr>
        <w:t>uvjeta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obvezna</w:t>
      </w:r>
      <w:proofErr w:type="spellEnd"/>
      <w:proofErr w:type="gram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 je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primjenjivati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odredbe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Zakona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4ED79CB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663DE2" w14:textId="77777777" w:rsidR="00B75676" w:rsidRPr="00A200E6" w:rsidRDefault="00B75676" w:rsidP="0050621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proofErr w:type="spellStart"/>
      <w:r w:rsidRPr="00A200E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Relevantna</w:t>
      </w:r>
      <w:proofErr w:type="spellEnd"/>
      <w:r w:rsidRPr="00A200E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</w:t>
      </w:r>
      <w:proofErr w:type="spellStart"/>
      <w:r w:rsidRPr="00A200E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praksa</w:t>
      </w:r>
      <w:proofErr w:type="spellEnd"/>
      <w:r w:rsidRPr="00A200E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</w:t>
      </w:r>
      <w:proofErr w:type="spellStart"/>
      <w:r w:rsidRPr="00A200E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Europskog</w:t>
      </w:r>
      <w:proofErr w:type="spellEnd"/>
      <w:r w:rsidRPr="00A200E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</w:t>
      </w:r>
      <w:proofErr w:type="spellStart"/>
      <w:r w:rsidRPr="00A200E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suda</w:t>
      </w:r>
      <w:proofErr w:type="spellEnd"/>
      <w:r w:rsidRPr="00A200E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</w:t>
      </w:r>
      <w:proofErr w:type="spellStart"/>
      <w:r w:rsidRPr="00A200E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pravde</w:t>
      </w:r>
      <w:proofErr w:type="spellEnd"/>
    </w:p>
    <w:p w14:paraId="2E60D87A" w14:textId="77777777" w:rsidR="00B75676" w:rsidRPr="005F539E" w:rsidRDefault="00B75676" w:rsidP="00506215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5D7DD6" w14:textId="11BEA05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Direktiva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2004/18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koordinira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postupke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javnih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nabava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javnog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sektora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(''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klasična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direktiva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'')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definira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ugovorna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''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državna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regionalna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lokalna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kojima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upravlja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javno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pravo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udruženja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utemeljena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strane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jednog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više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takvih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jednog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više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takvih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kojima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upravlja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javno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pravo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'' (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član</w:t>
      </w:r>
      <w:r w:rsidR="00112F40">
        <w:rPr>
          <w:rFonts w:ascii="Times New Roman" w:hAnsi="Times New Roman" w:cs="Times New Roman"/>
          <w:bCs/>
          <w:sz w:val="24"/>
          <w:szCs w:val="24"/>
        </w:rPr>
        <w:t>ak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1. (9). Prema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definiciji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navedena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članu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1. (9) b) ''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kojim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upravlja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javno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pravo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'' je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svako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:</w:t>
      </w:r>
    </w:p>
    <w:p w14:paraId="21B15974" w14:textId="77777777" w:rsidR="00B75676" w:rsidRDefault="00B75676" w:rsidP="0050621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027B">
        <w:rPr>
          <w:rFonts w:ascii="Times New Roman" w:hAnsi="Times New Roman" w:cs="Times New Roman"/>
          <w:bCs/>
          <w:sz w:val="24"/>
          <w:szCs w:val="24"/>
        </w:rPr>
        <w:t xml:space="preserve">je </w:t>
      </w: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utemeljeno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određene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svrhe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zadovoljavanja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potreba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proofErr w:type="gramStart"/>
      <w:r w:rsidRPr="00D0027B">
        <w:rPr>
          <w:rFonts w:ascii="Times New Roman" w:hAnsi="Times New Roman" w:cs="Times New Roman"/>
          <w:bCs/>
          <w:sz w:val="24"/>
          <w:szCs w:val="24"/>
        </w:rPr>
        <w:t>općem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interesu</w:t>
      </w:r>
      <w:proofErr w:type="spellEnd"/>
      <w:proofErr w:type="gram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nema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industrijski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trgovački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0027B">
        <w:rPr>
          <w:rFonts w:ascii="Times New Roman" w:hAnsi="Times New Roman" w:cs="Times New Roman"/>
          <w:bCs/>
          <w:sz w:val="24"/>
          <w:szCs w:val="24"/>
        </w:rPr>
        <w:t>karakter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14:paraId="2BC18165" w14:textId="77777777" w:rsidR="00B75676" w:rsidRDefault="00B75676" w:rsidP="0050621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ima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pravni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oblik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</w:p>
    <w:p w14:paraId="398DD9C2" w14:textId="77777777" w:rsidR="00B75676" w:rsidRPr="00D0027B" w:rsidRDefault="00B75676" w:rsidP="0050621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ispunjava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najmanje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jedan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slijedećih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0027B">
        <w:rPr>
          <w:rFonts w:ascii="Times New Roman" w:hAnsi="Times New Roman" w:cs="Times New Roman"/>
          <w:bCs/>
          <w:sz w:val="24"/>
          <w:szCs w:val="24"/>
        </w:rPr>
        <w:t>uvjeta</w:t>
      </w:r>
      <w:proofErr w:type="spellEnd"/>
      <w:r w:rsidRPr="00D0027B">
        <w:rPr>
          <w:rFonts w:ascii="Times New Roman" w:hAnsi="Times New Roman" w:cs="Times New Roman"/>
          <w:bCs/>
          <w:sz w:val="24"/>
          <w:szCs w:val="24"/>
        </w:rPr>
        <w:t>:</w:t>
      </w:r>
    </w:p>
    <w:p w14:paraId="11E7A7B1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18FE53" w14:textId="77777777" w:rsidR="00B75676" w:rsidRPr="00A93349" w:rsidRDefault="00B75676" w:rsidP="00506215">
      <w:pPr>
        <w:numPr>
          <w:ilvl w:val="1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financira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ga,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najvećim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tj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više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od 50%)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dijelom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država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druga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ugovorna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,</w:t>
      </w:r>
    </w:p>
    <w:p w14:paraId="7CE1ABDC" w14:textId="77777777" w:rsidR="00B75676" w:rsidRPr="00A93349" w:rsidRDefault="00B75676" w:rsidP="00506215">
      <w:pPr>
        <w:numPr>
          <w:ilvl w:val="1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podložno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upraviteljskom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nadzoru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strane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takvih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A93349"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14:paraId="788B24E8" w14:textId="77777777" w:rsidR="00B75676" w:rsidRPr="00A93349" w:rsidRDefault="00B75676" w:rsidP="00506215">
      <w:pPr>
        <w:numPr>
          <w:ilvl w:val="1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menadžerski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odbor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čijih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više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od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pola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članova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imenuje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takva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13E094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9B50D3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lastRenderedPageBreak/>
        <w:t>Tijelo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kojim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upravlja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javno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pravo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je (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primarno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neprofitna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organizacija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ovisi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od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države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lokalnih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vlasti),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kreirana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svrhu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zadovoljavanja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općih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potreba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nemaju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komercijalni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karakter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Potrebe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komercijalnog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karaktera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zadovoljavaju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kada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robe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usluge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dostupne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tržištu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Opće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potrebe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nemaju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komercijalni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karakter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zadovoljavaju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država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njene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institucije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789E4C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Potrebe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vrste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one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iz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razloga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povezanih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općim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interesom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sama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država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odabere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osigura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preko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kojih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želi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zadrži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utjecaj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kojim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upravlja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javno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pravo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pravilu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nema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konkurenciju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privatnih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komercijalnih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kompanija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monopolističku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poziciju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operira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nekomercijalnom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sektoru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Ipak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čak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postojanje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konkurencije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strane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privatnih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kompanija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validan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test,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obzirom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uvijek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postoji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mogućnost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privatne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kompanije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žele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pružati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iste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usluge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5D95D0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Vezano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naprijed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navedeno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kad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je u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pitanju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nekomercijalni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karakter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subjekta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postoji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trodijelni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test,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to:</w:t>
      </w:r>
    </w:p>
    <w:p w14:paraId="06491BFE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C38111" w14:textId="77777777" w:rsidR="00B75676" w:rsidRPr="00A93349" w:rsidRDefault="00B75676" w:rsidP="00506215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3349">
        <w:rPr>
          <w:rFonts w:ascii="Times New Roman" w:hAnsi="Times New Roman" w:cs="Times New Roman"/>
          <w:bCs/>
          <w:sz w:val="24"/>
          <w:szCs w:val="24"/>
        </w:rPr>
        <w:t xml:space="preserve">je </w:t>
      </w:r>
      <w:proofErr w:type="gramStart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li 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sjecanje</w:t>
      </w:r>
      <w:proofErr w:type="spellEnd"/>
      <w:proofErr w:type="gram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profita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osnovni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cilj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tog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A93349">
        <w:rPr>
          <w:rFonts w:ascii="Times New Roman" w:hAnsi="Times New Roman" w:cs="Times New Roman"/>
          <w:bCs/>
          <w:sz w:val="24"/>
          <w:szCs w:val="24"/>
        </w:rPr>
        <w:t>subjekta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103B3FF2" w14:textId="77777777" w:rsidR="00B75676" w:rsidRPr="00A93349" w:rsidRDefault="00B75676" w:rsidP="00506215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li to </w:t>
      </w:r>
      <w:proofErr w:type="spellStart"/>
      <w:proofErr w:type="gramStart"/>
      <w:r w:rsidRPr="00A93349">
        <w:rPr>
          <w:rFonts w:ascii="Times New Roman" w:hAnsi="Times New Roman" w:cs="Times New Roman"/>
          <w:bCs/>
          <w:sz w:val="24"/>
          <w:szCs w:val="24"/>
        </w:rPr>
        <w:t>tijelo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konkurenciju</w:t>
      </w:r>
      <w:proofErr w:type="spellEnd"/>
      <w:proofErr w:type="gram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A93349">
        <w:rPr>
          <w:rFonts w:ascii="Times New Roman" w:hAnsi="Times New Roman" w:cs="Times New Roman"/>
          <w:bCs/>
          <w:sz w:val="24"/>
          <w:szCs w:val="24"/>
        </w:rPr>
        <w:t>tržištu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4C10E76D" w14:textId="77777777" w:rsidR="00B75676" w:rsidRPr="00A93349" w:rsidRDefault="00B75676" w:rsidP="00506215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3349">
        <w:rPr>
          <w:rFonts w:ascii="Times New Roman" w:hAnsi="Times New Roman" w:cs="Times New Roman"/>
          <w:bCs/>
          <w:sz w:val="24"/>
          <w:szCs w:val="24"/>
        </w:rPr>
        <w:t xml:space="preserve">je li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moguće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bi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država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neko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drugo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upravno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intervenirali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svrhu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umanjivanja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komercijalnog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pritiska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primjer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kako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bi time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spriječili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stečaj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tog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subjekta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)?</w:t>
      </w:r>
    </w:p>
    <w:p w14:paraId="3F8B297F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C3D25D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3349">
        <w:rPr>
          <w:rFonts w:ascii="Times New Roman" w:hAnsi="Times New Roman" w:cs="Times New Roman"/>
          <w:bCs/>
          <w:sz w:val="24"/>
          <w:szCs w:val="24"/>
        </w:rPr>
        <w:t xml:space="preserve">Ako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odgovori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pitanja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negativni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A93349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odgovor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treće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pitanje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pozitivan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onda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taj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subjekt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nema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komercijalni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industrijski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karakter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obveznik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primjene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Zakona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B6A22D5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Aneks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III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Direktive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2004/18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navodi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kategorije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kojima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upravlja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javno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pravo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zemljama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članicama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. Na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listi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između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ostalih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:</w:t>
      </w:r>
    </w:p>
    <w:p w14:paraId="61C7388B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D10D61" w14:textId="77777777" w:rsidR="00B75676" w:rsidRPr="00A93349" w:rsidRDefault="00B75676" w:rsidP="00506215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državne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centralne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banke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,</w:t>
      </w:r>
    </w:p>
    <w:p w14:paraId="18FB16C3" w14:textId="77777777" w:rsidR="00B75676" w:rsidRPr="00A93349" w:rsidRDefault="00B75676" w:rsidP="00506215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javni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radio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televizijski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emiteri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,</w:t>
      </w:r>
    </w:p>
    <w:p w14:paraId="73A4E61E" w14:textId="77777777" w:rsidR="00B75676" w:rsidRPr="00A93349" w:rsidRDefault="00B75676" w:rsidP="00506215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univerziteti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javne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škole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,</w:t>
      </w:r>
    </w:p>
    <w:p w14:paraId="181CFE58" w14:textId="77777777" w:rsidR="00B75676" w:rsidRPr="00A93349" w:rsidRDefault="00B75676" w:rsidP="00506215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državne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akademije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nauka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druge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naučne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ustanove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,</w:t>
      </w:r>
    </w:p>
    <w:p w14:paraId="2B5629BF" w14:textId="77777777" w:rsidR="00B75676" w:rsidRPr="00A93349" w:rsidRDefault="00B75676" w:rsidP="00506215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javne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bolnice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druge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zdravstvene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ustanove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,</w:t>
      </w:r>
    </w:p>
    <w:p w14:paraId="238C4B92" w14:textId="77777777" w:rsidR="00B75676" w:rsidRPr="00A93349" w:rsidRDefault="00B75676" w:rsidP="00506215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lastRenderedPageBreak/>
        <w:t>regionalne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razvojne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agencije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,</w:t>
      </w:r>
    </w:p>
    <w:p w14:paraId="583BE8F1" w14:textId="77777777" w:rsidR="00B75676" w:rsidRPr="00A93349" w:rsidRDefault="00B75676" w:rsidP="00506215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regionalne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turističke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organizacije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,</w:t>
      </w:r>
    </w:p>
    <w:p w14:paraId="0D645BA4" w14:textId="77777777" w:rsidR="00B75676" w:rsidRPr="00A93349" w:rsidRDefault="00B75676" w:rsidP="00506215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muzeji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galerije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javne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biblioteke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,</w:t>
      </w:r>
    </w:p>
    <w:p w14:paraId="5E1C603E" w14:textId="77777777" w:rsidR="00B75676" w:rsidRPr="00A93349" w:rsidRDefault="00B75676" w:rsidP="00506215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državna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kazališta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opere,</w:t>
      </w:r>
    </w:p>
    <w:p w14:paraId="01A5172C" w14:textId="77777777" w:rsidR="00B75676" w:rsidRPr="00A93349" w:rsidRDefault="00B75676" w:rsidP="00506215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javne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fondacije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,</w:t>
      </w:r>
    </w:p>
    <w:p w14:paraId="3576B4FF" w14:textId="77777777" w:rsidR="00B75676" w:rsidRPr="00A93349" w:rsidRDefault="00B75676" w:rsidP="00506215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poljoprivredne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organizacije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0A7574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48A7C6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3349">
        <w:rPr>
          <w:rFonts w:ascii="Times New Roman" w:hAnsi="Times New Roman" w:cs="Times New Roman"/>
          <w:bCs/>
          <w:sz w:val="24"/>
          <w:szCs w:val="24"/>
        </w:rPr>
        <w:t xml:space="preserve">Ova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lista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navedena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samo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smjernica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. Lista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konačna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to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znači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onda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kada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određena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institucija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odgovara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općoj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definiciji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uključena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spisak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ipak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mora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primjenjivati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propise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javnim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nabavama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opća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definicija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lista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je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referentna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slučaju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nesigurnosti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). Ako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određeno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navedeno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aneksu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III,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njegova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pravna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stvarna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situacija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mora se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ispitati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kako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bi se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ustanovilo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da li on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zadovoljava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ne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potrebe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od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općeg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593F74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Europski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sud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pravde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već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nekoliko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puta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imao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raspravu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o tome da li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određena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institucija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potpada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pod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definiciju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iz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Direktive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kojom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definira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kojim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upravlja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javno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pravo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AE42DF8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3349">
        <w:rPr>
          <w:rFonts w:ascii="Times New Roman" w:hAnsi="Times New Roman" w:cs="Times New Roman"/>
          <w:bCs/>
          <w:sz w:val="24"/>
          <w:szCs w:val="24"/>
        </w:rPr>
        <w:t xml:space="preserve">Sud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pravde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prepoznao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sljedeće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vrste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aktivnosti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one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ispunjavaju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potrebe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općem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interesu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:</w:t>
      </w:r>
    </w:p>
    <w:p w14:paraId="6EC43AFD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univerzitetske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djelatnosti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organiziranje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izložbi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sajmova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obavljanje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djelatnosti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pogrebnih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usluga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štampanje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zvaničnih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dokumenata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 w:rsidRPr="00A93349">
        <w:rPr>
          <w:rFonts w:ascii="Times New Roman" w:hAnsi="Times New Roman" w:cs="Times New Roman"/>
          <w:bCs/>
          <w:sz w:val="24"/>
          <w:szCs w:val="24"/>
        </w:rPr>
        <w:t>prikupljanje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odlaganje</w:t>
      </w:r>
      <w:proofErr w:type="spellEnd"/>
      <w:proofErr w:type="gram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otpada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upravljanje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nacionalnim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šumama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drvnim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industrijama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djelatnosti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radio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televizijskog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emitiranja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osiguranje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grijanja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urbanom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području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primjenom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okolišno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prihvatljivog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procesa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sl.</w:t>
      </w:r>
    </w:p>
    <w:p w14:paraId="7917E914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Dakle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čak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ako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ugovorno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uz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svoju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obvezu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zadovoljavanja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potreba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A93349">
        <w:rPr>
          <w:rFonts w:ascii="Times New Roman" w:hAnsi="Times New Roman" w:cs="Times New Roman"/>
          <w:bCs/>
          <w:sz w:val="24"/>
          <w:szCs w:val="24"/>
        </w:rPr>
        <w:t>općeg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  <w:proofErr w:type="gram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provodi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druge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aktivnosti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što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komercijalne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industrijske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aktivnosti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on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dalje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obvezu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provodi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svoje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nabave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skladu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Zakonom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5559722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3349">
        <w:rPr>
          <w:rFonts w:ascii="Times New Roman" w:hAnsi="Times New Roman" w:cs="Times New Roman"/>
          <w:bCs/>
          <w:sz w:val="24"/>
          <w:szCs w:val="24"/>
        </w:rPr>
        <w:t xml:space="preserve">Kako je gore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već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pomenuto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članak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4.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stavak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(2)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navodi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tri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uvjeta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moraju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biti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kumulativno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ispunjena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bi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tijelo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čl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stavak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A93349">
        <w:rPr>
          <w:rFonts w:ascii="Times New Roman" w:hAnsi="Times New Roman" w:cs="Times New Roman"/>
          <w:bCs/>
          <w:sz w:val="24"/>
          <w:szCs w:val="24"/>
        </w:rPr>
        <w:t>akona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tijelo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upravlja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pravo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smatralo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obveznikom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primjene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Pored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pobrojanih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uvjeta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takvo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tijelo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subjekt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 koje je osnovan</w:t>
      </w:r>
      <w:r w:rsidRPr="00A93349">
        <w:rPr>
          <w:rFonts w:ascii="Times New Roman" w:hAnsi="Times New Roman" w:cs="Times New Roman"/>
          <w:sz w:val="24"/>
          <w:szCs w:val="24"/>
          <w:lang w:val="sr-Latn-BA"/>
        </w:rPr>
        <w:t xml:space="preserve"> za određenu svrhu s ciljem zadovoljavanja potreba od općeg interesa, a koje nema industrijski ili komercijalni karakter</w:t>
      </w:r>
      <w:r>
        <w:rPr>
          <w:rFonts w:ascii="Times New Roman" w:hAnsi="Times New Roman" w:cs="Times New Roman"/>
          <w:sz w:val="24"/>
          <w:szCs w:val="24"/>
          <w:lang w:val="sr-Latn-BA"/>
        </w:rPr>
        <w:t>.</w:t>
      </w:r>
    </w:p>
    <w:p w14:paraId="5F93B85C" w14:textId="77777777" w:rsidR="00B75676" w:rsidRPr="009E3537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lastRenderedPageBreak/>
        <w:t>Dosadašnja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praks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Suda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Europske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unije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daje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važne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konkretne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smjernice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utvrđivanje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najšireg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kruga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kojima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upravlja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pravo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9E3537">
        <w:rPr>
          <w:rFonts w:ascii="Times New Roman" w:hAnsi="Times New Roman" w:cs="Times New Roman"/>
          <w:bCs/>
          <w:sz w:val="24"/>
          <w:szCs w:val="24"/>
        </w:rPr>
        <w:t xml:space="preserve"> s</w:t>
      </w:r>
      <w:proofErr w:type="gramEnd"/>
      <w:r w:rsidRPr="009E35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3537">
        <w:rPr>
          <w:rFonts w:ascii="Times New Roman" w:hAnsi="Times New Roman" w:cs="Times New Roman"/>
          <w:bCs/>
          <w:sz w:val="24"/>
          <w:szCs w:val="24"/>
        </w:rPr>
        <w:t>ciljem</w:t>
      </w:r>
      <w:proofErr w:type="spellEnd"/>
      <w:r w:rsidRPr="009E35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3537">
        <w:rPr>
          <w:rFonts w:ascii="Times New Roman" w:hAnsi="Times New Roman" w:cs="Times New Roman"/>
          <w:bCs/>
          <w:sz w:val="24"/>
          <w:szCs w:val="24"/>
        </w:rPr>
        <w:t>zadovoljavanja</w:t>
      </w:r>
      <w:proofErr w:type="spellEnd"/>
      <w:r w:rsidRPr="009E35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3537">
        <w:rPr>
          <w:rFonts w:ascii="Times New Roman" w:hAnsi="Times New Roman" w:cs="Times New Roman"/>
          <w:bCs/>
          <w:sz w:val="24"/>
          <w:szCs w:val="24"/>
        </w:rPr>
        <w:t>potreba</w:t>
      </w:r>
      <w:proofErr w:type="spellEnd"/>
      <w:r w:rsidRPr="009E35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3537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 w:rsidRPr="009E35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3537">
        <w:rPr>
          <w:rFonts w:ascii="Times New Roman" w:hAnsi="Times New Roman" w:cs="Times New Roman"/>
          <w:bCs/>
          <w:sz w:val="24"/>
          <w:szCs w:val="24"/>
        </w:rPr>
        <w:t>općeg</w:t>
      </w:r>
      <w:proofErr w:type="spellEnd"/>
      <w:r w:rsidRPr="009E35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3537"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  <w:r w:rsidRPr="009E353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9E3537"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 w:rsidRPr="009E35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3537">
        <w:rPr>
          <w:rFonts w:ascii="Times New Roman" w:hAnsi="Times New Roman" w:cs="Times New Roman"/>
          <w:bCs/>
          <w:sz w:val="24"/>
          <w:szCs w:val="24"/>
        </w:rPr>
        <w:t>nemaju</w:t>
      </w:r>
      <w:proofErr w:type="spellEnd"/>
      <w:r w:rsidRPr="009E35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3537">
        <w:rPr>
          <w:rFonts w:ascii="Times New Roman" w:hAnsi="Times New Roman" w:cs="Times New Roman"/>
          <w:bCs/>
          <w:sz w:val="24"/>
          <w:szCs w:val="24"/>
        </w:rPr>
        <w:t>industrijski</w:t>
      </w:r>
      <w:proofErr w:type="spellEnd"/>
      <w:r w:rsidRPr="009E35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3537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9E35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3537">
        <w:rPr>
          <w:rFonts w:ascii="Times New Roman" w:hAnsi="Times New Roman" w:cs="Times New Roman"/>
          <w:bCs/>
          <w:sz w:val="24"/>
          <w:szCs w:val="24"/>
        </w:rPr>
        <w:t>komercijalni</w:t>
      </w:r>
      <w:proofErr w:type="spellEnd"/>
      <w:r w:rsidRPr="009E35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E3537">
        <w:rPr>
          <w:rFonts w:ascii="Times New Roman" w:hAnsi="Times New Roman" w:cs="Times New Roman"/>
          <w:bCs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114866D" w14:textId="5E6DCD3D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Navedena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odredba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zahtijeva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tumačenje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šta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je to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točno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opći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interes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</w:t>
      </w:r>
      <w:r w:rsidR="00112F40">
        <w:rPr>
          <w:rFonts w:ascii="Times New Roman" w:hAnsi="Times New Roman" w:cs="Times New Roman"/>
          <w:bCs/>
          <w:sz w:val="24"/>
          <w:szCs w:val="24"/>
        </w:rPr>
        <w:t>a</w:t>
      </w:r>
      <w:r w:rsidRPr="00A93349">
        <w:rPr>
          <w:rFonts w:ascii="Times New Roman" w:hAnsi="Times New Roman" w:cs="Times New Roman"/>
          <w:bCs/>
          <w:sz w:val="24"/>
          <w:szCs w:val="24"/>
        </w:rPr>
        <w:t>ko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utvrditi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određeni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interesi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nemaju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komercijalni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industri</w:t>
      </w:r>
      <w:r>
        <w:rPr>
          <w:rFonts w:ascii="Times New Roman" w:hAnsi="Times New Roman" w:cs="Times New Roman"/>
          <w:bCs/>
          <w:sz w:val="24"/>
          <w:szCs w:val="24"/>
        </w:rPr>
        <w:t>jski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Sud</w:t>
      </w:r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Euro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A93349">
        <w:rPr>
          <w:rFonts w:ascii="Times New Roman" w:hAnsi="Times New Roman" w:cs="Times New Roman"/>
          <w:bCs/>
          <w:sz w:val="24"/>
          <w:szCs w:val="24"/>
        </w:rPr>
        <w:t>ske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unije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uglavnom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odvojio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utvrđivanje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ta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pitanja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odnosno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zasebno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utvrđivao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li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određena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aktivnost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pravne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osobe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svrhu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zadovolj</w:t>
      </w:r>
      <w:r>
        <w:rPr>
          <w:rFonts w:ascii="Times New Roman" w:hAnsi="Times New Roman" w:cs="Times New Roman"/>
          <w:bCs/>
          <w:sz w:val="24"/>
          <w:szCs w:val="24"/>
        </w:rPr>
        <w:t>avanje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potreba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općeg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li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industrijski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komercijalni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B75D7BE" w14:textId="3567805E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Temelj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takvo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tumačenje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također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može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pronaći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direktivama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Europske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unije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javnim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nabavama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sadrže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iste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definicije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subjekta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koji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podliježe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odredbama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određenim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presudama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Europskog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suda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pravde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A93349">
        <w:rPr>
          <w:rFonts w:ascii="Times New Roman" w:hAnsi="Times New Roman" w:cs="Times New Roman"/>
          <w:bCs/>
          <w:sz w:val="24"/>
          <w:szCs w:val="24"/>
        </w:rPr>
        <w:t>vedeni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kriteriji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moraju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biti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ispunjeni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kumulativno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što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je u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praksi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najčešće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slučaju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. Ali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moguće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situacije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kojima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djelatnost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zadovoljava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potrebe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općem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interesu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ali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ujedno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od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industrijskog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komercija</w:t>
      </w:r>
      <w:r w:rsidRPr="00A93349">
        <w:rPr>
          <w:rFonts w:ascii="Times New Roman" w:hAnsi="Times New Roman" w:cs="Times New Roman"/>
          <w:bCs/>
          <w:sz w:val="24"/>
          <w:szCs w:val="24"/>
        </w:rPr>
        <w:t>lnog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karaktera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pa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onda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takva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pravna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osoba</w:t>
      </w:r>
      <w:proofErr w:type="spellEnd"/>
      <w:proofErr w:type="gram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ugovorno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E26D31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a)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Utvrđivanje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općeg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</w:p>
    <w:p w14:paraId="4383AA1F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Izra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definir</w:t>
      </w:r>
      <w:r w:rsidRPr="00A93349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Direktivi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ujed</w:t>
      </w:r>
      <w:r>
        <w:rPr>
          <w:rFonts w:ascii="Times New Roman" w:hAnsi="Times New Roman" w:cs="Times New Roman"/>
          <w:sz w:val="24"/>
          <w:szCs w:val="24"/>
        </w:rPr>
        <w:t>načenom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nabavama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načela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jednakosti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zaht</w:t>
      </w:r>
      <w:r>
        <w:rPr>
          <w:rFonts w:ascii="Times New Roman" w:hAnsi="Times New Roman" w:cs="Times New Roman"/>
          <w:sz w:val="24"/>
          <w:szCs w:val="24"/>
        </w:rPr>
        <w:t>ijeva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uvjet</w:t>
      </w:r>
      <w:r w:rsidRPr="00A933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zakonskih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odredaba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dosljedno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tumačeni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članicama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Postoje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glavna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relevantna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uključuj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A93349"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(ii)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A9334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nemaju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industrijski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komercijalni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223F62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64E19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A9334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nemaju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industrijski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komercijalni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3349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obično</w:t>
      </w:r>
      <w:proofErr w:type="spellEnd"/>
      <w:proofErr w:type="gram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zadovoljavaju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drugačije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dostupnosti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robe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tržištu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povezanih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A9334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interesom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bira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adovolji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osigurala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zadržala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odlučujući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uticaj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Eu</w:t>
      </w:r>
      <w:r w:rsidRPr="00A93349">
        <w:rPr>
          <w:rFonts w:ascii="Times New Roman" w:hAnsi="Times New Roman" w:cs="Times New Roman"/>
          <w:sz w:val="24"/>
          <w:szCs w:val="24"/>
        </w:rPr>
        <w:t>ropski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sud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pravde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razmatrao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osvrtom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posebne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zadatke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ispuniti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jasno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rezervir</w:t>
      </w:r>
      <w:r w:rsidRPr="00A93349">
        <w:rPr>
          <w:rFonts w:ascii="Times New Roman" w:hAnsi="Times New Roman" w:cs="Times New Roman"/>
          <w:sz w:val="24"/>
          <w:szCs w:val="24"/>
        </w:rPr>
        <w:t>anje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ob</w:t>
      </w:r>
      <w:r w:rsidRPr="00A93349">
        <w:rPr>
          <w:rFonts w:ascii="Times New Roman" w:hAnsi="Times New Roman" w:cs="Times New Roman"/>
          <w:sz w:val="24"/>
          <w:szCs w:val="24"/>
        </w:rPr>
        <w:t>veza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pokrije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tih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kontrola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napla</w:t>
      </w:r>
      <w:r>
        <w:rPr>
          <w:rFonts w:ascii="Times New Roman" w:hAnsi="Times New Roman" w:cs="Times New Roman"/>
          <w:sz w:val="24"/>
          <w:szCs w:val="24"/>
        </w:rPr>
        <w:t>ćenih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usluge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stupanj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nadzora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3349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A93349">
        <w:rPr>
          <w:rFonts w:ascii="Times New Roman" w:hAnsi="Times New Roman" w:cs="Times New Roman"/>
          <w:sz w:val="24"/>
          <w:szCs w:val="24"/>
        </w:rPr>
        <w:t>.</w:t>
      </w:r>
    </w:p>
    <w:p w14:paraId="3F4ED11A" w14:textId="4FD03FAA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4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presudi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C-373/00 SEU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zaključuje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se da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pravna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smatrati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tijelom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koj</w:t>
      </w:r>
      <w:r w:rsidR="00112F40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upravlja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čak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njena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kojom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ispunjava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opći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određeni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r w:rsidRPr="00A93349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manji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njene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sveukupne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Konkretno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predmetu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zaključeno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da,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iako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pogrebne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usluge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užem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smisli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čin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pokapanja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kremiranja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šti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svakkao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općeg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3349">
        <w:rPr>
          <w:rFonts w:ascii="Times New Roman" w:hAnsi="Times New Roman" w:cs="Times New Roman"/>
          <w:sz w:val="24"/>
          <w:szCs w:val="24"/>
        </w:rPr>
        <w:t>intersa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čine</w:t>
      </w:r>
      <w:proofErr w:type="spellEnd"/>
      <w:proofErr w:type="gram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manji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pružaju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93349">
        <w:rPr>
          <w:rFonts w:ascii="Times New Roman" w:hAnsi="Times New Roman" w:cs="Times New Roman"/>
          <w:sz w:val="24"/>
          <w:szCs w:val="24"/>
        </w:rPr>
        <w:t>pogrebnici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A93349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usluge-čiji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općeg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osporava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obavještavanje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smrti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pokojnika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polijeganje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lijes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transport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pokojnika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dr.) ta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činjenica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nebitna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budući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pogrebnici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svejedno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ispunjavanju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općeg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>.</w:t>
      </w:r>
    </w:p>
    <w:p w14:paraId="4DB898E1" w14:textId="12EA974F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93349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A93349">
        <w:rPr>
          <w:rFonts w:ascii="Times New Roman" w:hAnsi="Times New Roman" w:cs="Times New Roman"/>
          <w:sz w:val="24"/>
          <w:szCs w:val="24"/>
        </w:rPr>
        <w:t>edan</w:t>
      </w:r>
      <w:proofErr w:type="spellEnd"/>
      <w:proofErr w:type="gramEnd"/>
      <w:r w:rsidRPr="00A93349">
        <w:rPr>
          <w:rFonts w:ascii="Times New Roman" w:hAnsi="Times New Roman" w:cs="Times New Roman"/>
          <w:sz w:val="24"/>
          <w:szCs w:val="24"/>
        </w:rPr>
        <w:t xml:space="preserve"> primer je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subjekat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osnovan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ekskluzivnoj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osnovi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izrađuje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zvanične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dokumente</w:t>
      </w:r>
      <w:proofErr w:type="spellEnd"/>
      <w:proofErr w:type="gram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neka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bile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potrebne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9334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povjerljivosti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sigurnosti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putovnice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vozačke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ozvole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identifikacijske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kartice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predviđena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širenje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zakonodavnih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regulatornih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administrativnih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</w:t>
      </w:r>
      <w:proofErr w:type="spellEnd"/>
      <w:proofErr w:type="gram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odredil</w:t>
      </w:r>
      <w:r w:rsidR="00112F4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A93349">
        <w:rPr>
          <w:rFonts w:ascii="Times New Roman" w:hAnsi="Times New Roman" w:cs="Times New Roman"/>
          <w:sz w:val="24"/>
          <w:szCs w:val="24"/>
        </w:rPr>
        <w:t>enu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služba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nadzor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sigurnosnih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93349">
        <w:rPr>
          <w:rFonts w:ascii="Times New Roman" w:hAnsi="Times New Roman" w:cs="Times New Roman"/>
          <w:sz w:val="24"/>
          <w:szCs w:val="24"/>
        </w:rPr>
        <w:t>era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gde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je 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povezani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zahtijevali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isporuku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uvjet</w:t>
      </w:r>
      <w:r w:rsidRPr="00A9334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proizvodnje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morali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ispune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pov</w:t>
      </w:r>
      <w:r>
        <w:rPr>
          <w:rFonts w:ascii="Times New Roman" w:hAnsi="Times New Roman" w:cs="Times New Roman"/>
          <w:sz w:val="24"/>
          <w:szCs w:val="24"/>
        </w:rPr>
        <w:t>jerljivosti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sigurnosti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A93349">
        <w:rPr>
          <w:rFonts w:ascii="Times New Roman" w:hAnsi="Times New Roman" w:cs="Times New Roman"/>
          <w:sz w:val="24"/>
          <w:szCs w:val="24"/>
        </w:rPr>
        <w:t>elo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osnovano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posebne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nam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93349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zadovoljavanja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A9334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(C-</w:t>
      </w:r>
      <w:r>
        <w:rPr>
          <w:rFonts w:ascii="Times New Roman" w:hAnsi="Times New Roman" w:cs="Times New Roman"/>
          <w:sz w:val="24"/>
          <w:szCs w:val="24"/>
        </w:rPr>
        <w:t xml:space="preserve">44/96 Mannesmann).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Subjekat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imao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pravni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oblik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akcionarskog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uštva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oformile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A93349">
        <w:rPr>
          <w:rFonts w:ascii="Times New Roman" w:hAnsi="Times New Roman" w:cs="Times New Roman"/>
          <w:sz w:val="24"/>
          <w:szCs w:val="24"/>
        </w:rPr>
        <w:t>ine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kome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pov</w:t>
      </w:r>
      <w:r>
        <w:rPr>
          <w:rFonts w:ascii="Times New Roman" w:hAnsi="Times New Roman" w:cs="Times New Roman"/>
          <w:sz w:val="24"/>
          <w:szCs w:val="24"/>
        </w:rPr>
        <w:t>jeren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definir</w:t>
      </w:r>
      <w:r w:rsidRPr="00A93349">
        <w:rPr>
          <w:rFonts w:ascii="Times New Roman" w:hAnsi="Times New Roman" w:cs="Times New Roman"/>
          <w:sz w:val="24"/>
          <w:szCs w:val="24"/>
        </w:rPr>
        <w:t>anih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odlaganja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čišćenja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A93349">
        <w:rPr>
          <w:rFonts w:ascii="Times New Roman" w:hAnsi="Times New Roman" w:cs="Times New Roman"/>
          <w:sz w:val="24"/>
          <w:szCs w:val="24"/>
        </w:rPr>
        <w:t>inske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mreže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puteva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ispunjavao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A9334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Slučaj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C-360/96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/>
          <w:sz w:val="24"/>
          <w:szCs w:val="24"/>
        </w:rPr>
        <w:t>meente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Arnhem </w:t>
      </w:r>
      <w:r w:rsidRPr="00A93349"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DCDBFB0" w14:textId="26489BE1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Nadalje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presudom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C-223/99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izložbe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>
        <w:rPr>
          <w:rFonts w:ascii="Times New Roman" w:hAnsi="Times New Roman" w:cs="Times New Roman"/>
          <w:sz w:val="24"/>
          <w:szCs w:val="24"/>
        </w:rPr>
        <w:t>djeluje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pojedinačnom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poizvođača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trgovaca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posjetit</w:t>
      </w:r>
      <w:r w:rsidR="00112F4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smatrati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poticajem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trgovini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istovremeno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privatni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gospodarski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93F9583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a.2)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A9334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nemaju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industrijski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komercijalni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77C83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Dod</w:t>
      </w:r>
      <w:r>
        <w:rPr>
          <w:rFonts w:ascii="Times New Roman" w:hAnsi="Times New Roman" w:cs="Times New Roman"/>
          <w:sz w:val="24"/>
          <w:szCs w:val="24"/>
        </w:rPr>
        <w:t>atni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def</w:t>
      </w:r>
      <w:r>
        <w:rPr>
          <w:rFonts w:ascii="Times New Roman" w:hAnsi="Times New Roman" w:cs="Times New Roman"/>
          <w:sz w:val="24"/>
          <w:szCs w:val="24"/>
        </w:rPr>
        <w:t>inicije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A9334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trebalo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industrijski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komercijalni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. To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uglavnom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93349">
        <w:rPr>
          <w:rFonts w:ascii="Times New Roman" w:hAnsi="Times New Roman" w:cs="Times New Roman"/>
          <w:sz w:val="24"/>
          <w:szCs w:val="24"/>
        </w:rPr>
        <w:t>elatnosti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obavljaju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zarad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profi</w:t>
      </w:r>
      <w:r>
        <w:rPr>
          <w:rFonts w:ascii="Times New Roman" w:hAnsi="Times New Roman" w:cs="Times New Roman"/>
          <w:sz w:val="24"/>
          <w:szCs w:val="24"/>
        </w:rPr>
        <w:t>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konkurentnim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tržištima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Eu</w:t>
      </w:r>
      <w:r w:rsidRPr="00A93349">
        <w:rPr>
          <w:rFonts w:ascii="Times New Roman" w:hAnsi="Times New Roman" w:cs="Times New Roman"/>
          <w:sz w:val="24"/>
          <w:szCs w:val="24"/>
        </w:rPr>
        <w:t>ropski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sud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pravde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C-360/96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emeente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Arnhem</w:t>
      </w:r>
      <w:r w:rsidRPr="00A9334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smatrao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je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070BA" w14:textId="77777777" w:rsidR="00B75676" w:rsidRPr="00925ED9" w:rsidRDefault="00B75676" w:rsidP="0050621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ED9">
        <w:rPr>
          <w:rFonts w:ascii="Times New Roman" w:hAnsi="Times New Roman" w:cs="Times New Roman"/>
          <w:sz w:val="24"/>
          <w:szCs w:val="24"/>
        </w:rPr>
        <w:t>odsustvo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industrijskog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komercij</w:t>
      </w:r>
      <w:r>
        <w:rPr>
          <w:rFonts w:ascii="Times New Roman" w:hAnsi="Times New Roman" w:cs="Times New Roman"/>
          <w:sz w:val="24"/>
          <w:szCs w:val="24"/>
        </w:rPr>
        <w:t>alnog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trebalo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pojasni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ograniči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značenje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925ED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25ED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925ED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015FD1" w14:textId="77777777" w:rsidR="00B75676" w:rsidRDefault="00B75676" w:rsidP="0050621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ED9">
        <w:rPr>
          <w:rFonts w:ascii="Times New Roman" w:hAnsi="Times New Roman" w:cs="Times New Roman"/>
          <w:sz w:val="24"/>
          <w:szCs w:val="24"/>
        </w:rPr>
        <w:lastRenderedPageBreak/>
        <w:t>takav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izraz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stvara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kategorij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925ED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značaja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podkategoriju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industrijskog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komercijalnog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karaktera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C5C35E" w14:textId="72197A49" w:rsidR="00B75676" w:rsidRPr="00925ED9" w:rsidRDefault="00B75676" w:rsidP="00506215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ED9">
        <w:rPr>
          <w:rFonts w:ascii="Times New Roman" w:hAnsi="Times New Roman" w:cs="Times New Roman"/>
          <w:sz w:val="24"/>
          <w:szCs w:val="24"/>
        </w:rPr>
        <w:t>zakonodavstvo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napravil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925ED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nemaju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industrijski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komercij</w:t>
      </w:r>
      <w:r>
        <w:rPr>
          <w:rFonts w:ascii="Times New Roman" w:hAnsi="Times New Roman" w:cs="Times New Roman"/>
          <w:sz w:val="24"/>
          <w:szCs w:val="24"/>
        </w:rPr>
        <w:t>alni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925ED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industrijski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komercijalni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Ipak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to ne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znači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925ED9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smije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obavlja</w:t>
      </w:r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zadatke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925ED9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interesu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nemaju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industrijski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komercijalni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t xml:space="preserve"> </w:t>
      </w:r>
      <w:r w:rsidRPr="00925ED9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slučaj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Mannesmann,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primer,</w:t>
      </w:r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subje</w:t>
      </w:r>
      <w:r>
        <w:rPr>
          <w:rFonts w:ascii="Times New Roman" w:hAnsi="Times New Roman" w:cs="Times New Roman"/>
          <w:sz w:val="24"/>
          <w:szCs w:val="24"/>
        </w:rPr>
        <w:t>kat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imao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524B7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sigura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zvanične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925ED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istovremeno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tiskaru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nebitno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da li se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subjekat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bavi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25ED9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atnostima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pored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925ED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nastavi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obav</w:t>
      </w:r>
      <w:r>
        <w:rPr>
          <w:rFonts w:ascii="Times New Roman" w:hAnsi="Times New Roman" w:cs="Times New Roman"/>
          <w:sz w:val="24"/>
          <w:szCs w:val="24"/>
        </w:rPr>
        <w:t>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ob</w:t>
      </w:r>
      <w:r w:rsidRPr="00925ED9">
        <w:rPr>
          <w:rFonts w:ascii="Times New Roman" w:hAnsi="Times New Roman" w:cs="Times New Roman"/>
          <w:sz w:val="24"/>
          <w:szCs w:val="24"/>
        </w:rPr>
        <w:t>vezno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25ED9">
        <w:rPr>
          <w:rFonts w:ascii="Times New Roman" w:hAnsi="Times New Roman" w:cs="Times New Roman"/>
          <w:sz w:val="24"/>
          <w:szCs w:val="24"/>
        </w:rPr>
        <w:t>ispunjava</w:t>
      </w:r>
      <w:proofErr w:type="spellEnd"/>
      <w:r w:rsidRPr="00925ED9">
        <w:rPr>
          <w:rFonts w:ascii="Times New Roman" w:hAnsi="Times New Roman" w:cs="Times New Roman"/>
          <w:sz w:val="24"/>
          <w:szCs w:val="24"/>
        </w:rPr>
        <w:t>.</w:t>
      </w:r>
    </w:p>
    <w:p w14:paraId="1BE4E350" w14:textId="77777777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3349">
        <w:rPr>
          <w:rFonts w:ascii="Times New Roman" w:hAnsi="Times New Roman" w:cs="Times New Roman"/>
          <w:bCs/>
          <w:sz w:val="24"/>
          <w:szCs w:val="24"/>
        </w:rPr>
        <w:t xml:space="preserve">Na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primjer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u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slučaju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C – 44/96 “Mannesmann”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Europski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sud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pravde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navodi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da “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činjenica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da taj segment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zadovoljenja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potreba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javnog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zauzima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relativno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mali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dio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ukupnih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aktivnosti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tog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subjekta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relevantna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pod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uvjetom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subjekt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dalje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zadovoljava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potrebe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se od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njega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zahtijevaju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“status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subjekta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koji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podliježe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odredbama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Zakona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ne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ovisi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od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relativnog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značaja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unutar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njegovog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cjelokupnog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poslovanja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vezanog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zadovoljenje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potreba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općeg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nemaju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industrijski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komercijalni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karakter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.” Ovo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mišljenje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kasnije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potkrijepljeno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odlukama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donesenim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nakon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ovog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slučaja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npr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. C – 360/96 “BFI – Holding”).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Nevažno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je da li, pored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svoje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>užnosti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zadovoljavanja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potreba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općeg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subjekt-pravna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osoba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slobodu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da se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bavi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drugim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profitabilnim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djelatnostima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F138C6" w14:textId="5CC0B733" w:rsidR="00B75676" w:rsidRPr="00A93349" w:rsidRDefault="00B75676" w:rsidP="00506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3349"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subjekat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potpadne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definiciju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A93349">
        <w:rPr>
          <w:rFonts w:ascii="Times New Roman" w:hAnsi="Times New Roman" w:cs="Times New Roman"/>
          <w:sz w:val="24"/>
          <w:szCs w:val="24"/>
        </w:rPr>
        <w:t>ela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upravlja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koji to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A93349">
        <w:rPr>
          <w:rFonts w:ascii="Times New Roman" w:hAnsi="Times New Roman" w:cs="Times New Roman"/>
          <w:sz w:val="24"/>
          <w:szCs w:val="24"/>
        </w:rPr>
        <w:t>elo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napravi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kakve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prirode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smatra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ugovorom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javnoj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nab</w:t>
      </w:r>
      <w:r>
        <w:rPr>
          <w:rFonts w:ascii="Times New Roman" w:hAnsi="Times New Roman" w:cs="Times New Roman"/>
          <w:sz w:val="24"/>
          <w:szCs w:val="24"/>
        </w:rPr>
        <w:t>av</w:t>
      </w:r>
      <w:r w:rsidRPr="00A933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definicije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Direktive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ugovore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tog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subjekta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pokriva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Direktiva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Čak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činjenica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ispunjavanje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A9334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relativno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</w:t>
      </w:r>
      <w:r w:rsidR="00524B71">
        <w:rPr>
          <w:rFonts w:ascii="Times New Roman" w:hAnsi="Times New Roman" w:cs="Times New Roman"/>
          <w:sz w:val="24"/>
          <w:szCs w:val="24"/>
        </w:rPr>
        <w:t>i</w:t>
      </w:r>
      <w:r w:rsidRPr="00A93349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ostalih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93349">
        <w:rPr>
          <w:rFonts w:ascii="Times New Roman" w:hAnsi="Times New Roman" w:cs="Times New Roman"/>
          <w:sz w:val="24"/>
          <w:szCs w:val="24"/>
        </w:rPr>
        <w:t>elatnosti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bitna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subjekat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nastav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ob</w:t>
      </w:r>
      <w:r w:rsidRPr="00A93349">
        <w:rPr>
          <w:rFonts w:ascii="Times New Roman" w:hAnsi="Times New Roman" w:cs="Times New Roman"/>
          <w:sz w:val="24"/>
          <w:szCs w:val="24"/>
        </w:rPr>
        <w:t>vezan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ispunjava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. Ovo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znači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A93349">
        <w:rPr>
          <w:rFonts w:ascii="Times New Roman" w:hAnsi="Times New Roman" w:cs="Times New Roman"/>
          <w:sz w:val="24"/>
          <w:szCs w:val="24"/>
        </w:rPr>
        <w:t>elo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upravlja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</w:t>
      </w:r>
      <w:r w:rsidR="00524B71">
        <w:rPr>
          <w:rFonts w:ascii="Times New Roman" w:hAnsi="Times New Roman" w:cs="Times New Roman"/>
          <w:sz w:val="24"/>
          <w:szCs w:val="24"/>
        </w:rPr>
        <w:t>j</w:t>
      </w:r>
      <w:r w:rsidRPr="00A93349">
        <w:rPr>
          <w:rFonts w:ascii="Times New Roman" w:hAnsi="Times New Roman" w:cs="Times New Roman"/>
          <w:sz w:val="24"/>
          <w:szCs w:val="24"/>
        </w:rPr>
        <w:t>elatnosti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ostvarivanja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profita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nastavi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ob</w:t>
      </w:r>
      <w:r w:rsidRPr="00A93349">
        <w:rPr>
          <w:rFonts w:ascii="Times New Roman" w:hAnsi="Times New Roman" w:cs="Times New Roman"/>
          <w:sz w:val="24"/>
          <w:szCs w:val="24"/>
        </w:rPr>
        <w:t>vezno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ispunjava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. S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A93349">
        <w:rPr>
          <w:rFonts w:ascii="Times New Roman" w:hAnsi="Times New Roman" w:cs="Times New Roman"/>
          <w:sz w:val="24"/>
          <w:szCs w:val="24"/>
        </w:rPr>
        <w:t>elo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upravlja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bavi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93349">
        <w:rPr>
          <w:rFonts w:ascii="Times New Roman" w:hAnsi="Times New Roman" w:cs="Times New Roman"/>
          <w:sz w:val="24"/>
          <w:szCs w:val="24"/>
        </w:rPr>
        <w:t>elatnostima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konkurentnom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tržištu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to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uka</w:t>
      </w:r>
      <w:r>
        <w:rPr>
          <w:rFonts w:ascii="Times New Roman" w:hAnsi="Times New Roman" w:cs="Times New Roman"/>
          <w:sz w:val="24"/>
          <w:szCs w:val="24"/>
        </w:rPr>
        <w:t>zati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odsustvo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A9334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pošto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nema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industrijski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komercijalni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subjekat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potpadne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kategoriju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onda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Direktiva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prim</w:t>
      </w:r>
      <w:r>
        <w:rPr>
          <w:rFonts w:ascii="Times New Roman" w:hAnsi="Times New Roman" w:cs="Times New Roman"/>
          <w:sz w:val="24"/>
          <w:szCs w:val="24"/>
        </w:rPr>
        <w:t>jenjuje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Ovdje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razlika</w:t>
      </w:r>
      <w:proofErr w:type="spellEnd"/>
      <w:proofErr w:type="gram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zato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pored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postojanja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značajne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konkurencije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to ne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poni</w:t>
      </w:r>
      <w:r>
        <w:rPr>
          <w:rFonts w:ascii="Times New Roman" w:hAnsi="Times New Roman" w:cs="Times New Roman"/>
          <w:sz w:val="24"/>
          <w:szCs w:val="24"/>
        </w:rPr>
        <w:t>štava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postojanje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</w:t>
      </w:r>
      <w:r w:rsidRPr="00A9334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lastRenderedPageBreak/>
        <w:t>industrijskog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komercijalnog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karaktera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ispuniti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takvo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postojanje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konkurencije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ukazivati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A9334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industrijski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komercijalni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>.</w:t>
      </w:r>
    </w:p>
    <w:p w14:paraId="5F1BCD0F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49">
        <w:rPr>
          <w:rFonts w:ascii="Times New Roman" w:hAnsi="Times New Roman" w:cs="Times New Roman"/>
          <w:sz w:val="24"/>
          <w:szCs w:val="24"/>
        </w:rPr>
        <w:t xml:space="preserve">Kao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posl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93349">
        <w:rPr>
          <w:rFonts w:ascii="Times New Roman" w:hAnsi="Times New Roman" w:cs="Times New Roman"/>
          <w:sz w:val="24"/>
          <w:szCs w:val="24"/>
        </w:rPr>
        <w:t>ednje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sredstvo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problem je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A93349">
        <w:rPr>
          <w:rFonts w:ascii="Times New Roman" w:hAnsi="Times New Roman" w:cs="Times New Roman"/>
          <w:sz w:val="24"/>
          <w:szCs w:val="24"/>
        </w:rPr>
        <w:t>ešen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detaljnijom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analizom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prirode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samog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subjekta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93349">
        <w:rPr>
          <w:rFonts w:ascii="Times New Roman" w:hAnsi="Times New Roman" w:cs="Times New Roman"/>
          <w:sz w:val="24"/>
          <w:szCs w:val="24"/>
        </w:rPr>
        <w:t>esto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93349">
        <w:rPr>
          <w:rFonts w:ascii="Times New Roman" w:hAnsi="Times New Roman" w:cs="Times New Roman"/>
          <w:sz w:val="24"/>
          <w:szCs w:val="24"/>
        </w:rPr>
        <w:t>elatnosti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Javlja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da li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subjekat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deluje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industrijskoj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komercijalnoj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>. Pre</w:t>
      </w:r>
      <w:r>
        <w:rPr>
          <w:rFonts w:ascii="Times New Roman" w:hAnsi="Times New Roman" w:cs="Times New Roman"/>
          <w:sz w:val="24"/>
          <w:szCs w:val="24"/>
        </w:rPr>
        <w:t xml:space="preserve">ma tome,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predmetu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Korhonen, </w:t>
      </w:r>
      <w:proofErr w:type="spellStart"/>
      <w:r>
        <w:rPr>
          <w:rFonts w:ascii="Times New Roman" w:hAnsi="Times New Roman" w:cs="Times New Roman"/>
          <w:sz w:val="24"/>
          <w:szCs w:val="24"/>
        </w:rPr>
        <w:t>Eu</w:t>
      </w:r>
      <w:r w:rsidRPr="00A93349">
        <w:rPr>
          <w:rFonts w:ascii="Times New Roman" w:hAnsi="Times New Roman" w:cs="Times New Roman"/>
          <w:sz w:val="24"/>
          <w:szCs w:val="24"/>
        </w:rPr>
        <w:t>ropski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sud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pravde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smatrao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A93349">
        <w:rPr>
          <w:rFonts w:ascii="Times New Roman" w:hAnsi="Times New Roman" w:cs="Times New Roman"/>
          <w:sz w:val="24"/>
          <w:szCs w:val="24"/>
        </w:rPr>
        <w:t>elo</w:t>
      </w:r>
      <w:proofErr w:type="spellEnd"/>
      <w:r w:rsidRPr="00A9334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969D14" w14:textId="77777777" w:rsidR="00B75676" w:rsidRPr="00B21608" w:rsidRDefault="00B75676" w:rsidP="0050621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608">
        <w:rPr>
          <w:rFonts w:ascii="Times New Roman" w:hAnsi="Times New Roman" w:cs="Times New Roman"/>
          <w:sz w:val="24"/>
          <w:szCs w:val="24"/>
        </w:rPr>
        <w:t>posluje</w:t>
      </w:r>
      <w:proofErr w:type="spellEnd"/>
      <w:r w:rsidRPr="00B2160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608">
        <w:rPr>
          <w:rFonts w:ascii="Times New Roman" w:hAnsi="Times New Roman" w:cs="Times New Roman"/>
          <w:sz w:val="24"/>
          <w:szCs w:val="24"/>
        </w:rPr>
        <w:t>normalnim</w:t>
      </w:r>
      <w:proofErr w:type="spellEnd"/>
      <w:r w:rsidRPr="00B2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08">
        <w:rPr>
          <w:rFonts w:ascii="Times New Roman" w:hAnsi="Times New Roman" w:cs="Times New Roman"/>
          <w:sz w:val="24"/>
          <w:szCs w:val="24"/>
        </w:rPr>
        <w:t>tržišnim</w:t>
      </w:r>
      <w:proofErr w:type="spellEnd"/>
      <w:r w:rsidRPr="00B2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08">
        <w:rPr>
          <w:rFonts w:ascii="Times New Roman" w:hAnsi="Times New Roman" w:cs="Times New Roman"/>
          <w:sz w:val="24"/>
          <w:szCs w:val="24"/>
        </w:rPr>
        <w:t>okolnostima</w:t>
      </w:r>
      <w:proofErr w:type="spellEnd"/>
      <w:r w:rsidRPr="00B2160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14DFEE" w14:textId="397311C7" w:rsidR="00B75676" w:rsidRDefault="00B75676" w:rsidP="0050621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08">
        <w:rPr>
          <w:rFonts w:ascii="Times New Roman" w:hAnsi="Times New Roman" w:cs="Times New Roman"/>
          <w:sz w:val="24"/>
          <w:szCs w:val="24"/>
        </w:rPr>
        <w:t>pokušava</w:t>
      </w:r>
      <w:proofErr w:type="spellEnd"/>
      <w:r w:rsidRPr="00B21608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21608">
        <w:rPr>
          <w:rFonts w:ascii="Times New Roman" w:hAnsi="Times New Roman" w:cs="Times New Roman"/>
          <w:sz w:val="24"/>
          <w:szCs w:val="24"/>
        </w:rPr>
        <w:t>ostvari</w:t>
      </w:r>
      <w:proofErr w:type="spellEnd"/>
      <w:r w:rsidRPr="00B21608">
        <w:rPr>
          <w:rFonts w:ascii="Times New Roman" w:hAnsi="Times New Roman" w:cs="Times New Roman"/>
          <w:sz w:val="24"/>
          <w:szCs w:val="24"/>
        </w:rPr>
        <w:t xml:space="preserve"> profit </w:t>
      </w:r>
      <w:proofErr w:type="spellStart"/>
      <w:r w:rsidRPr="00B2160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16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CCC87" w14:textId="77777777" w:rsidR="00A200E6" w:rsidRDefault="00B75676" w:rsidP="00506215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608">
        <w:rPr>
          <w:rFonts w:ascii="Times New Roman" w:hAnsi="Times New Roman" w:cs="Times New Roman"/>
          <w:sz w:val="24"/>
          <w:szCs w:val="24"/>
        </w:rPr>
        <w:t>snosi</w:t>
      </w:r>
      <w:proofErr w:type="spellEnd"/>
      <w:r w:rsidRPr="00B2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08">
        <w:rPr>
          <w:rFonts w:ascii="Times New Roman" w:hAnsi="Times New Roman" w:cs="Times New Roman"/>
          <w:sz w:val="24"/>
          <w:szCs w:val="24"/>
        </w:rPr>
        <w:t>gubitke</w:t>
      </w:r>
      <w:proofErr w:type="spellEnd"/>
      <w:r w:rsidRPr="00B2160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21608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B2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0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2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08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B216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608">
        <w:rPr>
          <w:rFonts w:ascii="Times New Roman" w:hAnsi="Times New Roman" w:cs="Times New Roman"/>
          <w:sz w:val="24"/>
          <w:szCs w:val="24"/>
        </w:rPr>
        <w:t>poslovanjem</w:t>
      </w:r>
      <w:proofErr w:type="spellEnd"/>
      <w:r w:rsidR="00A200E6">
        <w:rPr>
          <w:rFonts w:ascii="Times New Roman" w:hAnsi="Times New Roman" w:cs="Times New Roman"/>
          <w:sz w:val="24"/>
          <w:szCs w:val="24"/>
        </w:rPr>
        <w:t>.</w:t>
      </w:r>
    </w:p>
    <w:p w14:paraId="1CDF9B3C" w14:textId="22B58EAB" w:rsidR="00B75676" w:rsidRPr="00A200E6" w:rsidRDefault="00A200E6" w:rsidP="00A200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0E6">
        <w:rPr>
          <w:rFonts w:ascii="Times New Roman" w:hAnsi="Times New Roman" w:cs="Times New Roman"/>
          <w:sz w:val="24"/>
          <w:szCs w:val="24"/>
        </w:rPr>
        <w:t>Malo</w:t>
      </w:r>
      <w:r w:rsidR="00B75676" w:rsidRPr="00A200E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vjerovatno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nastoji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zadovolji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industrijskog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komercijalnog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karaktera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svakom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ponaosob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uzeti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obzir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relevantne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zakonske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činjenične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okolnosti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naročito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preovla</w:t>
      </w:r>
      <w:r>
        <w:rPr>
          <w:rFonts w:ascii="Times New Roman" w:hAnsi="Times New Roman" w:cs="Times New Roman"/>
          <w:sz w:val="24"/>
          <w:szCs w:val="24"/>
        </w:rPr>
        <w:t>davaju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formiranja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okolnosti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posluje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razinu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konkurentnosti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tržištu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da li je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primarni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stvaranje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profita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da li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snosi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rizik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poslovanjem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kakvim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financiranjem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676" w:rsidRPr="00A200E6">
        <w:rPr>
          <w:rFonts w:ascii="Times New Roman" w:hAnsi="Times New Roman" w:cs="Times New Roman"/>
          <w:sz w:val="24"/>
          <w:szCs w:val="24"/>
        </w:rPr>
        <w:t>poslovanja</w:t>
      </w:r>
      <w:proofErr w:type="spellEnd"/>
      <w:r w:rsidR="00B75676" w:rsidRPr="00A200E6">
        <w:rPr>
          <w:rFonts w:ascii="Times New Roman" w:hAnsi="Times New Roman" w:cs="Times New Roman"/>
          <w:sz w:val="24"/>
          <w:szCs w:val="24"/>
        </w:rPr>
        <w:t>.</w:t>
      </w:r>
    </w:p>
    <w:p w14:paraId="4953043E" w14:textId="4CAF6CAA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predmetu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C-283/00,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zatvorom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pripremnih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izgradnju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zatvora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Španjolske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Vlada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utvrdila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Siepsa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komercijalni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drugačije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cijenio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da, </w:t>
      </w:r>
      <w:proofErr w:type="spellStart"/>
      <w:r>
        <w:rPr>
          <w:rFonts w:ascii="Times New Roman" w:hAnsi="Times New Roman" w:cs="Times New Roman"/>
          <w:sz w:val="24"/>
          <w:szCs w:val="24"/>
        </w:rPr>
        <w:t>neovisno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tome da li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mehanizam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nadoknadu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gubitaka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SIEPSA-</w:t>
      </w:r>
      <w:r w:rsidR="00A200E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vjerovatnim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SIEPSA </w:t>
      </w:r>
      <w:proofErr w:type="spellStart"/>
      <w:r>
        <w:rPr>
          <w:rFonts w:ascii="Times New Roman" w:hAnsi="Times New Roman" w:cs="Times New Roman"/>
          <w:sz w:val="24"/>
          <w:szCs w:val="24"/>
        </w:rPr>
        <w:t>snositi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rizike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povezane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aktivnoš</w:t>
      </w:r>
      <w:r w:rsidR="00003308">
        <w:rPr>
          <w:rFonts w:ascii="Times New Roman" w:hAnsi="Times New Roman" w:cs="Times New Roman"/>
          <w:sz w:val="24"/>
          <w:szCs w:val="24"/>
        </w:rPr>
        <w:t>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poduzetik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dođe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gubitaka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D6A840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subjektivitet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6015E0B" w14:textId="00E89166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Direktivama</w:t>
      </w:r>
      <w:r w:rsidRPr="007965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594">
        <w:rPr>
          <w:rFonts w:ascii="Times New Roman" w:hAnsi="Times New Roman" w:cs="Times New Roman"/>
          <w:sz w:val="24"/>
          <w:szCs w:val="24"/>
        </w:rPr>
        <w:t>postojanje</w:t>
      </w:r>
      <w:proofErr w:type="spellEnd"/>
      <w:r w:rsidRPr="00796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94"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 w:rsidRPr="00796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94">
        <w:rPr>
          <w:rFonts w:ascii="Times New Roman" w:hAnsi="Times New Roman" w:cs="Times New Roman"/>
          <w:sz w:val="24"/>
          <w:szCs w:val="24"/>
        </w:rPr>
        <w:t>subjektiviteta</w:t>
      </w:r>
      <w:proofErr w:type="spellEnd"/>
      <w:r w:rsidRPr="00796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94">
        <w:rPr>
          <w:rFonts w:ascii="Times New Roman" w:hAnsi="Times New Roman" w:cs="Times New Roman"/>
          <w:sz w:val="24"/>
          <w:szCs w:val="24"/>
        </w:rPr>
        <w:t>najjasnija</w:t>
      </w:r>
      <w:proofErr w:type="spellEnd"/>
      <w:r w:rsidRPr="0079659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96594">
        <w:rPr>
          <w:rFonts w:ascii="Times New Roman" w:hAnsi="Times New Roman" w:cs="Times New Roman"/>
          <w:sz w:val="24"/>
          <w:szCs w:val="24"/>
        </w:rPr>
        <w:t>razlika</w:t>
      </w:r>
      <w:proofErr w:type="spellEnd"/>
      <w:r w:rsidRPr="00796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94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796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9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ijela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Pr="00796594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796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94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Pr="007965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594">
        <w:rPr>
          <w:rFonts w:ascii="Times New Roman" w:hAnsi="Times New Roman" w:cs="Times New Roman"/>
          <w:sz w:val="24"/>
          <w:szCs w:val="24"/>
        </w:rPr>
        <w:t>regi</w:t>
      </w:r>
      <w:r>
        <w:rPr>
          <w:rFonts w:ascii="Times New Roman" w:hAnsi="Times New Roman" w:cs="Times New Roman"/>
          <w:sz w:val="24"/>
          <w:szCs w:val="24"/>
        </w:rPr>
        <w:t>onalnih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796594">
        <w:rPr>
          <w:rFonts w:ascii="Times New Roman" w:hAnsi="Times New Roman" w:cs="Times New Roman"/>
          <w:sz w:val="24"/>
          <w:szCs w:val="24"/>
        </w:rPr>
        <w:t xml:space="preserve"> vlasti, </w:t>
      </w:r>
      <w:proofErr w:type="spellStart"/>
      <w:r w:rsidRPr="007965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96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94">
        <w:rPr>
          <w:rFonts w:ascii="Times New Roman" w:hAnsi="Times New Roman" w:cs="Times New Roman"/>
          <w:sz w:val="24"/>
          <w:szCs w:val="24"/>
        </w:rPr>
        <w:t>onih</w:t>
      </w:r>
      <w:proofErr w:type="spellEnd"/>
      <w:r w:rsidRPr="00796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94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79659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96594">
        <w:rPr>
          <w:rFonts w:ascii="Times New Roman" w:hAnsi="Times New Roman" w:cs="Times New Roman"/>
          <w:sz w:val="24"/>
          <w:szCs w:val="24"/>
        </w:rPr>
        <w:t>smatraju</w:t>
      </w:r>
      <w:proofErr w:type="spellEnd"/>
      <w:r w:rsidRPr="00796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9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796594">
        <w:rPr>
          <w:rFonts w:ascii="Times New Roman" w:hAnsi="Times New Roman" w:cs="Times New Roman"/>
          <w:sz w:val="24"/>
          <w:szCs w:val="24"/>
        </w:rPr>
        <w:t>elima</w:t>
      </w:r>
      <w:proofErr w:type="spellEnd"/>
      <w:r w:rsidRPr="00796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94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796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94">
        <w:rPr>
          <w:rFonts w:ascii="Times New Roman" w:hAnsi="Times New Roman" w:cs="Times New Roman"/>
          <w:sz w:val="24"/>
          <w:szCs w:val="24"/>
        </w:rPr>
        <w:t>upravlja</w:t>
      </w:r>
      <w:proofErr w:type="spellEnd"/>
      <w:r w:rsidRPr="00796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94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796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594">
        <w:rPr>
          <w:rFonts w:ascii="Times New Roman" w:hAnsi="Times New Roman" w:cs="Times New Roman"/>
          <w:sz w:val="24"/>
          <w:szCs w:val="24"/>
        </w:rPr>
        <w:t>pravo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subjektiviteta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potpadaju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r w:rsidR="0000330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tijela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vlasti u BiH, </w:t>
      </w:r>
      <w:proofErr w:type="spellStart"/>
      <w:r>
        <w:rPr>
          <w:rFonts w:ascii="Times New Roman" w:hAnsi="Times New Roman" w:cs="Times New Roman"/>
          <w:sz w:val="24"/>
          <w:szCs w:val="24"/>
        </w:rPr>
        <w:t>entititetima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Brčko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>
        <w:rPr>
          <w:rFonts w:ascii="Times New Roman" w:hAnsi="Times New Roman" w:cs="Times New Roman"/>
          <w:sz w:val="24"/>
          <w:szCs w:val="24"/>
        </w:rPr>
        <w:t>sciljem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zadovoljavanja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Potonji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uglavnom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subjektivitet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odvojen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D8187B7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zavisnost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države</w:t>
      </w:r>
      <w:proofErr w:type="spellEnd"/>
    </w:p>
    <w:p w14:paraId="7D404866" w14:textId="77777777" w:rsidR="00B75676" w:rsidRPr="00D6247D" w:rsidRDefault="00B75676" w:rsidP="0050621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6247D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D6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sz w:val="24"/>
          <w:szCs w:val="24"/>
        </w:rPr>
        <w:t>uvjet</w:t>
      </w:r>
      <w:proofErr w:type="spellEnd"/>
      <w:r w:rsidRPr="00D6247D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6247D">
        <w:rPr>
          <w:rFonts w:ascii="Times New Roman" w:hAnsi="Times New Roman" w:cs="Times New Roman"/>
          <w:sz w:val="24"/>
          <w:szCs w:val="24"/>
        </w:rPr>
        <w:t>postavljen</w:t>
      </w:r>
      <w:proofErr w:type="spellEnd"/>
      <w:r w:rsidRPr="00D6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6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sz w:val="24"/>
          <w:szCs w:val="24"/>
        </w:rPr>
        <w:t>sličan</w:t>
      </w:r>
      <w:proofErr w:type="spellEnd"/>
      <w:r w:rsidRPr="00D6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D6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sz w:val="24"/>
          <w:szCs w:val="24"/>
        </w:rPr>
        <w:t>Direktivama</w:t>
      </w:r>
      <w:proofErr w:type="spellEnd"/>
      <w:r w:rsidRPr="00D6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6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D6247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6247D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D6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sz w:val="24"/>
          <w:szCs w:val="24"/>
        </w:rPr>
        <w:t>nabavama</w:t>
      </w:r>
      <w:proofErr w:type="spellEnd"/>
      <w:r w:rsidRPr="00D6247D">
        <w:rPr>
          <w:rFonts w:ascii="Times New Roman" w:hAnsi="Times New Roman" w:cs="Times New Roman"/>
          <w:sz w:val="24"/>
          <w:szCs w:val="24"/>
        </w:rPr>
        <w:t xml:space="preserve"> a to </w:t>
      </w:r>
      <w:proofErr w:type="spellStart"/>
      <w:r w:rsidRPr="00D6247D">
        <w:rPr>
          <w:rFonts w:ascii="Times New Roman" w:hAnsi="Times New Roman" w:cs="Times New Roman"/>
          <w:sz w:val="24"/>
          <w:szCs w:val="24"/>
        </w:rPr>
        <w:t>jeste</w:t>
      </w:r>
      <w:proofErr w:type="spellEnd"/>
      <w:r w:rsidRPr="00D6247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6247D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Pr="00D6247D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D6247D">
        <w:rPr>
          <w:rFonts w:ascii="Times New Roman" w:hAnsi="Times New Roman" w:cs="Times New Roman"/>
          <w:sz w:val="24"/>
          <w:szCs w:val="24"/>
        </w:rPr>
        <w:t>alternativno</w:t>
      </w:r>
      <w:proofErr w:type="spellEnd"/>
      <w:r w:rsidRPr="00D6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 w:rsidRPr="00D62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sz w:val="24"/>
          <w:szCs w:val="24"/>
        </w:rPr>
        <w:t>kriterija</w:t>
      </w:r>
      <w:proofErr w:type="spellEnd"/>
      <w:r w:rsidRPr="00D624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financira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ga,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najvećim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tj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više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od 50%)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dijelom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država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druga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ugovorna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podložno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upraviteljskom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nadzoru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strane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takvih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6247D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ima</w:t>
      </w:r>
      <w:proofErr w:type="spellEnd"/>
      <w:proofErr w:type="gram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menadžerski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odbor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čijih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više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od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pola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članova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imenuje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takva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6247D"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 w:rsidRPr="00D6247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D0B758" w14:textId="30828A29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Prvi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financiranje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najvećim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tj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više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od 50%)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dijelom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država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druga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ugovorna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stupanj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stvarne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zavisnosti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zavisi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razine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C-380/98 u </w:t>
      </w:r>
      <w:proofErr w:type="spellStart"/>
      <w:r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sveučilišta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u </w:t>
      </w:r>
      <w:proofErr w:type="spellStart"/>
      <w:r>
        <w:rPr>
          <w:rFonts w:ascii="Times New Roman" w:hAnsi="Times New Roman" w:cs="Times New Roman"/>
          <w:sz w:val="24"/>
          <w:szCs w:val="24"/>
        </w:rPr>
        <w:t>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nepovratnih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predstavljaju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uvedenu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takve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smatraju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financiranjem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njegovih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</w:t>
      </w:r>
      <w:r w:rsidR="00A200E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obuhvataju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istraživački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smatrati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financiranjem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komercijalni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pružanju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usluge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1679F1" w14:textId="64C77AD5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Drugi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0E6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proofErr w:type="gramStart"/>
      <w:r w:rsidRPr="00A93349">
        <w:rPr>
          <w:rFonts w:ascii="Times New Roman" w:hAnsi="Times New Roman" w:cs="Times New Roman"/>
          <w:bCs/>
          <w:sz w:val="24"/>
          <w:szCs w:val="24"/>
        </w:rPr>
        <w:t>podložno</w:t>
      </w:r>
      <w:r>
        <w:rPr>
          <w:rFonts w:ascii="Times New Roman" w:hAnsi="Times New Roman" w:cs="Times New Roman"/>
          <w:bCs/>
          <w:sz w:val="24"/>
          <w:szCs w:val="24"/>
        </w:rPr>
        <w:t>st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upraviteljskom</w:t>
      </w:r>
      <w:proofErr w:type="spellEnd"/>
      <w:proofErr w:type="gram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nadzoru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takvih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možemo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nazvati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kriterijem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kontrole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upravljačkim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nadzorom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izražen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u tome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tijelom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osnovano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cilju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obavaljanja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potreba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općeg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država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izravno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neizravno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utječe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postupke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tijelo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provodi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F50FDA0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Slučaj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C-306/97,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Europski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pravde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utvrdio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država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nadzirala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postupke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određenom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tijelu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općeg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čak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postojala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zakonska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odredba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omogućavala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državi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nadzire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dodjelu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11EAC42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Treći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kriterij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ima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menadžerski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odbor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čijih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više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od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pola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članova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imenuje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takva</w:t>
      </w:r>
      <w:proofErr w:type="spellEnd"/>
      <w:r w:rsidRPr="00A933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93349"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kriterij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imenovanja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zadovoljen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više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od 50%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članova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upravnog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nadzornog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imenovano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državnih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čime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državna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utječu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osnovana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općeg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interesa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pogledu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odlučivanja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postupcima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C78434F" w14:textId="77777777" w:rsidR="00A200E6" w:rsidRDefault="00A200E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D2A530" w14:textId="77777777" w:rsidR="00A200E6" w:rsidRDefault="00A200E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C31E3F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6C0831" w14:textId="77777777" w:rsidR="00B75676" w:rsidRPr="00A200E6" w:rsidRDefault="00B75676" w:rsidP="0050621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proofErr w:type="spellStart"/>
      <w:r w:rsidRPr="00A200E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lastRenderedPageBreak/>
        <w:t>Studija</w:t>
      </w:r>
      <w:proofErr w:type="spellEnd"/>
      <w:r w:rsidRPr="00A200E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</w:t>
      </w:r>
      <w:proofErr w:type="spellStart"/>
      <w:r w:rsidRPr="00A200E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slučaja</w:t>
      </w:r>
      <w:proofErr w:type="spellEnd"/>
    </w:p>
    <w:p w14:paraId="538312B5" w14:textId="77777777" w:rsidR="00B75676" w:rsidRDefault="00B75676" w:rsidP="00506215">
      <w:pPr>
        <w:spacing w:line="360" w:lineRule="auto"/>
        <w:ind w:left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719636" w14:textId="77777777" w:rsidR="00B75676" w:rsidRDefault="00B75676" w:rsidP="00506215">
      <w:pPr>
        <w:spacing w:line="360" w:lineRule="auto"/>
        <w:ind w:left="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Zahvaljujući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proaktivnom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istraživačkom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novinarstvu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novinar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određenog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Portala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obratio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Agenciji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upitom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li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ugovorno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tijelo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XY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provodilo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postupke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razdoblju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rujan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2022-2023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obzirom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osnivač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dodijelio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300.000 KM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prevazilaženje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posljedica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Covid 19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virusa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poboljšanje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kvalitete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usluga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osnivača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objavljena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Službenim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novinama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). 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temelju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ovog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dopisa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Agencija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izvršila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uvid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Portal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Pr="00A71C1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www.ejn.gov.ba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uvidjela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predmetni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subjekt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uopće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registriran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Portal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ugovorno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tijelo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propisuje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Zakon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podzakonski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oblasti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Naime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Naputku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uvjetima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načinu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objavljivanja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obavijesti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dostavljanja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izvješća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postupcima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Portalu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BiH“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br. 80/22) –u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daljnjem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tekstu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Naputak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korisnici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Portala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</w:p>
    <w:p w14:paraId="2E9C7FB8" w14:textId="77777777" w:rsidR="00B75676" w:rsidRPr="00030DBE" w:rsidRDefault="00B75676" w:rsidP="00506215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a) </w:t>
      </w:r>
      <w:proofErr w:type="spellStart"/>
      <w:r w:rsidRPr="00030DBE">
        <w:rPr>
          <w:rFonts w:ascii="Times New Roman" w:hAnsi="Times New Roman" w:cs="Times New Roman"/>
          <w:color w:val="000000" w:themeColor="text1"/>
          <w:sz w:val="24"/>
          <w:szCs w:val="24"/>
        </w:rPr>
        <w:t>Ugovorno</w:t>
      </w:r>
      <w:proofErr w:type="spellEnd"/>
      <w:r w:rsidRPr="0003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0DBE">
        <w:rPr>
          <w:rFonts w:ascii="Times New Roman" w:hAnsi="Times New Roman" w:cs="Times New Roman"/>
          <w:color w:val="000000" w:themeColor="text1"/>
          <w:sz w:val="24"/>
          <w:szCs w:val="24"/>
        </w:rPr>
        <w:t>tijelo</w:t>
      </w:r>
      <w:proofErr w:type="spellEnd"/>
      <w:r w:rsidRPr="0003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0DBE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03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0DBE">
        <w:rPr>
          <w:rFonts w:ascii="Times New Roman" w:hAnsi="Times New Roman" w:cs="Times New Roman"/>
          <w:color w:val="000000" w:themeColor="text1"/>
          <w:sz w:val="24"/>
          <w:szCs w:val="24"/>
        </w:rPr>
        <w:t>čl</w:t>
      </w:r>
      <w:proofErr w:type="spellEnd"/>
      <w:r w:rsidRPr="0003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4. </w:t>
      </w:r>
      <w:proofErr w:type="spellStart"/>
      <w:r w:rsidRPr="00030DBE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03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 </w:t>
      </w:r>
      <w:proofErr w:type="spellStart"/>
      <w:r w:rsidRPr="00030DBE">
        <w:rPr>
          <w:rFonts w:ascii="Times New Roman" w:hAnsi="Times New Roman" w:cs="Times New Roman"/>
          <w:color w:val="000000" w:themeColor="text1"/>
          <w:sz w:val="24"/>
          <w:szCs w:val="24"/>
        </w:rPr>
        <w:t>Zakona</w:t>
      </w:r>
      <w:proofErr w:type="spellEnd"/>
      <w:r w:rsidRPr="0003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030DBE">
        <w:rPr>
          <w:rFonts w:ascii="Times New Roman" w:hAnsi="Times New Roman" w:cs="Times New Roman"/>
          <w:color w:val="000000" w:themeColor="text1"/>
          <w:sz w:val="24"/>
          <w:szCs w:val="24"/>
        </w:rPr>
        <w:t>javnim</w:t>
      </w:r>
      <w:proofErr w:type="spellEnd"/>
      <w:r w:rsidRPr="0003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0DBE">
        <w:rPr>
          <w:rFonts w:ascii="Times New Roman" w:hAnsi="Times New Roman" w:cs="Times New Roman"/>
          <w:color w:val="000000" w:themeColor="text1"/>
          <w:sz w:val="24"/>
          <w:szCs w:val="24"/>
        </w:rPr>
        <w:t>nabavama</w:t>
      </w:r>
      <w:proofErr w:type="spellEnd"/>
      <w:r w:rsidRPr="0003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0DB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030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DC711D" w14:textId="77777777" w:rsidR="00B75676" w:rsidRDefault="00B75676" w:rsidP="0050621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b)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Gospodarski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subjekat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stavak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točka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7EC3303" w14:textId="77777777" w:rsidR="00B75676" w:rsidRDefault="00B75676" w:rsidP="0050621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6DCCE3" w14:textId="77777777" w:rsidR="00B75676" w:rsidRDefault="00B75676" w:rsidP="0050621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Prema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Pravilima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tupku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registracije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korisnika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Portalu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javnih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nabava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BiH“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br. 30/23)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navedeno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akon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prijema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zahtjeva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registraciju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član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stav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Naputka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Agencija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aktivira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korisnika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najkasnije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roku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7 dana od dana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prijema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potpunog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zahtjeva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maila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faksa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pošte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osobno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adresu</w:t>
      </w:r>
      <w:proofErr w:type="spellEnd"/>
      <w:r w:rsidRPr="00763C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59EF4A" w14:textId="77777777" w:rsidR="00B75676" w:rsidRDefault="00B75676" w:rsidP="0050621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3DC705" w14:textId="77777777" w:rsidR="00B75676" w:rsidRDefault="00B75676" w:rsidP="0050621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Agencija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nabave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temelju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novinarskog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upita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uvida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obratila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ugovornom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tijelu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pozivom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se 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sedam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dostavi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izjašnjenje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C08DC30" w14:textId="77777777" w:rsidR="00B75676" w:rsidRPr="0013020F" w:rsidRDefault="00B75676" w:rsidP="0050621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ašto</w:t>
      </w:r>
      <w:proofErr w:type="spellEnd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ugovorno</w:t>
      </w:r>
      <w:proofErr w:type="spellEnd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tijelo</w:t>
      </w:r>
      <w:proofErr w:type="spellEnd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registrirano</w:t>
      </w:r>
      <w:proofErr w:type="spellEnd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Portalu</w:t>
      </w:r>
      <w:proofErr w:type="spellEnd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javnih</w:t>
      </w:r>
      <w:proofErr w:type="spellEnd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nabava</w:t>
      </w:r>
      <w:proofErr w:type="spellEnd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0AF40152" w14:textId="77777777" w:rsidR="00B75676" w:rsidRDefault="00B75676" w:rsidP="0050621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način</w:t>
      </w:r>
      <w:proofErr w:type="spellEnd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vrši</w:t>
      </w:r>
      <w:proofErr w:type="spellEnd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nabave</w:t>
      </w:r>
      <w:proofErr w:type="spellEnd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roba</w:t>
      </w:r>
      <w:proofErr w:type="spellEnd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usluga</w:t>
      </w:r>
      <w:proofErr w:type="spellEnd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radova</w:t>
      </w:r>
      <w:proofErr w:type="spellEnd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</w:t>
      </w:r>
      <w:proofErr w:type="spellStart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kakvim</w:t>
      </w:r>
      <w:proofErr w:type="spellEnd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>procedurama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,.</w:t>
      </w:r>
      <w:proofErr w:type="gramEnd"/>
      <w:r w:rsidRPr="00130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DE35F22" w14:textId="01815E4C" w:rsidR="00B75676" w:rsidRPr="0013020F" w:rsidRDefault="00B75676" w:rsidP="0050621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izjašnjenje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utrošeno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300.000KM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dodjeljenih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osnivača</w:t>
      </w:r>
      <w:proofErr w:type="spellEnd"/>
      <w:r w:rsidR="000033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C58BF8" w14:textId="77777777" w:rsidR="00B75676" w:rsidRPr="00763C3A" w:rsidRDefault="00B75676" w:rsidP="0050621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978329" w14:textId="3AD2EA28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Ugovorno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tijelo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odgovorilo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dopisom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navedeno</w:t>
      </w:r>
      <w:proofErr w:type="spellEnd"/>
      <w:r w:rsidR="00AA1ACC">
        <w:rPr>
          <w:rFonts w:ascii="Times New Roman" w:hAnsi="Times New Roman" w:cs="Times New Roman"/>
          <w:bCs/>
          <w:sz w:val="24"/>
          <w:szCs w:val="24"/>
        </w:rPr>
        <w:t xml:space="preserve"> da je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upravni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odbor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nadležne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institucije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donio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zaključak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ustanova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obveznik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primjene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imajući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vidu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činjenicu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ustanova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samofinancirajuća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ostvaruje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većinu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prihoda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komercijalnoj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osnovi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osnivač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većinu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glasova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upravnom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odboru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institucije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68F7C1B" w14:textId="7E544253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Nadalje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navedeno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institucija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vršila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roba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temelju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zaključenog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poslovnoj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suradnji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dobavljačem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razdoblje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dvanaest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mjeseci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prikupljala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kasnije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ispostavljala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narudžbenicu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dobavljaču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smatra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najpovoljniji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Kada je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pitanju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izvođenje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radova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navedeno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bilo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zaduženo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povjerenstvo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vršiti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nadzor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praćenjem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izvođenja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radova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podnošenje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izvješća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izvršenim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radovima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nego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započne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bilo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izvođenje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radova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ustanova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prikuplja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kraju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odlučuje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izvođača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angažirati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izvođenje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radova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obavljali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ustanovi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sitni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popravci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rje</w:t>
      </w:r>
      <w:r w:rsidR="00003308">
        <w:rPr>
          <w:rFonts w:ascii="Times New Roman" w:hAnsi="Times New Roman" w:cs="Times New Roman"/>
          <w:bCs/>
          <w:sz w:val="24"/>
          <w:szCs w:val="24"/>
        </w:rPr>
        <w:t>šavanj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konkretnog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problema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nastane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objektu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ustanova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zaključivala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ugovore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djelu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takvu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vrstu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poslova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29990B33" w14:textId="2869D66C" w:rsidR="00B75676" w:rsidRPr="00D308CD" w:rsidRDefault="00B75676" w:rsidP="00506215">
      <w:pPr>
        <w:tabs>
          <w:tab w:val="left" w:pos="720"/>
        </w:tabs>
        <w:suppressAutoHyphens/>
        <w:spacing w:line="360" w:lineRule="auto"/>
        <w:jc w:val="both"/>
        <w:rPr>
          <w:rStyle w:val="Hyperlink"/>
          <w:rFonts w:ascii="Times New Roman" w:eastAsia="Times New Roman" w:hAnsi="Times New Roman" w:cs="Times New Roman"/>
          <w:bCs/>
          <w:color w:val="000000"/>
          <w:sz w:val="24"/>
          <w:szCs w:val="24"/>
          <w:u w:val="none"/>
          <w:lang w:val="hr-HR" w:eastAsia="hr-HR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Zatim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Agencija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obratila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dopisom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nadležnim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intitucijama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uredima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borbu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protiv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korupcije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nadležnim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ministarstvima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osnivaču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ugovornog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nadležnoj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poreskoj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upravi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pojašnjenje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1932">
        <w:rPr>
          <w:rFonts w:ascii="Times New Roman" w:hAnsi="Times New Roman" w:cs="Times New Roman"/>
          <w:bCs/>
          <w:sz w:val="24"/>
          <w:szCs w:val="24"/>
        </w:rPr>
        <w:t>odredbama</w:t>
      </w:r>
      <w:proofErr w:type="spellEnd"/>
      <w:r w:rsidRPr="008619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1932"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 w:rsidRPr="008619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1932">
        <w:rPr>
          <w:rFonts w:ascii="Times New Roman" w:hAnsi="Times New Roman" w:cs="Times New Roman"/>
          <w:bCs/>
          <w:sz w:val="24"/>
          <w:szCs w:val="24"/>
        </w:rPr>
        <w:t>reguliraju</w:t>
      </w:r>
      <w:proofErr w:type="spellEnd"/>
      <w:r w:rsidRPr="008619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1932">
        <w:rPr>
          <w:rFonts w:ascii="Times New Roman" w:hAnsi="Times New Roman" w:cs="Times New Roman"/>
          <w:bCs/>
          <w:sz w:val="24"/>
          <w:szCs w:val="24"/>
        </w:rPr>
        <w:t>ugovorna</w:t>
      </w:r>
      <w:proofErr w:type="spellEnd"/>
      <w:r w:rsidRPr="008619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1932"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smislu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4.Z</w:t>
      </w:r>
      <w:r w:rsidRPr="00861932">
        <w:rPr>
          <w:rFonts w:ascii="Times New Roman" w:hAnsi="Times New Roman" w:cs="Times New Roman"/>
          <w:bCs/>
          <w:sz w:val="24"/>
          <w:szCs w:val="24"/>
        </w:rPr>
        <w:t>akona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navodeći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obveznost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primjene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konkretnom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slučaju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obrazlažući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štetu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ovakvim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praksama</w:t>
      </w:r>
      <w:proofErr w:type="spellEnd"/>
      <w:r w:rsidRPr="0086193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61932">
        <w:rPr>
          <w:rFonts w:ascii="Times New Roman" w:hAnsi="Times New Roman" w:cs="Times New Roman"/>
          <w:bCs/>
          <w:sz w:val="24"/>
          <w:szCs w:val="24"/>
        </w:rPr>
        <w:t>Također</w:t>
      </w:r>
      <w:proofErr w:type="spellEnd"/>
      <w:r w:rsidRPr="00861932"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861932">
        <w:rPr>
          <w:rFonts w:ascii="Times New Roman" w:hAnsi="Times New Roman" w:cs="Times New Roman"/>
          <w:bCs/>
          <w:sz w:val="24"/>
          <w:szCs w:val="24"/>
        </w:rPr>
        <w:t>navedeno</w:t>
      </w:r>
      <w:proofErr w:type="spellEnd"/>
      <w:r w:rsidRPr="00861932"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č</w:t>
      </w:r>
      <w:r w:rsidRPr="00861932">
        <w:rPr>
          <w:rFonts w:ascii="Times New Roman" w:hAnsi="Times New Roman" w:cs="Times New Roman"/>
          <w:sz w:val="24"/>
          <w:szCs w:val="24"/>
        </w:rPr>
        <w:t>lan</w:t>
      </w:r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regulira</w:t>
      </w:r>
      <w:proofErr w:type="spellEnd"/>
      <w:r w:rsidRPr="00861932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ugovorno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tijelo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dužno</w:t>
      </w:r>
      <w:proofErr w:type="spellEnd"/>
      <w:r w:rsidRPr="00861932">
        <w:rPr>
          <w:rFonts w:ascii="Times New Roman" w:hAnsi="Times New Roman" w:cs="Times New Roman"/>
          <w:color w:val="00000A"/>
          <w:sz w:val="24"/>
          <w:szCs w:val="24"/>
        </w:rPr>
        <w:t xml:space="preserve">  </w:t>
      </w:r>
      <w:proofErr w:type="spellStart"/>
      <w:r w:rsidRPr="00861932">
        <w:rPr>
          <w:rFonts w:ascii="Times New Roman" w:hAnsi="Times New Roman" w:cs="Times New Roman"/>
          <w:color w:val="00000A"/>
          <w:sz w:val="24"/>
          <w:szCs w:val="24"/>
        </w:rPr>
        <w:t>dodj</w:t>
      </w:r>
      <w:r>
        <w:rPr>
          <w:rFonts w:ascii="Times New Roman" w:hAnsi="Times New Roman" w:cs="Times New Roman"/>
          <w:color w:val="00000A"/>
          <w:sz w:val="24"/>
          <w:szCs w:val="24"/>
        </w:rPr>
        <w:t>eljivati</w:t>
      </w:r>
      <w:proofErr w:type="spellEnd"/>
      <w:proofErr w:type="gram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ugovore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javnoj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nabav</w:t>
      </w:r>
      <w:r w:rsidRPr="00861932">
        <w:rPr>
          <w:rFonts w:ascii="Times New Roman" w:hAnsi="Times New Roman" w:cs="Times New Roman"/>
          <w:color w:val="00000A"/>
          <w:sz w:val="24"/>
          <w:szCs w:val="24"/>
        </w:rPr>
        <w:t>i</w:t>
      </w:r>
      <w:proofErr w:type="spellEnd"/>
      <w:r w:rsidRPr="00861932">
        <w:rPr>
          <w:rFonts w:ascii="Times New Roman" w:hAnsi="Times New Roman" w:cs="Times New Roman"/>
          <w:color w:val="00000A"/>
          <w:sz w:val="24"/>
          <w:szCs w:val="24"/>
        </w:rPr>
        <w:t xml:space="preserve"> robe, </w:t>
      </w:r>
      <w:proofErr w:type="spellStart"/>
      <w:r w:rsidRPr="00861932">
        <w:rPr>
          <w:rFonts w:ascii="Times New Roman" w:hAnsi="Times New Roman" w:cs="Times New Roman"/>
          <w:color w:val="00000A"/>
          <w:sz w:val="24"/>
          <w:szCs w:val="24"/>
        </w:rPr>
        <w:t>usluga</w:t>
      </w:r>
      <w:proofErr w:type="spellEnd"/>
      <w:r w:rsidRPr="0086193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861932">
        <w:rPr>
          <w:rFonts w:ascii="Times New Roman" w:hAnsi="Times New Roman" w:cs="Times New Roman"/>
          <w:color w:val="00000A"/>
          <w:sz w:val="24"/>
          <w:szCs w:val="24"/>
        </w:rPr>
        <w:t>i</w:t>
      </w:r>
      <w:proofErr w:type="spellEnd"/>
      <w:r w:rsidRPr="0086193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861932">
        <w:rPr>
          <w:rFonts w:ascii="Times New Roman" w:hAnsi="Times New Roman" w:cs="Times New Roman"/>
          <w:color w:val="00000A"/>
          <w:sz w:val="24"/>
          <w:szCs w:val="24"/>
        </w:rPr>
        <w:t>radov</w:t>
      </w:r>
      <w:r>
        <w:rPr>
          <w:rFonts w:ascii="Times New Roman" w:hAnsi="Times New Roman" w:cs="Times New Roman"/>
          <w:color w:val="00000A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primjenjujući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postupke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definirane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Z</w:t>
      </w:r>
      <w:r w:rsidRPr="00861932">
        <w:rPr>
          <w:rFonts w:ascii="Times New Roman" w:hAnsi="Times New Roman" w:cs="Times New Roman"/>
          <w:color w:val="00000A"/>
          <w:sz w:val="24"/>
          <w:szCs w:val="24"/>
        </w:rPr>
        <w:t>akonom</w:t>
      </w:r>
      <w:proofErr w:type="spellEnd"/>
      <w:r w:rsidRPr="0086193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861932">
        <w:rPr>
          <w:rFonts w:ascii="Times New Roman" w:hAnsi="Times New Roman" w:cs="Times New Roman"/>
          <w:color w:val="00000A"/>
          <w:sz w:val="24"/>
          <w:szCs w:val="24"/>
        </w:rPr>
        <w:t>i</w:t>
      </w:r>
      <w:proofErr w:type="spellEnd"/>
      <w:r w:rsidRPr="0086193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861932">
        <w:rPr>
          <w:rFonts w:ascii="Times New Roman" w:hAnsi="Times New Roman" w:cs="Times New Roman"/>
          <w:color w:val="00000A"/>
          <w:sz w:val="24"/>
          <w:szCs w:val="24"/>
        </w:rPr>
        <w:t>podzakonskim</w:t>
      </w:r>
      <w:proofErr w:type="spellEnd"/>
      <w:r w:rsidRPr="0086193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861932">
        <w:rPr>
          <w:rFonts w:ascii="Times New Roman" w:hAnsi="Times New Roman" w:cs="Times New Roman"/>
          <w:color w:val="00000A"/>
          <w:sz w:val="24"/>
          <w:szCs w:val="24"/>
        </w:rPr>
        <w:t>aktima</w:t>
      </w:r>
      <w:proofErr w:type="spellEnd"/>
      <w:r w:rsidRPr="00861932">
        <w:rPr>
          <w:rFonts w:ascii="Times New Roman" w:hAnsi="Times New Roman" w:cs="Times New Roman"/>
          <w:color w:val="00000A"/>
          <w:sz w:val="24"/>
          <w:szCs w:val="24"/>
        </w:rPr>
        <w:t xml:space="preserve">. Prema </w:t>
      </w:r>
      <w:proofErr w:type="spellStart"/>
      <w:r w:rsidRPr="00861932">
        <w:rPr>
          <w:rFonts w:ascii="Times New Roman" w:hAnsi="Times New Roman" w:cs="Times New Roman"/>
          <w:color w:val="00000A"/>
          <w:sz w:val="24"/>
          <w:szCs w:val="24"/>
        </w:rPr>
        <w:t>zakonskoj</w:t>
      </w:r>
      <w:proofErr w:type="spellEnd"/>
      <w:r w:rsidRPr="0086193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861932">
        <w:rPr>
          <w:rFonts w:ascii="Times New Roman" w:hAnsi="Times New Roman" w:cs="Times New Roman"/>
          <w:color w:val="00000A"/>
          <w:sz w:val="24"/>
          <w:szCs w:val="24"/>
        </w:rPr>
        <w:t>definiciji</w:t>
      </w:r>
      <w:proofErr w:type="spellEnd"/>
      <w:r w:rsidRPr="0086193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861932">
        <w:rPr>
          <w:rFonts w:ascii="Times New Roman" w:hAnsi="Times New Roman" w:cs="Times New Roman"/>
          <w:color w:val="00000A"/>
          <w:sz w:val="24"/>
          <w:szCs w:val="24"/>
        </w:rPr>
        <w:t>ugovornih</w:t>
      </w:r>
      <w:proofErr w:type="spellEnd"/>
      <w:r w:rsidRPr="00861932">
        <w:rPr>
          <w:rFonts w:ascii="Times New Roman" w:hAnsi="Times New Roman" w:cs="Times New Roman"/>
          <w:color w:val="00000A"/>
          <w:sz w:val="24"/>
          <w:szCs w:val="24"/>
        </w:rPr>
        <w:t xml:space="preserve"> organa, </w:t>
      </w:r>
      <w:r>
        <w:rPr>
          <w:rFonts w:ascii="Times New Roman" w:hAnsi="Times New Roman" w:cs="Times New Roman"/>
          <w:color w:val="00000A"/>
          <w:sz w:val="24"/>
          <w:szCs w:val="24"/>
        </w:rPr>
        <w:t>XY</w:t>
      </w:r>
      <w:r w:rsidRPr="00861932">
        <w:rPr>
          <w:rFonts w:ascii="Times New Roman" w:hAnsi="Times New Roman" w:cs="Times New Roman"/>
          <w:color w:val="00000A"/>
          <w:sz w:val="24"/>
          <w:szCs w:val="24"/>
        </w:rPr>
        <w:t xml:space="preserve"> je </w:t>
      </w:r>
      <w:proofErr w:type="spellStart"/>
      <w:r w:rsidRPr="00861932">
        <w:rPr>
          <w:rFonts w:ascii="Times New Roman" w:hAnsi="Times New Roman" w:cs="Times New Roman"/>
          <w:color w:val="00000A"/>
          <w:sz w:val="24"/>
          <w:szCs w:val="24"/>
        </w:rPr>
        <w:t>obveznik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primjene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nabav</w:t>
      </w:r>
      <w:r w:rsidRPr="00861932">
        <w:rPr>
          <w:rFonts w:ascii="Times New Roman" w:hAnsi="Times New Roman" w:cs="Times New Roman"/>
          <w:color w:val="00000A"/>
          <w:sz w:val="24"/>
          <w:szCs w:val="24"/>
        </w:rPr>
        <w:t>ama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Agencija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zatražila</w:t>
      </w:r>
      <w:proofErr w:type="spellEnd"/>
      <w:r w:rsidRPr="00D308CD">
        <w:rPr>
          <w:rFonts w:ascii="Times New Roman" w:hAnsi="Times New Roman" w:cs="Times New Roman"/>
          <w:color w:val="00000A"/>
          <w:sz w:val="24"/>
          <w:szCs w:val="24"/>
        </w:rPr>
        <w:t>:</w:t>
      </w:r>
      <w:r w:rsidRPr="00D308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 xml:space="preserve"> da sukladno Pravilima o postupku registracije korisnika na Portal javnih nabav</w:t>
      </w:r>
      <w:r w:rsidR="000033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 xml:space="preserve"> („Službeni glasnik BiH“, br. 3</w:t>
      </w:r>
      <w:r w:rsidR="000033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>0</w:t>
      </w:r>
      <w:r w:rsidRPr="00D308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 xml:space="preserve">/23)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>ugovorno tijelo bez odlaganja/hitno pokrene</w:t>
      </w:r>
      <w:r w:rsidRPr="00D308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 xml:space="preserve"> proces regist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>racije na Portalu javnih nabav</w:t>
      </w:r>
      <w:r w:rsidR="000033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>a</w:t>
      </w:r>
      <w:r w:rsidRPr="00D308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hr-HR" w:eastAsia="hr-HR"/>
        </w:rPr>
        <w:t xml:space="preserve"> </w:t>
      </w:r>
      <w:hyperlink r:id="rId12" w:history="1">
        <w:r w:rsidRPr="00D308CD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val="hr-HR" w:eastAsia="hr-HR"/>
          </w:rPr>
          <w:t>www.ejn.gov.ba</w:t>
        </w:r>
      </w:hyperlink>
      <w:r>
        <w:rPr>
          <w:rStyle w:val="Hyperlink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val="hr-HR" w:eastAsia="hr-HR"/>
        </w:rPr>
        <w:t>, kao ugovorn</w:t>
      </w:r>
      <w:r w:rsidR="00AA1ACC">
        <w:rPr>
          <w:rStyle w:val="Hyperlink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val="hr-HR" w:eastAsia="hr-HR"/>
        </w:rPr>
        <w:t>o tijelo</w:t>
      </w:r>
      <w:r w:rsidRPr="00D308CD">
        <w:rPr>
          <w:rStyle w:val="Hyperlink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val="hr-HR" w:eastAsia="hr-HR"/>
        </w:rPr>
        <w:t xml:space="preserve"> i da momentalno osigura primje</w:t>
      </w:r>
      <w:r>
        <w:rPr>
          <w:rStyle w:val="Hyperlink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val="hr-HR" w:eastAsia="hr-HR"/>
        </w:rPr>
        <w:t>nu Zakon o javnom nabav</w:t>
      </w:r>
      <w:r w:rsidRPr="00CF4730">
        <w:rPr>
          <w:rStyle w:val="Hyperlink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val="hr-HR" w:eastAsia="hr-HR"/>
        </w:rPr>
        <w:t xml:space="preserve">ama </w:t>
      </w:r>
      <w:r>
        <w:rPr>
          <w:rStyle w:val="Hyperlink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val="hr-HR" w:eastAsia="hr-HR"/>
        </w:rPr>
        <w:t>za nabave roba, usluga i radova</w:t>
      </w:r>
      <w:r w:rsidRPr="00CF4730">
        <w:rPr>
          <w:rStyle w:val="Hyperlink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val="hr-HR" w:eastAsia="hr-HR"/>
        </w:rPr>
        <w:t>.</w:t>
      </w:r>
    </w:p>
    <w:p w14:paraId="6F4F72E0" w14:textId="77777777" w:rsidR="00B75676" w:rsidRDefault="00B75676" w:rsidP="00506215">
      <w:pPr>
        <w:tabs>
          <w:tab w:val="left" w:pos="720"/>
        </w:tabs>
        <w:suppressAutoHyphens/>
        <w:spacing w:line="360" w:lineRule="auto"/>
        <w:jc w:val="both"/>
        <w:rPr>
          <w:rStyle w:val="Hyperlink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val="hr-HR" w:eastAsia="hr-HR"/>
        </w:rPr>
      </w:pPr>
      <w:r>
        <w:rPr>
          <w:rStyle w:val="Hyperlink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lang w:val="hr-HR" w:eastAsia="hr-HR"/>
        </w:rPr>
        <w:t>Temeljem dopisa Agencije, ovo ugovorno tijelo je izvršilo registraciju na Portalu javnih nabava i počelo sa primjenom Zakona o javnim nabavama. Međutim, za razdoblje neopravdanog izuzeća od primjene Zakona, podnesene su kaznene prijave prema nadležnim tužiteljstvima i zahtjevi za podnošenje prekršajnog postupka protiv institucije i odgovornih tijela su u tijeku.</w:t>
      </w:r>
    </w:p>
    <w:p w14:paraId="55F6E2ED" w14:textId="77777777" w:rsidR="00B75676" w:rsidRPr="008719EB" w:rsidRDefault="00B75676" w:rsidP="00506215">
      <w:pPr>
        <w:tabs>
          <w:tab w:val="left" w:pos="720"/>
        </w:tabs>
        <w:suppressAutoHyphens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6C7922" w14:textId="77777777" w:rsidR="00B75676" w:rsidRPr="00861932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7001CB" w14:textId="77777777" w:rsidR="00B75676" w:rsidRDefault="00B75676" w:rsidP="00506215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0186B6" w14:textId="77777777" w:rsidR="00B75676" w:rsidRDefault="00B75676" w:rsidP="00506215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99D646" w14:textId="77777777" w:rsidR="00B75676" w:rsidRPr="00AA1ACC" w:rsidRDefault="00B75676" w:rsidP="00506215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proofErr w:type="spellStart"/>
      <w:r w:rsidRPr="00AA1ACC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lastRenderedPageBreak/>
        <w:t>Zaključak</w:t>
      </w:r>
      <w:proofErr w:type="spellEnd"/>
    </w:p>
    <w:p w14:paraId="44BE1352" w14:textId="77777777" w:rsidR="00B75676" w:rsidRPr="009F504D" w:rsidRDefault="00B75676" w:rsidP="00506215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F80D1A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Neosnovana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izuzeća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primjene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ozbiljno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narušavaju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povjerenje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sprečavaju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konkurenciju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potiču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korupciju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Tumačeći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gornje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odredbe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Direktiva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ispravan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Agencija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utvrdila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određeni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subjekti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izuzeli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primjene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potpuno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nezakonitim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osnovama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91B6FE5" w14:textId="44744C7E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Ovakve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prakse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otežavaju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učinkovitu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kontrolu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nadzor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trošenjem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novca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poreskih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obveznika.Nadležna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civilno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društvo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mediji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zainteresirane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trebaju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aktivno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nadzirati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takva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ponašanja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ukazivati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dobre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prakse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bi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osigurala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trenasparenost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pravičnost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ostala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načela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sadržana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pozitivnim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propisima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nabavama.Povećana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transparentnost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jačanje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regulatornih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tijela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strože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sankcije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zloupotrebe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kontinuiran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eduka</w:t>
      </w:r>
      <w:r w:rsidR="00003308">
        <w:rPr>
          <w:rFonts w:ascii="Times New Roman" w:hAnsi="Times New Roman" w:cs="Times New Roman"/>
          <w:bCs/>
          <w:sz w:val="24"/>
          <w:szCs w:val="24"/>
        </w:rPr>
        <w:t>cija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ovoj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oblasti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ključni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suzbijanje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ovakvih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postupanja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Pored toga,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nužno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jačanje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kapaciteta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treninzi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službenika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aktivno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ukljičvanje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civilnog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društva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bi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doprinijelo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boljem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upravljanju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CA068AE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DC8F6F" w14:textId="77777777" w:rsidR="00B75676" w:rsidRPr="00AA1ACC" w:rsidRDefault="00B75676" w:rsidP="00506215">
      <w:pPr>
        <w:spacing w:line="360" w:lineRule="auto"/>
        <w:jc w:val="both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</w:pPr>
      <w:r w:rsidRPr="00AA1ACC"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  <w:t xml:space="preserve">7. </w:t>
      </w:r>
      <w:proofErr w:type="spellStart"/>
      <w:r w:rsidRPr="00AA1ACC"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  <w:t>Literatura</w:t>
      </w:r>
      <w:proofErr w:type="spellEnd"/>
      <w:r w:rsidRPr="00AA1ACC"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  <w:t>:</w:t>
      </w:r>
    </w:p>
    <w:p w14:paraId="38778651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Obuka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oblasti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namjenjena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korisnicima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instrumenta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pretpristupne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pomoći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OECD/Sigma moduli</w:t>
      </w:r>
    </w:p>
    <w:p w14:paraId="5C68A7F7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(2) Zakon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BiH, br.39/14, 59/22)</w:t>
      </w:r>
    </w:p>
    <w:p w14:paraId="3600A711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Odabrane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presude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Europskog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pravde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Europske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unije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oblasti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nabava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Sigma,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Paris,  2014</w:t>
      </w:r>
      <w:proofErr w:type="gramEnd"/>
    </w:p>
    <w:p w14:paraId="52160613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(3) </w:t>
      </w:r>
      <w:r w:rsidRPr="008740AF">
        <w:t xml:space="preserve"> </w:t>
      </w:r>
      <w:hyperlink r:id="rId13" w:history="1">
        <w:r w:rsidRPr="006C487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https://european-union.europa.eu/institutions-law-budget/law/find-case-law_hr</w:t>
        </w:r>
      </w:hyperlink>
    </w:p>
    <w:p w14:paraId="31F3EB02" w14:textId="4982094E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(4)</w:t>
      </w:r>
      <w:hyperlink r:id="rId14" w:history="1">
        <w:r w:rsidR="00003308" w:rsidRPr="00EE418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https://upravnopravo.blog/2020/01/26/tijela-javnog-prava-kao-posebna-kategorija-javnih-narucitelja/</w:t>
        </w:r>
      </w:hyperlink>
    </w:p>
    <w:p w14:paraId="758B78FA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ACF314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F5FB3E" w14:textId="77777777" w:rsidR="00B75676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B43D1C" w14:textId="77777777" w:rsidR="00B75676" w:rsidRPr="0053061D" w:rsidRDefault="00B75676" w:rsidP="0050621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CE2FA6" w14:textId="2E87DC3B" w:rsidR="00A178E2" w:rsidRPr="00985BF1" w:rsidRDefault="00A178E2" w:rsidP="00506215">
      <w:pPr>
        <w:pStyle w:val="Heading1"/>
        <w:spacing w:line="360" w:lineRule="auto"/>
        <w:rPr>
          <w:rFonts w:ascii="Times New Roman" w:hAnsi="Times New Roman" w:cs="Times New Roman"/>
          <w:b/>
          <w:color w:val="0070C0"/>
          <w:sz w:val="24"/>
          <w:szCs w:val="24"/>
          <w:lang w:val="hr-BA"/>
        </w:rPr>
      </w:pPr>
    </w:p>
    <w:p w14:paraId="2006CF8B" w14:textId="77777777" w:rsidR="00A178E2" w:rsidRPr="007F2961" w:rsidRDefault="00A178E2" w:rsidP="0050621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15E40A8A" w14:textId="77777777" w:rsidR="00A178E2" w:rsidRDefault="00A178E2" w:rsidP="00506215">
      <w:pPr>
        <w:spacing w:line="360" w:lineRule="auto"/>
        <w:rPr>
          <w:sz w:val="24"/>
          <w:szCs w:val="24"/>
        </w:rPr>
      </w:pPr>
    </w:p>
    <w:p w14:paraId="68751391" w14:textId="77777777" w:rsidR="007F2961" w:rsidRDefault="007F2961" w:rsidP="00506215">
      <w:pPr>
        <w:spacing w:line="360" w:lineRule="auto"/>
        <w:rPr>
          <w:sz w:val="24"/>
          <w:szCs w:val="24"/>
        </w:rPr>
      </w:pPr>
    </w:p>
    <w:p w14:paraId="6E7C8DCB" w14:textId="77777777" w:rsidR="007F2961" w:rsidRDefault="007F2961" w:rsidP="00506215">
      <w:pPr>
        <w:spacing w:line="360" w:lineRule="auto"/>
        <w:rPr>
          <w:sz w:val="24"/>
          <w:szCs w:val="24"/>
        </w:rPr>
      </w:pPr>
    </w:p>
    <w:p w14:paraId="3B58A912" w14:textId="77777777" w:rsidR="007F2961" w:rsidRDefault="007F2961" w:rsidP="00506215">
      <w:pPr>
        <w:spacing w:line="360" w:lineRule="auto"/>
        <w:rPr>
          <w:sz w:val="24"/>
          <w:szCs w:val="24"/>
        </w:rPr>
      </w:pPr>
    </w:p>
    <w:p w14:paraId="535AE8FC" w14:textId="77777777" w:rsidR="007F2961" w:rsidRDefault="007F2961" w:rsidP="00506215">
      <w:pPr>
        <w:spacing w:line="360" w:lineRule="auto"/>
        <w:rPr>
          <w:sz w:val="24"/>
          <w:szCs w:val="24"/>
        </w:rPr>
      </w:pPr>
    </w:p>
    <w:p w14:paraId="61A8F665" w14:textId="77777777" w:rsidR="007F2961" w:rsidRDefault="007F2961" w:rsidP="00506215">
      <w:pPr>
        <w:spacing w:line="360" w:lineRule="auto"/>
        <w:rPr>
          <w:sz w:val="24"/>
          <w:szCs w:val="24"/>
        </w:rPr>
      </w:pPr>
    </w:p>
    <w:p w14:paraId="2A015B48" w14:textId="77777777" w:rsidR="007F2961" w:rsidRDefault="007F2961" w:rsidP="00506215">
      <w:pPr>
        <w:spacing w:line="360" w:lineRule="auto"/>
        <w:rPr>
          <w:sz w:val="24"/>
          <w:szCs w:val="24"/>
        </w:rPr>
      </w:pPr>
    </w:p>
    <w:p w14:paraId="1117A3CA" w14:textId="77777777" w:rsidR="007F2961" w:rsidRDefault="007F2961" w:rsidP="00506215">
      <w:pPr>
        <w:spacing w:line="360" w:lineRule="auto"/>
        <w:rPr>
          <w:sz w:val="24"/>
          <w:szCs w:val="24"/>
        </w:rPr>
      </w:pPr>
    </w:p>
    <w:p w14:paraId="52F32C90" w14:textId="77777777" w:rsidR="007F2961" w:rsidRDefault="007F2961" w:rsidP="00506215">
      <w:pPr>
        <w:spacing w:line="360" w:lineRule="auto"/>
        <w:rPr>
          <w:sz w:val="24"/>
          <w:szCs w:val="24"/>
        </w:rPr>
      </w:pPr>
    </w:p>
    <w:p w14:paraId="56016248" w14:textId="77777777" w:rsidR="007F2961" w:rsidRDefault="007F2961" w:rsidP="00506215">
      <w:pPr>
        <w:spacing w:line="360" w:lineRule="auto"/>
        <w:rPr>
          <w:sz w:val="24"/>
          <w:szCs w:val="24"/>
        </w:rPr>
      </w:pPr>
    </w:p>
    <w:bookmarkEnd w:id="1"/>
    <w:p w14:paraId="4A43BEC3" w14:textId="77777777" w:rsidR="00C70352" w:rsidRPr="00985BF1" w:rsidRDefault="00C70352" w:rsidP="00506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sectPr w:rsidR="00C70352" w:rsidRPr="00985BF1" w:rsidSect="00987868">
      <w:footerReference w:type="default" r:id="rId15"/>
      <w:pgSz w:w="12240" w:h="15840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7BC16" w14:textId="77777777" w:rsidR="00765C20" w:rsidRDefault="00765C20" w:rsidP="00987868">
      <w:pPr>
        <w:spacing w:after="0" w:line="240" w:lineRule="auto"/>
      </w:pPr>
      <w:r>
        <w:separator/>
      </w:r>
    </w:p>
  </w:endnote>
  <w:endnote w:type="continuationSeparator" w:id="0">
    <w:p w14:paraId="73313BF8" w14:textId="77777777" w:rsidR="00765C20" w:rsidRDefault="00765C20" w:rsidP="0098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470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40F32" w14:textId="6868E154" w:rsidR="00AA1ACC" w:rsidRDefault="00AA1A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4A5C9C" w14:textId="3B6EF6AD" w:rsidR="00987868" w:rsidRDefault="00987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7594" w14:textId="77777777" w:rsidR="00765C20" w:rsidRDefault="00765C20" w:rsidP="00987868">
      <w:pPr>
        <w:spacing w:after="0" w:line="240" w:lineRule="auto"/>
      </w:pPr>
      <w:r>
        <w:separator/>
      </w:r>
    </w:p>
  </w:footnote>
  <w:footnote w:type="continuationSeparator" w:id="0">
    <w:p w14:paraId="0D7E72D6" w14:textId="77777777" w:rsidR="00765C20" w:rsidRDefault="00765C20" w:rsidP="00987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582"/>
    <w:multiLevelType w:val="hybridMultilevel"/>
    <w:tmpl w:val="9A927D58"/>
    <w:lvl w:ilvl="0" w:tplc="9816F0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6C75"/>
    <w:multiLevelType w:val="multilevel"/>
    <w:tmpl w:val="30EEA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86687"/>
    <w:multiLevelType w:val="hybridMultilevel"/>
    <w:tmpl w:val="4786354C"/>
    <w:lvl w:ilvl="0" w:tplc="F6F488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C5F83"/>
    <w:multiLevelType w:val="hybridMultilevel"/>
    <w:tmpl w:val="6456C0EE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3A70"/>
    <w:multiLevelType w:val="hybridMultilevel"/>
    <w:tmpl w:val="86E45208"/>
    <w:lvl w:ilvl="0" w:tplc="8C7294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84421"/>
    <w:multiLevelType w:val="multilevel"/>
    <w:tmpl w:val="DCE0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AA4F98"/>
    <w:multiLevelType w:val="multilevel"/>
    <w:tmpl w:val="7458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437A1"/>
    <w:multiLevelType w:val="multilevel"/>
    <w:tmpl w:val="DA5ED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9B54F6"/>
    <w:multiLevelType w:val="multilevel"/>
    <w:tmpl w:val="42449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1B6913"/>
    <w:multiLevelType w:val="hybridMultilevel"/>
    <w:tmpl w:val="B444033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C2A0E"/>
    <w:multiLevelType w:val="hybridMultilevel"/>
    <w:tmpl w:val="EDC43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00761"/>
    <w:multiLevelType w:val="hybridMultilevel"/>
    <w:tmpl w:val="96167460"/>
    <w:lvl w:ilvl="0" w:tplc="1B560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01167"/>
    <w:multiLevelType w:val="hybridMultilevel"/>
    <w:tmpl w:val="48EABD58"/>
    <w:lvl w:ilvl="0" w:tplc="870C43BE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4405FF1"/>
    <w:multiLevelType w:val="hybridMultilevel"/>
    <w:tmpl w:val="22103086"/>
    <w:lvl w:ilvl="0" w:tplc="45228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93DE8"/>
    <w:multiLevelType w:val="hybridMultilevel"/>
    <w:tmpl w:val="58AAD6C8"/>
    <w:lvl w:ilvl="0" w:tplc="F6F488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068EE"/>
    <w:multiLevelType w:val="hybridMultilevel"/>
    <w:tmpl w:val="52F88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07A72"/>
    <w:multiLevelType w:val="multilevel"/>
    <w:tmpl w:val="627A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81F17"/>
    <w:multiLevelType w:val="hybridMultilevel"/>
    <w:tmpl w:val="062ABE58"/>
    <w:lvl w:ilvl="0" w:tplc="D2BC304C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F6F488B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CF6DC0"/>
    <w:multiLevelType w:val="multilevel"/>
    <w:tmpl w:val="3FF0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384BC9"/>
    <w:multiLevelType w:val="multilevel"/>
    <w:tmpl w:val="62DE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E23BAF"/>
    <w:multiLevelType w:val="hybridMultilevel"/>
    <w:tmpl w:val="B8FAFA6C"/>
    <w:lvl w:ilvl="0" w:tplc="1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226947">
    <w:abstractNumId w:val="18"/>
  </w:num>
  <w:num w:numId="2" w16cid:durableId="1881747970">
    <w:abstractNumId w:val="6"/>
  </w:num>
  <w:num w:numId="3" w16cid:durableId="1714381906">
    <w:abstractNumId w:val="19"/>
  </w:num>
  <w:num w:numId="4" w16cid:durableId="2100170808">
    <w:abstractNumId w:val="1"/>
  </w:num>
  <w:num w:numId="5" w16cid:durableId="946084998">
    <w:abstractNumId w:val="16"/>
  </w:num>
  <w:num w:numId="6" w16cid:durableId="27878756">
    <w:abstractNumId w:val="5"/>
  </w:num>
  <w:num w:numId="7" w16cid:durableId="159390327">
    <w:abstractNumId w:val="7"/>
  </w:num>
  <w:num w:numId="8" w16cid:durableId="1793473574">
    <w:abstractNumId w:val="8"/>
  </w:num>
  <w:num w:numId="9" w16cid:durableId="774322325">
    <w:abstractNumId w:val="10"/>
  </w:num>
  <w:num w:numId="10" w16cid:durableId="894700085">
    <w:abstractNumId w:val="13"/>
  </w:num>
  <w:num w:numId="11" w16cid:durableId="39943445">
    <w:abstractNumId w:val="11"/>
  </w:num>
  <w:num w:numId="12" w16cid:durableId="2074817225">
    <w:abstractNumId w:val="9"/>
  </w:num>
  <w:num w:numId="13" w16cid:durableId="1014767171">
    <w:abstractNumId w:val="17"/>
  </w:num>
  <w:num w:numId="14" w16cid:durableId="1066494041">
    <w:abstractNumId w:val="14"/>
  </w:num>
  <w:num w:numId="15" w16cid:durableId="1753235997">
    <w:abstractNumId w:val="2"/>
  </w:num>
  <w:num w:numId="16" w16cid:durableId="788160892">
    <w:abstractNumId w:val="0"/>
  </w:num>
  <w:num w:numId="17" w16cid:durableId="21052971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640332">
    <w:abstractNumId w:val="3"/>
  </w:num>
  <w:num w:numId="19" w16cid:durableId="1017000306">
    <w:abstractNumId w:val="20"/>
  </w:num>
  <w:num w:numId="20" w16cid:durableId="1950118616">
    <w:abstractNumId w:val="12"/>
  </w:num>
  <w:num w:numId="21" w16cid:durableId="801459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4C"/>
    <w:rsid w:val="00001540"/>
    <w:rsid w:val="00003308"/>
    <w:rsid w:val="00020A26"/>
    <w:rsid w:val="00032E39"/>
    <w:rsid w:val="00051060"/>
    <w:rsid w:val="000A1E19"/>
    <w:rsid w:val="000A7B44"/>
    <w:rsid w:val="000E2FEE"/>
    <w:rsid w:val="00112F40"/>
    <w:rsid w:val="0012244C"/>
    <w:rsid w:val="001900A9"/>
    <w:rsid w:val="001A78B2"/>
    <w:rsid w:val="001B11A9"/>
    <w:rsid w:val="001C26CA"/>
    <w:rsid w:val="001F1955"/>
    <w:rsid w:val="002005AE"/>
    <w:rsid w:val="00205247"/>
    <w:rsid w:val="002243C4"/>
    <w:rsid w:val="0022743C"/>
    <w:rsid w:val="0027652C"/>
    <w:rsid w:val="00285154"/>
    <w:rsid w:val="002A43C4"/>
    <w:rsid w:val="002B53BC"/>
    <w:rsid w:val="002C1FCA"/>
    <w:rsid w:val="002E555B"/>
    <w:rsid w:val="002E673E"/>
    <w:rsid w:val="002F6958"/>
    <w:rsid w:val="003320F1"/>
    <w:rsid w:val="003A125F"/>
    <w:rsid w:val="003B02D5"/>
    <w:rsid w:val="003C6299"/>
    <w:rsid w:val="003D23EE"/>
    <w:rsid w:val="00416855"/>
    <w:rsid w:val="00430E0F"/>
    <w:rsid w:val="004B1176"/>
    <w:rsid w:val="005058CF"/>
    <w:rsid w:val="00506215"/>
    <w:rsid w:val="00523AB9"/>
    <w:rsid w:val="00524B71"/>
    <w:rsid w:val="0055264F"/>
    <w:rsid w:val="00556416"/>
    <w:rsid w:val="00573E83"/>
    <w:rsid w:val="005B45A7"/>
    <w:rsid w:val="005F196D"/>
    <w:rsid w:val="00616BCC"/>
    <w:rsid w:val="00647725"/>
    <w:rsid w:val="006574B4"/>
    <w:rsid w:val="0067079B"/>
    <w:rsid w:val="0067256A"/>
    <w:rsid w:val="00675088"/>
    <w:rsid w:val="00693E88"/>
    <w:rsid w:val="006C10B5"/>
    <w:rsid w:val="00702852"/>
    <w:rsid w:val="0073459F"/>
    <w:rsid w:val="00737C5C"/>
    <w:rsid w:val="00746222"/>
    <w:rsid w:val="00753A5E"/>
    <w:rsid w:val="00757A55"/>
    <w:rsid w:val="00765C20"/>
    <w:rsid w:val="007C28CD"/>
    <w:rsid w:val="007C5F96"/>
    <w:rsid w:val="007D3040"/>
    <w:rsid w:val="007D3441"/>
    <w:rsid w:val="007D3602"/>
    <w:rsid w:val="007E2A66"/>
    <w:rsid w:val="007F2961"/>
    <w:rsid w:val="008003E1"/>
    <w:rsid w:val="00800409"/>
    <w:rsid w:val="0080061D"/>
    <w:rsid w:val="00836CDA"/>
    <w:rsid w:val="00840ABB"/>
    <w:rsid w:val="00853B63"/>
    <w:rsid w:val="00854C22"/>
    <w:rsid w:val="008E4BA9"/>
    <w:rsid w:val="008F1800"/>
    <w:rsid w:val="009102EE"/>
    <w:rsid w:val="00924D0C"/>
    <w:rsid w:val="00951B87"/>
    <w:rsid w:val="00985BF1"/>
    <w:rsid w:val="00987868"/>
    <w:rsid w:val="009D6CF5"/>
    <w:rsid w:val="009F19D0"/>
    <w:rsid w:val="00A052F0"/>
    <w:rsid w:val="00A075DF"/>
    <w:rsid w:val="00A126D4"/>
    <w:rsid w:val="00A178E2"/>
    <w:rsid w:val="00A200E6"/>
    <w:rsid w:val="00A466BF"/>
    <w:rsid w:val="00A7391C"/>
    <w:rsid w:val="00A81215"/>
    <w:rsid w:val="00A83027"/>
    <w:rsid w:val="00AA1ACC"/>
    <w:rsid w:val="00AA4434"/>
    <w:rsid w:val="00AB79F8"/>
    <w:rsid w:val="00AD0510"/>
    <w:rsid w:val="00AD6919"/>
    <w:rsid w:val="00B1739F"/>
    <w:rsid w:val="00B30A56"/>
    <w:rsid w:val="00B75676"/>
    <w:rsid w:val="00B82423"/>
    <w:rsid w:val="00B905C9"/>
    <w:rsid w:val="00BA160E"/>
    <w:rsid w:val="00BA6418"/>
    <w:rsid w:val="00BF6D31"/>
    <w:rsid w:val="00BF7937"/>
    <w:rsid w:val="00C225B9"/>
    <w:rsid w:val="00C25473"/>
    <w:rsid w:val="00C40C12"/>
    <w:rsid w:val="00C67B47"/>
    <w:rsid w:val="00C70352"/>
    <w:rsid w:val="00CD3C94"/>
    <w:rsid w:val="00CF4DEB"/>
    <w:rsid w:val="00D134B0"/>
    <w:rsid w:val="00D17981"/>
    <w:rsid w:val="00D272EF"/>
    <w:rsid w:val="00D7118C"/>
    <w:rsid w:val="00D963EE"/>
    <w:rsid w:val="00DA4D44"/>
    <w:rsid w:val="00DC0101"/>
    <w:rsid w:val="00DC1593"/>
    <w:rsid w:val="00DD0EC0"/>
    <w:rsid w:val="00DD31F6"/>
    <w:rsid w:val="00DF03F8"/>
    <w:rsid w:val="00E6190E"/>
    <w:rsid w:val="00EC5549"/>
    <w:rsid w:val="00F01B52"/>
    <w:rsid w:val="00F50A06"/>
    <w:rsid w:val="00F6146E"/>
    <w:rsid w:val="00F62491"/>
    <w:rsid w:val="00F63A76"/>
    <w:rsid w:val="00F81C65"/>
    <w:rsid w:val="00F97CE0"/>
    <w:rsid w:val="00FC1234"/>
    <w:rsid w:val="00FC1B68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485E4"/>
  <w15:docId w15:val="{DB9AA934-7F2F-4CA3-8916-8BED84D9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2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57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4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2743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22743C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22743C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22743C"/>
    <w:pPr>
      <w:spacing w:after="100"/>
      <w:ind w:left="440"/>
    </w:pPr>
    <w:rPr>
      <w:rFonts w:eastAsiaTheme="minorEastAsia" w:cs="Times New Roman"/>
    </w:rPr>
  </w:style>
  <w:style w:type="paragraph" w:styleId="NormalWeb">
    <w:name w:val="Normal (Web)"/>
    <w:basedOn w:val="Normal"/>
    <w:unhideWhenUsed/>
    <w:rsid w:val="001F1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57A5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57A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CE0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(numbered (a)),List Paragraph Char Char Char,Use Case List Paragraph,List Paragraph2,Colorful List - Accent 11,Bullets,List Paragraph1,Akapit z listą BS,WB Para,Lapis Bulleted List,Dot pt,F5 List Paragraph,No Spacing1"/>
    <w:basedOn w:val="Normal"/>
    <w:link w:val="ListParagraphChar"/>
    <w:uiPriority w:val="34"/>
    <w:qFormat/>
    <w:rsid w:val="00205247"/>
    <w:pPr>
      <w:ind w:left="720"/>
      <w:contextualSpacing/>
    </w:pPr>
  </w:style>
  <w:style w:type="table" w:customStyle="1" w:styleId="LightShading-Accent11">
    <w:name w:val="Light Shading - Accent 11"/>
    <w:basedOn w:val="TableNormal"/>
    <w:uiPriority w:val="60"/>
    <w:rsid w:val="00A178E2"/>
    <w:pPr>
      <w:spacing w:after="0" w:line="240" w:lineRule="auto"/>
    </w:pPr>
    <w:rPr>
      <w:rFonts w:eastAsiaTheme="minorEastAsia"/>
      <w:color w:val="2E74B5" w:themeColor="accent1" w:themeShade="BF"/>
      <w:sz w:val="21"/>
      <w:szCs w:val="2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A1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(numbered (a)) Char,List Paragraph Char Char Char Char,Use Case List Paragraph Char,List Paragraph2 Char,Colorful List - Accent 11 Char,Bullets Char,List Paragraph1 Char,Akapit z listą BS Char,WB Para Char,Dot pt Char"/>
    <w:basedOn w:val="DefaultParagraphFont"/>
    <w:link w:val="ListParagraph"/>
    <w:uiPriority w:val="34"/>
    <w:locked/>
    <w:rsid w:val="005F196D"/>
  </w:style>
  <w:style w:type="character" w:customStyle="1" w:styleId="Heading2Char">
    <w:name w:val="Heading 2 Char"/>
    <w:basedOn w:val="DefaultParagraphFont"/>
    <w:link w:val="Heading2"/>
    <w:uiPriority w:val="9"/>
    <w:semiHidden/>
    <w:rsid w:val="007462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98786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87868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87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8"/>
  </w:style>
  <w:style w:type="paragraph" w:styleId="Footer">
    <w:name w:val="footer"/>
    <w:basedOn w:val="Normal"/>
    <w:link w:val="FooterChar"/>
    <w:uiPriority w:val="99"/>
    <w:unhideWhenUsed/>
    <w:rsid w:val="00987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8"/>
  </w:style>
  <w:style w:type="character" w:styleId="Hyperlink">
    <w:name w:val="Hyperlink"/>
    <w:basedOn w:val="DefaultParagraphFont"/>
    <w:uiPriority w:val="99"/>
    <w:unhideWhenUsed/>
    <w:rsid w:val="00B756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0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2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4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4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8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1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7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8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82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04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2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7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0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2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9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6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7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6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9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0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65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1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1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6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1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3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9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5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37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3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3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75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uropean-union.europa.eu/institutions-law-budget/law/find-case-law_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jn.gov.b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jn.gov.b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pravnopravo.blog/2020/01/26/tijela-javnog-prava-kao-posebna-kategorija-javnih-narucitel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66D59-8257-42BB-8818-3760B02F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4686</Words>
  <Characters>24842</Characters>
  <Application>Microsoft Office Word</Application>
  <DocSecurity>0</DocSecurity>
  <Lines>1461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Prekršaji i faze prekršajnog postupka u procesu javnih nabava sa primjerima iz prakse</vt:lpstr>
    </vt:vector>
  </TitlesOfParts>
  <Company>Hewlett-Packard</Company>
  <LinksUpToDate>false</LinksUpToDate>
  <CharactersWithSpaces>28926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Slučajevi neosnovanog izuzimanja subjekata od primjene pozitivnih propisa o javnim nabavama sa primjerima iz prakse</dc:title>
  <dc:creator>AJN</dc:creator>
  <cp:lastModifiedBy>Anita Knezovic</cp:lastModifiedBy>
  <cp:revision>2</cp:revision>
  <dcterms:created xsi:type="dcterms:W3CDTF">2025-10-22T10:14:00Z</dcterms:created>
  <dcterms:modified xsi:type="dcterms:W3CDTF">2025-10-22T10:14:00Z</dcterms:modified>
</cp:coreProperties>
</file>