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97040F" w14:textId="0FD60AA9" w:rsidR="006865AA" w:rsidRPr="002D54A4" w:rsidRDefault="006865AA" w:rsidP="002D54A4">
      <w:pPr>
        <w:rPr>
          <w:lang w:val="sr-Cyrl-BA"/>
        </w:rPr>
      </w:pPr>
    </w:p>
    <w:p w14:paraId="6B5B1679" w14:textId="77777777" w:rsidR="001B75BF" w:rsidRPr="002D54A4" w:rsidRDefault="001B75BF" w:rsidP="002D54A4">
      <w:pPr>
        <w:rPr>
          <w:lang w:val="sr-Cyrl-BA"/>
        </w:rPr>
      </w:pPr>
    </w:p>
    <w:p w14:paraId="030EF1D2" w14:textId="77777777" w:rsidR="001B75BF" w:rsidRPr="002D54A4" w:rsidRDefault="001B75BF" w:rsidP="002D54A4">
      <w:pPr>
        <w:rPr>
          <w:lang w:val="sr-Cyrl-BA"/>
        </w:rPr>
      </w:pPr>
    </w:p>
    <w:p w14:paraId="48CC8B85" w14:textId="77777777" w:rsidR="001B75BF" w:rsidRPr="002D54A4" w:rsidRDefault="001B75BF" w:rsidP="002D54A4">
      <w:pPr>
        <w:rPr>
          <w:lang w:val="sr-Cyrl-BA"/>
        </w:rPr>
      </w:pPr>
    </w:p>
    <w:p w14:paraId="350E8DC1" w14:textId="77777777" w:rsidR="001B75BF" w:rsidRPr="002D54A4" w:rsidRDefault="001B75BF" w:rsidP="002D54A4">
      <w:pPr>
        <w:rPr>
          <w:lang w:val="sr-Cyrl-BA"/>
        </w:rPr>
      </w:pPr>
    </w:p>
    <w:p w14:paraId="45137478" w14:textId="77777777" w:rsidR="001B75BF" w:rsidRPr="002D54A4" w:rsidRDefault="001B75BF" w:rsidP="002D54A4">
      <w:pPr>
        <w:rPr>
          <w:lang w:val="sr-Cyrl-BA"/>
        </w:rPr>
      </w:pPr>
    </w:p>
    <w:p w14:paraId="2E57634F" w14:textId="77777777" w:rsidR="001B75BF" w:rsidRPr="002D54A4" w:rsidRDefault="001B75BF" w:rsidP="002D54A4">
      <w:pPr>
        <w:rPr>
          <w:lang w:val="sr-Cyrl-BA"/>
        </w:rPr>
      </w:pPr>
    </w:p>
    <w:p w14:paraId="5CAE9BB0" w14:textId="77777777" w:rsidR="001B75BF" w:rsidRPr="002D54A4" w:rsidRDefault="001B75BF" w:rsidP="002D54A4">
      <w:pPr>
        <w:rPr>
          <w:lang w:val="sr-Cyrl-BA"/>
        </w:rPr>
      </w:pPr>
    </w:p>
    <w:p w14:paraId="20D0E4A7" w14:textId="77777777" w:rsidR="001B75BF" w:rsidRPr="002D54A4" w:rsidRDefault="001B75BF" w:rsidP="002D54A4">
      <w:pPr>
        <w:rPr>
          <w:lang w:val="sr-Cyrl-BA"/>
        </w:rPr>
      </w:pPr>
    </w:p>
    <w:p w14:paraId="2BA29D21" w14:textId="77777777" w:rsidR="001B75BF" w:rsidRPr="002D54A4" w:rsidRDefault="001B75BF" w:rsidP="002D54A4">
      <w:pPr>
        <w:rPr>
          <w:lang w:val="sr-Cyrl-BA"/>
        </w:rPr>
      </w:pPr>
    </w:p>
    <w:p w14:paraId="06C92CCC" w14:textId="77777777" w:rsidR="001B75BF" w:rsidRPr="002D54A4" w:rsidRDefault="001B75BF" w:rsidP="002D54A4">
      <w:pPr>
        <w:rPr>
          <w:lang w:val="sr-Cyrl-BA"/>
        </w:rPr>
      </w:pPr>
    </w:p>
    <w:p w14:paraId="5BB6502E" w14:textId="77777777" w:rsidR="007F14EA" w:rsidRDefault="007F14EA" w:rsidP="007F14EA">
      <w:pPr>
        <w:rPr>
          <w:sz w:val="52"/>
          <w:szCs w:val="52"/>
          <w:lang w:val="sr-Cyrl-BA"/>
        </w:rPr>
      </w:pPr>
    </w:p>
    <w:p w14:paraId="45AE035D" w14:textId="3FEBFF84" w:rsidR="001B75BF" w:rsidRPr="002D54A4" w:rsidRDefault="001B75BF" w:rsidP="007F14EA">
      <w:pPr>
        <w:jc w:val="center"/>
        <w:rPr>
          <w:sz w:val="52"/>
          <w:szCs w:val="52"/>
          <w:lang w:val="sr-Cyrl-BA"/>
        </w:rPr>
      </w:pPr>
      <w:r w:rsidRPr="002D54A4">
        <w:rPr>
          <w:sz w:val="52"/>
          <w:szCs w:val="52"/>
          <w:lang w:val="sr-Cyrl-BA"/>
        </w:rPr>
        <w:t>КОМИСИЈА ЗА ЈАВНЕ НАБАВКЕ</w:t>
      </w:r>
    </w:p>
    <w:p w14:paraId="3822165F" w14:textId="77777777" w:rsidR="001B75BF" w:rsidRPr="002D54A4" w:rsidRDefault="001B75BF" w:rsidP="002D54A4">
      <w:pPr>
        <w:rPr>
          <w:lang w:val="sr-Cyrl-BA"/>
        </w:rPr>
      </w:pPr>
    </w:p>
    <w:p w14:paraId="1C767D91" w14:textId="77777777" w:rsidR="001B75BF" w:rsidRPr="002D54A4" w:rsidRDefault="001B75BF" w:rsidP="002D54A4">
      <w:pPr>
        <w:rPr>
          <w:lang w:val="sr-Cyrl-BA"/>
        </w:rPr>
      </w:pPr>
    </w:p>
    <w:p w14:paraId="28764DA3" w14:textId="77777777" w:rsidR="001B75BF" w:rsidRPr="002D54A4" w:rsidRDefault="001B75BF" w:rsidP="002D54A4">
      <w:pPr>
        <w:rPr>
          <w:lang w:val="sr-Cyrl-BA"/>
        </w:rPr>
      </w:pPr>
    </w:p>
    <w:p w14:paraId="0ACE9994" w14:textId="77777777" w:rsidR="001B75BF" w:rsidRPr="002D54A4" w:rsidRDefault="001B75BF" w:rsidP="002D54A4">
      <w:pPr>
        <w:rPr>
          <w:lang w:val="sr-Cyrl-BA"/>
        </w:rPr>
      </w:pPr>
    </w:p>
    <w:p w14:paraId="4D9B0279" w14:textId="77777777" w:rsidR="001B75BF" w:rsidRPr="002D54A4" w:rsidRDefault="001B75BF" w:rsidP="002D54A4">
      <w:pPr>
        <w:rPr>
          <w:lang w:val="sr-Cyrl-BA"/>
        </w:rPr>
      </w:pPr>
    </w:p>
    <w:p w14:paraId="6B13EDD5" w14:textId="77777777" w:rsidR="001B75BF" w:rsidRPr="002D54A4" w:rsidRDefault="001B75BF" w:rsidP="002D54A4">
      <w:pPr>
        <w:rPr>
          <w:lang w:val="sr-Cyrl-BA"/>
        </w:rPr>
      </w:pPr>
    </w:p>
    <w:p w14:paraId="3E203A77" w14:textId="77777777" w:rsidR="001B75BF" w:rsidRPr="002D54A4" w:rsidRDefault="001B75BF" w:rsidP="002D54A4">
      <w:pPr>
        <w:rPr>
          <w:lang w:val="sr-Cyrl-BA"/>
        </w:rPr>
      </w:pPr>
    </w:p>
    <w:p w14:paraId="5CB3112C" w14:textId="77777777" w:rsidR="001B75BF" w:rsidRPr="002D54A4" w:rsidRDefault="001B75BF" w:rsidP="002D54A4">
      <w:pPr>
        <w:rPr>
          <w:lang w:val="sr-Cyrl-BA"/>
        </w:rPr>
      </w:pPr>
    </w:p>
    <w:p w14:paraId="0304A9D7" w14:textId="77777777" w:rsidR="001B75BF" w:rsidRPr="002D54A4" w:rsidRDefault="001B75BF" w:rsidP="002D54A4">
      <w:pPr>
        <w:rPr>
          <w:lang w:val="sr-Cyrl-BA"/>
        </w:rPr>
      </w:pPr>
    </w:p>
    <w:p w14:paraId="0BF7F37B" w14:textId="77777777" w:rsidR="001B75BF" w:rsidRPr="002D54A4" w:rsidRDefault="001B75BF" w:rsidP="002D54A4">
      <w:pPr>
        <w:rPr>
          <w:lang w:val="sr-Cyrl-BA"/>
        </w:rPr>
      </w:pPr>
    </w:p>
    <w:p w14:paraId="53865275" w14:textId="77777777" w:rsidR="001B75BF" w:rsidRPr="002D54A4" w:rsidRDefault="001B75BF" w:rsidP="002D54A4">
      <w:pPr>
        <w:rPr>
          <w:lang w:val="sr-Cyrl-BA"/>
        </w:rPr>
      </w:pPr>
    </w:p>
    <w:p w14:paraId="64B2DD82" w14:textId="77777777" w:rsidR="001B75BF" w:rsidRPr="002D54A4" w:rsidRDefault="001B75BF" w:rsidP="002D54A4">
      <w:pPr>
        <w:rPr>
          <w:lang w:val="sr-Cyrl-BA"/>
        </w:rPr>
      </w:pPr>
    </w:p>
    <w:p w14:paraId="48152986" w14:textId="77777777" w:rsidR="001B75BF" w:rsidRPr="002D54A4" w:rsidRDefault="001B75BF" w:rsidP="002D54A4">
      <w:pPr>
        <w:rPr>
          <w:lang w:val="sr-Cyrl-BA"/>
        </w:rPr>
      </w:pPr>
    </w:p>
    <w:p w14:paraId="25A9E562" w14:textId="77777777" w:rsidR="001B75BF" w:rsidRPr="002D54A4" w:rsidRDefault="001B75BF" w:rsidP="002D54A4">
      <w:pPr>
        <w:rPr>
          <w:lang w:val="sr-Cyrl-BA"/>
        </w:rPr>
      </w:pPr>
    </w:p>
    <w:p w14:paraId="6183856B" w14:textId="77777777" w:rsidR="001B75BF" w:rsidRPr="002D54A4" w:rsidRDefault="001B75BF" w:rsidP="002D54A4">
      <w:pPr>
        <w:rPr>
          <w:lang w:val="sr-Cyrl-BA"/>
        </w:rPr>
      </w:pPr>
    </w:p>
    <w:p w14:paraId="23366F54" w14:textId="77777777" w:rsidR="001B75BF" w:rsidRPr="002D54A4" w:rsidRDefault="001B75BF" w:rsidP="002D54A4">
      <w:pPr>
        <w:rPr>
          <w:lang w:val="sr-Cyrl-BA"/>
        </w:rPr>
      </w:pPr>
    </w:p>
    <w:p w14:paraId="5D1914BA" w14:textId="77777777" w:rsidR="001B75BF" w:rsidRPr="002D54A4" w:rsidRDefault="001B75BF" w:rsidP="002D54A4">
      <w:pPr>
        <w:rPr>
          <w:lang w:val="sr-Cyrl-BA"/>
        </w:rPr>
      </w:pPr>
    </w:p>
    <w:p w14:paraId="4D721B1C" w14:textId="77777777" w:rsidR="001B75BF" w:rsidRPr="007B4978" w:rsidRDefault="001B75BF" w:rsidP="002D54A4">
      <w:pPr>
        <w:rPr>
          <w:lang w:val="sr-Latn-BA"/>
        </w:rPr>
      </w:pPr>
    </w:p>
    <w:p w14:paraId="4E95DABB" w14:textId="77777777" w:rsidR="001B75BF" w:rsidRPr="007B4978" w:rsidRDefault="001B75BF" w:rsidP="002D54A4">
      <w:pPr>
        <w:rPr>
          <w:lang w:val="sr-Latn-BA"/>
        </w:rPr>
      </w:pPr>
    </w:p>
    <w:p w14:paraId="094F8139" w14:textId="77777777" w:rsidR="001B75BF" w:rsidRPr="002D54A4" w:rsidRDefault="001B75BF" w:rsidP="002D54A4">
      <w:pPr>
        <w:rPr>
          <w:lang w:val="sr-Cyrl-BA"/>
        </w:rPr>
      </w:pPr>
    </w:p>
    <w:p w14:paraId="576F855A" w14:textId="3674AF0C" w:rsidR="001B75BF" w:rsidRDefault="001B75BF" w:rsidP="002D54A4">
      <w:pPr>
        <w:jc w:val="center"/>
        <w:rPr>
          <w:lang w:val="sr-Latn-BA"/>
        </w:rPr>
      </w:pPr>
      <w:r w:rsidRPr="002D54A4">
        <w:rPr>
          <w:lang w:val="sr-Cyrl-BA"/>
        </w:rPr>
        <w:t>мај, 2024. године</w:t>
      </w:r>
    </w:p>
    <w:p w14:paraId="6B560905" w14:textId="77777777" w:rsidR="007B4978" w:rsidRPr="007B4978" w:rsidRDefault="007B4978" w:rsidP="002D54A4">
      <w:pPr>
        <w:jc w:val="center"/>
        <w:rPr>
          <w:lang w:val="sr-Latn-BA"/>
        </w:rPr>
      </w:pPr>
    </w:p>
    <w:p w14:paraId="1090BBE8" w14:textId="03A0CCC2" w:rsidR="007B4978" w:rsidRPr="007B4978" w:rsidRDefault="007B4978" w:rsidP="007B4978">
      <w:pPr>
        <w:rPr>
          <w:lang w:val="sr-Cyrl-BA"/>
        </w:rPr>
      </w:pPr>
      <w:r>
        <w:rPr>
          <w:lang w:val="sr-Cyrl-BA"/>
        </w:rPr>
        <w:t>Борис Фаткић</w:t>
      </w:r>
    </w:p>
    <w:p w14:paraId="63C32C6B" w14:textId="0B3AFBB3" w:rsidR="001B75BF" w:rsidRPr="00980420" w:rsidRDefault="009609E7" w:rsidP="002D54A4">
      <w:pPr>
        <w:pStyle w:val="TOCHeading"/>
        <w:spacing w:line="240" w:lineRule="auto"/>
        <w:rPr>
          <w:rFonts w:ascii="Times New Roman" w:hAnsi="Times New Roman"/>
          <w:color w:val="auto"/>
          <w:lang w:val="sr-Cyrl-BA"/>
        </w:rPr>
      </w:pPr>
      <w:r w:rsidRPr="00980420">
        <w:rPr>
          <w:rFonts w:ascii="Times New Roman" w:hAnsi="Times New Roman"/>
          <w:color w:val="auto"/>
          <w:lang w:val="sr-Cyrl-BA"/>
        </w:rPr>
        <w:lastRenderedPageBreak/>
        <w:t>Садржај</w:t>
      </w:r>
    </w:p>
    <w:p w14:paraId="2F2A71AC" w14:textId="71F3C818" w:rsidR="004016C2" w:rsidRDefault="001B75BF">
      <w:pPr>
        <w:pStyle w:val="TOC1"/>
        <w:tabs>
          <w:tab w:val="right" w:leader="dot" w:pos="9204"/>
        </w:tabs>
        <w:rPr>
          <w:rFonts w:ascii="Times New Roman" w:hAnsi="Times New Roman"/>
          <w:noProof/>
          <w:kern w:val="2"/>
          <w:sz w:val="24"/>
          <w:szCs w:val="24"/>
          <w:lang w:val="sr-Latn-BA" w:eastAsia="sr-Latn-BA"/>
        </w:rPr>
      </w:pPr>
      <w:r w:rsidRPr="00980420">
        <w:rPr>
          <w:rFonts w:ascii="Times New Roman" w:hAnsi="Times New Roman"/>
        </w:rPr>
        <w:fldChar w:fldCharType="begin"/>
      </w:r>
      <w:r w:rsidRPr="00980420">
        <w:rPr>
          <w:rFonts w:ascii="Times New Roman" w:hAnsi="Times New Roman"/>
        </w:rPr>
        <w:instrText xml:space="preserve"> TOC \o "1-3" \h \z \u </w:instrText>
      </w:r>
      <w:r w:rsidRPr="00980420">
        <w:rPr>
          <w:rFonts w:ascii="Times New Roman" w:hAnsi="Times New Roman"/>
        </w:rPr>
        <w:fldChar w:fldCharType="separate"/>
      </w:r>
      <w:hyperlink w:anchor="_Toc167282790" w:history="1">
        <w:r w:rsidR="004016C2" w:rsidRPr="00980420">
          <w:rPr>
            <w:rStyle w:val="Hyperlink"/>
            <w:rFonts w:ascii="Times New Roman" w:hAnsi="Times New Roman"/>
            <w:noProof/>
            <w:lang w:val="sr-Cyrl-BA"/>
          </w:rPr>
          <w:t>Увод</w:t>
        </w:r>
        <w:r w:rsidR="004016C2" w:rsidRPr="00980420">
          <w:rPr>
            <w:rFonts w:ascii="Times New Roman" w:hAnsi="Times New Roman"/>
            <w:noProof/>
            <w:webHidden/>
          </w:rPr>
          <w:tab/>
        </w:r>
        <w:r w:rsidR="004016C2" w:rsidRPr="00980420">
          <w:rPr>
            <w:rFonts w:ascii="Times New Roman" w:hAnsi="Times New Roman"/>
            <w:noProof/>
            <w:webHidden/>
          </w:rPr>
          <w:fldChar w:fldCharType="begin"/>
        </w:r>
        <w:r w:rsidR="004016C2" w:rsidRPr="00980420">
          <w:rPr>
            <w:rFonts w:ascii="Times New Roman" w:hAnsi="Times New Roman"/>
            <w:noProof/>
            <w:webHidden/>
          </w:rPr>
          <w:instrText xml:space="preserve"> PAGEREF _Toc167282790 \h </w:instrText>
        </w:r>
        <w:r w:rsidR="004016C2" w:rsidRPr="00980420">
          <w:rPr>
            <w:rFonts w:ascii="Times New Roman" w:hAnsi="Times New Roman"/>
            <w:noProof/>
            <w:webHidden/>
          </w:rPr>
        </w:r>
        <w:r w:rsidR="004016C2" w:rsidRPr="00980420">
          <w:rPr>
            <w:rFonts w:ascii="Times New Roman" w:hAnsi="Times New Roman"/>
            <w:noProof/>
            <w:webHidden/>
          </w:rPr>
          <w:fldChar w:fldCharType="separate"/>
        </w:r>
        <w:r w:rsidR="004016C2" w:rsidRPr="00980420">
          <w:rPr>
            <w:rFonts w:ascii="Times New Roman" w:hAnsi="Times New Roman"/>
            <w:noProof/>
            <w:webHidden/>
          </w:rPr>
          <w:t>3</w:t>
        </w:r>
        <w:r w:rsidR="004016C2" w:rsidRPr="00980420">
          <w:rPr>
            <w:rFonts w:ascii="Times New Roman" w:hAnsi="Times New Roman"/>
            <w:noProof/>
            <w:webHidden/>
          </w:rPr>
          <w:fldChar w:fldCharType="end"/>
        </w:r>
      </w:hyperlink>
    </w:p>
    <w:p w14:paraId="0A57ACA7" w14:textId="53D3355F" w:rsidR="004016C2" w:rsidRDefault="00000000">
      <w:pPr>
        <w:pStyle w:val="TOC1"/>
        <w:tabs>
          <w:tab w:val="right" w:leader="dot" w:pos="9204"/>
        </w:tabs>
        <w:rPr>
          <w:rFonts w:ascii="Times New Roman" w:hAnsi="Times New Roman"/>
          <w:noProof/>
          <w:kern w:val="2"/>
          <w:sz w:val="24"/>
          <w:szCs w:val="24"/>
          <w:lang w:val="sr-Latn-BA" w:eastAsia="sr-Latn-BA"/>
        </w:rPr>
      </w:pPr>
      <w:hyperlink w:anchor="_Toc167282791" w:history="1">
        <w:r w:rsidR="004016C2" w:rsidRPr="00980420">
          <w:rPr>
            <w:rStyle w:val="Hyperlink"/>
            <w:rFonts w:ascii="Times New Roman" w:hAnsi="Times New Roman"/>
            <w:b/>
            <w:bCs/>
            <w:noProof/>
            <w:kern w:val="32"/>
            <w:lang w:val="sr-Cyrl-BA"/>
          </w:rPr>
          <w:t>Фазе процеса јавних набавки</w:t>
        </w:r>
        <w:r w:rsidR="004016C2" w:rsidRPr="00980420">
          <w:rPr>
            <w:rFonts w:ascii="Times New Roman" w:hAnsi="Times New Roman"/>
            <w:noProof/>
            <w:webHidden/>
          </w:rPr>
          <w:tab/>
        </w:r>
        <w:r w:rsidR="004016C2" w:rsidRPr="00980420">
          <w:rPr>
            <w:rFonts w:ascii="Times New Roman" w:hAnsi="Times New Roman"/>
            <w:noProof/>
            <w:webHidden/>
          </w:rPr>
          <w:fldChar w:fldCharType="begin"/>
        </w:r>
        <w:r w:rsidR="004016C2" w:rsidRPr="00980420">
          <w:rPr>
            <w:rFonts w:ascii="Times New Roman" w:hAnsi="Times New Roman"/>
            <w:noProof/>
            <w:webHidden/>
          </w:rPr>
          <w:instrText xml:space="preserve"> PAGEREF _Toc167282791 \h </w:instrText>
        </w:r>
        <w:r w:rsidR="004016C2" w:rsidRPr="00980420">
          <w:rPr>
            <w:rFonts w:ascii="Times New Roman" w:hAnsi="Times New Roman"/>
            <w:noProof/>
            <w:webHidden/>
          </w:rPr>
        </w:r>
        <w:r w:rsidR="004016C2" w:rsidRPr="00980420">
          <w:rPr>
            <w:rFonts w:ascii="Times New Roman" w:hAnsi="Times New Roman"/>
            <w:noProof/>
            <w:webHidden/>
          </w:rPr>
          <w:fldChar w:fldCharType="separate"/>
        </w:r>
        <w:r w:rsidR="004016C2" w:rsidRPr="00980420">
          <w:rPr>
            <w:rFonts w:ascii="Times New Roman" w:hAnsi="Times New Roman"/>
            <w:noProof/>
            <w:webHidden/>
          </w:rPr>
          <w:t>4</w:t>
        </w:r>
        <w:r w:rsidR="004016C2" w:rsidRPr="00980420">
          <w:rPr>
            <w:rFonts w:ascii="Times New Roman" w:hAnsi="Times New Roman"/>
            <w:noProof/>
            <w:webHidden/>
          </w:rPr>
          <w:fldChar w:fldCharType="end"/>
        </w:r>
      </w:hyperlink>
    </w:p>
    <w:p w14:paraId="60873BFD" w14:textId="77587F84" w:rsidR="004016C2" w:rsidRDefault="00000000">
      <w:pPr>
        <w:pStyle w:val="TOC2"/>
        <w:tabs>
          <w:tab w:val="right" w:leader="dot" w:pos="9204"/>
        </w:tabs>
        <w:rPr>
          <w:rFonts w:ascii="Times New Roman" w:hAnsi="Times New Roman"/>
          <w:noProof/>
          <w:kern w:val="2"/>
          <w:sz w:val="24"/>
          <w:szCs w:val="24"/>
          <w:lang w:val="sr-Latn-BA" w:eastAsia="sr-Latn-BA"/>
        </w:rPr>
      </w:pPr>
      <w:hyperlink w:anchor="_Toc167282792" w:history="1">
        <w:r w:rsidR="004016C2" w:rsidRPr="00980420">
          <w:rPr>
            <w:rStyle w:val="Hyperlink"/>
            <w:rFonts w:ascii="Times New Roman" w:hAnsi="Times New Roman"/>
            <w:noProof/>
            <w:lang w:val="sr-Cyrl-BA"/>
          </w:rPr>
          <w:t>Планирање набавки</w:t>
        </w:r>
        <w:r w:rsidR="004016C2" w:rsidRPr="00980420">
          <w:rPr>
            <w:rFonts w:ascii="Times New Roman" w:hAnsi="Times New Roman"/>
            <w:noProof/>
            <w:webHidden/>
          </w:rPr>
          <w:tab/>
        </w:r>
        <w:r w:rsidR="004016C2" w:rsidRPr="00980420">
          <w:rPr>
            <w:rFonts w:ascii="Times New Roman" w:hAnsi="Times New Roman"/>
            <w:noProof/>
            <w:webHidden/>
          </w:rPr>
          <w:fldChar w:fldCharType="begin"/>
        </w:r>
        <w:r w:rsidR="004016C2" w:rsidRPr="00980420">
          <w:rPr>
            <w:rFonts w:ascii="Times New Roman" w:hAnsi="Times New Roman"/>
            <w:noProof/>
            <w:webHidden/>
          </w:rPr>
          <w:instrText xml:space="preserve"> PAGEREF _Toc167282792 \h </w:instrText>
        </w:r>
        <w:r w:rsidR="004016C2" w:rsidRPr="00980420">
          <w:rPr>
            <w:rFonts w:ascii="Times New Roman" w:hAnsi="Times New Roman"/>
            <w:noProof/>
            <w:webHidden/>
          </w:rPr>
        </w:r>
        <w:r w:rsidR="004016C2" w:rsidRPr="00980420">
          <w:rPr>
            <w:rFonts w:ascii="Times New Roman" w:hAnsi="Times New Roman"/>
            <w:noProof/>
            <w:webHidden/>
          </w:rPr>
          <w:fldChar w:fldCharType="separate"/>
        </w:r>
        <w:r w:rsidR="004016C2" w:rsidRPr="00980420">
          <w:rPr>
            <w:rFonts w:ascii="Times New Roman" w:hAnsi="Times New Roman"/>
            <w:noProof/>
            <w:webHidden/>
          </w:rPr>
          <w:t>5</w:t>
        </w:r>
        <w:r w:rsidR="004016C2" w:rsidRPr="00980420">
          <w:rPr>
            <w:rFonts w:ascii="Times New Roman" w:hAnsi="Times New Roman"/>
            <w:noProof/>
            <w:webHidden/>
          </w:rPr>
          <w:fldChar w:fldCharType="end"/>
        </w:r>
      </w:hyperlink>
    </w:p>
    <w:p w14:paraId="3F153107" w14:textId="215E98D0" w:rsidR="004016C2" w:rsidRDefault="00000000">
      <w:pPr>
        <w:pStyle w:val="TOC2"/>
        <w:tabs>
          <w:tab w:val="right" w:leader="dot" w:pos="9204"/>
        </w:tabs>
        <w:rPr>
          <w:rFonts w:ascii="Times New Roman" w:hAnsi="Times New Roman"/>
          <w:noProof/>
          <w:kern w:val="2"/>
          <w:sz w:val="24"/>
          <w:szCs w:val="24"/>
          <w:lang w:val="sr-Latn-BA" w:eastAsia="sr-Latn-BA"/>
        </w:rPr>
      </w:pPr>
      <w:hyperlink w:anchor="_Toc167282793" w:history="1">
        <w:r w:rsidR="004016C2" w:rsidRPr="00980420">
          <w:rPr>
            <w:rStyle w:val="Hyperlink"/>
            <w:rFonts w:ascii="Times New Roman" w:hAnsi="Times New Roman"/>
            <w:noProof/>
            <w:lang w:val="sr-Cyrl-BA"/>
          </w:rPr>
          <w:t>Припрема тендерске документације</w:t>
        </w:r>
        <w:r w:rsidR="004016C2" w:rsidRPr="00980420">
          <w:rPr>
            <w:rFonts w:ascii="Times New Roman" w:hAnsi="Times New Roman"/>
            <w:noProof/>
            <w:webHidden/>
          </w:rPr>
          <w:tab/>
        </w:r>
        <w:r w:rsidR="004016C2" w:rsidRPr="00980420">
          <w:rPr>
            <w:rFonts w:ascii="Times New Roman" w:hAnsi="Times New Roman"/>
            <w:noProof/>
            <w:webHidden/>
          </w:rPr>
          <w:fldChar w:fldCharType="begin"/>
        </w:r>
        <w:r w:rsidR="004016C2" w:rsidRPr="00980420">
          <w:rPr>
            <w:rFonts w:ascii="Times New Roman" w:hAnsi="Times New Roman"/>
            <w:noProof/>
            <w:webHidden/>
          </w:rPr>
          <w:instrText xml:space="preserve"> PAGEREF _Toc167282793 \h </w:instrText>
        </w:r>
        <w:r w:rsidR="004016C2" w:rsidRPr="00980420">
          <w:rPr>
            <w:rFonts w:ascii="Times New Roman" w:hAnsi="Times New Roman"/>
            <w:noProof/>
            <w:webHidden/>
          </w:rPr>
        </w:r>
        <w:r w:rsidR="004016C2" w:rsidRPr="00980420">
          <w:rPr>
            <w:rFonts w:ascii="Times New Roman" w:hAnsi="Times New Roman"/>
            <w:noProof/>
            <w:webHidden/>
          </w:rPr>
          <w:fldChar w:fldCharType="separate"/>
        </w:r>
        <w:r w:rsidR="004016C2" w:rsidRPr="00980420">
          <w:rPr>
            <w:rFonts w:ascii="Times New Roman" w:hAnsi="Times New Roman"/>
            <w:noProof/>
            <w:webHidden/>
          </w:rPr>
          <w:t>5</w:t>
        </w:r>
        <w:r w:rsidR="004016C2" w:rsidRPr="00980420">
          <w:rPr>
            <w:rFonts w:ascii="Times New Roman" w:hAnsi="Times New Roman"/>
            <w:noProof/>
            <w:webHidden/>
          </w:rPr>
          <w:fldChar w:fldCharType="end"/>
        </w:r>
      </w:hyperlink>
    </w:p>
    <w:p w14:paraId="2B06A466" w14:textId="27AB69B6" w:rsidR="004016C2" w:rsidRDefault="00000000">
      <w:pPr>
        <w:pStyle w:val="TOC2"/>
        <w:tabs>
          <w:tab w:val="right" w:leader="dot" w:pos="9204"/>
        </w:tabs>
        <w:rPr>
          <w:rFonts w:ascii="Times New Roman" w:hAnsi="Times New Roman"/>
          <w:noProof/>
          <w:kern w:val="2"/>
          <w:sz w:val="24"/>
          <w:szCs w:val="24"/>
          <w:lang w:val="sr-Latn-BA" w:eastAsia="sr-Latn-BA"/>
        </w:rPr>
      </w:pPr>
      <w:hyperlink w:anchor="_Toc167282794" w:history="1">
        <w:r w:rsidR="004016C2" w:rsidRPr="00980420">
          <w:rPr>
            <w:rStyle w:val="Hyperlink"/>
            <w:rFonts w:ascii="Times New Roman" w:hAnsi="Times New Roman"/>
            <w:noProof/>
            <w:lang w:val="sr-Cyrl-BA"/>
          </w:rPr>
          <w:t>Објављивање обавјештења о набавци</w:t>
        </w:r>
        <w:r w:rsidR="004016C2" w:rsidRPr="00980420">
          <w:rPr>
            <w:rFonts w:ascii="Times New Roman" w:hAnsi="Times New Roman"/>
            <w:noProof/>
            <w:webHidden/>
          </w:rPr>
          <w:tab/>
        </w:r>
        <w:r w:rsidR="004016C2" w:rsidRPr="00980420">
          <w:rPr>
            <w:rFonts w:ascii="Times New Roman" w:hAnsi="Times New Roman"/>
            <w:noProof/>
            <w:webHidden/>
          </w:rPr>
          <w:fldChar w:fldCharType="begin"/>
        </w:r>
        <w:r w:rsidR="004016C2" w:rsidRPr="00980420">
          <w:rPr>
            <w:rFonts w:ascii="Times New Roman" w:hAnsi="Times New Roman"/>
            <w:noProof/>
            <w:webHidden/>
          </w:rPr>
          <w:instrText xml:space="preserve"> PAGEREF _Toc167282794 \h </w:instrText>
        </w:r>
        <w:r w:rsidR="004016C2" w:rsidRPr="00980420">
          <w:rPr>
            <w:rFonts w:ascii="Times New Roman" w:hAnsi="Times New Roman"/>
            <w:noProof/>
            <w:webHidden/>
          </w:rPr>
        </w:r>
        <w:r w:rsidR="004016C2" w:rsidRPr="00980420">
          <w:rPr>
            <w:rFonts w:ascii="Times New Roman" w:hAnsi="Times New Roman"/>
            <w:noProof/>
            <w:webHidden/>
          </w:rPr>
          <w:fldChar w:fldCharType="separate"/>
        </w:r>
        <w:r w:rsidR="004016C2" w:rsidRPr="00980420">
          <w:rPr>
            <w:rFonts w:ascii="Times New Roman" w:hAnsi="Times New Roman"/>
            <w:noProof/>
            <w:webHidden/>
          </w:rPr>
          <w:t>5</w:t>
        </w:r>
        <w:r w:rsidR="004016C2" w:rsidRPr="00980420">
          <w:rPr>
            <w:rFonts w:ascii="Times New Roman" w:hAnsi="Times New Roman"/>
            <w:noProof/>
            <w:webHidden/>
          </w:rPr>
          <w:fldChar w:fldCharType="end"/>
        </w:r>
      </w:hyperlink>
    </w:p>
    <w:p w14:paraId="38DDA224" w14:textId="65C7B30F" w:rsidR="004016C2" w:rsidRDefault="00000000">
      <w:pPr>
        <w:pStyle w:val="TOC2"/>
        <w:tabs>
          <w:tab w:val="right" w:leader="dot" w:pos="9204"/>
        </w:tabs>
        <w:rPr>
          <w:rFonts w:ascii="Times New Roman" w:hAnsi="Times New Roman"/>
          <w:noProof/>
          <w:kern w:val="2"/>
          <w:sz w:val="24"/>
          <w:szCs w:val="24"/>
          <w:lang w:val="sr-Latn-BA" w:eastAsia="sr-Latn-BA"/>
        </w:rPr>
      </w:pPr>
      <w:hyperlink w:anchor="_Toc167282795" w:history="1">
        <w:r w:rsidR="004016C2" w:rsidRPr="00980420">
          <w:rPr>
            <w:rStyle w:val="Hyperlink"/>
            <w:rFonts w:ascii="Times New Roman" w:hAnsi="Times New Roman"/>
            <w:noProof/>
            <w:lang w:val="sr-Cyrl-BA"/>
          </w:rPr>
          <w:t>Пријем и отварање понуда:</w:t>
        </w:r>
        <w:r w:rsidR="004016C2" w:rsidRPr="00980420">
          <w:rPr>
            <w:rFonts w:ascii="Times New Roman" w:hAnsi="Times New Roman"/>
            <w:noProof/>
            <w:webHidden/>
          </w:rPr>
          <w:tab/>
        </w:r>
        <w:r w:rsidR="004016C2" w:rsidRPr="00980420">
          <w:rPr>
            <w:rFonts w:ascii="Times New Roman" w:hAnsi="Times New Roman"/>
            <w:noProof/>
            <w:webHidden/>
          </w:rPr>
          <w:fldChar w:fldCharType="begin"/>
        </w:r>
        <w:r w:rsidR="004016C2" w:rsidRPr="00980420">
          <w:rPr>
            <w:rFonts w:ascii="Times New Roman" w:hAnsi="Times New Roman"/>
            <w:noProof/>
            <w:webHidden/>
          </w:rPr>
          <w:instrText xml:space="preserve"> PAGEREF _Toc167282795 \h </w:instrText>
        </w:r>
        <w:r w:rsidR="004016C2" w:rsidRPr="00980420">
          <w:rPr>
            <w:rFonts w:ascii="Times New Roman" w:hAnsi="Times New Roman"/>
            <w:noProof/>
            <w:webHidden/>
          </w:rPr>
        </w:r>
        <w:r w:rsidR="004016C2" w:rsidRPr="00980420">
          <w:rPr>
            <w:rFonts w:ascii="Times New Roman" w:hAnsi="Times New Roman"/>
            <w:noProof/>
            <w:webHidden/>
          </w:rPr>
          <w:fldChar w:fldCharType="separate"/>
        </w:r>
        <w:r w:rsidR="004016C2" w:rsidRPr="00980420">
          <w:rPr>
            <w:rFonts w:ascii="Times New Roman" w:hAnsi="Times New Roman"/>
            <w:noProof/>
            <w:webHidden/>
          </w:rPr>
          <w:t>5</w:t>
        </w:r>
        <w:r w:rsidR="004016C2" w:rsidRPr="00980420">
          <w:rPr>
            <w:rFonts w:ascii="Times New Roman" w:hAnsi="Times New Roman"/>
            <w:noProof/>
            <w:webHidden/>
          </w:rPr>
          <w:fldChar w:fldCharType="end"/>
        </w:r>
      </w:hyperlink>
    </w:p>
    <w:p w14:paraId="29A204B0" w14:textId="58D288EC" w:rsidR="004016C2" w:rsidRDefault="00000000">
      <w:pPr>
        <w:pStyle w:val="TOC2"/>
        <w:tabs>
          <w:tab w:val="right" w:leader="dot" w:pos="9204"/>
        </w:tabs>
        <w:rPr>
          <w:rFonts w:ascii="Times New Roman" w:hAnsi="Times New Roman"/>
          <w:noProof/>
          <w:kern w:val="2"/>
          <w:sz w:val="24"/>
          <w:szCs w:val="24"/>
          <w:lang w:val="sr-Latn-BA" w:eastAsia="sr-Latn-BA"/>
        </w:rPr>
      </w:pPr>
      <w:hyperlink w:anchor="_Toc167282796" w:history="1">
        <w:r w:rsidR="004016C2" w:rsidRPr="00980420">
          <w:rPr>
            <w:rStyle w:val="Hyperlink"/>
            <w:rFonts w:ascii="Times New Roman" w:hAnsi="Times New Roman"/>
            <w:noProof/>
            <w:lang w:val="sr-Cyrl-BA"/>
          </w:rPr>
          <w:t>Оцјена понуда</w:t>
        </w:r>
        <w:r w:rsidR="004016C2" w:rsidRPr="00980420">
          <w:rPr>
            <w:rFonts w:ascii="Times New Roman" w:hAnsi="Times New Roman"/>
            <w:noProof/>
            <w:webHidden/>
          </w:rPr>
          <w:tab/>
        </w:r>
        <w:r w:rsidR="004016C2" w:rsidRPr="00980420">
          <w:rPr>
            <w:rFonts w:ascii="Times New Roman" w:hAnsi="Times New Roman"/>
            <w:noProof/>
            <w:webHidden/>
          </w:rPr>
          <w:fldChar w:fldCharType="begin"/>
        </w:r>
        <w:r w:rsidR="004016C2" w:rsidRPr="00980420">
          <w:rPr>
            <w:rFonts w:ascii="Times New Roman" w:hAnsi="Times New Roman"/>
            <w:noProof/>
            <w:webHidden/>
          </w:rPr>
          <w:instrText xml:space="preserve"> PAGEREF _Toc167282796 \h </w:instrText>
        </w:r>
        <w:r w:rsidR="004016C2" w:rsidRPr="00980420">
          <w:rPr>
            <w:rFonts w:ascii="Times New Roman" w:hAnsi="Times New Roman"/>
            <w:noProof/>
            <w:webHidden/>
          </w:rPr>
        </w:r>
        <w:r w:rsidR="004016C2" w:rsidRPr="00980420">
          <w:rPr>
            <w:rFonts w:ascii="Times New Roman" w:hAnsi="Times New Roman"/>
            <w:noProof/>
            <w:webHidden/>
          </w:rPr>
          <w:fldChar w:fldCharType="separate"/>
        </w:r>
        <w:r w:rsidR="004016C2" w:rsidRPr="00980420">
          <w:rPr>
            <w:rFonts w:ascii="Times New Roman" w:hAnsi="Times New Roman"/>
            <w:noProof/>
            <w:webHidden/>
          </w:rPr>
          <w:t>5</w:t>
        </w:r>
        <w:r w:rsidR="004016C2" w:rsidRPr="00980420">
          <w:rPr>
            <w:rFonts w:ascii="Times New Roman" w:hAnsi="Times New Roman"/>
            <w:noProof/>
            <w:webHidden/>
          </w:rPr>
          <w:fldChar w:fldCharType="end"/>
        </w:r>
      </w:hyperlink>
    </w:p>
    <w:p w14:paraId="479AA3F6" w14:textId="6406B0ED" w:rsidR="004016C2" w:rsidRDefault="00000000">
      <w:pPr>
        <w:pStyle w:val="TOC3"/>
        <w:tabs>
          <w:tab w:val="left" w:pos="960"/>
          <w:tab w:val="right" w:leader="dot" w:pos="9204"/>
        </w:tabs>
        <w:rPr>
          <w:rFonts w:ascii="Times New Roman" w:hAnsi="Times New Roman"/>
          <w:noProof/>
          <w:kern w:val="2"/>
          <w:sz w:val="24"/>
          <w:szCs w:val="24"/>
          <w:lang w:val="sr-Latn-BA" w:eastAsia="sr-Latn-BA"/>
        </w:rPr>
      </w:pPr>
      <w:hyperlink w:anchor="_Toc167282797" w:history="1">
        <w:r w:rsidR="004016C2" w:rsidRPr="00980420">
          <w:rPr>
            <w:rStyle w:val="Hyperlink"/>
            <w:rFonts w:ascii="Times New Roman" w:hAnsi="Times New Roman"/>
            <w:noProof/>
            <w:lang w:val="sr-Latn-BA"/>
          </w:rPr>
          <w:t>-</w:t>
        </w:r>
        <w:r w:rsidR="004016C2">
          <w:rPr>
            <w:rFonts w:ascii="Times New Roman" w:hAnsi="Times New Roman"/>
            <w:noProof/>
            <w:kern w:val="2"/>
            <w:sz w:val="24"/>
            <w:szCs w:val="24"/>
            <w:lang w:val="sr-Latn-BA" w:eastAsia="sr-Latn-BA"/>
          </w:rPr>
          <w:tab/>
        </w:r>
        <w:r w:rsidR="004016C2" w:rsidRPr="00980420">
          <w:rPr>
            <w:rStyle w:val="Hyperlink"/>
            <w:rFonts w:ascii="Times New Roman" w:hAnsi="Times New Roman"/>
            <w:b/>
            <w:bCs/>
            <w:noProof/>
            <w:lang w:val="sr-Latn-BA"/>
          </w:rPr>
          <w:t>Пров</w:t>
        </w:r>
        <w:r w:rsidR="004016C2" w:rsidRPr="00980420">
          <w:rPr>
            <w:rStyle w:val="Hyperlink"/>
            <w:rFonts w:ascii="Times New Roman" w:hAnsi="Times New Roman"/>
            <w:b/>
            <w:bCs/>
            <w:noProof/>
            <w:lang w:val="sr-Cyrl-BA"/>
          </w:rPr>
          <w:t>ј</w:t>
        </w:r>
        <w:r w:rsidR="004016C2" w:rsidRPr="00980420">
          <w:rPr>
            <w:rStyle w:val="Hyperlink"/>
            <w:rFonts w:ascii="Times New Roman" w:hAnsi="Times New Roman"/>
            <w:b/>
            <w:bCs/>
            <w:noProof/>
            <w:lang w:val="sr-Latn-BA"/>
          </w:rPr>
          <w:t>ера формалних услова</w:t>
        </w:r>
        <w:r w:rsidR="004016C2" w:rsidRPr="00980420">
          <w:rPr>
            <w:rFonts w:ascii="Times New Roman" w:hAnsi="Times New Roman"/>
            <w:noProof/>
            <w:webHidden/>
          </w:rPr>
          <w:tab/>
        </w:r>
        <w:r w:rsidR="004016C2" w:rsidRPr="00980420">
          <w:rPr>
            <w:rFonts w:ascii="Times New Roman" w:hAnsi="Times New Roman"/>
            <w:noProof/>
            <w:webHidden/>
          </w:rPr>
          <w:fldChar w:fldCharType="begin"/>
        </w:r>
        <w:r w:rsidR="004016C2" w:rsidRPr="00980420">
          <w:rPr>
            <w:rFonts w:ascii="Times New Roman" w:hAnsi="Times New Roman"/>
            <w:noProof/>
            <w:webHidden/>
          </w:rPr>
          <w:instrText xml:space="preserve"> PAGEREF _Toc167282797 \h </w:instrText>
        </w:r>
        <w:r w:rsidR="004016C2" w:rsidRPr="00980420">
          <w:rPr>
            <w:rFonts w:ascii="Times New Roman" w:hAnsi="Times New Roman"/>
            <w:noProof/>
            <w:webHidden/>
          </w:rPr>
        </w:r>
        <w:r w:rsidR="004016C2" w:rsidRPr="00980420">
          <w:rPr>
            <w:rFonts w:ascii="Times New Roman" w:hAnsi="Times New Roman"/>
            <w:noProof/>
            <w:webHidden/>
          </w:rPr>
          <w:fldChar w:fldCharType="separate"/>
        </w:r>
        <w:r w:rsidR="004016C2" w:rsidRPr="00980420">
          <w:rPr>
            <w:rFonts w:ascii="Times New Roman" w:hAnsi="Times New Roman"/>
            <w:noProof/>
            <w:webHidden/>
          </w:rPr>
          <w:t>5</w:t>
        </w:r>
        <w:r w:rsidR="004016C2" w:rsidRPr="00980420">
          <w:rPr>
            <w:rFonts w:ascii="Times New Roman" w:hAnsi="Times New Roman"/>
            <w:noProof/>
            <w:webHidden/>
          </w:rPr>
          <w:fldChar w:fldCharType="end"/>
        </w:r>
      </w:hyperlink>
    </w:p>
    <w:p w14:paraId="1290EDE9" w14:textId="1639FE7D" w:rsidR="004016C2" w:rsidRDefault="00000000">
      <w:pPr>
        <w:pStyle w:val="TOC3"/>
        <w:tabs>
          <w:tab w:val="left" w:pos="960"/>
          <w:tab w:val="right" w:leader="dot" w:pos="9204"/>
        </w:tabs>
        <w:rPr>
          <w:rFonts w:ascii="Times New Roman" w:hAnsi="Times New Roman"/>
          <w:noProof/>
          <w:kern w:val="2"/>
          <w:sz w:val="24"/>
          <w:szCs w:val="24"/>
          <w:lang w:val="sr-Latn-BA" w:eastAsia="sr-Latn-BA"/>
        </w:rPr>
      </w:pPr>
      <w:hyperlink w:anchor="_Toc167282798" w:history="1">
        <w:r w:rsidR="004016C2" w:rsidRPr="00980420">
          <w:rPr>
            <w:rStyle w:val="Hyperlink"/>
            <w:rFonts w:ascii="Times New Roman" w:hAnsi="Times New Roman"/>
            <w:noProof/>
            <w:lang w:val="sr-Latn-BA"/>
          </w:rPr>
          <w:t>-</w:t>
        </w:r>
        <w:r w:rsidR="004016C2">
          <w:rPr>
            <w:rFonts w:ascii="Times New Roman" w:hAnsi="Times New Roman"/>
            <w:noProof/>
            <w:kern w:val="2"/>
            <w:sz w:val="24"/>
            <w:szCs w:val="24"/>
            <w:lang w:val="sr-Latn-BA" w:eastAsia="sr-Latn-BA"/>
          </w:rPr>
          <w:tab/>
        </w:r>
        <w:r w:rsidR="004016C2" w:rsidRPr="00980420">
          <w:rPr>
            <w:rStyle w:val="Hyperlink"/>
            <w:rFonts w:ascii="Times New Roman" w:hAnsi="Times New Roman"/>
            <w:b/>
            <w:bCs/>
            <w:noProof/>
            <w:lang w:val="sr-Latn-BA"/>
          </w:rPr>
          <w:t>Техничка евалуација</w:t>
        </w:r>
        <w:r w:rsidR="004016C2" w:rsidRPr="00980420">
          <w:rPr>
            <w:rFonts w:ascii="Times New Roman" w:hAnsi="Times New Roman"/>
            <w:noProof/>
            <w:webHidden/>
          </w:rPr>
          <w:tab/>
        </w:r>
        <w:r w:rsidR="004016C2" w:rsidRPr="00980420">
          <w:rPr>
            <w:rFonts w:ascii="Times New Roman" w:hAnsi="Times New Roman"/>
            <w:noProof/>
            <w:webHidden/>
          </w:rPr>
          <w:fldChar w:fldCharType="begin"/>
        </w:r>
        <w:r w:rsidR="004016C2" w:rsidRPr="00980420">
          <w:rPr>
            <w:rFonts w:ascii="Times New Roman" w:hAnsi="Times New Roman"/>
            <w:noProof/>
            <w:webHidden/>
          </w:rPr>
          <w:instrText xml:space="preserve"> PAGEREF _Toc167282798 \h </w:instrText>
        </w:r>
        <w:r w:rsidR="004016C2" w:rsidRPr="00980420">
          <w:rPr>
            <w:rFonts w:ascii="Times New Roman" w:hAnsi="Times New Roman"/>
            <w:noProof/>
            <w:webHidden/>
          </w:rPr>
        </w:r>
        <w:r w:rsidR="004016C2" w:rsidRPr="00980420">
          <w:rPr>
            <w:rFonts w:ascii="Times New Roman" w:hAnsi="Times New Roman"/>
            <w:noProof/>
            <w:webHidden/>
          </w:rPr>
          <w:fldChar w:fldCharType="separate"/>
        </w:r>
        <w:r w:rsidR="004016C2" w:rsidRPr="00980420">
          <w:rPr>
            <w:rFonts w:ascii="Times New Roman" w:hAnsi="Times New Roman"/>
            <w:noProof/>
            <w:webHidden/>
          </w:rPr>
          <w:t>5</w:t>
        </w:r>
        <w:r w:rsidR="004016C2" w:rsidRPr="00980420">
          <w:rPr>
            <w:rFonts w:ascii="Times New Roman" w:hAnsi="Times New Roman"/>
            <w:noProof/>
            <w:webHidden/>
          </w:rPr>
          <w:fldChar w:fldCharType="end"/>
        </w:r>
      </w:hyperlink>
    </w:p>
    <w:p w14:paraId="5D03B971" w14:textId="7684A7BC" w:rsidR="004016C2" w:rsidRDefault="00000000">
      <w:pPr>
        <w:pStyle w:val="TOC3"/>
        <w:tabs>
          <w:tab w:val="left" w:pos="960"/>
          <w:tab w:val="right" w:leader="dot" w:pos="9204"/>
        </w:tabs>
        <w:rPr>
          <w:rFonts w:ascii="Times New Roman" w:hAnsi="Times New Roman"/>
          <w:noProof/>
          <w:kern w:val="2"/>
          <w:sz w:val="24"/>
          <w:szCs w:val="24"/>
          <w:lang w:val="sr-Latn-BA" w:eastAsia="sr-Latn-BA"/>
        </w:rPr>
      </w:pPr>
      <w:hyperlink w:anchor="_Toc167282799" w:history="1">
        <w:r w:rsidR="004016C2" w:rsidRPr="00980420">
          <w:rPr>
            <w:rStyle w:val="Hyperlink"/>
            <w:rFonts w:ascii="Times New Roman" w:hAnsi="Times New Roman"/>
            <w:noProof/>
            <w:lang w:val="sr-Latn-BA"/>
          </w:rPr>
          <w:t>-</w:t>
        </w:r>
        <w:r w:rsidR="004016C2">
          <w:rPr>
            <w:rFonts w:ascii="Times New Roman" w:hAnsi="Times New Roman"/>
            <w:noProof/>
            <w:kern w:val="2"/>
            <w:sz w:val="24"/>
            <w:szCs w:val="24"/>
            <w:lang w:val="sr-Latn-BA" w:eastAsia="sr-Latn-BA"/>
          </w:rPr>
          <w:tab/>
        </w:r>
        <w:r w:rsidR="004016C2" w:rsidRPr="00980420">
          <w:rPr>
            <w:rStyle w:val="Hyperlink"/>
            <w:rFonts w:ascii="Times New Roman" w:hAnsi="Times New Roman"/>
            <w:b/>
            <w:bCs/>
            <w:noProof/>
            <w:lang w:val="sr-Latn-BA"/>
          </w:rPr>
          <w:t>Финансијска евалуација</w:t>
        </w:r>
        <w:r w:rsidR="004016C2" w:rsidRPr="00980420">
          <w:rPr>
            <w:rFonts w:ascii="Times New Roman" w:hAnsi="Times New Roman"/>
            <w:noProof/>
            <w:webHidden/>
          </w:rPr>
          <w:tab/>
        </w:r>
        <w:r w:rsidR="004016C2" w:rsidRPr="00980420">
          <w:rPr>
            <w:rFonts w:ascii="Times New Roman" w:hAnsi="Times New Roman"/>
            <w:noProof/>
            <w:webHidden/>
          </w:rPr>
          <w:fldChar w:fldCharType="begin"/>
        </w:r>
        <w:r w:rsidR="004016C2" w:rsidRPr="00980420">
          <w:rPr>
            <w:rFonts w:ascii="Times New Roman" w:hAnsi="Times New Roman"/>
            <w:noProof/>
            <w:webHidden/>
          </w:rPr>
          <w:instrText xml:space="preserve"> PAGEREF _Toc167282799 \h </w:instrText>
        </w:r>
        <w:r w:rsidR="004016C2" w:rsidRPr="00980420">
          <w:rPr>
            <w:rFonts w:ascii="Times New Roman" w:hAnsi="Times New Roman"/>
            <w:noProof/>
            <w:webHidden/>
          </w:rPr>
        </w:r>
        <w:r w:rsidR="004016C2" w:rsidRPr="00980420">
          <w:rPr>
            <w:rFonts w:ascii="Times New Roman" w:hAnsi="Times New Roman"/>
            <w:noProof/>
            <w:webHidden/>
          </w:rPr>
          <w:fldChar w:fldCharType="separate"/>
        </w:r>
        <w:r w:rsidR="004016C2" w:rsidRPr="00980420">
          <w:rPr>
            <w:rFonts w:ascii="Times New Roman" w:hAnsi="Times New Roman"/>
            <w:noProof/>
            <w:webHidden/>
          </w:rPr>
          <w:t>5</w:t>
        </w:r>
        <w:r w:rsidR="004016C2" w:rsidRPr="00980420">
          <w:rPr>
            <w:rFonts w:ascii="Times New Roman" w:hAnsi="Times New Roman"/>
            <w:noProof/>
            <w:webHidden/>
          </w:rPr>
          <w:fldChar w:fldCharType="end"/>
        </w:r>
      </w:hyperlink>
    </w:p>
    <w:p w14:paraId="72EE0DEC" w14:textId="53540770" w:rsidR="004016C2" w:rsidRDefault="00000000">
      <w:pPr>
        <w:pStyle w:val="TOC3"/>
        <w:tabs>
          <w:tab w:val="left" w:pos="960"/>
          <w:tab w:val="right" w:leader="dot" w:pos="9204"/>
        </w:tabs>
        <w:rPr>
          <w:rFonts w:ascii="Times New Roman" w:hAnsi="Times New Roman"/>
          <w:noProof/>
          <w:kern w:val="2"/>
          <w:sz w:val="24"/>
          <w:szCs w:val="24"/>
          <w:lang w:val="sr-Latn-BA" w:eastAsia="sr-Latn-BA"/>
        </w:rPr>
      </w:pPr>
      <w:hyperlink w:anchor="_Toc167282800" w:history="1">
        <w:r w:rsidR="004016C2" w:rsidRPr="00980420">
          <w:rPr>
            <w:rStyle w:val="Hyperlink"/>
            <w:rFonts w:ascii="Times New Roman" w:hAnsi="Times New Roman"/>
            <w:noProof/>
            <w:lang w:val="sr-Latn-BA"/>
          </w:rPr>
          <w:t>-</w:t>
        </w:r>
        <w:r w:rsidR="004016C2">
          <w:rPr>
            <w:rFonts w:ascii="Times New Roman" w:hAnsi="Times New Roman"/>
            <w:noProof/>
            <w:kern w:val="2"/>
            <w:sz w:val="24"/>
            <w:szCs w:val="24"/>
            <w:lang w:val="sr-Latn-BA" w:eastAsia="sr-Latn-BA"/>
          </w:rPr>
          <w:tab/>
        </w:r>
        <w:r w:rsidR="004016C2" w:rsidRPr="00980420">
          <w:rPr>
            <w:rStyle w:val="Hyperlink"/>
            <w:rFonts w:ascii="Times New Roman" w:hAnsi="Times New Roman"/>
            <w:b/>
            <w:bCs/>
            <w:noProof/>
            <w:lang w:val="sr-Cyrl-BA"/>
          </w:rPr>
          <w:t>Избор</w:t>
        </w:r>
        <w:r w:rsidR="004016C2" w:rsidRPr="00980420">
          <w:rPr>
            <w:rStyle w:val="Hyperlink"/>
            <w:rFonts w:ascii="Times New Roman" w:hAnsi="Times New Roman"/>
            <w:b/>
            <w:bCs/>
            <w:noProof/>
            <w:lang w:val="sr-Latn-BA"/>
          </w:rPr>
          <w:t xml:space="preserve"> најповољније понуде</w:t>
        </w:r>
        <w:r w:rsidR="004016C2" w:rsidRPr="00980420">
          <w:rPr>
            <w:rFonts w:ascii="Times New Roman" w:hAnsi="Times New Roman"/>
            <w:noProof/>
            <w:webHidden/>
          </w:rPr>
          <w:tab/>
        </w:r>
        <w:r w:rsidR="004016C2" w:rsidRPr="00980420">
          <w:rPr>
            <w:rFonts w:ascii="Times New Roman" w:hAnsi="Times New Roman"/>
            <w:noProof/>
            <w:webHidden/>
          </w:rPr>
          <w:fldChar w:fldCharType="begin"/>
        </w:r>
        <w:r w:rsidR="004016C2" w:rsidRPr="00980420">
          <w:rPr>
            <w:rFonts w:ascii="Times New Roman" w:hAnsi="Times New Roman"/>
            <w:noProof/>
            <w:webHidden/>
          </w:rPr>
          <w:instrText xml:space="preserve"> PAGEREF _Toc167282800 \h </w:instrText>
        </w:r>
        <w:r w:rsidR="004016C2" w:rsidRPr="00980420">
          <w:rPr>
            <w:rFonts w:ascii="Times New Roman" w:hAnsi="Times New Roman"/>
            <w:noProof/>
            <w:webHidden/>
          </w:rPr>
        </w:r>
        <w:r w:rsidR="004016C2" w:rsidRPr="00980420">
          <w:rPr>
            <w:rFonts w:ascii="Times New Roman" w:hAnsi="Times New Roman"/>
            <w:noProof/>
            <w:webHidden/>
          </w:rPr>
          <w:fldChar w:fldCharType="separate"/>
        </w:r>
        <w:r w:rsidR="004016C2" w:rsidRPr="00980420">
          <w:rPr>
            <w:rFonts w:ascii="Times New Roman" w:hAnsi="Times New Roman"/>
            <w:noProof/>
            <w:webHidden/>
          </w:rPr>
          <w:t>5</w:t>
        </w:r>
        <w:r w:rsidR="004016C2" w:rsidRPr="00980420">
          <w:rPr>
            <w:rFonts w:ascii="Times New Roman" w:hAnsi="Times New Roman"/>
            <w:noProof/>
            <w:webHidden/>
          </w:rPr>
          <w:fldChar w:fldCharType="end"/>
        </w:r>
      </w:hyperlink>
    </w:p>
    <w:p w14:paraId="319909D3" w14:textId="3C61DD39" w:rsidR="004016C2" w:rsidRDefault="00000000">
      <w:pPr>
        <w:pStyle w:val="TOC2"/>
        <w:tabs>
          <w:tab w:val="right" w:leader="dot" w:pos="9204"/>
        </w:tabs>
        <w:rPr>
          <w:rFonts w:ascii="Times New Roman" w:hAnsi="Times New Roman"/>
          <w:noProof/>
          <w:kern w:val="2"/>
          <w:sz w:val="24"/>
          <w:szCs w:val="24"/>
          <w:lang w:val="sr-Latn-BA" w:eastAsia="sr-Latn-BA"/>
        </w:rPr>
      </w:pPr>
      <w:hyperlink w:anchor="_Toc167282801" w:history="1">
        <w:r w:rsidR="004016C2" w:rsidRPr="00980420">
          <w:rPr>
            <w:rStyle w:val="Hyperlink"/>
            <w:rFonts w:ascii="Times New Roman" w:hAnsi="Times New Roman"/>
            <w:noProof/>
            <w:lang w:val="sr-Cyrl-BA"/>
          </w:rPr>
          <w:t>Одлука о додјели уговора</w:t>
        </w:r>
        <w:r w:rsidR="004016C2" w:rsidRPr="00980420">
          <w:rPr>
            <w:rFonts w:ascii="Times New Roman" w:hAnsi="Times New Roman"/>
            <w:noProof/>
            <w:webHidden/>
          </w:rPr>
          <w:tab/>
        </w:r>
        <w:r w:rsidR="004016C2" w:rsidRPr="00980420">
          <w:rPr>
            <w:rFonts w:ascii="Times New Roman" w:hAnsi="Times New Roman"/>
            <w:noProof/>
            <w:webHidden/>
          </w:rPr>
          <w:fldChar w:fldCharType="begin"/>
        </w:r>
        <w:r w:rsidR="004016C2" w:rsidRPr="00980420">
          <w:rPr>
            <w:rFonts w:ascii="Times New Roman" w:hAnsi="Times New Roman"/>
            <w:noProof/>
            <w:webHidden/>
          </w:rPr>
          <w:instrText xml:space="preserve"> PAGEREF _Toc167282801 \h </w:instrText>
        </w:r>
        <w:r w:rsidR="004016C2" w:rsidRPr="00980420">
          <w:rPr>
            <w:rFonts w:ascii="Times New Roman" w:hAnsi="Times New Roman"/>
            <w:noProof/>
            <w:webHidden/>
          </w:rPr>
        </w:r>
        <w:r w:rsidR="004016C2" w:rsidRPr="00980420">
          <w:rPr>
            <w:rFonts w:ascii="Times New Roman" w:hAnsi="Times New Roman"/>
            <w:noProof/>
            <w:webHidden/>
          </w:rPr>
          <w:fldChar w:fldCharType="separate"/>
        </w:r>
        <w:r w:rsidR="004016C2" w:rsidRPr="00980420">
          <w:rPr>
            <w:rFonts w:ascii="Times New Roman" w:hAnsi="Times New Roman"/>
            <w:noProof/>
            <w:webHidden/>
          </w:rPr>
          <w:t>6</w:t>
        </w:r>
        <w:r w:rsidR="004016C2" w:rsidRPr="00980420">
          <w:rPr>
            <w:rFonts w:ascii="Times New Roman" w:hAnsi="Times New Roman"/>
            <w:noProof/>
            <w:webHidden/>
          </w:rPr>
          <w:fldChar w:fldCharType="end"/>
        </w:r>
      </w:hyperlink>
    </w:p>
    <w:p w14:paraId="571ABD7E" w14:textId="04E4FE77" w:rsidR="004016C2" w:rsidRDefault="00000000">
      <w:pPr>
        <w:pStyle w:val="TOC3"/>
        <w:tabs>
          <w:tab w:val="left" w:pos="960"/>
          <w:tab w:val="right" w:leader="dot" w:pos="9204"/>
        </w:tabs>
        <w:rPr>
          <w:rFonts w:ascii="Times New Roman" w:hAnsi="Times New Roman"/>
          <w:noProof/>
          <w:kern w:val="2"/>
          <w:sz w:val="24"/>
          <w:szCs w:val="24"/>
          <w:lang w:val="sr-Latn-BA" w:eastAsia="sr-Latn-BA"/>
        </w:rPr>
      </w:pPr>
      <w:hyperlink w:anchor="_Toc167282802" w:history="1">
        <w:r w:rsidR="004016C2" w:rsidRPr="00980420">
          <w:rPr>
            <w:rStyle w:val="Hyperlink"/>
            <w:rFonts w:ascii="Times New Roman" w:hAnsi="Times New Roman"/>
            <w:noProof/>
            <w:lang w:val="sr-Latn-BA"/>
          </w:rPr>
          <w:t>-</w:t>
        </w:r>
        <w:r w:rsidR="004016C2">
          <w:rPr>
            <w:rFonts w:ascii="Times New Roman" w:hAnsi="Times New Roman"/>
            <w:noProof/>
            <w:kern w:val="2"/>
            <w:sz w:val="24"/>
            <w:szCs w:val="24"/>
            <w:lang w:val="sr-Latn-BA" w:eastAsia="sr-Latn-BA"/>
          </w:rPr>
          <w:tab/>
        </w:r>
        <w:r w:rsidR="004016C2" w:rsidRPr="00980420">
          <w:rPr>
            <w:rStyle w:val="Hyperlink"/>
            <w:rFonts w:ascii="Times New Roman" w:hAnsi="Times New Roman"/>
            <w:b/>
            <w:bCs/>
            <w:noProof/>
            <w:lang w:val="sr-Latn-BA"/>
          </w:rPr>
          <w:t>Обавештавање понуђача</w:t>
        </w:r>
        <w:r w:rsidR="004016C2" w:rsidRPr="00980420">
          <w:rPr>
            <w:rFonts w:ascii="Times New Roman" w:hAnsi="Times New Roman"/>
            <w:noProof/>
            <w:webHidden/>
          </w:rPr>
          <w:tab/>
        </w:r>
        <w:r w:rsidR="004016C2" w:rsidRPr="00980420">
          <w:rPr>
            <w:rFonts w:ascii="Times New Roman" w:hAnsi="Times New Roman"/>
            <w:noProof/>
            <w:webHidden/>
          </w:rPr>
          <w:fldChar w:fldCharType="begin"/>
        </w:r>
        <w:r w:rsidR="004016C2" w:rsidRPr="00980420">
          <w:rPr>
            <w:rFonts w:ascii="Times New Roman" w:hAnsi="Times New Roman"/>
            <w:noProof/>
            <w:webHidden/>
          </w:rPr>
          <w:instrText xml:space="preserve"> PAGEREF _Toc167282802 \h </w:instrText>
        </w:r>
        <w:r w:rsidR="004016C2" w:rsidRPr="00980420">
          <w:rPr>
            <w:rFonts w:ascii="Times New Roman" w:hAnsi="Times New Roman"/>
            <w:noProof/>
            <w:webHidden/>
          </w:rPr>
        </w:r>
        <w:r w:rsidR="004016C2" w:rsidRPr="00980420">
          <w:rPr>
            <w:rFonts w:ascii="Times New Roman" w:hAnsi="Times New Roman"/>
            <w:noProof/>
            <w:webHidden/>
          </w:rPr>
          <w:fldChar w:fldCharType="separate"/>
        </w:r>
        <w:r w:rsidR="004016C2" w:rsidRPr="00980420">
          <w:rPr>
            <w:rFonts w:ascii="Times New Roman" w:hAnsi="Times New Roman"/>
            <w:noProof/>
            <w:webHidden/>
          </w:rPr>
          <w:t>6</w:t>
        </w:r>
        <w:r w:rsidR="004016C2" w:rsidRPr="00980420">
          <w:rPr>
            <w:rFonts w:ascii="Times New Roman" w:hAnsi="Times New Roman"/>
            <w:noProof/>
            <w:webHidden/>
          </w:rPr>
          <w:fldChar w:fldCharType="end"/>
        </w:r>
      </w:hyperlink>
    </w:p>
    <w:p w14:paraId="37E45C72" w14:textId="4FC80A4C" w:rsidR="004016C2" w:rsidRDefault="00000000">
      <w:pPr>
        <w:pStyle w:val="TOC3"/>
        <w:tabs>
          <w:tab w:val="left" w:pos="960"/>
          <w:tab w:val="right" w:leader="dot" w:pos="9204"/>
        </w:tabs>
        <w:rPr>
          <w:rFonts w:ascii="Times New Roman" w:hAnsi="Times New Roman"/>
          <w:noProof/>
          <w:kern w:val="2"/>
          <w:sz w:val="24"/>
          <w:szCs w:val="24"/>
          <w:lang w:val="sr-Latn-BA" w:eastAsia="sr-Latn-BA"/>
        </w:rPr>
      </w:pPr>
      <w:hyperlink w:anchor="_Toc167282803" w:history="1">
        <w:r w:rsidR="004016C2" w:rsidRPr="00980420">
          <w:rPr>
            <w:rStyle w:val="Hyperlink"/>
            <w:rFonts w:ascii="Times New Roman" w:hAnsi="Times New Roman"/>
            <w:noProof/>
            <w:lang w:val="sr-Latn-BA"/>
          </w:rPr>
          <w:t>-</w:t>
        </w:r>
        <w:r w:rsidR="004016C2">
          <w:rPr>
            <w:rFonts w:ascii="Times New Roman" w:hAnsi="Times New Roman"/>
            <w:noProof/>
            <w:kern w:val="2"/>
            <w:sz w:val="24"/>
            <w:szCs w:val="24"/>
            <w:lang w:val="sr-Latn-BA" w:eastAsia="sr-Latn-BA"/>
          </w:rPr>
          <w:tab/>
        </w:r>
        <w:r w:rsidR="004016C2" w:rsidRPr="00980420">
          <w:rPr>
            <w:rStyle w:val="Hyperlink"/>
            <w:rFonts w:ascii="Times New Roman" w:hAnsi="Times New Roman"/>
            <w:b/>
            <w:bCs/>
            <w:noProof/>
            <w:lang w:val="sr-Latn-BA"/>
          </w:rPr>
          <w:t xml:space="preserve">Право на </w:t>
        </w:r>
        <w:r w:rsidR="004016C2" w:rsidRPr="00980420">
          <w:rPr>
            <w:rStyle w:val="Hyperlink"/>
            <w:rFonts w:ascii="Times New Roman" w:hAnsi="Times New Roman"/>
            <w:b/>
            <w:bCs/>
            <w:noProof/>
            <w:lang w:val="sr-Cyrl-BA"/>
          </w:rPr>
          <w:t>жалбу</w:t>
        </w:r>
        <w:r w:rsidR="004016C2" w:rsidRPr="00980420">
          <w:rPr>
            <w:rFonts w:ascii="Times New Roman" w:hAnsi="Times New Roman"/>
            <w:noProof/>
            <w:webHidden/>
          </w:rPr>
          <w:tab/>
        </w:r>
        <w:r w:rsidR="004016C2" w:rsidRPr="00980420">
          <w:rPr>
            <w:rFonts w:ascii="Times New Roman" w:hAnsi="Times New Roman"/>
            <w:noProof/>
            <w:webHidden/>
          </w:rPr>
          <w:fldChar w:fldCharType="begin"/>
        </w:r>
        <w:r w:rsidR="004016C2" w:rsidRPr="00980420">
          <w:rPr>
            <w:rFonts w:ascii="Times New Roman" w:hAnsi="Times New Roman"/>
            <w:noProof/>
            <w:webHidden/>
          </w:rPr>
          <w:instrText xml:space="preserve"> PAGEREF _Toc167282803 \h </w:instrText>
        </w:r>
        <w:r w:rsidR="004016C2" w:rsidRPr="00980420">
          <w:rPr>
            <w:rFonts w:ascii="Times New Roman" w:hAnsi="Times New Roman"/>
            <w:noProof/>
            <w:webHidden/>
          </w:rPr>
        </w:r>
        <w:r w:rsidR="004016C2" w:rsidRPr="00980420">
          <w:rPr>
            <w:rFonts w:ascii="Times New Roman" w:hAnsi="Times New Roman"/>
            <w:noProof/>
            <w:webHidden/>
          </w:rPr>
          <w:fldChar w:fldCharType="separate"/>
        </w:r>
        <w:r w:rsidR="004016C2" w:rsidRPr="00980420">
          <w:rPr>
            <w:rFonts w:ascii="Times New Roman" w:hAnsi="Times New Roman"/>
            <w:noProof/>
            <w:webHidden/>
          </w:rPr>
          <w:t>6</w:t>
        </w:r>
        <w:r w:rsidR="004016C2" w:rsidRPr="00980420">
          <w:rPr>
            <w:rFonts w:ascii="Times New Roman" w:hAnsi="Times New Roman"/>
            <w:noProof/>
            <w:webHidden/>
          </w:rPr>
          <w:fldChar w:fldCharType="end"/>
        </w:r>
      </w:hyperlink>
    </w:p>
    <w:p w14:paraId="4EBB5ACE" w14:textId="456C61AE" w:rsidR="004016C2" w:rsidRDefault="00000000">
      <w:pPr>
        <w:pStyle w:val="TOC2"/>
        <w:tabs>
          <w:tab w:val="right" w:leader="dot" w:pos="9204"/>
        </w:tabs>
        <w:rPr>
          <w:rFonts w:ascii="Times New Roman" w:hAnsi="Times New Roman"/>
          <w:noProof/>
          <w:kern w:val="2"/>
          <w:sz w:val="24"/>
          <w:szCs w:val="24"/>
          <w:lang w:val="sr-Latn-BA" w:eastAsia="sr-Latn-BA"/>
        </w:rPr>
      </w:pPr>
      <w:hyperlink w:anchor="_Toc167282804" w:history="1">
        <w:r w:rsidR="004016C2" w:rsidRPr="00980420">
          <w:rPr>
            <w:rStyle w:val="Hyperlink"/>
            <w:rFonts w:ascii="Times New Roman" w:hAnsi="Times New Roman"/>
            <w:noProof/>
            <w:lang w:val="sr-Cyrl-BA"/>
          </w:rPr>
          <w:t>Закључење уговора</w:t>
        </w:r>
        <w:r w:rsidR="004016C2" w:rsidRPr="00980420">
          <w:rPr>
            <w:rFonts w:ascii="Times New Roman" w:hAnsi="Times New Roman"/>
            <w:noProof/>
            <w:webHidden/>
          </w:rPr>
          <w:tab/>
        </w:r>
        <w:r w:rsidR="004016C2" w:rsidRPr="00980420">
          <w:rPr>
            <w:rFonts w:ascii="Times New Roman" w:hAnsi="Times New Roman"/>
            <w:noProof/>
            <w:webHidden/>
          </w:rPr>
          <w:fldChar w:fldCharType="begin"/>
        </w:r>
        <w:r w:rsidR="004016C2" w:rsidRPr="00980420">
          <w:rPr>
            <w:rFonts w:ascii="Times New Roman" w:hAnsi="Times New Roman"/>
            <w:noProof/>
            <w:webHidden/>
          </w:rPr>
          <w:instrText xml:space="preserve"> PAGEREF _Toc167282804 \h </w:instrText>
        </w:r>
        <w:r w:rsidR="004016C2" w:rsidRPr="00980420">
          <w:rPr>
            <w:rFonts w:ascii="Times New Roman" w:hAnsi="Times New Roman"/>
            <w:noProof/>
            <w:webHidden/>
          </w:rPr>
        </w:r>
        <w:r w:rsidR="004016C2" w:rsidRPr="00980420">
          <w:rPr>
            <w:rFonts w:ascii="Times New Roman" w:hAnsi="Times New Roman"/>
            <w:noProof/>
            <w:webHidden/>
          </w:rPr>
          <w:fldChar w:fldCharType="separate"/>
        </w:r>
        <w:r w:rsidR="004016C2" w:rsidRPr="00980420">
          <w:rPr>
            <w:rFonts w:ascii="Times New Roman" w:hAnsi="Times New Roman"/>
            <w:noProof/>
            <w:webHidden/>
          </w:rPr>
          <w:t>6</w:t>
        </w:r>
        <w:r w:rsidR="004016C2" w:rsidRPr="00980420">
          <w:rPr>
            <w:rFonts w:ascii="Times New Roman" w:hAnsi="Times New Roman"/>
            <w:noProof/>
            <w:webHidden/>
          </w:rPr>
          <w:fldChar w:fldCharType="end"/>
        </w:r>
      </w:hyperlink>
    </w:p>
    <w:p w14:paraId="04975F11" w14:textId="3A90439F" w:rsidR="004016C2" w:rsidRDefault="00000000">
      <w:pPr>
        <w:pStyle w:val="TOC3"/>
        <w:tabs>
          <w:tab w:val="left" w:pos="960"/>
          <w:tab w:val="right" w:leader="dot" w:pos="9204"/>
        </w:tabs>
        <w:rPr>
          <w:rFonts w:ascii="Times New Roman" w:hAnsi="Times New Roman"/>
          <w:noProof/>
          <w:kern w:val="2"/>
          <w:sz w:val="24"/>
          <w:szCs w:val="24"/>
          <w:lang w:val="sr-Latn-BA" w:eastAsia="sr-Latn-BA"/>
        </w:rPr>
      </w:pPr>
      <w:hyperlink w:anchor="_Toc167282805" w:history="1">
        <w:r w:rsidR="004016C2" w:rsidRPr="00980420">
          <w:rPr>
            <w:rStyle w:val="Hyperlink"/>
            <w:rFonts w:ascii="Times New Roman" w:hAnsi="Times New Roman"/>
            <w:noProof/>
            <w:lang w:val="sr-Latn-BA"/>
          </w:rPr>
          <w:t>-</w:t>
        </w:r>
        <w:r w:rsidR="004016C2">
          <w:rPr>
            <w:rFonts w:ascii="Times New Roman" w:hAnsi="Times New Roman"/>
            <w:noProof/>
            <w:kern w:val="2"/>
            <w:sz w:val="24"/>
            <w:szCs w:val="24"/>
            <w:lang w:val="sr-Latn-BA" w:eastAsia="sr-Latn-BA"/>
          </w:rPr>
          <w:tab/>
        </w:r>
        <w:r w:rsidR="004016C2" w:rsidRPr="00980420">
          <w:rPr>
            <w:rStyle w:val="Hyperlink"/>
            <w:rFonts w:ascii="Times New Roman" w:hAnsi="Times New Roman"/>
            <w:b/>
            <w:bCs/>
            <w:noProof/>
            <w:lang w:val="sr-Latn-BA"/>
          </w:rPr>
          <w:t>Потписивање уговора</w:t>
        </w:r>
        <w:r w:rsidR="004016C2" w:rsidRPr="00980420">
          <w:rPr>
            <w:rFonts w:ascii="Times New Roman" w:hAnsi="Times New Roman"/>
            <w:noProof/>
            <w:webHidden/>
          </w:rPr>
          <w:tab/>
        </w:r>
        <w:r w:rsidR="004016C2" w:rsidRPr="00980420">
          <w:rPr>
            <w:rFonts w:ascii="Times New Roman" w:hAnsi="Times New Roman"/>
            <w:noProof/>
            <w:webHidden/>
          </w:rPr>
          <w:fldChar w:fldCharType="begin"/>
        </w:r>
        <w:r w:rsidR="004016C2" w:rsidRPr="00980420">
          <w:rPr>
            <w:rFonts w:ascii="Times New Roman" w:hAnsi="Times New Roman"/>
            <w:noProof/>
            <w:webHidden/>
          </w:rPr>
          <w:instrText xml:space="preserve"> PAGEREF _Toc167282805 \h </w:instrText>
        </w:r>
        <w:r w:rsidR="004016C2" w:rsidRPr="00980420">
          <w:rPr>
            <w:rFonts w:ascii="Times New Roman" w:hAnsi="Times New Roman"/>
            <w:noProof/>
            <w:webHidden/>
          </w:rPr>
        </w:r>
        <w:r w:rsidR="004016C2" w:rsidRPr="00980420">
          <w:rPr>
            <w:rFonts w:ascii="Times New Roman" w:hAnsi="Times New Roman"/>
            <w:noProof/>
            <w:webHidden/>
          </w:rPr>
          <w:fldChar w:fldCharType="separate"/>
        </w:r>
        <w:r w:rsidR="004016C2" w:rsidRPr="00980420">
          <w:rPr>
            <w:rFonts w:ascii="Times New Roman" w:hAnsi="Times New Roman"/>
            <w:noProof/>
            <w:webHidden/>
          </w:rPr>
          <w:t>6</w:t>
        </w:r>
        <w:r w:rsidR="004016C2" w:rsidRPr="00980420">
          <w:rPr>
            <w:rFonts w:ascii="Times New Roman" w:hAnsi="Times New Roman"/>
            <w:noProof/>
            <w:webHidden/>
          </w:rPr>
          <w:fldChar w:fldCharType="end"/>
        </w:r>
      </w:hyperlink>
    </w:p>
    <w:p w14:paraId="3E26B491" w14:textId="2E61AE66" w:rsidR="004016C2" w:rsidRDefault="00000000">
      <w:pPr>
        <w:pStyle w:val="TOC3"/>
        <w:tabs>
          <w:tab w:val="left" w:pos="960"/>
          <w:tab w:val="right" w:leader="dot" w:pos="9204"/>
        </w:tabs>
        <w:rPr>
          <w:rFonts w:ascii="Times New Roman" w:hAnsi="Times New Roman"/>
          <w:noProof/>
          <w:kern w:val="2"/>
          <w:sz w:val="24"/>
          <w:szCs w:val="24"/>
          <w:lang w:val="sr-Latn-BA" w:eastAsia="sr-Latn-BA"/>
        </w:rPr>
      </w:pPr>
      <w:hyperlink w:anchor="_Toc167282806" w:history="1">
        <w:r w:rsidR="004016C2" w:rsidRPr="00980420">
          <w:rPr>
            <w:rStyle w:val="Hyperlink"/>
            <w:rFonts w:ascii="Times New Roman" w:hAnsi="Times New Roman"/>
            <w:noProof/>
            <w:lang w:val="sr-Latn-BA"/>
          </w:rPr>
          <w:t>-</w:t>
        </w:r>
        <w:r w:rsidR="004016C2">
          <w:rPr>
            <w:rFonts w:ascii="Times New Roman" w:hAnsi="Times New Roman"/>
            <w:noProof/>
            <w:kern w:val="2"/>
            <w:sz w:val="24"/>
            <w:szCs w:val="24"/>
            <w:lang w:val="sr-Latn-BA" w:eastAsia="sr-Latn-BA"/>
          </w:rPr>
          <w:tab/>
        </w:r>
        <w:r w:rsidR="004016C2" w:rsidRPr="00980420">
          <w:rPr>
            <w:rStyle w:val="Hyperlink"/>
            <w:rFonts w:ascii="Times New Roman" w:hAnsi="Times New Roman"/>
            <w:b/>
            <w:bCs/>
            <w:noProof/>
            <w:lang w:val="sr-Latn-BA"/>
          </w:rPr>
          <w:t>Почетак реализације</w:t>
        </w:r>
        <w:r w:rsidR="004016C2" w:rsidRPr="00980420">
          <w:rPr>
            <w:rFonts w:ascii="Times New Roman" w:hAnsi="Times New Roman"/>
            <w:noProof/>
            <w:webHidden/>
          </w:rPr>
          <w:tab/>
        </w:r>
        <w:r w:rsidR="004016C2" w:rsidRPr="00980420">
          <w:rPr>
            <w:rFonts w:ascii="Times New Roman" w:hAnsi="Times New Roman"/>
            <w:noProof/>
            <w:webHidden/>
          </w:rPr>
          <w:fldChar w:fldCharType="begin"/>
        </w:r>
        <w:r w:rsidR="004016C2" w:rsidRPr="00980420">
          <w:rPr>
            <w:rFonts w:ascii="Times New Roman" w:hAnsi="Times New Roman"/>
            <w:noProof/>
            <w:webHidden/>
          </w:rPr>
          <w:instrText xml:space="preserve"> PAGEREF _Toc167282806 \h </w:instrText>
        </w:r>
        <w:r w:rsidR="004016C2" w:rsidRPr="00980420">
          <w:rPr>
            <w:rFonts w:ascii="Times New Roman" w:hAnsi="Times New Roman"/>
            <w:noProof/>
            <w:webHidden/>
          </w:rPr>
        </w:r>
        <w:r w:rsidR="004016C2" w:rsidRPr="00980420">
          <w:rPr>
            <w:rFonts w:ascii="Times New Roman" w:hAnsi="Times New Roman"/>
            <w:noProof/>
            <w:webHidden/>
          </w:rPr>
          <w:fldChar w:fldCharType="separate"/>
        </w:r>
        <w:r w:rsidR="004016C2" w:rsidRPr="00980420">
          <w:rPr>
            <w:rFonts w:ascii="Times New Roman" w:hAnsi="Times New Roman"/>
            <w:noProof/>
            <w:webHidden/>
          </w:rPr>
          <w:t>6</w:t>
        </w:r>
        <w:r w:rsidR="004016C2" w:rsidRPr="00980420">
          <w:rPr>
            <w:rFonts w:ascii="Times New Roman" w:hAnsi="Times New Roman"/>
            <w:noProof/>
            <w:webHidden/>
          </w:rPr>
          <w:fldChar w:fldCharType="end"/>
        </w:r>
      </w:hyperlink>
    </w:p>
    <w:p w14:paraId="6DE9EAA7" w14:textId="086269D4" w:rsidR="004016C2" w:rsidRDefault="00000000">
      <w:pPr>
        <w:pStyle w:val="TOC2"/>
        <w:tabs>
          <w:tab w:val="right" w:leader="dot" w:pos="9204"/>
        </w:tabs>
        <w:rPr>
          <w:rFonts w:ascii="Times New Roman" w:hAnsi="Times New Roman"/>
          <w:noProof/>
          <w:kern w:val="2"/>
          <w:sz w:val="24"/>
          <w:szCs w:val="24"/>
          <w:lang w:val="sr-Latn-BA" w:eastAsia="sr-Latn-BA"/>
        </w:rPr>
      </w:pPr>
      <w:hyperlink w:anchor="_Toc167282807" w:history="1">
        <w:r w:rsidR="004016C2" w:rsidRPr="00980420">
          <w:rPr>
            <w:rStyle w:val="Hyperlink"/>
            <w:rFonts w:ascii="Times New Roman" w:hAnsi="Times New Roman"/>
            <w:noProof/>
            <w:lang w:val="sr-Cyrl-BA"/>
          </w:rPr>
          <w:t>Извештавање и ревизија</w:t>
        </w:r>
        <w:r w:rsidR="004016C2" w:rsidRPr="00980420">
          <w:rPr>
            <w:rFonts w:ascii="Times New Roman" w:hAnsi="Times New Roman"/>
            <w:noProof/>
            <w:webHidden/>
          </w:rPr>
          <w:tab/>
        </w:r>
        <w:r w:rsidR="004016C2" w:rsidRPr="00980420">
          <w:rPr>
            <w:rFonts w:ascii="Times New Roman" w:hAnsi="Times New Roman"/>
            <w:noProof/>
            <w:webHidden/>
          </w:rPr>
          <w:fldChar w:fldCharType="begin"/>
        </w:r>
        <w:r w:rsidR="004016C2" w:rsidRPr="00980420">
          <w:rPr>
            <w:rFonts w:ascii="Times New Roman" w:hAnsi="Times New Roman"/>
            <w:noProof/>
            <w:webHidden/>
          </w:rPr>
          <w:instrText xml:space="preserve"> PAGEREF _Toc167282807 \h </w:instrText>
        </w:r>
        <w:r w:rsidR="004016C2" w:rsidRPr="00980420">
          <w:rPr>
            <w:rFonts w:ascii="Times New Roman" w:hAnsi="Times New Roman"/>
            <w:noProof/>
            <w:webHidden/>
          </w:rPr>
        </w:r>
        <w:r w:rsidR="004016C2" w:rsidRPr="00980420">
          <w:rPr>
            <w:rFonts w:ascii="Times New Roman" w:hAnsi="Times New Roman"/>
            <w:noProof/>
            <w:webHidden/>
          </w:rPr>
          <w:fldChar w:fldCharType="separate"/>
        </w:r>
        <w:r w:rsidR="004016C2" w:rsidRPr="00980420">
          <w:rPr>
            <w:rFonts w:ascii="Times New Roman" w:hAnsi="Times New Roman"/>
            <w:noProof/>
            <w:webHidden/>
          </w:rPr>
          <w:t>6</w:t>
        </w:r>
        <w:r w:rsidR="004016C2" w:rsidRPr="00980420">
          <w:rPr>
            <w:rFonts w:ascii="Times New Roman" w:hAnsi="Times New Roman"/>
            <w:noProof/>
            <w:webHidden/>
          </w:rPr>
          <w:fldChar w:fldCharType="end"/>
        </w:r>
      </w:hyperlink>
    </w:p>
    <w:p w14:paraId="41DBE98D" w14:textId="3C77774E" w:rsidR="004016C2" w:rsidRDefault="00000000">
      <w:pPr>
        <w:pStyle w:val="TOC3"/>
        <w:tabs>
          <w:tab w:val="left" w:pos="960"/>
          <w:tab w:val="right" w:leader="dot" w:pos="9204"/>
        </w:tabs>
        <w:rPr>
          <w:rFonts w:ascii="Times New Roman" w:hAnsi="Times New Roman"/>
          <w:noProof/>
          <w:kern w:val="2"/>
          <w:sz w:val="24"/>
          <w:szCs w:val="24"/>
          <w:lang w:val="sr-Latn-BA" w:eastAsia="sr-Latn-BA"/>
        </w:rPr>
      </w:pPr>
      <w:hyperlink w:anchor="_Toc167282808" w:history="1">
        <w:r w:rsidR="004016C2" w:rsidRPr="00980420">
          <w:rPr>
            <w:rStyle w:val="Hyperlink"/>
            <w:rFonts w:ascii="Times New Roman" w:hAnsi="Times New Roman"/>
            <w:noProof/>
            <w:lang w:val="sr-Latn-BA"/>
          </w:rPr>
          <w:t>-</w:t>
        </w:r>
        <w:r w:rsidR="004016C2">
          <w:rPr>
            <w:rFonts w:ascii="Times New Roman" w:hAnsi="Times New Roman"/>
            <w:noProof/>
            <w:kern w:val="2"/>
            <w:sz w:val="24"/>
            <w:szCs w:val="24"/>
            <w:lang w:val="sr-Latn-BA" w:eastAsia="sr-Latn-BA"/>
          </w:rPr>
          <w:tab/>
        </w:r>
        <w:r w:rsidR="004016C2" w:rsidRPr="00980420">
          <w:rPr>
            <w:rStyle w:val="Hyperlink"/>
            <w:rFonts w:ascii="Times New Roman" w:hAnsi="Times New Roman"/>
            <w:noProof/>
            <w:lang w:val="sr-Latn-BA"/>
          </w:rPr>
          <w:t>Изв</w:t>
        </w:r>
        <w:r w:rsidR="004016C2" w:rsidRPr="00980420">
          <w:rPr>
            <w:rStyle w:val="Hyperlink"/>
            <w:rFonts w:ascii="Times New Roman" w:hAnsi="Times New Roman"/>
            <w:noProof/>
            <w:lang w:val="sr-Cyrl-BA"/>
          </w:rPr>
          <w:t>ј</w:t>
        </w:r>
        <w:r w:rsidR="004016C2" w:rsidRPr="00980420">
          <w:rPr>
            <w:rStyle w:val="Hyperlink"/>
            <w:rFonts w:ascii="Times New Roman" w:hAnsi="Times New Roman"/>
            <w:noProof/>
            <w:lang w:val="sr-Latn-BA"/>
          </w:rPr>
          <w:t>ештавање о спроведеним набавкама</w:t>
        </w:r>
        <w:r w:rsidR="004016C2" w:rsidRPr="00980420">
          <w:rPr>
            <w:rFonts w:ascii="Times New Roman" w:hAnsi="Times New Roman"/>
            <w:noProof/>
            <w:webHidden/>
          </w:rPr>
          <w:tab/>
        </w:r>
        <w:r w:rsidR="004016C2" w:rsidRPr="00980420">
          <w:rPr>
            <w:rFonts w:ascii="Times New Roman" w:hAnsi="Times New Roman"/>
            <w:noProof/>
            <w:webHidden/>
          </w:rPr>
          <w:fldChar w:fldCharType="begin"/>
        </w:r>
        <w:r w:rsidR="004016C2" w:rsidRPr="00980420">
          <w:rPr>
            <w:rFonts w:ascii="Times New Roman" w:hAnsi="Times New Roman"/>
            <w:noProof/>
            <w:webHidden/>
          </w:rPr>
          <w:instrText xml:space="preserve"> PAGEREF _Toc167282808 \h </w:instrText>
        </w:r>
        <w:r w:rsidR="004016C2" w:rsidRPr="00980420">
          <w:rPr>
            <w:rFonts w:ascii="Times New Roman" w:hAnsi="Times New Roman"/>
            <w:noProof/>
            <w:webHidden/>
          </w:rPr>
        </w:r>
        <w:r w:rsidR="004016C2" w:rsidRPr="00980420">
          <w:rPr>
            <w:rFonts w:ascii="Times New Roman" w:hAnsi="Times New Roman"/>
            <w:noProof/>
            <w:webHidden/>
          </w:rPr>
          <w:fldChar w:fldCharType="separate"/>
        </w:r>
        <w:r w:rsidR="004016C2" w:rsidRPr="00980420">
          <w:rPr>
            <w:rFonts w:ascii="Times New Roman" w:hAnsi="Times New Roman"/>
            <w:noProof/>
            <w:webHidden/>
          </w:rPr>
          <w:t>6</w:t>
        </w:r>
        <w:r w:rsidR="004016C2" w:rsidRPr="00980420">
          <w:rPr>
            <w:rFonts w:ascii="Times New Roman" w:hAnsi="Times New Roman"/>
            <w:noProof/>
            <w:webHidden/>
          </w:rPr>
          <w:fldChar w:fldCharType="end"/>
        </w:r>
      </w:hyperlink>
    </w:p>
    <w:p w14:paraId="2C9B9AD1" w14:textId="725CA7A8" w:rsidR="004016C2" w:rsidRDefault="00000000">
      <w:pPr>
        <w:pStyle w:val="TOC3"/>
        <w:tabs>
          <w:tab w:val="left" w:pos="960"/>
          <w:tab w:val="right" w:leader="dot" w:pos="9204"/>
        </w:tabs>
        <w:rPr>
          <w:rFonts w:ascii="Times New Roman" w:hAnsi="Times New Roman"/>
          <w:noProof/>
          <w:kern w:val="2"/>
          <w:sz w:val="24"/>
          <w:szCs w:val="24"/>
          <w:lang w:val="sr-Latn-BA" w:eastAsia="sr-Latn-BA"/>
        </w:rPr>
      </w:pPr>
      <w:hyperlink w:anchor="_Toc167282809" w:history="1">
        <w:r w:rsidR="004016C2" w:rsidRPr="00980420">
          <w:rPr>
            <w:rStyle w:val="Hyperlink"/>
            <w:rFonts w:ascii="Times New Roman" w:hAnsi="Times New Roman"/>
            <w:noProof/>
            <w:lang w:val="sr-Latn-BA"/>
          </w:rPr>
          <w:t>-</w:t>
        </w:r>
        <w:r w:rsidR="004016C2">
          <w:rPr>
            <w:rFonts w:ascii="Times New Roman" w:hAnsi="Times New Roman"/>
            <w:noProof/>
            <w:kern w:val="2"/>
            <w:sz w:val="24"/>
            <w:szCs w:val="24"/>
            <w:lang w:val="sr-Latn-BA" w:eastAsia="sr-Latn-BA"/>
          </w:rPr>
          <w:tab/>
        </w:r>
        <w:r w:rsidR="004016C2" w:rsidRPr="00980420">
          <w:rPr>
            <w:rStyle w:val="Hyperlink"/>
            <w:rFonts w:ascii="Times New Roman" w:hAnsi="Times New Roman"/>
            <w:noProof/>
            <w:lang w:val="sr-Latn-BA"/>
          </w:rPr>
          <w:t>Интерна и екстерна ревизија</w:t>
        </w:r>
        <w:r w:rsidR="004016C2" w:rsidRPr="00980420">
          <w:rPr>
            <w:rFonts w:ascii="Times New Roman" w:hAnsi="Times New Roman"/>
            <w:noProof/>
            <w:webHidden/>
          </w:rPr>
          <w:tab/>
        </w:r>
        <w:r w:rsidR="004016C2" w:rsidRPr="00980420">
          <w:rPr>
            <w:rFonts w:ascii="Times New Roman" w:hAnsi="Times New Roman"/>
            <w:noProof/>
            <w:webHidden/>
          </w:rPr>
          <w:fldChar w:fldCharType="begin"/>
        </w:r>
        <w:r w:rsidR="004016C2" w:rsidRPr="00980420">
          <w:rPr>
            <w:rFonts w:ascii="Times New Roman" w:hAnsi="Times New Roman"/>
            <w:noProof/>
            <w:webHidden/>
          </w:rPr>
          <w:instrText xml:space="preserve"> PAGEREF _Toc167282809 \h </w:instrText>
        </w:r>
        <w:r w:rsidR="004016C2" w:rsidRPr="00980420">
          <w:rPr>
            <w:rFonts w:ascii="Times New Roman" w:hAnsi="Times New Roman"/>
            <w:noProof/>
            <w:webHidden/>
          </w:rPr>
        </w:r>
        <w:r w:rsidR="004016C2" w:rsidRPr="00980420">
          <w:rPr>
            <w:rFonts w:ascii="Times New Roman" w:hAnsi="Times New Roman"/>
            <w:noProof/>
            <w:webHidden/>
          </w:rPr>
          <w:fldChar w:fldCharType="separate"/>
        </w:r>
        <w:r w:rsidR="004016C2" w:rsidRPr="00980420">
          <w:rPr>
            <w:rFonts w:ascii="Times New Roman" w:hAnsi="Times New Roman"/>
            <w:noProof/>
            <w:webHidden/>
          </w:rPr>
          <w:t>6</w:t>
        </w:r>
        <w:r w:rsidR="004016C2" w:rsidRPr="00980420">
          <w:rPr>
            <w:rFonts w:ascii="Times New Roman" w:hAnsi="Times New Roman"/>
            <w:noProof/>
            <w:webHidden/>
          </w:rPr>
          <w:fldChar w:fldCharType="end"/>
        </w:r>
      </w:hyperlink>
    </w:p>
    <w:p w14:paraId="688F2089" w14:textId="057FBA12" w:rsidR="004016C2" w:rsidRDefault="00000000">
      <w:pPr>
        <w:pStyle w:val="TOC2"/>
        <w:tabs>
          <w:tab w:val="right" w:leader="dot" w:pos="9204"/>
        </w:tabs>
        <w:rPr>
          <w:rFonts w:ascii="Times New Roman" w:hAnsi="Times New Roman"/>
          <w:noProof/>
          <w:kern w:val="2"/>
          <w:sz w:val="24"/>
          <w:szCs w:val="24"/>
          <w:lang w:val="sr-Latn-BA" w:eastAsia="sr-Latn-BA"/>
        </w:rPr>
      </w:pPr>
      <w:hyperlink w:anchor="_Toc167282810" w:history="1">
        <w:r w:rsidR="004016C2" w:rsidRPr="00980420">
          <w:rPr>
            <w:rStyle w:val="Hyperlink"/>
            <w:rFonts w:ascii="Times New Roman" w:hAnsi="Times New Roman"/>
            <w:noProof/>
            <w:lang w:val="sr-Cyrl-BA"/>
          </w:rPr>
          <w:t>Контрола и ревизија</w:t>
        </w:r>
        <w:r w:rsidR="004016C2" w:rsidRPr="00980420">
          <w:rPr>
            <w:rFonts w:ascii="Times New Roman" w:hAnsi="Times New Roman"/>
            <w:noProof/>
            <w:webHidden/>
          </w:rPr>
          <w:tab/>
        </w:r>
        <w:r w:rsidR="004016C2" w:rsidRPr="00980420">
          <w:rPr>
            <w:rFonts w:ascii="Times New Roman" w:hAnsi="Times New Roman"/>
            <w:noProof/>
            <w:webHidden/>
          </w:rPr>
          <w:fldChar w:fldCharType="begin"/>
        </w:r>
        <w:r w:rsidR="004016C2" w:rsidRPr="00980420">
          <w:rPr>
            <w:rFonts w:ascii="Times New Roman" w:hAnsi="Times New Roman"/>
            <w:noProof/>
            <w:webHidden/>
          </w:rPr>
          <w:instrText xml:space="preserve"> PAGEREF _Toc167282810 \h </w:instrText>
        </w:r>
        <w:r w:rsidR="004016C2" w:rsidRPr="00980420">
          <w:rPr>
            <w:rFonts w:ascii="Times New Roman" w:hAnsi="Times New Roman"/>
            <w:noProof/>
            <w:webHidden/>
          </w:rPr>
        </w:r>
        <w:r w:rsidR="004016C2" w:rsidRPr="00980420">
          <w:rPr>
            <w:rFonts w:ascii="Times New Roman" w:hAnsi="Times New Roman"/>
            <w:noProof/>
            <w:webHidden/>
          </w:rPr>
          <w:fldChar w:fldCharType="separate"/>
        </w:r>
        <w:r w:rsidR="004016C2" w:rsidRPr="00980420">
          <w:rPr>
            <w:rFonts w:ascii="Times New Roman" w:hAnsi="Times New Roman"/>
            <w:noProof/>
            <w:webHidden/>
          </w:rPr>
          <w:t>6</w:t>
        </w:r>
        <w:r w:rsidR="004016C2" w:rsidRPr="00980420">
          <w:rPr>
            <w:rFonts w:ascii="Times New Roman" w:hAnsi="Times New Roman"/>
            <w:noProof/>
            <w:webHidden/>
          </w:rPr>
          <w:fldChar w:fldCharType="end"/>
        </w:r>
      </w:hyperlink>
    </w:p>
    <w:p w14:paraId="55E01517" w14:textId="7C231214" w:rsidR="004016C2" w:rsidRDefault="00000000">
      <w:pPr>
        <w:pStyle w:val="TOC1"/>
        <w:tabs>
          <w:tab w:val="right" w:leader="dot" w:pos="9204"/>
        </w:tabs>
        <w:rPr>
          <w:rFonts w:ascii="Times New Roman" w:hAnsi="Times New Roman"/>
          <w:noProof/>
          <w:kern w:val="2"/>
          <w:sz w:val="24"/>
          <w:szCs w:val="24"/>
          <w:lang w:val="sr-Latn-BA" w:eastAsia="sr-Latn-BA"/>
        </w:rPr>
      </w:pPr>
      <w:hyperlink w:anchor="_Toc167282811" w:history="1">
        <w:r w:rsidR="004016C2" w:rsidRPr="00980420">
          <w:rPr>
            <w:rStyle w:val="Hyperlink"/>
            <w:rFonts w:ascii="Times New Roman" w:hAnsi="Times New Roman"/>
            <w:b/>
            <w:bCs/>
            <w:noProof/>
            <w:kern w:val="32"/>
            <w:lang w:val="sr-Cyrl-BA"/>
          </w:rPr>
          <w:t>Комисија за јавне набавке</w:t>
        </w:r>
        <w:r w:rsidR="004016C2" w:rsidRPr="00980420">
          <w:rPr>
            <w:rFonts w:ascii="Times New Roman" w:hAnsi="Times New Roman"/>
            <w:noProof/>
            <w:webHidden/>
          </w:rPr>
          <w:tab/>
        </w:r>
        <w:r w:rsidR="004016C2" w:rsidRPr="00980420">
          <w:rPr>
            <w:rFonts w:ascii="Times New Roman" w:hAnsi="Times New Roman"/>
            <w:noProof/>
            <w:webHidden/>
          </w:rPr>
          <w:fldChar w:fldCharType="begin"/>
        </w:r>
        <w:r w:rsidR="004016C2" w:rsidRPr="00980420">
          <w:rPr>
            <w:rFonts w:ascii="Times New Roman" w:hAnsi="Times New Roman"/>
            <w:noProof/>
            <w:webHidden/>
          </w:rPr>
          <w:instrText xml:space="preserve"> PAGEREF _Toc167282811 \h </w:instrText>
        </w:r>
        <w:r w:rsidR="004016C2" w:rsidRPr="00980420">
          <w:rPr>
            <w:rFonts w:ascii="Times New Roman" w:hAnsi="Times New Roman"/>
            <w:noProof/>
            <w:webHidden/>
          </w:rPr>
        </w:r>
        <w:r w:rsidR="004016C2" w:rsidRPr="00980420">
          <w:rPr>
            <w:rFonts w:ascii="Times New Roman" w:hAnsi="Times New Roman"/>
            <w:noProof/>
            <w:webHidden/>
          </w:rPr>
          <w:fldChar w:fldCharType="separate"/>
        </w:r>
        <w:r w:rsidR="004016C2" w:rsidRPr="00980420">
          <w:rPr>
            <w:rFonts w:ascii="Times New Roman" w:hAnsi="Times New Roman"/>
            <w:noProof/>
            <w:webHidden/>
          </w:rPr>
          <w:t>6</w:t>
        </w:r>
        <w:r w:rsidR="004016C2" w:rsidRPr="00980420">
          <w:rPr>
            <w:rFonts w:ascii="Times New Roman" w:hAnsi="Times New Roman"/>
            <w:noProof/>
            <w:webHidden/>
          </w:rPr>
          <w:fldChar w:fldCharType="end"/>
        </w:r>
      </w:hyperlink>
    </w:p>
    <w:p w14:paraId="1095EDB9" w14:textId="685C5D5D" w:rsidR="004016C2" w:rsidRDefault="00000000">
      <w:pPr>
        <w:pStyle w:val="TOC3"/>
        <w:tabs>
          <w:tab w:val="left" w:pos="960"/>
          <w:tab w:val="right" w:leader="dot" w:pos="9204"/>
        </w:tabs>
        <w:rPr>
          <w:rFonts w:ascii="Times New Roman" w:hAnsi="Times New Roman"/>
          <w:noProof/>
          <w:kern w:val="2"/>
          <w:sz w:val="24"/>
          <w:szCs w:val="24"/>
          <w:lang w:val="sr-Latn-BA" w:eastAsia="sr-Latn-BA"/>
        </w:rPr>
      </w:pPr>
      <w:hyperlink w:anchor="_Toc167282812" w:history="1">
        <w:r w:rsidR="004016C2" w:rsidRPr="00980420">
          <w:rPr>
            <w:rStyle w:val="Hyperlink"/>
            <w:rFonts w:ascii="Times New Roman" w:hAnsi="Times New Roman"/>
            <w:noProof/>
            <w:lang w:val="sr-Cyrl-BA"/>
          </w:rPr>
          <w:t>-</w:t>
        </w:r>
        <w:r w:rsidR="004016C2">
          <w:rPr>
            <w:rFonts w:ascii="Times New Roman" w:hAnsi="Times New Roman"/>
            <w:noProof/>
            <w:kern w:val="2"/>
            <w:sz w:val="24"/>
            <w:szCs w:val="24"/>
            <w:lang w:val="sr-Latn-BA" w:eastAsia="sr-Latn-BA"/>
          </w:rPr>
          <w:tab/>
        </w:r>
        <w:r w:rsidR="004016C2" w:rsidRPr="00980420">
          <w:rPr>
            <w:rStyle w:val="Hyperlink"/>
            <w:rFonts w:ascii="Times New Roman" w:hAnsi="Times New Roman"/>
            <w:b/>
            <w:bCs/>
            <w:noProof/>
            <w:lang w:val="sr-Cyrl-BA"/>
          </w:rPr>
          <w:t>Припрема документације</w:t>
        </w:r>
        <w:r w:rsidR="004016C2" w:rsidRPr="00980420">
          <w:rPr>
            <w:rFonts w:ascii="Times New Roman" w:hAnsi="Times New Roman"/>
            <w:noProof/>
            <w:webHidden/>
          </w:rPr>
          <w:tab/>
        </w:r>
        <w:r w:rsidR="004016C2" w:rsidRPr="00980420">
          <w:rPr>
            <w:rFonts w:ascii="Times New Roman" w:hAnsi="Times New Roman"/>
            <w:noProof/>
            <w:webHidden/>
          </w:rPr>
          <w:fldChar w:fldCharType="begin"/>
        </w:r>
        <w:r w:rsidR="004016C2" w:rsidRPr="00980420">
          <w:rPr>
            <w:rFonts w:ascii="Times New Roman" w:hAnsi="Times New Roman"/>
            <w:noProof/>
            <w:webHidden/>
          </w:rPr>
          <w:instrText xml:space="preserve"> PAGEREF _Toc167282812 \h </w:instrText>
        </w:r>
        <w:r w:rsidR="004016C2" w:rsidRPr="00980420">
          <w:rPr>
            <w:rFonts w:ascii="Times New Roman" w:hAnsi="Times New Roman"/>
            <w:noProof/>
            <w:webHidden/>
          </w:rPr>
        </w:r>
        <w:r w:rsidR="004016C2" w:rsidRPr="00980420">
          <w:rPr>
            <w:rFonts w:ascii="Times New Roman" w:hAnsi="Times New Roman"/>
            <w:noProof/>
            <w:webHidden/>
          </w:rPr>
          <w:fldChar w:fldCharType="separate"/>
        </w:r>
        <w:r w:rsidR="004016C2" w:rsidRPr="00980420">
          <w:rPr>
            <w:rFonts w:ascii="Times New Roman" w:hAnsi="Times New Roman"/>
            <w:noProof/>
            <w:webHidden/>
          </w:rPr>
          <w:t>7</w:t>
        </w:r>
        <w:r w:rsidR="004016C2" w:rsidRPr="00980420">
          <w:rPr>
            <w:rFonts w:ascii="Times New Roman" w:hAnsi="Times New Roman"/>
            <w:noProof/>
            <w:webHidden/>
          </w:rPr>
          <w:fldChar w:fldCharType="end"/>
        </w:r>
      </w:hyperlink>
    </w:p>
    <w:p w14:paraId="62CD87EE" w14:textId="038255CA" w:rsidR="004016C2" w:rsidRDefault="00000000">
      <w:pPr>
        <w:pStyle w:val="TOC3"/>
        <w:tabs>
          <w:tab w:val="left" w:pos="960"/>
          <w:tab w:val="right" w:leader="dot" w:pos="9204"/>
        </w:tabs>
        <w:rPr>
          <w:rFonts w:ascii="Times New Roman" w:hAnsi="Times New Roman"/>
          <w:noProof/>
          <w:kern w:val="2"/>
          <w:sz w:val="24"/>
          <w:szCs w:val="24"/>
          <w:lang w:val="sr-Latn-BA" w:eastAsia="sr-Latn-BA"/>
        </w:rPr>
      </w:pPr>
      <w:hyperlink w:anchor="_Toc167282813" w:history="1">
        <w:r w:rsidR="004016C2" w:rsidRPr="00980420">
          <w:rPr>
            <w:rStyle w:val="Hyperlink"/>
            <w:rFonts w:ascii="Times New Roman" w:hAnsi="Times New Roman"/>
            <w:noProof/>
            <w:lang w:val="sr-Cyrl-BA"/>
          </w:rPr>
          <w:t>-</w:t>
        </w:r>
        <w:r w:rsidR="004016C2">
          <w:rPr>
            <w:rFonts w:ascii="Times New Roman" w:hAnsi="Times New Roman"/>
            <w:noProof/>
            <w:kern w:val="2"/>
            <w:sz w:val="24"/>
            <w:szCs w:val="24"/>
            <w:lang w:val="sr-Latn-BA" w:eastAsia="sr-Latn-BA"/>
          </w:rPr>
          <w:tab/>
        </w:r>
        <w:r w:rsidR="004016C2" w:rsidRPr="00980420">
          <w:rPr>
            <w:rStyle w:val="Hyperlink"/>
            <w:rFonts w:ascii="Times New Roman" w:hAnsi="Times New Roman"/>
            <w:b/>
            <w:bCs/>
            <w:noProof/>
            <w:lang w:val="sr-Cyrl-BA"/>
          </w:rPr>
          <w:t>Објава позива</w:t>
        </w:r>
        <w:r w:rsidR="004016C2" w:rsidRPr="00980420">
          <w:rPr>
            <w:rFonts w:ascii="Times New Roman" w:hAnsi="Times New Roman"/>
            <w:noProof/>
            <w:webHidden/>
          </w:rPr>
          <w:tab/>
        </w:r>
        <w:r w:rsidR="004016C2" w:rsidRPr="00980420">
          <w:rPr>
            <w:rFonts w:ascii="Times New Roman" w:hAnsi="Times New Roman"/>
            <w:noProof/>
            <w:webHidden/>
          </w:rPr>
          <w:fldChar w:fldCharType="begin"/>
        </w:r>
        <w:r w:rsidR="004016C2" w:rsidRPr="00980420">
          <w:rPr>
            <w:rFonts w:ascii="Times New Roman" w:hAnsi="Times New Roman"/>
            <w:noProof/>
            <w:webHidden/>
          </w:rPr>
          <w:instrText xml:space="preserve"> PAGEREF _Toc167282813 \h </w:instrText>
        </w:r>
        <w:r w:rsidR="004016C2" w:rsidRPr="00980420">
          <w:rPr>
            <w:rFonts w:ascii="Times New Roman" w:hAnsi="Times New Roman"/>
            <w:noProof/>
            <w:webHidden/>
          </w:rPr>
        </w:r>
        <w:r w:rsidR="004016C2" w:rsidRPr="00980420">
          <w:rPr>
            <w:rFonts w:ascii="Times New Roman" w:hAnsi="Times New Roman"/>
            <w:noProof/>
            <w:webHidden/>
          </w:rPr>
          <w:fldChar w:fldCharType="separate"/>
        </w:r>
        <w:r w:rsidR="004016C2" w:rsidRPr="00980420">
          <w:rPr>
            <w:rFonts w:ascii="Times New Roman" w:hAnsi="Times New Roman"/>
            <w:noProof/>
            <w:webHidden/>
          </w:rPr>
          <w:t>7</w:t>
        </w:r>
        <w:r w:rsidR="004016C2" w:rsidRPr="00980420">
          <w:rPr>
            <w:rFonts w:ascii="Times New Roman" w:hAnsi="Times New Roman"/>
            <w:noProof/>
            <w:webHidden/>
          </w:rPr>
          <w:fldChar w:fldCharType="end"/>
        </w:r>
      </w:hyperlink>
    </w:p>
    <w:p w14:paraId="01E4985F" w14:textId="7EFB39D9" w:rsidR="004016C2" w:rsidRDefault="00000000">
      <w:pPr>
        <w:pStyle w:val="TOC3"/>
        <w:tabs>
          <w:tab w:val="left" w:pos="960"/>
          <w:tab w:val="right" w:leader="dot" w:pos="9204"/>
        </w:tabs>
        <w:rPr>
          <w:rFonts w:ascii="Times New Roman" w:hAnsi="Times New Roman"/>
          <w:noProof/>
          <w:kern w:val="2"/>
          <w:sz w:val="24"/>
          <w:szCs w:val="24"/>
          <w:lang w:val="sr-Latn-BA" w:eastAsia="sr-Latn-BA"/>
        </w:rPr>
      </w:pPr>
      <w:hyperlink w:anchor="_Toc167282814" w:history="1">
        <w:r w:rsidR="004016C2" w:rsidRPr="00980420">
          <w:rPr>
            <w:rStyle w:val="Hyperlink"/>
            <w:rFonts w:ascii="Times New Roman" w:hAnsi="Times New Roman"/>
            <w:noProof/>
            <w:lang w:val="sr-Cyrl-BA"/>
          </w:rPr>
          <w:t>-</w:t>
        </w:r>
        <w:r w:rsidR="004016C2">
          <w:rPr>
            <w:rFonts w:ascii="Times New Roman" w:hAnsi="Times New Roman"/>
            <w:noProof/>
            <w:kern w:val="2"/>
            <w:sz w:val="24"/>
            <w:szCs w:val="24"/>
            <w:lang w:val="sr-Latn-BA" w:eastAsia="sr-Latn-BA"/>
          </w:rPr>
          <w:tab/>
        </w:r>
        <w:r w:rsidR="004016C2" w:rsidRPr="00980420">
          <w:rPr>
            <w:rStyle w:val="Hyperlink"/>
            <w:rFonts w:ascii="Times New Roman" w:hAnsi="Times New Roman"/>
            <w:b/>
            <w:bCs/>
            <w:noProof/>
            <w:lang w:val="sr-Cyrl-BA"/>
          </w:rPr>
          <w:t>Отварање понуда</w:t>
        </w:r>
        <w:r w:rsidR="004016C2" w:rsidRPr="00980420">
          <w:rPr>
            <w:rFonts w:ascii="Times New Roman" w:hAnsi="Times New Roman"/>
            <w:noProof/>
            <w:webHidden/>
          </w:rPr>
          <w:tab/>
        </w:r>
        <w:r w:rsidR="004016C2" w:rsidRPr="00980420">
          <w:rPr>
            <w:rFonts w:ascii="Times New Roman" w:hAnsi="Times New Roman"/>
            <w:noProof/>
            <w:webHidden/>
          </w:rPr>
          <w:fldChar w:fldCharType="begin"/>
        </w:r>
        <w:r w:rsidR="004016C2" w:rsidRPr="00980420">
          <w:rPr>
            <w:rFonts w:ascii="Times New Roman" w:hAnsi="Times New Roman"/>
            <w:noProof/>
            <w:webHidden/>
          </w:rPr>
          <w:instrText xml:space="preserve"> PAGEREF _Toc167282814 \h </w:instrText>
        </w:r>
        <w:r w:rsidR="004016C2" w:rsidRPr="00980420">
          <w:rPr>
            <w:rFonts w:ascii="Times New Roman" w:hAnsi="Times New Roman"/>
            <w:noProof/>
            <w:webHidden/>
          </w:rPr>
        </w:r>
        <w:r w:rsidR="004016C2" w:rsidRPr="00980420">
          <w:rPr>
            <w:rFonts w:ascii="Times New Roman" w:hAnsi="Times New Roman"/>
            <w:noProof/>
            <w:webHidden/>
          </w:rPr>
          <w:fldChar w:fldCharType="separate"/>
        </w:r>
        <w:r w:rsidR="004016C2" w:rsidRPr="00980420">
          <w:rPr>
            <w:rFonts w:ascii="Times New Roman" w:hAnsi="Times New Roman"/>
            <w:noProof/>
            <w:webHidden/>
          </w:rPr>
          <w:t>7</w:t>
        </w:r>
        <w:r w:rsidR="004016C2" w:rsidRPr="00980420">
          <w:rPr>
            <w:rFonts w:ascii="Times New Roman" w:hAnsi="Times New Roman"/>
            <w:noProof/>
            <w:webHidden/>
          </w:rPr>
          <w:fldChar w:fldCharType="end"/>
        </w:r>
      </w:hyperlink>
    </w:p>
    <w:p w14:paraId="39B61EFF" w14:textId="33EA3625" w:rsidR="004016C2" w:rsidRDefault="00000000">
      <w:pPr>
        <w:pStyle w:val="TOC3"/>
        <w:tabs>
          <w:tab w:val="left" w:pos="960"/>
          <w:tab w:val="right" w:leader="dot" w:pos="9204"/>
        </w:tabs>
        <w:rPr>
          <w:rFonts w:ascii="Times New Roman" w:hAnsi="Times New Roman"/>
          <w:noProof/>
          <w:kern w:val="2"/>
          <w:sz w:val="24"/>
          <w:szCs w:val="24"/>
          <w:lang w:val="sr-Latn-BA" w:eastAsia="sr-Latn-BA"/>
        </w:rPr>
      </w:pPr>
      <w:hyperlink w:anchor="_Toc167282815" w:history="1">
        <w:r w:rsidR="004016C2" w:rsidRPr="00980420">
          <w:rPr>
            <w:rStyle w:val="Hyperlink"/>
            <w:rFonts w:ascii="Times New Roman" w:hAnsi="Times New Roman"/>
            <w:noProof/>
            <w:lang w:val="sr-Cyrl-BA"/>
          </w:rPr>
          <w:t>-</w:t>
        </w:r>
        <w:r w:rsidR="004016C2">
          <w:rPr>
            <w:rFonts w:ascii="Times New Roman" w:hAnsi="Times New Roman"/>
            <w:noProof/>
            <w:kern w:val="2"/>
            <w:sz w:val="24"/>
            <w:szCs w:val="24"/>
            <w:lang w:val="sr-Latn-BA" w:eastAsia="sr-Latn-BA"/>
          </w:rPr>
          <w:tab/>
        </w:r>
        <w:r w:rsidR="004016C2" w:rsidRPr="00980420">
          <w:rPr>
            <w:rStyle w:val="Hyperlink"/>
            <w:rFonts w:ascii="Times New Roman" w:hAnsi="Times New Roman"/>
            <w:b/>
            <w:bCs/>
            <w:noProof/>
            <w:lang w:val="sr-Cyrl-BA"/>
          </w:rPr>
          <w:t>Оцјена понуда</w:t>
        </w:r>
        <w:r w:rsidR="004016C2" w:rsidRPr="00980420">
          <w:rPr>
            <w:rFonts w:ascii="Times New Roman" w:hAnsi="Times New Roman"/>
            <w:noProof/>
            <w:webHidden/>
          </w:rPr>
          <w:tab/>
        </w:r>
        <w:r w:rsidR="004016C2" w:rsidRPr="00980420">
          <w:rPr>
            <w:rFonts w:ascii="Times New Roman" w:hAnsi="Times New Roman"/>
            <w:noProof/>
            <w:webHidden/>
          </w:rPr>
          <w:fldChar w:fldCharType="begin"/>
        </w:r>
        <w:r w:rsidR="004016C2" w:rsidRPr="00980420">
          <w:rPr>
            <w:rFonts w:ascii="Times New Roman" w:hAnsi="Times New Roman"/>
            <w:noProof/>
            <w:webHidden/>
          </w:rPr>
          <w:instrText xml:space="preserve"> PAGEREF _Toc167282815 \h </w:instrText>
        </w:r>
        <w:r w:rsidR="004016C2" w:rsidRPr="00980420">
          <w:rPr>
            <w:rFonts w:ascii="Times New Roman" w:hAnsi="Times New Roman"/>
            <w:noProof/>
            <w:webHidden/>
          </w:rPr>
        </w:r>
        <w:r w:rsidR="004016C2" w:rsidRPr="00980420">
          <w:rPr>
            <w:rFonts w:ascii="Times New Roman" w:hAnsi="Times New Roman"/>
            <w:noProof/>
            <w:webHidden/>
          </w:rPr>
          <w:fldChar w:fldCharType="separate"/>
        </w:r>
        <w:r w:rsidR="004016C2" w:rsidRPr="00980420">
          <w:rPr>
            <w:rFonts w:ascii="Times New Roman" w:hAnsi="Times New Roman"/>
            <w:noProof/>
            <w:webHidden/>
          </w:rPr>
          <w:t>7</w:t>
        </w:r>
        <w:r w:rsidR="004016C2" w:rsidRPr="00980420">
          <w:rPr>
            <w:rFonts w:ascii="Times New Roman" w:hAnsi="Times New Roman"/>
            <w:noProof/>
            <w:webHidden/>
          </w:rPr>
          <w:fldChar w:fldCharType="end"/>
        </w:r>
      </w:hyperlink>
    </w:p>
    <w:p w14:paraId="1ACFF61B" w14:textId="0B513F27" w:rsidR="004016C2" w:rsidRDefault="00000000">
      <w:pPr>
        <w:pStyle w:val="TOC3"/>
        <w:tabs>
          <w:tab w:val="left" w:pos="960"/>
          <w:tab w:val="right" w:leader="dot" w:pos="9204"/>
        </w:tabs>
        <w:rPr>
          <w:rFonts w:ascii="Times New Roman" w:hAnsi="Times New Roman"/>
          <w:noProof/>
          <w:kern w:val="2"/>
          <w:sz w:val="24"/>
          <w:szCs w:val="24"/>
          <w:lang w:val="sr-Latn-BA" w:eastAsia="sr-Latn-BA"/>
        </w:rPr>
      </w:pPr>
      <w:hyperlink w:anchor="_Toc167282816" w:history="1">
        <w:r w:rsidR="004016C2" w:rsidRPr="00980420">
          <w:rPr>
            <w:rStyle w:val="Hyperlink"/>
            <w:rFonts w:ascii="Times New Roman" w:hAnsi="Times New Roman"/>
            <w:noProof/>
            <w:lang w:val="sr-Cyrl-BA"/>
          </w:rPr>
          <w:t>-</w:t>
        </w:r>
        <w:r w:rsidR="004016C2">
          <w:rPr>
            <w:rFonts w:ascii="Times New Roman" w:hAnsi="Times New Roman"/>
            <w:noProof/>
            <w:kern w:val="2"/>
            <w:sz w:val="24"/>
            <w:szCs w:val="24"/>
            <w:lang w:val="sr-Latn-BA" w:eastAsia="sr-Latn-BA"/>
          </w:rPr>
          <w:tab/>
        </w:r>
        <w:r w:rsidR="004016C2" w:rsidRPr="00980420">
          <w:rPr>
            <w:rStyle w:val="Hyperlink"/>
            <w:rFonts w:ascii="Times New Roman" w:hAnsi="Times New Roman"/>
            <w:b/>
            <w:bCs/>
            <w:noProof/>
            <w:lang w:val="sr-Cyrl-BA"/>
          </w:rPr>
          <w:t>Доношење одлука</w:t>
        </w:r>
        <w:r w:rsidR="004016C2" w:rsidRPr="00980420">
          <w:rPr>
            <w:rFonts w:ascii="Times New Roman" w:hAnsi="Times New Roman"/>
            <w:noProof/>
            <w:webHidden/>
          </w:rPr>
          <w:tab/>
        </w:r>
        <w:r w:rsidR="004016C2" w:rsidRPr="00980420">
          <w:rPr>
            <w:rFonts w:ascii="Times New Roman" w:hAnsi="Times New Roman"/>
            <w:noProof/>
            <w:webHidden/>
          </w:rPr>
          <w:fldChar w:fldCharType="begin"/>
        </w:r>
        <w:r w:rsidR="004016C2" w:rsidRPr="00980420">
          <w:rPr>
            <w:rFonts w:ascii="Times New Roman" w:hAnsi="Times New Roman"/>
            <w:noProof/>
            <w:webHidden/>
          </w:rPr>
          <w:instrText xml:space="preserve"> PAGEREF _Toc167282816 \h </w:instrText>
        </w:r>
        <w:r w:rsidR="004016C2" w:rsidRPr="00980420">
          <w:rPr>
            <w:rFonts w:ascii="Times New Roman" w:hAnsi="Times New Roman"/>
            <w:noProof/>
            <w:webHidden/>
          </w:rPr>
        </w:r>
        <w:r w:rsidR="004016C2" w:rsidRPr="00980420">
          <w:rPr>
            <w:rFonts w:ascii="Times New Roman" w:hAnsi="Times New Roman"/>
            <w:noProof/>
            <w:webHidden/>
          </w:rPr>
          <w:fldChar w:fldCharType="separate"/>
        </w:r>
        <w:r w:rsidR="004016C2" w:rsidRPr="00980420">
          <w:rPr>
            <w:rFonts w:ascii="Times New Roman" w:hAnsi="Times New Roman"/>
            <w:noProof/>
            <w:webHidden/>
          </w:rPr>
          <w:t>8</w:t>
        </w:r>
        <w:r w:rsidR="004016C2" w:rsidRPr="00980420">
          <w:rPr>
            <w:rFonts w:ascii="Times New Roman" w:hAnsi="Times New Roman"/>
            <w:noProof/>
            <w:webHidden/>
          </w:rPr>
          <w:fldChar w:fldCharType="end"/>
        </w:r>
      </w:hyperlink>
    </w:p>
    <w:p w14:paraId="37212FA5" w14:textId="275D821F" w:rsidR="004016C2" w:rsidRDefault="00000000">
      <w:pPr>
        <w:pStyle w:val="TOC3"/>
        <w:tabs>
          <w:tab w:val="left" w:pos="960"/>
          <w:tab w:val="right" w:leader="dot" w:pos="9204"/>
        </w:tabs>
        <w:rPr>
          <w:rFonts w:ascii="Times New Roman" w:hAnsi="Times New Roman"/>
          <w:noProof/>
          <w:kern w:val="2"/>
          <w:sz w:val="24"/>
          <w:szCs w:val="24"/>
          <w:lang w:val="sr-Latn-BA" w:eastAsia="sr-Latn-BA"/>
        </w:rPr>
      </w:pPr>
      <w:hyperlink w:anchor="_Toc167282817" w:history="1">
        <w:r w:rsidR="004016C2" w:rsidRPr="00980420">
          <w:rPr>
            <w:rStyle w:val="Hyperlink"/>
            <w:rFonts w:ascii="Times New Roman" w:hAnsi="Times New Roman"/>
            <w:noProof/>
            <w:lang w:val="sr-Cyrl-BA"/>
          </w:rPr>
          <w:t>-</w:t>
        </w:r>
        <w:r w:rsidR="004016C2">
          <w:rPr>
            <w:rFonts w:ascii="Times New Roman" w:hAnsi="Times New Roman"/>
            <w:noProof/>
            <w:kern w:val="2"/>
            <w:sz w:val="24"/>
            <w:szCs w:val="24"/>
            <w:lang w:val="sr-Latn-BA" w:eastAsia="sr-Latn-BA"/>
          </w:rPr>
          <w:tab/>
        </w:r>
        <w:r w:rsidR="004016C2" w:rsidRPr="00980420">
          <w:rPr>
            <w:rStyle w:val="Hyperlink"/>
            <w:rFonts w:ascii="Times New Roman" w:hAnsi="Times New Roman"/>
            <w:b/>
            <w:bCs/>
            <w:noProof/>
            <w:lang w:val="sr-Cyrl-BA"/>
          </w:rPr>
          <w:t>Уговори и праћење реализације</w:t>
        </w:r>
        <w:r w:rsidR="004016C2" w:rsidRPr="00980420">
          <w:rPr>
            <w:rFonts w:ascii="Times New Roman" w:hAnsi="Times New Roman"/>
            <w:noProof/>
            <w:webHidden/>
          </w:rPr>
          <w:tab/>
        </w:r>
        <w:r w:rsidR="004016C2" w:rsidRPr="00980420">
          <w:rPr>
            <w:rFonts w:ascii="Times New Roman" w:hAnsi="Times New Roman"/>
            <w:noProof/>
            <w:webHidden/>
          </w:rPr>
          <w:fldChar w:fldCharType="begin"/>
        </w:r>
        <w:r w:rsidR="004016C2" w:rsidRPr="00980420">
          <w:rPr>
            <w:rFonts w:ascii="Times New Roman" w:hAnsi="Times New Roman"/>
            <w:noProof/>
            <w:webHidden/>
          </w:rPr>
          <w:instrText xml:space="preserve"> PAGEREF _Toc167282817 \h </w:instrText>
        </w:r>
        <w:r w:rsidR="004016C2" w:rsidRPr="00980420">
          <w:rPr>
            <w:rFonts w:ascii="Times New Roman" w:hAnsi="Times New Roman"/>
            <w:noProof/>
            <w:webHidden/>
          </w:rPr>
        </w:r>
        <w:r w:rsidR="004016C2" w:rsidRPr="00980420">
          <w:rPr>
            <w:rFonts w:ascii="Times New Roman" w:hAnsi="Times New Roman"/>
            <w:noProof/>
            <w:webHidden/>
          </w:rPr>
          <w:fldChar w:fldCharType="separate"/>
        </w:r>
        <w:r w:rsidR="004016C2" w:rsidRPr="00980420">
          <w:rPr>
            <w:rFonts w:ascii="Times New Roman" w:hAnsi="Times New Roman"/>
            <w:noProof/>
            <w:webHidden/>
          </w:rPr>
          <w:t>8</w:t>
        </w:r>
        <w:r w:rsidR="004016C2" w:rsidRPr="00980420">
          <w:rPr>
            <w:rFonts w:ascii="Times New Roman" w:hAnsi="Times New Roman"/>
            <w:noProof/>
            <w:webHidden/>
          </w:rPr>
          <w:fldChar w:fldCharType="end"/>
        </w:r>
      </w:hyperlink>
    </w:p>
    <w:p w14:paraId="0F2D8B83" w14:textId="580ADEC2" w:rsidR="004016C2" w:rsidRDefault="00000000">
      <w:pPr>
        <w:pStyle w:val="TOC3"/>
        <w:tabs>
          <w:tab w:val="left" w:pos="960"/>
          <w:tab w:val="right" w:leader="dot" w:pos="9204"/>
        </w:tabs>
        <w:rPr>
          <w:rFonts w:ascii="Times New Roman" w:hAnsi="Times New Roman"/>
          <w:noProof/>
          <w:kern w:val="2"/>
          <w:sz w:val="24"/>
          <w:szCs w:val="24"/>
          <w:lang w:val="sr-Latn-BA" w:eastAsia="sr-Latn-BA"/>
        </w:rPr>
      </w:pPr>
      <w:hyperlink w:anchor="_Toc167282818" w:history="1">
        <w:r w:rsidR="004016C2" w:rsidRPr="00980420">
          <w:rPr>
            <w:rStyle w:val="Hyperlink"/>
            <w:rFonts w:ascii="Times New Roman" w:hAnsi="Times New Roman"/>
            <w:noProof/>
            <w:lang w:val="sr-Cyrl-BA"/>
          </w:rPr>
          <w:t>-</w:t>
        </w:r>
        <w:r w:rsidR="004016C2">
          <w:rPr>
            <w:rFonts w:ascii="Times New Roman" w:hAnsi="Times New Roman"/>
            <w:noProof/>
            <w:kern w:val="2"/>
            <w:sz w:val="24"/>
            <w:szCs w:val="24"/>
            <w:lang w:val="sr-Latn-BA" w:eastAsia="sr-Latn-BA"/>
          </w:rPr>
          <w:tab/>
        </w:r>
        <w:r w:rsidR="004016C2" w:rsidRPr="00980420">
          <w:rPr>
            <w:rStyle w:val="Hyperlink"/>
            <w:rFonts w:ascii="Times New Roman" w:hAnsi="Times New Roman"/>
            <w:b/>
            <w:bCs/>
            <w:noProof/>
            <w:lang w:val="sr-Cyrl-BA"/>
          </w:rPr>
          <w:t>Рјешавање жалби</w:t>
        </w:r>
        <w:r w:rsidR="004016C2" w:rsidRPr="00980420">
          <w:rPr>
            <w:rFonts w:ascii="Times New Roman" w:hAnsi="Times New Roman"/>
            <w:noProof/>
            <w:webHidden/>
          </w:rPr>
          <w:tab/>
        </w:r>
        <w:r w:rsidR="004016C2" w:rsidRPr="00980420">
          <w:rPr>
            <w:rFonts w:ascii="Times New Roman" w:hAnsi="Times New Roman"/>
            <w:noProof/>
            <w:webHidden/>
          </w:rPr>
          <w:fldChar w:fldCharType="begin"/>
        </w:r>
        <w:r w:rsidR="004016C2" w:rsidRPr="00980420">
          <w:rPr>
            <w:rFonts w:ascii="Times New Roman" w:hAnsi="Times New Roman"/>
            <w:noProof/>
            <w:webHidden/>
          </w:rPr>
          <w:instrText xml:space="preserve"> PAGEREF _Toc167282818 \h </w:instrText>
        </w:r>
        <w:r w:rsidR="004016C2" w:rsidRPr="00980420">
          <w:rPr>
            <w:rFonts w:ascii="Times New Roman" w:hAnsi="Times New Roman"/>
            <w:noProof/>
            <w:webHidden/>
          </w:rPr>
        </w:r>
        <w:r w:rsidR="004016C2" w:rsidRPr="00980420">
          <w:rPr>
            <w:rFonts w:ascii="Times New Roman" w:hAnsi="Times New Roman"/>
            <w:noProof/>
            <w:webHidden/>
          </w:rPr>
          <w:fldChar w:fldCharType="separate"/>
        </w:r>
        <w:r w:rsidR="004016C2" w:rsidRPr="00980420">
          <w:rPr>
            <w:rFonts w:ascii="Times New Roman" w:hAnsi="Times New Roman"/>
            <w:noProof/>
            <w:webHidden/>
          </w:rPr>
          <w:t>8</w:t>
        </w:r>
        <w:r w:rsidR="004016C2" w:rsidRPr="00980420">
          <w:rPr>
            <w:rFonts w:ascii="Times New Roman" w:hAnsi="Times New Roman"/>
            <w:noProof/>
            <w:webHidden/>
          </w:rPr>
          <w:fldChar w:fldCharType="end"/>
        </w:r>
      </w:hyperlink>
    </w:p>
    <w:p w14:paraId="614DC767" w14:textId="03317CA9" w:rsidR="004016C2" w:rsidRDefault="00000000">
      <w:pPr>
        <w:pStyle w:val="TOC3"/>
        <w:tabs>
          <w:tab w:val="left" w:pos="960"/>
          <w:tab w:val="right" w:leader="dot" w:pos="9204"/>
        </w:tabs>
        <w:rPr>
          <w:rFonts w:ascii="Times New Roman" w:hAnsi="Times New Roman"/>
          <w:noProof/>
          <w:kern w:val="2"/>
          <w:sz w:val="24"/>
          <w:szCs w:val="24"/>
          <w:lang w:val="sr-Latn-BA" w:eastAsia="sr-Latn-BA"/>
        </w:rPr>
      </w:pPr>
      <w:hyperlink w:anchor="_Toc167282819" w:history="1">
        <w:r w:rsidR="004016C2" w:rsidRPr="00980420">
          <w:rPr>
            <w:rStyle w:val="Hyperlink"/>
            <w:rFonts w:ascii="Times New Roman" w:hAnsi="Times New Roman"/>
            <w:noProof/>
            <w:lang w:val="sr-Cyrl-BA"/>
          </w:rPr>
          <w:t>-</w:t>
        </w:r>
        <w:r w:rsidR="004016C2">
          <w:rPr>
            <w:rFonts w:ascii="Times New Roman" w:hAnsi="Times New Roman"/>
            <w:noProof/>
            <w:kern w:val="2"/>
            <w:sz w:val="24"/>
            <w:szCs w:val="24"/>
            <w:lang w:val="sr-Latn-BA" w:eastAsia="sr-Latn-BA"/>
          </w:rPr>
          <w:tab/>
        </w:r>
        <w:r w:rsidR="004016C2" w:rsidRPr="00980420">
          <w:rPr>
            <w:rStyle w:val="Hyperlink"/>
            <w:rFonts w:ascii="Times New Roman" w:hAnsi="Times New Roman"/>
            <w:b/>
            <w:bCs/>
            <w:noProof/>
            <w:lang w:val="sr-Cyrl-BA"/>
          </w:rPr>
          <w:t>Извјештавање и транспарентност</w:t>
        </w:r>
        <w:r w:rsidR="004016C2" w:rsidRPr="00980420">
          <w:rPr>
            <w:rFonts w:ascii="Times New Roman" w:hAnsi="Times New Roman"/>
            <w:noProof/>
            <w:webHidden/>
          </w:rPr>
          <w:tab/>
        </w:r>
        <w:r w:rsidR="004016C2" w:rsidRPr="00980420">
          <w:rPr>
            <w:rFonts w:ascii="Times New Roman" w:hAnsi="Times New Roman"/>
            <w:noProof/>
            <w:webHidden/>
          </w:rPr>
          <w:fldChar w:fldCharType="begin"/>
        </w:r>
        <w:r w:rsidR="004016C2" w:rsidRPr="00980420">
          <w:rPr>
            <w:rFonts w:ascii="Times New Roman" w:hAnsi="Times New Roman"/>
            <w:noProof/>
            <w:webHidden/>
          </w:rPr>
          <w:instrText xml:space="preserve"> PAGEREF _Toc167282819 \h </w:instrText>
        </w:r>
        <w:r w:rsidR="004016C2" w:rsidRPr="00980420">
          <w:rPr>
            <w:rFonts w:ascii="Times New Roman" w:hAnsi="Times New Roman"/>
            <w:noProof/>
            <w:webHidden/>
          </w:rPr>
        </w:r>
        <w:r w:rsidR="004016C2" w:rsidRPr="00980420">
          <w:rPr>
            <w:rFonts w:ascii="Times New Roman" w:hAnsi="Times New Roman"/>
            <w:noProof/>
            <w:webHidden/>
          </w:rPr>
          <w:fldChar w:fldCharType="separate"/>
        </w:r>
        <w:r w:rsidR="004016C2" w:rsidRPr="00980420">
          <w:rPr>
            <w:rFonts w:ascii="Times New Roman" w:hAnsi="Times New Roman"/>
            <w:noProof/>
            <w:webHidden/>
          </w:rPr>
          <w:t>8</w:t>
        </w:r>
        <w:r w:rsidR="004016C2" w:rsidRPr="00980420">
          <w:rPr>
            <w:rFonts w:ascii="Times New Roman" w:hAnsi="Times New Roman"/>
            <w:noProof/>
            <w:webHidden/>
          </w:rPr>
          <w:fldChar w:fldCharType="end"/>
        </w:r>
      </w:hyperlink>
    </w:p>
    <w:p w14:paraId="7FE797B3" w14:textId="6CED72BE" w:rsidR="004016C2" w:rsidRDefault="00000000">
      <w:pPr>
        <w:pStyle w:val="TOC2"/>
        <w:tabs>
          <w:tab w:val="right" w:leader="dot" w:pos="9204"/>
        </w:tabs>
        <w:rPr>
          <w:rFonts w:ascii="Times New Roman" w:hAnsi="Times New Roman"/>
          <w:noProof/>
          <w:kern w:val="2"/>
          <w:sz w:val="24"/>
          <w:szCs w:val="24"/>
          <w:lang w:val="sr-Latn-BA" w:eastAsia="sr-Latn-BA"/>
        </w:rPr>
      </w:pPr>
      <w:hyperlink w:anchor="_Toc167282820" w:history="1">
        <w:r w:rsidR="004016C2" w:rsidRPr="00980420">
          <w:rPr>
            <w:rStyle w:val="Hyperlink"/>
            <w:rFonts w:ascii="Times New Roman" w:hAnsi="Times New Roman"/>
            <w:noProof/>
          </w:rPr>
          <w:t>Правни оквир и регулативе</w:t>
        </w:r>
        <w:r w:rsidR="004016C2" w:rsidRPr="00980420">
          <w:rPr>
            <w:rFonts w:ascii="Times New Roman" w:hAnsi="Times New Roman"/>
            <w:noProof/>
            <w:webHidden/>
          </w:rPr>
          <w:tab/>
        </w:r>
        <w:r w:rsidR="004016C2" w:rsidRPr="00980420">
          <w:rPr>
            <w:rFonts w:ascii="Times New Roman" w:hAnsi="Times New Roman"/>
            <w:noProof/>
            <w:webHidden/>
          </w:rPr>
          <w:fldChar w:fldCharType="begin"/>
        </w:r>
        <w:r w:rsidR="004016C2" w:rsidRPr="00980420">
          <w:rPr>
            <w:rFonts w:ascii="Times New Roman" w:hAnsi="Times New Roman"/>
            <w:noProof/>
            <w:webHidden/>
          </w:rPr>
          <w:instrText xml:space="preserve"> PAGEREF _Toc167282820 \h </w:instrText>
        </w:r>
        <w:r w:rsidR="004016C2" w:rsidRPr="00980420">
          <w:rPr>
            <w:rFonts w:ascii="Times New Roman" w:hAnsi="Times New Roman"/>
            <w:noProof/>
            <w:webHidden/>
          </w:rPr>
        </w:r>
        <w:r w:rsidR="004016C2" w:rsidRPr="00980420">
          <w:rPr>
            <w:rFonts w:ascii="Times New Roman" w:hAnsi="Times New Roman"/>
            <w:noProof/>
            <w:webHidden/>
          </w:rPr>
          <w:fldChar w:fldCharType="separate"/>
        </w:r>
        <w:r w:rsidR="004016C2" w:rsidRPr="00980420">
          <w:rPr>
            <w:rFonts w:ascii="Times New Roman" w:hAnsi="Times New Roman"/>
            <w:noProof/>
            <w:webHidden/>
          </w:rPr>
          <w:t>8</w:t>
        </w:r>
        <w:r w:rsidR="004016C2" w:rsidRPr="00980420">
          <w:rPr>
            <w:rFonts w:ascii="Times New Roman" w:hAnsi="Times New Roman"/>
            <w:noProof/>
            <w:webHidden/>
          </w:rPr>
          <w:fldChar w:fldCharType="end"/>
        </w:r>
      </w:hyperlink>
    </w:p>
    <w:p w14:paraId="72B3B3B2" w14:textId="13860B74" w:rsidR="004016C2" w:rsidRDefault="00000000">
      <w:pPr>
        <w:pStyle w:val="TOC2"/>
        <w:tabs>
          <w:tab w:val="right" w:leader="dot" w:pos="9204"/>
        </w:tabs>
        <w:rPr>
          <w:rFonts w:ascii="Times New Roman" w:hAnsi="Times New Roman"/>
          <w:noProof/>
          <w:kern w:val="2"/>
          <w:sz w:val="24"/>
          <w:szCs w:val="24"/>
          <w:lang w:val="sr-Latn-BA" w:eastAsia="sr-Latn-BA"/>
        </w:rPr>
      </w:pPr>
      <w:hyperlink w:anchor="_Toc167282821" w:history="1">
        <w:r w:rsidR="004016C2" w:rsidRPr="00980420">
          <w:rPr>
            <w:rStyle w:val="Hyperlink"/>
            <w:rFonts w:ascii="Times New Roman" w:hAnsi="Times New Roman"/>
            <w:noProof/>
          </w:rPr>
          <w:t>Принципи јавних набавки</w:t>
        </w:r>
        <w:r w:rsidR="004016C2" w:rsidRPr="00980420">
          <w:rPr>
            <w:rFonts w:ascii="Times New Roman" w:hAnsi="Times New Roman"/>
            <w:noProof/>
            <w:webHidden/>
          </w:rPr>
          <w:tab/>
        </w:r>
        <w:r w:rsidR="004016C2" w:rsidRPr="00980420">
          <w:rPr>
            <w:rFonts w:ascii="Times New Roman" w:hAnsi="Times New Roman"/>
            <w:noProof/>
            <w:webHidden/>
          </w:rPr>
          <w:fldChar w:fldCharType="begin"/>
        </w:r>
        <w:r w:rsidR="004016C2" w:rsidRPr="00980420">
          <w:rPr>
            <w:rFonts w:ascii="Times New Roman" w:hAnsi="Times New Roman"/>
            <w:noProof/>
            <w:webHidden/>
          </w:rPr>
          <w:instrText xml:space="preserve"> PAGEREF _Toc167282821 \h </w:instrText>
        </w:r>
        <w:r w:rsidR="004016C2" w:rsidRPr="00980420">
          <w:rPr>
            <w:rFonts w:ascii="Times New Roman" w:hAnsi="Times New Roman"/>
            <w:noProof/>
            <w:webHidden/>
          </w:rPr>
        </w:r>
        <w:r w:rsidR="004016C2" w:rsidRPr="00980420">
          <w:rPr>
            <w:rFonts w:ascii="Times New Roman" w:hAnsi="Times New Roman"/>
            <w:noProof/>
            <w:webHidden/>
          </w:rPr>
          <w:fldChar w:fldCharType="separate"/>
        </w:r>
        <w:r w:rsidR="004016C2" w:rsidRPr="00980420">
          <w:rPr>
            <w:rFonts w:ascii="Times New Roman" w:hAnsi="Times New Roman"/>
            <w:noProof/>
            <w:webHidden/>
          </w:rPr>
          <w:t>8</w:t>
        </w:r>
        <w:r w:rsidR="004016C2" w:rsidRPr="00980420">
          <w:rPr>
            <w:rFonts w:ascii="Times New Roman" w:hAnsi="Times New Roman"/>
            <w:noProof/>
            <w:webHidden/>
          </w:rPr>
          <w:fldChar w:fldCharType="end"/>
        </w:r>
      </w:hyperlink>
    </w:p>
    <w:p w14:paraId="7301B5A9" w14:textId="00D4327F" w:rsidR="004016C2" w:rsidRDefault="00000000">
      <w:pPr>
        <w:pStyle w:val="TOC2"/>
        <w:tabs>
          <w:tab w:val="right" w:leader="dot" w:pos="9204"/>
        </w:tabs>
        <w:rPr>
          <w:rFonts w:ascii="Times New Roman" w:hAnsi="Times New Roman"/>
          <w:noProof/>
          <w:kern w:val="2"/>
          <w:sz w:val="24"/>
          <w:szCs w:val="24"/>
          <w:lang w:val="sr-Latn-BA" w:eastAsia="sr-Latn-BA"/>
        </w:rPr>
      </w:pPr>
      <w:hyperlink w:anchor="_Toc167282822" w:history="1">
        <w:r w:rsidR="004016C2" w:rsidRPr="00980420">
          <w:rPr>
            <w:rStyle w:val="Hyperlink"/>
            <w:rFonts w:ascii="Times New Roman" w:hAnsi="Times New Roman"/>
            <w:noProof/>
          </w:rPr>
          <w:t>Едукација и обука</w:t>
        </w:r>
        <w:r w:rsidR="004016C2" w:rsidRPr="00980420">
          <w:rPr>
            <w:rFonts w:ascii="Times New Roman" w:hAnsi="Times New Roman"/>
            <w:noProof/>
            <w:webHidden/>
          </w:rPr>
          <w:tab/>
        </w:r>
        <w:r w:rsidR="004016C2" w:rsidRPr="00980420">
          <w:rPr>
            <w:rFonts w:ascii="Times New Roman" w:hAnsi="Times New Roman"/>
            <w:noProof/>
            <w:webHidden/>
          </w:rPr>
          <w:fldChar w:fldCharType="begin"/>
        </w:r>
        <w:r w:rsidR="004016C2" w:rsidRPr="00980420">
          <w:rPr>
            <w:rFonts w:ascii="Times New Roman" w:hAnsi="Times New Roman"/>
            <w:noProof/>
            <w:webHidden/>
          </w:rPr>
          <w:instrText xml:space="preserve"> PAGEREF _Toc167282822 \h </w:instrText>
        </w:r>
        <w:r w:rsidR="004016C2" w:rsidRPr="00980420">
          <w:rPr>
            <w:rFonts w:ascii="Times New Roman" w:hAnsi="Times New Roman"/>
            <w:noProof/>
            <w:webHidden/>
          </w:rPr>
        </w:r>
        <w:r w:rsidR="004016C2" w:rsidRPr="00980420">
          <w:rPr>
            <w:rFonts w:ascii="Times New Roman" w:hAnsi="Times New Roman"/>
            <w:noProof/>
            <w:webHidden/>
          </w:rPr>
          <w:fldChar w:fldCharType="separate"/>
        </w:r>
        <w:r w:rsidR="004016C2" w:rsidRPr="00980420">
          <w:rPr>
            <w:rFonts w:ascii="Times New Roman" w:hAnsi="Times New Roman"/>
            <w:noProof/>
            <w:webHidden/>
          </w:rPr>
          <w:t>9</w:t>
        </w:r>
        <w:r w:rsidR="004016C2" w:rsidRPr="00980420">
          <w:rPr>
            <w:rFonts w:ascii="Times New Roman" w:hAnsi="Times New Roman"/>
            <w:noProof/>
            <w:webHidden/>
          </w:rPr>
          <w:fldChar w:fldCharType="end"/>
        </w:r>
      </w:hyperlink>
    </w:p>
    <w:p w14:paraId="23A31A4B" w14:textId="5AA65793" w:rsidR="004016C2" w:rsidRDefault="00000000">
      <w:pPr>
        <w:pStyle w:val="TOC2"/>
        <w:tabs>
          <w:tab w:val="right" w:leader="dot" w:pos="9204"/>
        </w:tabs>
        <w:rPr>
          <w:rFonts w:ascii="Times New Roman" w:hAnsi="Times New Roman"/>
          <w:noProof/>
          <w:kern w:val="2"/>
          <w:sz w:val="24"/>
          <w:szCs w:val="24"/>
          <w:lang w:val="sr-Latn-BA" w:eastAsia="sr-Latn-BA"/>
        </w:rPr>
      </w:pPr>
      <w:hyperlink w:anchor="_Toc167282823" w:history="1">
        <w:r w:rsidR="004016C2" w:rsidRPr="00980420">
          <w:rPr>
            <w:rStyle w:val="Hyperlink"/>
            <w:rFonts w:ascii="Times New Roman" w:hAnsi="Times New Roman"/>
            <w:noProof/>
          </w:rPr>
          <w:t>Изазови у раду комисије</w:t>
        </w:r>
        <w:r w:rsidR="004016C2" w:rsidRPr="00980420">
          <w:rPr>
            <w:rFonts w:ascii="Times New Roman" w:hAnsi="Times New Roman"/>
            <w:noProof/>
            <w:webHidden/>
          </w:rPr>
          <w:tab/>
        </w:r>
        <w:r w:rsidR="004016C2" w:rsidRPr="00980420">
          <w:rPr>
            <w:rFonts w:ascii="Times New Roman" w:hAnsi="Times New Roman"/>
            <w:noProof/>
            <w:webHidden/>
          </w:rPr>
          <w:fldChar w:fldCharType="begin"/>
        </w:r>
        <w:r w:rsidR="004016C2" w:rsidRPr="00980420">
          <w:rPr>
            <w:rFonts w:ascii="Times New Roman" w:hAnsi="Times New Roman"/>
            <w:noProof/>
            <w:webHidden/>
          </w:rPr>
          <w:instrText xml:space="preserve"> PAGEREF _Toc167282823 \h </w:instrText>
        </w:r>
        <w:r w:rsidR="004016C2" w:rsidRPr="00980420">
          <w:rPr>
            <w:rFonts w:ascii="Times New Roman" w:hAnsi="Times New Roman"/>
            <w:noProof/>
            <w:webHidden/>
          </w:rPr>
        </w:r>
        <w:r w:rsidR="004016C2" w:rsidRPr="00980420">
          <w:rPr>
            <w:rFonts w:ascii="Times New Roman" w:hAnsi="Times New Roman"/>
            <w:noProof/>
            <w:webHidden/>
          </w:rPr>
          <w:fldChar w:fldCharType="separate"/>
        </w:r>
        <w:r w:rsidR="004016C2" w:rsidRPr="00980420">
          <w:rPr>
            <w:rFonts w:ascii="Times New Roman" w:hAnsi="Times New Roman"/>
            <w:noProof/>
            <w:webHidden/>
          </w:rPr>
          <w:t>9</w:t>
        </w:r>
        <w:r w:rsidR="004016C2" w:rsidRPr="00980420">
          <w:rPr>
            <w:rFonts w:ascii="Times New Roman" w:hAnsi="Times New Roman"/>
            <w:noProof/>
            <w:webHidden/>
          </w:rPr>
          <w:fldChar w:fldCharType="end"/>
        </w:r>
      </w:hyperlink>
    </w:p>
    <w:p w14:paraId="43347980" w14:textId="01FE0E10" w:rsidR="004016C2" w:rsidRDefault="00000000">
      <w:pPr>
        <w:pStyle w:val="TOC1"/>
        <w:tabs>
          <w:tab w:val="right" w:leader="dot" w:pos="9204"/>
        </w:tabs>
        <w:rPr>
          <w:rFonts w:ascii="Times New Roman" w:hAnsi="Times New Roman"/>
          <w:noProof/>
          <w:kern w:val="2"/>
          <w:sz w:val="24"/>
          <w:szCs w:val="24"/>
          <w:lang w:val="sr-Latn-BA" w:eastAsia="sr-Latn-BA"/>
        </w:rPr>
      </w:pPr>
      <w:hyperlink w:anchor="_Toc167282824" w:history="1">
        <w:r w:rsidR="004016C2" w:rsidRPr="00980420">
          <w:rPr>
            <w:rStyle w:val="Hyperlink"/>
            <w:rFonts w:ascii="Times New Roman" w:hAnsi="Times New Roman"/>
            <w:noProof/>
          </w:rPr>
          <w:t>Успостављање и састав комисије за набавке</w:t>
        </w:r>
        <w:r w:rsidR="004016C2" w:rsidRPr="00980420">
          <w:rPr>
            <w:rFonts w:ascii="Times New Roman" w:hAnsi="Times New Roman"/>
            <w:noProof/>
            <w:webHidden/>
          </w:rPr>
          <w:tab/>
        </w:r>
        <w:r w:rsidR="004016C2" w:rsidRPr="00980420">
          <w:rPr>
            <w:rFonts w:ascii="Times New Roman" w:hAnsi="Times New Roman"/>
            <w:noProof/>
            <w:webHidden/>
          </w:rPr>
          <w:fldChar w:fldCharType="begin"/>
        </w:r>
        <w:r w:rsidR="004016C2" w:rsidRPr="00980420">
          <w:rPr>
            <w:rFonts w:ascii="Times New Roman" w:hAnsi="Times New Roman"/>
            <w:noProof/>
            <w:webHidden/>
          </w:rPr>
          <w:instrText xml:space="preserve"> PAGEREF _Toc167282824 \h </w:instrText>
        </w:r>
        <w:r w:rsidR="004016C2" w:rsidRPr="00980420">
          <w:rPr>
            <w:rFonts w:ascii="Times New Roman" w:hAnsi="Times New Roman"/>
            <w:noProof/>
            <w:webHidden/>
          </w:rPr>
        </w:r>
        <w:r w:rsidR="004016C2" w:rsidRPr="00980420">
          <w:rPr>
            <w:rFonts w:ascii="Times New Roman" w:hAnsi="Times New Roman"/>
            <w:noProof/>
            <w:webHidden/>
          </w:rPr>
          <w:fldChar w:fldCharType="separate"/>
        </w:r>
        <w:r w:rsidR="004016C2" w:rsidRPr="00980420">
          <w:rPr>
            <w:rFonts w:ascii="Times New Roman" w:hAnsi="Times New Roman"/>
            <w:noProof/>
            <w:webHidden/>
          </w:rPr>
          <w:t>9</w:t>
        </w:r>
        <w:r w:rsidR="004016C2" w:rsidRPr="00980420">
          <w:rPr>
            <w:rFonts w:ascii="Times New Roman" w:hAnsi="Times New Roman"/>
            <w:noProof/>
            <w:webHidden/>
          </w:rPr>
          <w:fldChar w:fldCharType="end"/>
        </w:r>
      </w:hyperlink>
    </w:p>
    <w:p w14:paraId="4F25FD90" w14:textId="640C6A6D" w:rsidR="004016C2" w:rsidRDefault="00000000">
      <w:pPr>
        <w:pStyle w:val="TOC2"/>
        <w:tabs>
          <w:tab w:val="right" w:leader="dot" w:pos="9204"/>
        </w:tabs>
        <w:rPr>
          <w:rFonts w:ascii="Times New Roman" w:hAnsi="Times New Roman"/>
          <w:noProof/>
          <w:kern w:val="2"/>
          <w:sz w:val="24"/>
          <w:szCs w:val="24"/>
          <w:lang w:val="sr-Latn-BA" w:eastAsia="sr-Latn-BA"/>
        </w:rPr>
      </w:pPr>
      <w:hyperlink w:anchor="_Toc167282825" w:history="1">
        <w:r w:rsidR="004016C2" w:rsidRPr="00980420">
          <w:rPr>
            <w:rStyle w:val="Hyperlink"/>
            <w:rFonts w:ascii="Times New Roman" w:hAnsi="Times New Roman"/>
            <w:noProof/>
          </w:rPr>
          <w:t>Улога и одговорности чланова комисије</w:t>
        </w:r>
        <w:r w:rsidR="004016C2" w:rsidRPr="00980420">
          <w:rPr>
            <w:rFonts w:ascii="Times New Roman" w:hAnsi="Times New Roman"/>
            <w:noProof/>
            <w:webHidden/>
          </w:rPr>
          <w:tab/>
        </w:r>
        <w:r w:rsidR="004016C2" w:rsidRPr="00980420">
          <w:rPr>
            <w:rFonts w:ascii="Times New Roman" w:hAnsi="Times New Roman"/>
            <w:noProof/>
            <w:webHidden/>
          </w:rPr>
          <w:fldChar w:fldCharType="begin"/>
        </w:r>
        <w:r w:rsidR="004016C2" w:rsidRPr="00980420">
          <w:rPr>
            <w:rFonts w:ascii="Times New Roman" w:hAnsi="Times New Roman"/>
            <w:noProof/>
            <w:webHidden/>
          </w:rPr>
          <w:instrText xml:space="preserve"> PAGEREF _Toc167282825 \h </w:instrText>
        </w:r>
        <w:r w:rsidR="004016C2" w:rsidRPr="00980420">
          <w:rPr>
            <w:rFonts w:ascii="Times New Roman" w:hAnsi="Times New Roman"/>
            <w:noProof/>
            <w:webHidden/>
          </w:rPr>
        </w:r>
        <w:r w:rsidR="004016C2" w:rsidRPr="00980420">
          <w:rPr>
            <w:rFonts w:ascii="Times New Roman" w:hAnsi="Times New Roman"/>
            <w:noProof/>
            <w:webHidden/>
          </w:rPr>
          <w:fldChar w:fldCharType="separate"/>
        </w:r>
        <w:r w:rsidR="004016C2" w:rsidRPr="00980420">
          <w:rPr>
            <w:rFonts w:ascii="Times New Roman" w:hAnsi="Times New Roman"/>
            <w:noProof/>
            <w:webHidden/>
          </w:rPr>
          <w:t>10</w:t>
        </w:r>
        <w:r w:rsidR="004016C2" w:rsidRPr="00980420">
          <w:rPr>
            <w:rFonts w:ascii="Times New Roman" w:hAnsi="Times New Roman"/>
            <w:noProof/>
            <w:webHidden/>
          </w:rPr>
          <w:fldChar w:fldCharType="end"/>
        </w:r>
      </w:hyperlink>
    </w:p>
    <w:p w14:paraId="7F7D63E3" w14:textId="76451395" w:rsidR="004016C2" w:rsidRDefault="00000000">
      <w:pPr>
        <w:pStyle w:val="TOC3"/>
        <w:tabs>
          <w:tab w:val="left" w:pos="960"/>
          <w:tab w:val="right" w:leader="dot" w:pos="9204"/>
        </w:tabs>
        <w:rPr>
          <w:rFonts w:ascii="Times New Roman" w:hAnsi="Times New Roman"/>
          <w:noProof/>
          <w:kern w:val="2"/>
          <w:sz w:val="24"/>
          <w:szCs w:val="24"/>
          <w:lang w:val="sr-Latn-BA" w:eastAsia="sr-Latn-BA"/>
        </w:rPr>
      </w:pPr>
      <w:hyperlink w:anchor="_Toc167282826" w:history="1">
        <w:r w:rsidR="004016C2" w:rsidRPr="00980420">
          <w:rPr>
            <w:rStyle w:val="Hyperlink"/>
            <w:rFonts w:ascii="Times New Roman" w:hAnsi="Times New Roman"/>
            <w:noProof/>
            <w:lang w:val="sr-Latn-BA"/>
          </w:rPr>
          <w:t>-</w:t>
        </w:r>
        <w:r w:rsidR="004016C2">
          <w:rPr>
            <w:rFonts w:ascii="Times New Roman" w:hAnsi="Times New Roman"/>
            <w:noProof/>
            <w:kern w:val="2"/>
            <w:sz w:val="24"/>
            <w:szCs w:val="24"/>
            <w:lang w:val="sr-Latn-BA" w:eastAsia="sr-Latn-BA"/>
          </w:rPr>
          <w:tab/>
        </w:r>
        <w:r w:rsidR="004016C2" w:rsidRPr="00980420">
          <w:rPr>
            <w:rStyle w:val="Hyperlink"/>
            <w:rFonts w:ascii="Times New Roman" w:hAnsi="Times New Roman"/>
            <w:b/>
            <w:bCs/>
            <w:noProof/>
            <w:lang w:val="sr-Latn-BA"/>
          </w:rPr>
          <w:t>Тачност и прецизност</w:t>
        </w:r>
        <w:r w:rsidR="004016C2" w:rsidRPr="00980420">
          <w:rPr>
            <w:rFonts w:ascii="Times New Roman" w:hAnsi="Times New Roman"/>
            <w:noProof/>
            <w:webHidden/>
          </w:rPr>
          <w:tab/>
        </w:r>
        <w:r w:rsidR="004016C2" w:rsidRPr="00980420">
          <w:rPr>
            <w:rFonts w:ascii="Times New Roman" w:hAnsi="Times New Roman"/>
            <w:noProof/>
            <w:webHidden/>
          </w:rPr>
          <w:fldChar w:fldCharType="begin"/>
        </w:r>
        <w:r w:rsidR="004016C2" w:rsidRPr="00980420">
          <w:rPr>
            <w:rFonts w:ascii="Times New Roman" w:hAnsi="Times New Roman"/>
            <w:noProof/>
            <w:webHidden/>
          </w:rPr>
          <w:instrText xml:space="preserve"> PAGEREF _Toc167282826 \h </w:instrText>
        </w:r>
        <w:r w:rsidR="004016C2" w:rsidRPr="00980420">
          <w:rPr>
            <w:rFonts w:ascii="Times New Roman" w:hAnsi="Times New Roman"/>
            <w:noProof/>
            <w:webHidden/>
          </w:rPr>
        </w:r>
        <w:r w:rsidR="004016C2" w:rsidRPr="00980420">
          <w:rPr>
            <w:rFonts w:ascii="Times New Roman" w:hAnsi="Times New Roman"/>
            <w:noProof/>
            <w:webHidden/>
          </w:rPr>
          <w:fldChar w:fldCharType="separate"/>
        </w:r>
        <w:r w:rsidR="004016C2" w:rsidRPr="00980420">
          <w:rPr>
            <w:rFonts w:ascii="Times New Roman" w:hAnsi="Times New Roman"/>
            <w:noProof/>
            <w:webHidden/>
          </w:rPr>
          <w:t>10</w:t>
        </w:r>
        <w:r w:rsidR="004016C2" w:rsidRPr="00980420">
          <w:rPr>
            <w:rFonts w:ascii="Times New Roman" w:hAnsi="Times New Roman"/>
            <w:noProof/>
            <w:webHidden/>
          </w:rPr>
          <w:fldChar w:fldCharType="end"/>
        </w:r>
      </w:hyperlink>
    </w:p>
    <w:p w14:paraId="086DEEDC" w14:textId="5396B341" w:rsidR="004016C2" w:rsidRDefault="00000000">
      <w:pPr>
        <w:pStyle w:val="TOC3"/>
        <w:tabs>
          <w:tab w:val="left" w:pos="960"/>
          <w:tab w:val="right" w:leader="dot" w:pos="9204"/>
        </w:tabs>
        <w:rPr>
          <w:rFonts w:ascii="Times New Roman" w:hAnsi="Times New Roman"/>
          <w:noProof/>
          <w:kern w:val="2"/>
          <w:sz w:val="24"/>
          <w:szCs w:val="24"/>
          <w:lang w:val="sr-Latn-BA" w:eastAsia="sr-Latn-BA"/>
        </w:rPr>
      </w:pPr>
      <w:hyperlink w:anchor="_Toc167282827" w:history="1">
        <w:r w:rsidR="004016C2" w:rsidRPr="00980420">
          <w:rPr>
            <w:rStyle w:val="Hyperlink"/>
            <w:rFonts w:ascii="Times New Roman" w:hAnsi="Times New Roman"/>
            <w:noProof/>
            <w:lang w:val="sr-Latn-BA"/>
          </w:rPr>
          <w:t>-</w:t>
        </w:r>
        <w:r w:rsidR="004016C2">
          <w:rPr>
            <w:rFonts w:ascii="Times New Roman" w:hAnsi="Times New Roman"/>
            <w:noProof/>
            <w:kern w:val="2"/>
            <w:sz w:val="24"/>
            <w:szCs w:val="24"/>
            <w:lang w:val="sr-Latn-BA" w:eastAsia="sr-Latn-BA"/>
          </w:rPr>
          <w:tab/>
        </w:r>
        <w:r w:rsidR="004016C2" w:rsidRPr="00980420">
          <w:rPr>
            <w:rStyle w:val="Hyperlink"/>
            <w:rFonts w:ascii="Times New Roman" w:hAnsi="Times New Roman"/>
            <w:b/>
            <w:bCs/>
            <w:noProof/>
            <w:lang w:val="sr-Latn-BA"/>
          </w:rPr>
          <w:t>Непристрасност и правичност</w:t>
        </w:r>
        <w:r w:rsidR="004016C2" w:rsidRPr="00980420">
          <w:rPr>
            <w:rFonts w:ascii="Times New Roman" w:hAnsi="Times New Roman"/>
            <w:noProof/>
            <w:webHidden/>
          </w:rPr>
          <w:tab/>
        </w:r>
        <w:r w:rsidR="004016C2" w:rsidRPr="00980420">
          <w:rPr>
            <w:rFonts w:ascii="Times New Roman" w:hAnsi="Times New Roman"/>
            <w:noProof/>
            <w:webHidden/>
          </w:rPr>
          <w:fldChar w:fldCharType="begin"/>
        </w:r>
        <w:r w:rsidR="004016C2" w:rsidRPr="00980420">
          <w:rPr>
            <w:rFonts w:ascii="Times New Roman" w:hAnsi="Times New Roman"/>
            <w:noProof/>
            <w:webHidden/>
          </w:rPr>
          <w:instrText xml:space="preserve"> PAGEREF _Toc167282827 \h </w:instrText>
        </w:r>
        <w:r w:rsidR="004016C2" w:rsidRPr="00980420">
          <w:rPr>
            <w:rFonts w:ascii="Times New Roman" w:hAnsi="Times New Roman"/>
            <w:noProof/>
            <w:webHidden/>
          </w:rPr>
        </w:r>
        <w:r w:rsidR="004016C2" w:rsidRPr="00980420">
          <w:rPr>
            <w:rFonts w:ascii="Times New Roman" w:hAnsi="Times New Roman"/>
            <w:noProof/>
            <w:webHidden/>
          </w:rPr>
          <w:fldChar w:fldCharType="separate"/>
        </w:r>
        <w:r w:rsidR="004016C2" w:rsidRPr="00980420">
          <w:rPr>
            <w:rFonts w:ascii="Times New Roman" w:hAnsi="Times New Roman"/>
            <w:noProof/>
            <w:webHidden/>
          </w:rPr>
          <w:t>10</w:t>
        </w:r>
        <w:r w:rsidR="004016C2" w:rsidRPr="00980420">
          <w:rPr>
            <w:rFonts w:ascii="Times New Roman" w:hAnsi="Times New Roman"/>
            <w:noProof/>
            <w:webHidden/>
          </w:rPr>
          <w:fldChar w:fldCharType="end"/>
        </w:r>
      </w:hyperlink>
    </w:p>
    <w:p w14:paraId="7C7116E7" w14:textId="121EC3D5" w:rsidR="004016C2" w:rsidRDefault="00000000">
      <w:pPr>
        <w:pStyle w:val="TOC3"/>
        <w:tabs>
          <w:tab w:val="left" w:pos="960"/>
          <w:tab w:val="right" w:leader="dot" w:pos="9204"/>
        </w:tabs>
        <w:rPr>
          <w:rFonts w:ascii="Times New Roman" w:hAnsi="Times New Roman"/>
          <w:noProof/>
          <w:kern w:val="2"/>
          <w:sz w:val="24"/>
          <w:szCs w:val="24"/>
          <w:lang w:val="sr-Latn-BA" w:eastAsia="sr-Latn-BA"/>
        </w:rPr>
      </w:pPr>
      <w:hyperlink w:anchor="_Toc167282828" w:history="1">
        <w:r w:rsidR="004016C2" w:rsidRPr="00980420">
          <w:rPr>
            <w:rStyle w:val="Hyperlink"/>
            <w:rFonts w:ascii="Times New Roman" w:hAnsi="Times New Roman"/>
            <w:noProof/>
            <w:lang w:val="sr-Latn-BA"/>
          </w:rPr>
          <w:t>-</w:t>
        </w:r>
        <w:r w:rsidR="004016C2">
          <w:rPr>
            <w:rFonts w:ascii="Times New Roman" w:hAnsi="Times New Roman"/>
            <w:noProof/>
            <w:kern w:val="2"/>
            <w:sz w:val="24"/>
            <w:szCs w:val="24"/>
            <w:lang w:val="sr-Latn-BA" w:eastAsia="sr-Latn-BA"/>
          </w:rPr>
          <w:tab/>
        </w:r>
        <w:r w:rsidR="004016C2" w:rsidRPr="00980420">
          <w:rPr>
            <w:rStyle w:val="Hyperlink"/>
            <w:rFonts w:ascii="Times New Roman" w:hAnsi="Times New Roman"/>
            <w:b/>
            <w:bCs/>
            <w:noProof/>
            <w:lang w:val="sr-Latn-BA"/>
          </w:rPr>
          <w:t>Пов</w:t>
        </w:r>
        <w:r w:rsidR="004016C2" w:rsidRPr="00980420">
          <w:rPr>
            <w:rStyle w:val="Hyperlink"/>
            <w:rFonts w:ascii="Times New Roman" w:hAnsi="Times New Roman"/>
            <w:b/>
            <w:bCs/>
            <w:noProof/>
            <w:lang w:val="sr-Cyrl-BA"/>
          </w:rPr>
          <w:t>ј</w:t>
        </w:r>
        <w:r w:rsidR="004016C2" w:rsidRPr="00980420">
          <w:rPr>
            <w:rStyle w:val="Hyperlink"/>
            <w:rFonts w:ascii="Times New Roman" w:hAnsi="Times New Roman"/>
            <w:b/>
            <w:bCs/>
            <w:noProof/>
            <w:lang w:val="sr-Latn-BA"/>
          </w:rPr>
          <w:t>ерљивост</w:t>
        </w:r>
        <w:r w:rsidR="004016C2" w:rsidRPr="00980420">
          <w:rPr>
            <w:rFonts w:ascii="Times New Roman" w:hAnsi="Times New Roman"/>
            <w:noProof/>
            <w:webHidden/>
          </w:rPr>
          <w:tab/>
        </w:r>
        <w:r w:rsidR="004016C2" w:rsidRPr="00980420">
          <w:rPr>
            <w:rFonts w:ascii="Times New Roman" w:hAnsi="Times New Roman"/>
            <w:noProof/>
            <w:webHidden/>
          </w:rPr>
          <w:fldChar w:fldCharType="begin"/>
        </w:r>
        <w:r w:rsidR="004016C2" w:rsidRPr="00980420">
          <w:rPr>
            <w:rFonts w:ascii="Times New Roman" w:hAnsi="Times New Roman"/>
            <w:noProof/>
            <w:webHidden/>
          </w:rPr>
          <w:instrText xml:space="preserve"> PAGEREF _Toc167282828 \h </w:instrText>
        </w:r>
        <w:r w:rsidR="004016C2" w:rsidRPr="00980420">
          <w:rPr>
            <w:rFonts w:ascii="Times New Roman" w:hAnsi="Times New Roman"/>
            <w:noProof/>
            <w:webHidden/>
          </w:rPr>
        </w:r>
        <w:r w:rsidR="004016C2" w:rsidRPr="00980420">
          <w:rPr>
            <w:rFonts w:ascii="Times New Roman" w:hAnsi="Times New Roman"/>
            <w:noProof/>
            <w:webHidden/>
          </w:rPr>
          <w:fldChar w:fldCharType="separate"/>
        </w:r>
        <w:r w:rsidR="004016C2" w:rsidRPr="00980420">
          <w:rPr>
            <w:rFonts w:ascii="Times New Roman" w:hAnsi="Times New Roman"/>
            <w:noProof/>
            <w:webHidden/>
          </w:rPr>
          <w:t>10</w:t>
        </w:r>
        <w:r w:rsidR="004016C2" w:rsidRPr="00980420">
          <w:rPr>
            <w:rFonts w:ascii="Times New Roman" w:hAnsi="Times New Roman"/>
            <w:noProof/>
            <w:webHidden/>
          </w:rPr>
          <w:fldChar w:fldCharType="end"/>
        </w:r>
      </w:hyperlink>
    </w:p>
    <w:p w14:paraId="1988A9D6" w14:textId="5DDD7928" w:rsidR="004016C2" w:rsidRDefault="00000000">
      <w:pPr>
        <w:pStyle w:val="TOC3"/>
        <w:tabs>
          <w:tab w:val="left" w:pos="960"/>
          <w:tab w:val="right" w:leader="dot" w:pos="9204"/>
        </w:tabs>
        <w:rPr>
          <w:rFonts w:ascii="Times New Roman" w:hAnsi="Times New Roman"/>
          <w:noProof/>
          <w:kern w:val="2"/>
          <w:sz w:val="24"/>
          <w:szCs w:val="24"/>
          <w:lang w:val="sr-Latn-BA" w:eastAsia="sr-Latn-BA"/>
        </w:rPr>
      </w:pPr>
      <w:hyperlink w:anchor="_Toc167282829" w:history="1">
        <w:r w:rsidR="004016C2" w:rsidRPr="00980420">
          <w:rPr>
            <w:rStyle w:val="Hyperlink"/>
            <w:rFonts w:ascii="Times New Roman" w:hAnsi="Times New Roman"/>
            <w:noProof/>
            <w:lang w:val="sr-Latn-BA"/>
          </w:rPr>
          <w:t>-</w:t>
        </w:r>
        <w:r w:rsidR="004016C2">
          <w:rPr>
            <w:rFonts w:ascii="Times New Roman" w:hAnsi="Times New Roman"/>
            <w:noProof/>
            <w:kern w:val="2"/>
            <w:sz w:val="24"/>
            <w:szCs w:val="24"/>
            <w:lang w:val="sr-Latn-BA" w:eastAsia="sr-Latn-BA"/>
          </w:rPr>
          <w:tab/>
        </w:r>
        <w:r w:rsidR="004016C2" w:rsidRPr="00980420">
          <w:rPr>
            <w:rStyle w:val="Hyperlink"/>
            <w:rFonts w:ascii="Times New Roman" w:hAnsi="Times New Roman"/>
            <w:b/>
            <w:bCs/>
            <w:noProof/>
            <w:lang w:val="sr-Latn-BA"/>
          </w:rPr>
          <w:t>Транспарентност</w:t>
        </w:r>
        <w:r w:rsidR="004016C2" w:rsidRPr="00980420">
          <w:rPr>
            <w:rFonts w:ascii="Times New Roman" w:hAnsi="Times New Roman"/>
            <w:noProof/>
            <w:webHidden/>
          </w:rPr>
          <w:tab/>
        </w:r>
        <w:r w:rsidR="004016C2" w:rsidRPr="00980420">
          <w:rPr>
            <w:rFonts w:ascii="Times New Roman" w:hAnsi="Times New Roman"/>
            <w:noProof/>
            <w:webHidden/>
          </w:rPr>
          <w:fldChar w:fldCharType="begin"/>
        </w:r>
        <w:r w:rsidR="004016C2" w:rsidRPr="00980420">
          <w:rPr>
            <w:rFonts w:ascii="Times New Roman" w:hAnsi="Times New Roman"/>
            <w:noProof/>
            <w:webHidden/>
          </w:rPr>
          <w:instrText xml:space="preserve"> PAGEREF _Toc167282829 \h </w:instrText>
        </w:r>
        <w:r w:rsidR="004016C2" w:rsidRPr="00980420">
          <w:rPr>
            <w:rFonts w:ascii="Times New Roman" w:hAnsi="Times New Roman"/>
            <w:noProof/>
            <w:webHidden/>
          </w:rPr>
        </w:r>
        <w:r w:rsidR="004016C2" w:rsidRPr="00980420">
          <w:rPr>
            <w:rFonts w:ascii="Times New Roman" w:hAnsi="Times New Roman"/>
            <w:noProof/>
            <w:webHidden/>
          </w:rPr>
          <w:fldChar w:fldCharType="separate"/>
        </w:r>
        <w:r w:rsidR="004016C2" w:rsidRPr="00980420">
          <w:rPr>
            <w:rFonts w:ascii="Times New Roman" w:hAnsi="Times New Roman"/>
            <w:noProof/>
            <w:webHidden/>
          </w:rPr>
          <w:t>10</w:t>
        </w:r>
        <w:r w:rsidR="004016C2" w:rsidRPr="00980420">
          <w:rPr>
            <w:rFonts w:ascii="Times New Roman" w:hAnsi="Times New Roman"/>
            <w:noProof/>
            <w:webHidden/>
          </w:rPr>
          <w:fldChar w:fldCharType="end"/>
        </w:r>
      </w:hyperlink>
    </w:p>
    <w:p w14:paraId="2AE82B6B" w14:textId="4A8D900E" w:rsidR="004016C2" w:rsidRDefault="00000000">
      <w:pPr>
        <w:pStyle w:val="TOC1"/>
        <w:tabs>
          <w:tab w:val="right" w:leader="dot" w:pos="9204"/>
        </w:tabs>
        <w:rPr>
          <w:rFonts w:ascii="Times New Roman" w:hAnsi="Times New Roman"/>
          <w:noProof/>
          <w:kern w:val="2"/>
          <w:sz w:val="24"/>
          <w:szCs w:val="24"/>
          <w:lang w:val="sr-Latn-BA" w:eastAsia="sr-Latn-BA"/>
        </w:rPr>
      </w:pPr>
      <w:hyperlink w:anchor="_Toc167282830" w:history="1">
        <w:r w:rsidR="004016C2" w:rsidRPr="00980420">
          <w:rPr>
            <w:rStyle w:val="Hyperlink"/>
            <w:rFonts w:ascii="Times New Roman" w:hAnsi="Times New Roman"/>
            <w:b/>
            <w:bCs/>
            <w:noProof/>
            <w:kern w:val="32"/>
          </w:rPr>
          <w:t>Послови комисије за набавке</w:t>
        </w:r>
        <w:r w:rsidR="004016C2" w:rsidRPr="00980420">
          <w:rPr>
            <w:rFonts w:ascii="Times New Roman" w:hAnsi="Times New Roman"/>
            <w:noProof/>
            <w:webHidden/>
          </w:rPr>
          <w:tab/>
        </w:r>
        <w:r w:rsidR="004016C2" w:rsidRPr="00980420">
          <w:rPr>
            <w:rFonts w:ascii="Times New Roman" w:hAnsi="Times New Roman"/>
            <w:noProof/>
            <w:webHidden/>
          </w:rPr>
          <w:fldChar w:fldCharType="begin"/>
        </w:r>
        <w:r w:rsidR="004016C2" w:rsidRPr="00980420">
          <w:rPr>
            <w:rFonts w:ascii="Times New Roman" w:hAnsi="Times New Roman"/>
            <w:noProof/>
            <w:webHidden/>
          </w:rPr>
          <w:instrText xml:space="preserve"> PAGEREF _Toc167282830 \h </w:instrText>
        </w:r>
        <w:r w:rsidR="004016C2" w:rsidRPr="00980420">
          <w:rPr>
            <w:rFonts w:ascii="Times New Roman" w:hAnsi="Times New Roman"/>
            <w:noProof/>
            <w:webHidden/>
          </w:rPr>
        </w:r>
        <w:r w:rsidR="004016C2" w:rsidRPr="00980420">
          <w:rPr>
            <w:rFonts w:ascii="Times New Roman" w:hAnsi="Times New Roman"/>
            <w:noProof/>
            <w:webHidden/>
          </w:rPr>
          <w:fldChar w:fldCharType="separate"/>
        </w:r>
        <w:r w:rsidR="004016C2" w:rsidRPr="00980420">
          <w:rPr>
            <w:rFonts w:ascii="Times New Roman" w:hAnsi="Times New Roman"/>
            <w:noProof/>
            <w:webHidden/>
          </w:rPr>
          <w:t>10</w:t>
        </w:r>
        <w:r w:rsidR="004016C2" w:rsidRPr="00980420">
          <w:rPr>
            <w:rFonts w:ascii="Times New Roman" w:hAnsi="Times New Roman"/>
            <w:noProof/>
            <w:webHidden/>
          </w:rPr>
          <w:fldChar w:fldCharType="end"/>
        </w:r>
      </w:hyperlink>
    </w:p>
    <w:p w14:paraId="27D675F3" w14:textId="0D6FDFE3" w:rsidR="004016C2" w:rsidRDefault="00000000">
      <w:pPr>
        <w:pStyle w:val="TOC1"/>
        <w:tabs>
          <w:tab w:val="right" w:leader="dot" w:pos="9204"/>
        </w:tabs>
        <w:rPr>
          <w:rFonts w:ascii="Times New Roman" w:hAnsi="Times New Roman"/>
          <w:noProof/>
          <w:kern w:val="2"/>
          <w:sz w:val="24"/>
          <w:szCs w:val="24"/>
          <w:lang w:val="sr-Latn-BA" w:eastAsia="sr-Latn-BA"/>
        </w:rPr>
      </w:pPr>
      <w:hyperlink w:anchor="_Toc167282831" w:history="1">
        <w:r w:rsidR="004016C2" w:rsidRPr="00980420">
          <w:rPr>
            <w:rStyle w:val="Hyperlink"/>
            <w:rFonts w:ascii="Times New Roman" w:hAnsi="Times New Roman"/>
            <w:noProof/>
          </w:rPr>
          <w:t>Обавезе чланова комисије за набавке</w:t>
        </w:r>
        <w:r w:rsidR="004016C2" w:rsidRPr="00980420">
          <w:rPr>
            <w:rFonts w:ascii="Times New Roman" w:hAnsi="Times New Roman"/>
            <w:noProof/>
            <w:webHidden/>
          </w:rPr>
          <w:tab/>
        </w:r>
        <w:r w:rsidR="004016C2" w:rsidRPr="00980420">
          <w:rPr>
            <w:rFonts w:ascii="Times New Roman" w:hAnsi="Times New Roman"/>
            <w:noProof/>
            <w:webHidden/>
          </w:rPr>
          <w:fldChar w:fldCharType="begin"/>
        </w:r>
        <w:r w:rsidR="004016C2" w:rsidRPr="00980420">
          <w:rPr>
            <w:rFonts w:ascii="Times New Roman" w:hAnsi="Times New Roman"/>
            <w:noProof/>
            <w:webHidden/>
          </w:rPr>
          <w:instrText xml:space="preserve"> PAGEREF _Toc167282831 \h </w:instrText>
        </w:r>
        <w:r w:rsidR="004016C2" w:rsidRPr="00980420">
          <w:rPr>
            <w:rFonts w:ascii="Times New Roman" w:hAnsi="Times New Roman"/>
            <w:noProof/>
            <w:webHidden/>
          </w:rPr>
        </w:r>
        <w:r w:rsidR="004016C2" w:rsidRPr="00980420">
          <w:rPr>
            <w:rFonts w:ascii="Times New Roman" w:hAnsi="Times New Roman"/>
            <w:noProof/>
            <w:webHidden/>
          </w:rPr>
          <w:fldChar w:fldCharType="separate"/>
        </w:r>
        <w:r w:rsidR="004016C2" w:rsidRPr="00980420">
          <w:rPr>
            <w:rFonts w:ascii="Times New Roman" w:hAnsi="Times New Roman"/>
            <w:noProof/>
            <w:webHidden/>
          </w:rPr>
          <w:t>11</w:t>
        </w:r>
        <w:r w:rsidR="004016C2" w:rsidRPr="00980420">
          <w:rPr>
            <w:rFonts w:ascii="Times New Roman" w:hAnsi="Times New Roman"/>
            <w:noProof/>
            <w:webHidden/>
          </w:rPr>
          <w:fldChar w:fldCharType="end"/>
        </w:r>
      </w:hyperlink>
    </w:p>
    <w:p w14:paraId="6977A917" w14:textId="5E3A61A9" w:rsidR="004016C2" w:rsidRDefault="00000000">
      <w:pPr>
        <w:pStyle w:val="TOC1"/>
        <w:tabs>
          <w:tab w:val="right" w:leader="dot" w:pos="9204"/>
        </w:tabs>
        <w:rPr>
          <w:rFonts w:ascii="Times New Roman" w:hAnsi="Times New Roman"/>
          <w:noProof/>
          <w:kern w:val="2"/>
          <w:sz w:val="24"/>
          <w:szCs w:val="24"/>
          <w:lang w:val="sr-Latn-BA" w:eastAsia="sr-Latn-BA"/>
        </w:rPr>
      </w:pPr>
      <w:hyperlink w:anchor="_Toc167282832" w:history="1">
        <w:r w:rsidR="004016C2" w:rsidRPr="00980420">
          <w:rPr>
            <w:rStyle w:val="Hyperlink"/>
            <w:rFonts w:ascii="Times New Roman" w:hAnsi="Times New Roman"/>
            <w:noProof/>
          </w:rPr>
          <w:t>Рад комисије за набавке</w:t>
        </w:r>
        <w:r w:rsidR="004016C2" w:rsidRPr="00980420">
          <w:rPr>
            <w:rFonts w:ascii="Times New Roman" w:hAnsi="Times New Roman"/>
            <w:noProof/>
            <w:webHidden/>
          </w:rPr>
          <w:tab/>
        </w:r>
        <w:r w:rsidR="004016C2" w:rsidRPr="00980420">
          <w:rPr>
            <w:rFonts w:ascii="Times New Roman" w:hAnsi="Times New Roman"/>
            <w:noProof/>
            <w:webHidden/>
          </w:rPr>
          <w:fldChar w:fldCharType="begin"/>
        </w:r>
        <w:r w:rsidR="004016C2" w:rsidRPr="00980420">
          <w:rPr>
            <w:rFonts w:ascii="Times New Roman" w:hAnsi="Times New Roman"/>
            <w:noProof/>
            <w:webHidden/>
          </w:rPr>
          <w:instrText xml:space="preserve"> PAGEREF _Toc167282832 \h </w:instrText>
        </w:r>
        <w:r w:rsidR="004016C2" w:rsidRPr="00980420">
          <w:rPr>
            <w:rFonts w:ascii="Times New Roman" w:hAnsi="Times New Roman"/>
            <w:noProof/>
            <w:webHidden/>
          </w:rPr>
        </w:r>
        <w:r w:rsidR="004016C2" w:rsidRPr="00980420">
          <w:rPr>
            <w:rFonts w:ascii="Times New Roman" w:hAnsi="Times New Roman"/>
            <w:noProof/>
            <w:webHidden/>
          </w:rPr>
          <w:fldChar w:fldCharType="separate"/>
        </w:r>
        <w:r w:rsidR="004016C2" w:rsidRPr="00980420">
          <w:rPr>
            <w:rFonts w:ascii="Times New Roman" w:hAnsi="Times New Roman"/>
            <w:noProof/>
            <w:webHidden/>
          </w:rPr>
          <w:t>11</w:t>
        </w:r>
        <w:r w:rsidR="004016C2" w:rsidRPr="00980420">
          <w:rPr>
            <w:rFonts w:ascii="Times New Roman" w:hAnsi="Times New Roman"/>
            <w:noProof/>
            <w:webHidden/>
          </w:rPr>
          <w:fldChar w:fldCharType="end"/>
        </w:r>
      </w:hyperlink>
    </w:p>
    <w:p w14:paraId="2E9ED1F1" w14:textId="470C31A6" w:rsidR="004016C2" w:rsidRDefault="00000000">
      <w:pPr>
        <w:pStyle w:val="TOC1"/>
        <w:tabs>
          <w:tab w:val="right" w:leader="dot" w:pos="9204"/>
        </w:tabs>
        <w:rPr>
          <w:rFonts w:ascii="Times New Roman" w:hAnsi="Times New Roman"/>
          <w:noProof/>
          <w:kern w:val="2"/>
          <w:sz w:val="24"/>
          <w:szCs w:val="24"/>
          <w:lang w:val="sr-Latn-BA" w:eastAsia="sr-Latn-BA"/>
        </w:rPr>
      </w:pPr>
      <w:hyperlink w:anchor="_Toc167282833" w:history="1">
        <w:r w:rsidR="004016C2" w:rsidRPr="00980420">
          <w:rPr>
            <w:rStyle w:val="Hyperlink"/>
            <w:rFonts w:ascii="Times New Roman" w:hAnsi="Times New Roman"/>
            <w:noProof/>
            <w:lang w:val="sr-Cyrl-BA"/>
          </w:rPr>
          <w:t>Примјери документа/аката који могу помоћи у раду комисије за набавке</w:t>
        </w:r>
        <w:r w:rsidR="004016C2" w:rsidRPr="00980420">
          <w:rPr>
            <w:rFonts w:ascii="Times New Roman" w:hAnsi="Times New Roman"/>
            <w:noProof/>
            <w:webHidden/>
          </w:rPr>
          <w:tab/>
        </w:r>
        <w:r w:rsidR="004016C2" w:rsidRPr="00980420">
          <w:rPr>
            <w:rFonts w:ascii="Times New Roman" w:hAnsi="Times New Roman"/>
            <w:noProof/>
            <w:webHidden/>
          </w:rPr>
          <w:fldChar w:fldCharType="begin"/>
        </w:r>
        <w:r w:rsidR="004016C2" w:rsidRPr="00980420">
          <w:rPr>
            <w:rFonts w:ascii="Times New Roman" w:hAnsi="Times New Roman"/>
            <w:noProof/>
            <w:webHidden/>
          </w:rPr>
          <w:instrText xml:space="preserve"> PAGEREF _Toc167282833 \h </w:instrText>
        </w:r>
        <w:r w:rsidR="004016C2" w:rsidRPr="00980420">
          <w:rPr>
            <w:rFonts w:ascii="Times New Roman" w:hAnsi="Times New Roman"/>
            <w:noProof/>
            <w:webHidden/>
          </w:rPr>
        </w:r>
        <w:r w:rsidR="004016C2" w:rsidRPr="00980420">
          <w:rPr>
            <w:rFonts w:ascii="Times New Roman" w:hAnsi="Times New Roman"/>
            <w:noProof/>
            <w:webHidden/>
          </w:rPr>
          <w:fldChar w:fldCharType="separate"/>
        </w:r>
        <w:r w:rsidR="004016C2" w:rsidRPr="00980420">
          <w:rPr>
            <w:rFonts w:ascii="Times New Roman" w:hAnsi="Times New Roman"/>
            <w:noProof/>
            <w:webHidden/>
          </w:rPr>
          <w:t>12</w:t>
        </w:r>
        <w:r w:rsidR="004016C2" w:rsidRPr="00980420">
          <w:rPr>
            <w:rFonts w:ascii="Times New Roman" w:hAnsi="Times New Roman"/>
            <w:noProof/>
            <w:webHidden/>
          </w:rPr>
          <w:fldChar w:fldCharType="end"/>
        </w:r>
      </w:hyperlink>
    </w:p>
    <w:p w14:paraId="1DE8C453" w14:textId="44BB096E" w:rsidR="004016C2" w:rsidRDefault="00000000">
      <w:pPr>
        <w:pStyle w:val="TOC2"/>
        <w:tabs>
          <w:tab w:val="right" w:leader="dot" w:pos="9204"/>
        </w:tabs>
        <w:rPr>
          <w:rFonts w:ascii="Times New Roman" w:hAnsi="Times New Roman"/>
          <w:noProof/>
          <w:kern w:val="2"/>
          <w:sz w:val="24"/>
          <w:szCs w:val="24"/>
          <w:lang w:val="sr-Latn-BA" w:eastAsia="sr-Latn-BA"/>
        </w:rPr>
      </w:pPr>
      <w:hyperlink w:anchor="_Toc167282834" w:history="1">
        <w:r w:rsidR="004016C2" w:rsidRPr="00980420">
          <w:rPr>
            <w:rStyle w:val="Hyperlink"/>
            <w:rFonts w:ascii="Times New Roman" w:hAnsi="Times New Roman"/>
            <w:noProof/>
          </w:rPr>
          <w:t>Одлука о именовању Комисије за набавку</w:t>
        </w:r>
        <w:r w:rsidR="004016C2" w:rsidRPr="00980420">
          <w:rPr>
            <w:rFonts w:ascii="Times New Roman" w:hAnsi="Times New Roman"/>
            <w:noProof/>
            <w:webHidden/>
          </w:rPr>
          <w:tab/>
        </w:r>
        <w:r w:rsidR="004016C2" w:rsidRPr="00980420">
          <w:rPr>
            <w:rFonts w:ascii="Times New Roman" w:hAnsi="Times New Roman"/>
            <w:noProof/>
            <w:webHidden/>
          </w:rPr>
          <w:fldChar w:fldCharType="begin"/>
        </w:r>
        <w:r w:rsidR="004016C2" w:rsidRPr="00980420">
          <w:rPr>
            <w:rFonts w:ascii="Times New Roman" w:hAnsi="Times New Roman"/>
            <w:noProof/>
            <w:webHidden/>
          </w:rPr>
          <w:instrText xml:space="preserve"> PAGEREF _Toc167282834 \h </w:instrText>
        </w:r>
        <w:r w:rsidR="004016C2" w:rsidRPr="00980420">
          <w:rPr>
            <w:rFonts w:ascii="Times New Roman" w:hAnsi="Times New Roman"/>
            <w:noProof/>
            <w:webHidden/>
          </w:rPr>
        </w:r>
        <w:r w:rsidR="004016C2" w:rsidRPr="00980420">
          <w:rPr>
            <w:rFonts w:ascii="Times New Roman" w:hAnsi="Times New Roman"/>
            <w:noProof/>
            <w:webHidden/>
          </w:rPr>
          <w:fldChar w:fldCharType="separate"/>
        </w:r>
        <w:r w:rsidR="004016C2" w:rsidRPr="00980420">
          <w:rPr>
            <w:rFonts w:ascii="Times New Roman" w:hAnsi="Times New Roman"/>
            <w:noProof/>
            <w:webHidden/>
          </w:rPr>
          <w:t>12</w:t>
        </w:r>
        <w:r w:rsidR="004016C2" w:rsidRPr="00980420">
          <w:rPr>
            <w:rFonts w:ascii="Times New Roman" w:hAnsi="Times New Roman"/>
            <w:noProof/>
            <w:webHidden/>
          </w:rPr>
          <w:fldChar w:fldCharType="end"/>
        </w:r>
      </w:hyperlink>
    </w:p>
    <w:p w14:paraId="05C0595B" w14:textId="65ACDD02" w:rsidR="004016C2" w:rsidRDefault="00000000">
      <w:pPr>
        <w:pStyle w:val="TOC2"/>
        <w:tabs>
          <w:tab w:val="right" w:leader="dot" w:pos="9204"/>
        </w:tabs>
        <w:rPr>
          <w:rFonts w:ascii="Times New Roman" w:hAnsi="Times New Roman"/>
          <w:noProof/>
          <w:kern w:val="2"/>
          <w:sz w:val="24"/>
          <w:szCs w:val="24"/>
          <w:lang w:val="sr-Latn-BA" w:eastAsia="sr-Latn-BA"/>
        </w:rPr>
      </w:pPr>
      <w:hyperlink w:anchor="_Toc167282835" w:history="1">
        <w:r w:rsidR="004016C2" w:rsidRPr="00980420">
          <w:rPr>
            <w:rStyle w:val="Hyperlink"/>
            <w:rFonts w:ascii="Times New Roman" w:hAnsi="Times New Roman"/>
            <w:noProof/>
          </w:rPr>
          <w:t>И</w:t>
        </w:r>
        <w:r w:rsidR="004016C2" w:rsidRPr="00980420">
          <w:rPr>
            <w:rStyle w:val="Hyperlink"/>
            <w:rFonts w:ascii="Times New Roman" w:hAnsi="Times New Roman"/>
            <w:noProof/>
            <w:lang w:val="sr-Cyrl-BA"/>
          </w:rPr>
          <w:t xml:space="preserve">зјава </w:t>
        </w:r>
        <w:r w:rsidR="004016C2" w:rsidRPr="00980420">
          <w:rPr>
            <w:rStyle w:val="Hyperlink"/>
            <w:rFonts w:ascii="Times New Roman" w:hAnsi="Times New Roman"/>
            <w:noProof/>
          </w:rPr>
          <w:t>о повјерљивости, непристрасности и непостојању сукоба интереса</w:t>
        </w:r>
        <w:r w:rsidR="004016C2" w:rsidRPr="00980420">
          <w:rPr>
            <w:rFonts w:ascii="Times New Roman" w:hAnsi="Times New Roman"/>
            <w:noProof/>
            <w:webHidden/>
          </w:rPr>
          <w:tab/>
        </w:r>
        <w:r w:rsidR="004016C2" w:rsidRPr="00980420">
          <w:rPr>
            <w:rFonts w:ascii="Times New Roman" w:hAnsi="Times New Roman"/>
            <w:noProof/>
            <w:webHidden/>
          </w:rPr>
          <w:fldChar w:fldCharType="begin"/>
        </w:r>
        <w:r w:rsidR="004016C2" w:rsidRPr="00980420">
          <w:rPr>
            <w:rFonts w:ascii="Times New Roman" w:hAnsi="Times New Roman"/>
            <w:noProof/>
            <w:webHidden/>
          </w:rPr>
          <w:instrText xml:space="preserve"> PAGEREF _Toc167282835 \h </w:instrText>
        </w:r>
        <w:r w:rsidR="004016C2" w:rsidRPr="00980420">
          <w:rPr>
            <w:rFonts w:ascii="Times New Roman" w:hAnsi="Times New Roman"/>
            <w:noProof/>
            <w:webHidden/>
          </w:rPr>
        </w:r>
        <w:r w:rsidR="004016C2" w:rsidRPr="00980420">
          <w:rPr>
            <w:rFonts w:ascii="Times New Roman" w:hAnsi="Times New Roman"/>
            <w:noProof/>
            <w:webHidden/>
          </w:rPr>
          <w:fldChar w:fldCharType="separate"/>
        </w:r>
        <w:r w:rsidR="004016C2" w:rsidRPr="00980420">
          <w:rPr>
            <w:rFonts w:ascii="Times New Roman" w:hAnsi="Times New Roman"/>
            <w:noProof/>
            <w:webHidden/>
          </w:rPr>
          <w:t>14</w:t>
        </w:r>
        <w:r w:rsidR="004016C2" w:rsidRPr="00980420">
          <w:rPr>
            <w:rFonts w:ascii="Times New Roman" w:hAnsi="Times New Roman"/>
            <w:noProof/>
            <w:webHidden/>
          </w:rPr>
          <w:fldChar w:fldCharType="end"/>
        </w:r>
      </w:hyperlink>
    </w:p>
    <w:p w14:paraId="3F30AA30" w14:textId="548D6A8A" w:rsidR="004016C2" w:rsidRDefault="00000000">
      <w:pPr>
        <w:pStyle w:val="TOC2"/>
        <w:tabs>
          <w:tab w:val="right" w:leader="dot" w:pos="9204"/>
        </w:tabs>
        <w:rPr>
          <w:rFonts w:ascii="Times New Roman" w:hAnsi="Times New Roman"/>
          <w:noProof/>
          <w:kern w:val="2"/>
          <w:sz w:val="24"/>
          <w:szCs w:val="24"/>
          <w:lang w:val="sr-Latn-BA" w:eastAsia="sr-Latn-BA"/>
        </w:rPr>
      </w:pPr>
      <w:hyperlink w:anchor="_Toc167282836" w:history="1">
        <w:r w:rsidR="004016C2" w:rsidRPr="00980420">
          <w:rPr>
            <w:rStyle w:val="Hyperlink"/>
            <w:rFonts w:ascii="Times New Roman" w:hAnsi="Times New Roman"/>
            <w:noProof/>
            <w:lang w:val="sr-Cyrl-BA"/>
          </w:rPr>
          <w:t xml:space="preserve">Записник о </w:t>
        </w:r>
        <w:r w:rsidR="004016C2" w:rsidRPr="00980420">
          <w:rPr>
            <w:rStyle w:val="Hyperlink"/>
            <w:rFonts w:ascii="Times New Roman" w:hAnsi="Times New Roman"/>
            <w:noProof/>
          </w:rPr>
          <w:t>пријему захтјева за учешће/понуда у поступку јавне набавке</w:t>
        </w:r>
        <w:r w:rsidR="004016C2" w:rsidRPr="00980420">
          <w:rPr>
            <w:rFonts w:ascii="Times New Roman" w:hAnsi="Times New Roman"/>
            <w:noProof/>
            <w:webHidden/>
          </w:rPr>
          <w:tab/>
        </w:r>
        <w:r w:rsidR="004016C2" w:rsidRPr="00980420">
          <w:rPr>
            <w:rFonts w:ascii="Times New Roman" w:hAnsi="Times New Roman"/>
            <w:noProof/>
            <w:webHidden/>
          </w:rPr>
          <w:fldChar w:fldCharType="begin"/>
        </w:r>
        <w:r w:rsidR="004016C2" w:rsidRPr="00980420">
          <w:rPr>
            <w:rFonts w:ascii="Times New Roman" w:hAnsi="Times New Roman"/>
            <w:noProof/>
            <w:webHidden/>
          </w:rPr>
          <w:instrText xml:space="preserve"> PAGEREF _Toc167282836 \h </w:instrText>
        </w:r>
        <w:r w:rsidR="004016C2" w:rsidRPr="00980420">
          <w:rPr>
            <w:rFonts w:ascii="Times New Roman" w:hAnsi="Times New Roman"/>
            <w:noProof/>
            <w:webHidden/>
          </w:rPr>
        </w:r>
        <w:r w:rsidR="004016C2" w:rsidRPr="00980420">
          <w:rPr>
            <w:rFonts w:ascii="Times New Roman" w:hAnsi="Times New Roman"/>
            <w:noProof/>
            <w:webHidden/>
          </w:rPr>
          <w:fldChar w:fldCharType="separate"/>
        </w:r>
        <w:r w:rsidR="004016C2" w:rsidRPr="00980420">
          <w:rPr>
            <w:rFonts w:ascii="Times New Roman" w:hAnsi="Times New Roman"/>
            <w:noProof/>
            <w:webHidden/>
          </w:rPr>
          <w:t>15</w:t>
        </w:r>
        <w:r w:rsidR="004016C2" w:rsidRPr="00980420">
          <w:rPr>
            <w:rFonts w:ascii="Times New Roman" w:hAnsi="Times New Roman"/>
            <w:noProof/>
            <w:webHidden/>
          </w:rPr>
          <w:fldChar w:fldCharType="end"/>
        </w:r>
      </w:hyperlink>
    </w:p>
    <w:p w14:paraId="48FDBAC5" w14:textId="25F96866" w:rsidR="004016C2" w:rsidRDefault="00000000">
      <w:pPr>
        <w:pStyle w:val="TOC2"/>
        <w:tabs>
          <w:tab w:val="right" w:leader="dot" w:pos="9204"/>
        </w:tabs>
        <w:rPr>
          <w:rFonts w:ascii="Times New Roman" w:hAnsi="Times New Roman"/>
          <w:noProof/>
          <w:kern w:val="2"/>
          <w:sz w:val="24"/>
          <w:szCs w:val="24"/>
          <w:lang w:val="sr-Latn-BA" w:eastAsia="sr-Latn-BA"/>
        </w:rPr>
      </w:pPr>
      <w:hyperlink w:anchor="_Toc167282837" w:history="1">
        <w:r w:rsidR="004016C2" w:rsidRPr="00980420">
          <w:rPr>
            <w:rStyle w:val="Hyperlink"/>
            <w:rFonts w:ascii="Times New Roman" w:hAnsi="Times New Roman"/>
            <w:noProof/>
          </w:rPr>
          <w:t>ЗАПИСНИК О ОТВАРАЊУ ПОНУДА</w:t>
        </w:r>
        <w:r w:rsidR="004016C2" w:rsidRPr="00980420">
          <w:rPr>
            <w:rFonts w:ascii="Times New Roman" w:hAnsi="Times New Roman"/>
            <w:noProof/>
            <w:webHidden/>
          </w:rPr>
          <w:tab/>
        </w:r>
        <w:r w:rsidR="004016C2" w:rsidRPr="00980420">
          <w:rPr>
            <w:rFonts w:ascii="Times New Roman" w:hAnsi="Times New Roman"/>
            <w:noProof/>
            <w:webHidden/>
          </w:rPr>
          <w:fldChar w:fldCharType="begin"/>
        </w:r>
        <w:r w:rsidR="004016C2" w:rsidRPr="00980420">
          <w:rPr>
            <w:rFonts w:ascii="Times New Roman" w:hAnsi="Times New Roman"/>
            <w:noProof/>
            <w:webHidden/>
          </w:rPr>
          <w:instrText xml:space="preserve"> PAGEREF _Toc167282837 \h </w:instrText>
        </w:r>
        <w:r w:rsidR="004016C2" w:rsidRPr="00980420">
          <w:rPr>
            <w:rFonts w:ascii="Times New Roman" w:hAnsi="Times New Roman"/>
            <w:noProof/>
            <w:webHidden/>
          </w:rPr>
        </w:r>
        <w:r w:rsidR="004016C2" w:rsidRPr="00980420">
          <w:rPr>
            <w:rFonts w:ascii="Times New Roman" w:hAnsi="Times New Roman"/>
            <w:noProof/>
            <w:webHidden/>
          </w:rPr>
          <w:fldChar w:fldCharType="separate"/>
        </w:r>
        <w:r w:rsidR="004016C2" w:rsidRPr="00980420">
          <w:rPr>
            <w:rFonts w:ascii="Times New Roman" w:hAnsi="Times New Roman"/>
            <w:noProof/>
            <w:webHidden/>
          </w:rPr>
          <w:t>16</w:t>
        </w:r>
        <w:r w:rsidR="004016C2" w:rsidRPr="00980420">
          <w:rPr>
            <w:rFonts w:ascii="Times New Roman" w:hAnsi="Times New Roman"/>
            <w:noProof/>
            <w:webHidden/>
          </w:rPr>
          <w:fldChar w:fldCharType="end"/>
        </w:r>
      </w:hyperlink>
    </w:p>
    <w:p w14:paraId="48F2EE68" w14:textId="1E9820B2" w:rsidR="004016C2" w:rsidRDefault="00000000">
      <w:pPr>
        <w:pStyle w:val="TOC2"/>
        <w:tabs>
          <w:tab w:val="right" w:leader="dot" w:pos="9204"/>
        </w:tabs>
        <w:rPr>
          <w:rFonts w:ascii="Times New Roman" w:hAnsi="Times New Roman"/>
          <w:noProof/>
          <w:kern w:val="2"/>
          <w:sz w:val="24"/>
          <w:szCs w:val="24"/>
          <w:lang w:val="sr-Latn-BA" w:eastAsia="sr-Latn-BA"/>
        </w:rPr>
      </w:pPr>
      <w:hyperlink w:anchor="_Toc167282838" w:history="1">
        <w:r w:rsidR="004016C2" w:rsidRPr="00980420">
          <w:rPr>
            <w:rStyle w:val="Hyperlink"/>
            <w:rFonts w:ascii="Times New Roman" w:hAnsi="Times New Roman"/>
            <w:noProof/>
          </w:rPr>
          <w:t>Записник о прегледу и оцјени понуда</w:t>
        </w:r>
        <w:r w:rsidR="004016C2" w:rsidRPr="00980420">
          <w:rPr>
            <w:rFonts w:ascii="Times New Roman" w:hAnsi="Times New Roman"/>
            <w:noProof/>
            <w:webHidden/>
          </w:rPr>
          <w:tab/>
        </w:r>
        <w:r w:rsidR="004016C2" w:rsidRPr="00980420">
          <w:rPr>
            <w:rFonts w:ascii="Times New Roman" w:hAnsi="Times New Roman"/>
            <w:noProof/>
            <w:webHidden/>
          </w:rPr>
          <w:fldChar w:fldCharType="begin"/>
        </w:r>
        <w:r w:rsidR="004016C2" w:rsidRPr="00980420">
          <w:rPr>
            <w:rFonts w:ascii="Times New Roman" w:hAnsi="Times New Roman"/>
            <w:noProof/>
            <w:webHidden/>
          </w:rPr>
          <w:instrText xml:space="preserve"> PAGEREF _Toc167282838 \h </w:instrText>
        </w:r>
        <w:r w:rsidR="004016C2" w:rsidRPr="00980420">
          <w:rPr>
            <w:rFonts w:ascii="Times New Roman" w:hAnsi="Times New Roman"/>
            <w:noProof/>
            <w:webHidden/>
          </w:rPr>
        </w:r>
        <w:r w:rsidR="004016C2" w:rsidRPr="00980420">
          <w:rPr>
            <w:rFonts w:ascii="Times New Roman" w:hAnsi="Times New Roman"/>
            <w:noProof/>
            <w:webHidden/>
          </w:rPr>
          <w:fldChar w:fldCharType="separate"/>
        </w:r>
        <w:r w:rsidR="004016C2" w:rsidRPr="00980420">
          <w:rPr>
            <w:rFonts w:ascii="Times New Roman" w:hAnsi="Times New Roman"/>
            <w:noProof/>
            <w:webHidden/>
          </w:rPr>
          <w:t>18</w:t>
        </w:r>
        <w:r w:rsidR="004016C2" w:rsidRPr="00980420">
          <w:rPr>
            <w:rFonts w:ascii="Times New Roman" w:hAnsi="Times New Roman"/>
            <w:noProof/>
            <w:webHidden/>
          </w:rPr>
          <w:fldChar w:fldCharType="end"/>
        </w:r>
      </w:hyperlink>
    </w:p>
    <w:p w14:paraId="2AB0F9A1" w14:textId="75E6A943" w:rsidR="004016C2" w:rsidRDefault="00000000">
      <w:pPr>
        <w:pStyle w:val="TOC2"/>
        <w:tabs>
          <w:tab w:val="right" w:leader="dot" w:pos="9204"/>
        </w:tabs>
        <w:rPr>
          <w:rFonts w:ascii="Times New Roman" w:hAnsi="Times New Roman"/>
          <w:noProof/>
          <w:kern w:val="2"/>
          <w:sz w:val="24"/>
          <w:szCs w:val="24"/>
          <w:lang w:val="sr-Latn-BA" w:eastAsia="sr-Latn-BA"/>
        </w:rPr>
      </w:pPr>
      <w:hyperlink w:anchor="_Toc167282839" w:history="1">
        <w:r w:rsidR="004016C2" w:rsidRPr="00980420">
          <w:rPr>
            <w:rStyle w:val="Hyperlink"/>
            <w:rFonts w:ascii="Times New Roman" w:hAnsi="Times New Roman"/>
            <w:noProof/>
          </w:rPr>
          <w:t>Врста поступка: ________________</w:t>
        </w:r>
        <w:r w:rsidR="004016C2" w:rsidRPr="00980420">
          <w:rPr>
            <w:rFonts w:ascii="Times New Roman" w:hAnsi="Times New Roman"/>
            <w:noProof/>
            <w:webHidden/>
          </w:rPr>
          <w:tab/>
        </w:r>
        <w:r w:rsidR="004016C2" w:rsidRPr="00980420">
          <w:rPr>
            <w:rFonts w:ascii="Times New Roman" w:hAnsi="Times New Roman"/>
            <w:noProof/>
            <w:webHidden/>
          </w:rPr>
          <w:fldChar w:fldCharType="begin"/>
        </w:r>
        <w:r w:rsidR="004016C2" w:rsidRPr="00980420">
          <w:rPr>
            <w:rFonts w:ascii="Times New Roman" w:hAnsi="Times New Roman"/>
            <w:noProof/>
            <w:webHidden/>
          </w:rPr>
          <w:instrText xml:space="preserve"> PAGEREF _Toc167282839 \h </w:instrText>
        </w:r>
        <w:r w:rsidR="004016C2" w:rsidRPr="00980420">
          <w:rPr>
            <w:rFonts w:ascii="Times New Roman" w:hAnsi="Times New Roman"/>
            <w:noProof/>
            <w:webHidden/>
          </w:rPr>
        </w:r>
        <w:r w:rsidR="004016C2" w:rsidRPr="00980420">
          <w:rPr>
            <w:rFonts w:ascii="Times New Roman" w:hAnsi="Times New Roman"/>
            <w:noProof/>
            <w:webHidden/>
          </w:rPr>
          <w:fldChar w:fldCharType="separate"/>
        </w:r>
        <w:r w:rsidR="004016C2" w:rsidRPr="00980420">
          <w:rPr>
            <w:rFonts w:ascii="Times New Roman" w:hAnsi="Times New Roman"/>
            <w:noProof/>
            <w:webHidden/>
          </w:rPr>
          <w:t>19</w:t>
        </w:r>
        <w:r w:rsidR="004016C2" w:rsidRPr="00980420">
          <w:rPr>
            <w:rFonts w:ascii="Times New Roman" w:hAnsi="Times New Roman"/>
            <w:noProof/>
            <w:webHidden/>
          </w:rPr>
          <w:fldChar w:fldCharType="end"/>
        </w:r>
      </w:hyperlink>
    </w:p>
    <w:p w14:paraId="626553E7" w14:textId="6FBE7F5E" w:rsidR="004016C2" w:rsidRDefault="00000000">
      <w:pPr>
        <w:pStyle w:val="TOC2"/>
        <w:tabs>
          <w:tab w:val="right" w:leader="dot" w:pos="9204"/>
        </w:tabs>
        <w:rPr>
          <w:rFonts w:ascii="Times New Roman" w:hAnsi="Times New Roman"/>
          <w:noProof/>
          <w:kern w:val="2"/>
          <w:sz w:val="24"/>
          <w:szCs w:val="24"/>
          <w:lang w:val="sr-Latn-BA" w:eastAsia="sr-Latn-BA"/>
        </w:rPr>
      </w:pPr>
      <w:hyperlink w:anchor="_Toc167282840" w:history="1">
        <w:r w:rsidR="004016C2" w:rsidRPr="00980420">
          <w:rPr>
            <w:rStyle w:val="Hyperlink"/>
            <w:rFonts w:ascii="Times New Roman" w:hAnsi="Times New Roman"/>
            <w:noProof/>
          </w:rPr>
          <w:t>Препорука Комисије за набавку о избору најповољнијег понуђача</w:t>
        </w:r>
        <w:r w:rsidR="004016C2" w:rsidRPr="00980420">
          <w:rPr>
            <w:rFonts w:ascii="Times New Roman" w:hAnsi="Times New Roman"/>
            <w:noProof/>
            <w:webHidden/>
          </w:rPr>
          <w:tab/>
        </w:r>
        <w:r w:rsidR="004016C2" w:rsidRPr="00980420">
          <w:rPr>
            <w:rFonts w:ascii="Times New Roman" w:hAnsi="Times New Roman"/>
            <w:noProof/>
            <w:webHidden/>
          </w:rPr>
          <w:fldChar w:fldCharType="begin"/>
        </w:r>
        <w:r w:rsidR="004016C2" w:rsidRPr="00980420">
          <w:rPr>
            <w:rFonts w:ascii="Times New Roman" w:hAnsi="Times New Roman"/>
            <w:noProof/>
            <w:webHidden/>
          </w:rPr>
          <w:instrText xml:space="preserve"> PAGEREF _Toc167282840 \h </w:instrText>
        </w:r>
        <w:r w:rsidR="004016C2" w:rsidRPr="00980420">
          <w:rPr>
            <w:rFonts w:ascii="Times New Roman" w:hAnsi="Times New Roman"/>
            <w:noProof/>
            <w:webHidden/>
          </w:rPr>
        </w:r>
        <w:r w:rsidR="004016C2" w:rsidRPr="00980420">
          <w:rPr>
            <w:rFonts w:ascii="Times New Roman" w:hAnsi="Times New Roman"/>
            <w:noProof/>
            <w:webHidden/>
          </w:rPr>
          <w:fldChar w:fldCharType="separate"/>
        </w:r>
        <w:r w:rsidR="004016C2" w:rsidRPr="00980420">
          <w:rPr>
            <w:rFonts w:ascii="Times New Roman" w:hAnsi="Times New Roman"/>
            <w:noProof/>
            <w:webHidden/>
          </w:rPr>
          <w:t>24</w:t>
        </w:r>
        <w:r w:rsidR="004016C2" w:rsidRPr="00980420">
          <w:rPr>
            <w:rFonts w:ascii="Times New Roman" w:hAnsi="Times New Roman"/>
            <w:noProof/>
            <w:webHidden/>
          </w:rPr>
          <w:fldChar w:fldCharType="end"/>
        </w:r>
      </w:hyperlink>
    </w:p>
    <w:p w14:paraId="6450AA85" w14:textId="2057BEF3" w:rsidR="004016C2" w:rsidRDefault="00000000">
      <w:pPr>
        <w:pStyle w:val="TOC2"/>
        <w:tabs>
          <w:tab w:val="right" w:leader="dot" w:pos="9204"/>
        </w:tabs>
        <w:rPr>
          <w:rFonts w:ascii="Times New Roman" w:hAnsi="Times New Roman"/>
          <w:noProof/>
          <w:kern w:val="2"/>
          <w:sz w:val="24"/>
          <w:szCs w:val="24"/>
          <w:lang w:val="sr-Latn-BA" w:eastAsia="sr-Latn-BA"/>
        </w:rPr>
      </w:pPr>
      <w:hyperlink w:anchor="_Toc167282841" w:history="1">
        <w:r w:rsidR="004016C2" w:rsidRPr="00980420">
          <w:rPr>
            <w:rStyle w:val="Hyperlink"/>
            <w:rFonts w:ascii="Times New Roman" w:hAnsi="Times New Roman"/>
            <w:noProof/>
          </w:rPr>
          <w:t>Препорука Комисије за набавку о поништењу поступка набавке</w:t>
        </w:r>
        <w:r w:rsidR="004016C2" w:rsidRPr="00980420">
          <w:rPr>
            <w:rFonts w:ascii="Times New Roman" w:hAnsi="Times New Roman"/>
            <w:noProof/>
            <w:webHidden/>
          </w:rPr>
          <w:tab/>
        </w:r>
        <w:r w:rsidR="004016C2" w:rsidRPr="00980420">
          <w:rPr>
            <w:rFonts w:ascii="Times New Roman" w:hAnsi="Times New Roman"/>
            <w:noProof/>
            <w:webHidden/>
          </w:rPr>
          <w:fldChar w:fldCharType="begin"/>
        </w:r>
        <w:r w:rsidR="004016C2" w:rsidRPr="00980420">
          <w:rPr>
            <w:rFonts w:ascii="Times New Roman" w:hAnsi="Times New Roman"/>
            <w:noProof/>
            <w:webHidden/>
          </w:rPr>
          <w:instrText xml:space="preserve"> PAGEREF _Toc167282841 \h </w:instrText>
        </w:r>
        <w:r w:rsidR="004016C2" w:rsidRPr="00980420">
          <w:rPr>
            <w:rFonts w:ascii="Times New Roman" w:hAnsi="Times New Roman"/>
            <w:noProof/>
            <w:webHidden/>
          </w:rPr>
        </w:r>
        <w:r w:rsidR="004016C2" w:rsidRPr="00980420">
          <w:rPr>
            <w:rFonts w:ascii="Times New Roman" w:hAnsi="Times New Roman"/>
            <w:noProof/>
            <w:webHidden/>
          </w:rPr>
          <w:fldChar w:fldCharType="separate"/>
        </w:r>
        <w:r w:rsidR="004016C2" w:rsidRPr="00980420">
          <w:rPr>
            <w:rFonts w:ascii="Times New Roman" w:hAnsi="Times New Roman"/>
            <w:noProof/>
            <w:webHidden/>
          </w:rPr>
          <w:t>25</w:t>
        </w:r>
        <w:r w:rsidR="004016C2" w:rsidRPr="00980420">
          <w:rPr>
            <w:rFonts w:ascii="Times New Roman" w:hAnsi="Times New Roman"/>
            <w:noProof/>
            <w:webHidden/>
          </w:rPr>
          <w:fldChar w:fldCharType="end"/>
        </w:r>
      </w:hyperlink>
    </w:p>
    <w:p w14:paraId="05AA95D9" w14:textId="5D338190" w:rsidR="004016C2" w:rsidRDefault="00000000">
      <w:pPr>
        <w:pStyle w:val="TOC2"/>
        <w:tabs>
          <w:tab w:val="right" w:leader="dot" w:pos="9204"/>
        </w:tabs>
        <w:rPr>
          <w:rFonts w:ascii="Times New Roman" w:hAnsi="Times New Roman"/>
          <w:noProof/>
          <w:kern w:val="2"/>
          <w:sz w:val="24"/>
          <w:szCs w:val="24"/>
          <w:lang w:val="sr-Latn-BA" w:eastAsia="sr-Latn-BA"/>
        </w:rPr>
      </w:pPr>
      <w:hyperlink w:anchor="_Toc167282842" w:history="1">
        <w:r w:rsidR="004016C2" w:rsidRPr="00980420">
          <w:rPr>
            <w:rStyle w:val="Hyperlink"/>
            <w:rFonts w:ascii="Times New Roman" w:hAnsi="Times New Roman"/>
            <w:noProof/>
          </w:rPr>
          <w:t>Извјештај о раду Комисије</w:t>
        </w:r>
        <w:r w:rsidR="004016C2" w:rsidRPr="00980420">
          <w:rPr>
            <w:rFonts w:ascii="Times New Roman" w:hAnsi="Times New Roman"/>
            <w:noProof/>
            <w:webHidden/>
          </w:rPr>
          <w:tab/>
        </w:r>
        <w:r w:rsidR="004016C2" w:rsidRPr="00980420">
          <w:rPr>
            <w:rFonts w:ascii="Times New Roman" w:hAnsi="Times New Roman"/>
            <w:noProof/>
            <w:webHidden/>
          </w:rPr>
          <w:fldChar w:fldCharType="begin"/>
        </w:r>
        <w:r w:rsidR="004016C2" w:rsidRPr="00980420">
          <w:rPr>
            <w:rFonts w:ascii="Times New Roman" w:hAnsi="Times New Roman"/>
            <w:noProof/>
            <w:webHidden/>
          </w:rPr>
          <w:instrText xml:space="preserve"> PAGEREF _Toc167282842 \h </w:instrText>
        </w:r>
        <w:r w:rsidR="004016C2" w:rsidRPr="00980420">
          <w:rPr>
            <w:rFonts w:ascii="Times New Roman" w:hAnsi="Times New Roman"/>
            <w:noProof/>
            <w:webHidden/>
          </w:rPr>
        </w:r>
        <w:r w:rsidR="004016C2" w:rsidRPr="00980420">
          <w:rPr>
            <w:rFonts w:ascii="Times New Roman" w:hAnsi="Times New Roman"/>
            <w:noProof/>
            <w:webHidden/>
          </w:rPr>
          <w:fldChar w:fldCharType="separate"/>
        </w:r>
        <w:r w:rsidR="004016C2" w:rsidRPr="00980420">
          <w:rPr>
            <w:rFonts w:ascii="Times New Roman" w:hAnsi="Times New Roman"/>
            <w:noProof/>
            <w:webHidden/>
          </w:rPr>
          <w:t>26</w:t>
        </w:r>
        <w:r w:rsidR="004016C2" w:rsidRPr="00980420">
          <w:rPr>
            <w:rFonts w:ascii="Times New Roman" w:hAnsi="Times New Roman"/>
            <w:noProof/>
            <w:webHidden/>
          </w:rPr>
          <w:fldChar w:fldCharType="end"/>
        </w:r>
      </w:hyperlink>
    </w:p>
    <w:p w14:paraId="7C435E06" w14:textId="4D6BDE27" w:rsidR="004016C2" w:rsidRDefault="00000000">
      <w:pPr>
        <w:pStyle w:val="TOC2"/>
        <w:tabs>
          <w:tab w:val="right" w:leader="dot" w:pos="9204"/>
        </w:tabs>
        <w:rPr>
          <w:rFonts w:ascii="Times New Roman" w:hAnsi="Times New Roman"/>
          <w:noProof/>
          <w:kern w:val="2"/>
          <w:sz w:val="24"/>
          <w:szCs w:val="24"/>
          <w:lang w:val="sr-Latn-BA" w:eastAsia="sr-Latn-BA"/>
        </w:rPr>
      </w:pPr>
      <w:hyperlink w:anchor="_Toc167282843" w:history="1">
        <w:r w:rsidR="004016C2" w:rsidRPr="00980420">
          <w:rPr>
            <w:rStyle w:val="Hyperlink"/>
            <w:rFonts w:ascii="Times New Roman" w:hAnsi="Times New Roman"/>
            <w:noProof/>
          </w:rPr>
          <w:t>Одлука о избору најповољнијег понуђача</w:t>
        </w:r>
        <w:r w:rsidR="004016C2" w:rsidRPr="00980420">
          <w:rPr>
            <w:rFonts w:ascii="Times New Roman" w:hAnsi="Times New Roman"/>
            <w:noProof/>
            <w:webHidden/>
          </w:rPr>
          <w:tab/>
        </w:r>
        <w:r w:rsidR="004016C2" w:rsidRPr="00980420">
          <w:rPr>
            <w:rFonts w:ascii="Times New Roman" w:hAnsi="Times New Roman"/>
            <w:noProof/>
            <w:webHidden/>
          </w:rPr>
          <w:fldChar w:fldCharType="begin"/>
        </w:r>
        <w:r w:rsidR="004016C2" w:rsidRPr="00980420">
          <w:rPr>
            <w:rFonts w:ascii="Times New Roman" w:hAnsi="Times New Roman"/>
            <w:noProof/>
            <w:webHidden/>
          </w:rPr>
          <w:instrText xml:space="preserve"> PAGEREF _Toc167282843 \h </w:instrText>
        </w:r>
        <w:r w:rsidR="004016C2" w:rsidRPr="00980420">
          <w:rPr>
            <w:rFonts w:ascii="Times New Roman" w:hAnsi="Times New Roman"/>
            <w:noProof/>
            <w:webHidden/>
          </w:rPr>
        </w:r>
        <w:r w:rsidR="004016C2" w:rsidRPr="00980420">
          <w:rPr>
            <w:rFonts w:ascii="Times New Roman" w:hAnsi="Times New Roman"/>
            <w:noProof/>
            <w:webHidden/>
          </w:rPr>
          <w:fldChar w:fldCharType="separate"/>
        </w:r>
        <w:r w:rsidR="004016C2" w:rsidRPr="00980420">
          <w:rPr>
            <w:rFonts w:ascii="Times New Roman" w:hAnsi="Times New Roman"/>
            <w:noProof/>
            <w:webHidden/>
          </w:rPr>
          <w:t>27</w:t>
        </w:r>
        <w:r w:rsidR="004016C2" w:rsidRPr="00980420">
          <w:rPr>
            <w:rFonts w:ascii="Times New Roman" w:hAnsi="Times New Roman"/>
            <w:noProof/>
            <w:webHidden/>
          </w:rPr>
          <w:fldChar w:fldCharType="end"/>
        </w:r>
      </w:hyperlink>
    </w:p>
    <w:p w14:paraId="3F7B1539" w14:textId="50149AAC" w:rsidR="004016C2" w:rsidRDefault="00000000">
      <w:pPr>
        <w:pStyle w:val="TOC3"/>
        <w:tabs>
          <w:tab w:val="right" w:leader="dot" w:pos="9204"/>
        </w:tabs>
        <w:rPr>
          <w:rFonts w:ascii="Times New Roman" w:hAnsi="Times New Roman"/>
          <w:noProof/>
          <w:kern w:val="2"/>
          <w:sz w:val="24"/>
          <w:szCs w:val="24"/>
          <w:lang w:val="sr-Latn-BA" w:eastAsia="sr-Latn-BA"/>
        </w:rPr>
      </w:pPr>
      <w:hyperlink w:anchor="_Toc167282844" w:history="1">
        <w:r w:rsidR="004016C2" w:rsidRPr="00980420">
          <w:rPr>
            <w:rStyle w:val="Hyperlink"/>
            <w:rFonts w:ascii="Times New Roman" w:hAnsi="Times New Roman"/>
            <w:b/>
            <w:bCs/>
            <w:noProof/>
          </w:rPr>
          <w:t xml:space="preserve">Одлука о </w:t>
        </w:r>
        <w:r w:rsidR="004016C2" w:rsidRPr="00980420">
          <w:rPr>
            <w:rStyle w:val="Hyperlink"/>
            <w:rFonts w:ascii="Times New Roman" w:hAnsi="Times New Roman"/>
            <w:b/>
            <w:bCs/>
            <w:noProof/>
            <w:lang w:val="bs-Latn-BA"/>
          </w:rPr>
          <w:t>поништењу поступка јавне набавке –</w:t>
        </w:r>
        <w:r w:rsidR="004016C2" w:rsidRPr="00980420">
          <w:rPr>
            <w:rFonts w:ascii="Times New Roman" w:hAnsi="Times New Roman"/>
            <w:noProof/>
            <w:webHidden/>
          </w:rPr>
          <w:tab/>
        </w:r>
        <w:r w:rsidR="004016C2" w:rsidRPr="00980420">
          <w:rPr>
            <w:rFonts w:ascii="Times New Roman" w:hAnsi="Times New Roman"/>
            <w:noProof/>
            <w:webHidden/>
          </w:rPr>
          <w:fldChar w:fldCharType="begin"/>
        </w:r>
        <w:r w:rsidR="004016C2" w:rsidRPr="00980420">
          <w:rPr>
            <w:rFonts w:ascii="Times New Roman" w:hAnsi="Times New Roman"/>
            <w:noProof/>
            <w:webHidden/>
          </w:rPr>
          <w:instrText xml:space="preserve"> PAGEREF _Toc167282844 \h </w:instrText>
        </w:r>
        <w:r w:rsidR="004016C2" w:rsidRPr="00980420">
          <w:rPr>
            <w:rFonts w:ascii="Times New Roman" w:hAnsi="Times New Roman"/>
            <w:noProof/>
            <w:webHidden/>
          </w:rPr>
        </w:r>
        <w:r w:rsidR="004016C2" w:rsidRPr="00980420">
          <w:rPr>
            <w:rFonts w:ascii="Times New Roman" w:hAnsi="Times New Roman"/>
            <w:noProof/>
            <w:webHidden/>
          </w:rPr>
          <w:fldChar w:fldCharType="separate"/>
        </w:r>
        <w:r w:rsidR="004016C2" w:rsidRPr="00980420">
          <w:rPr>
            <w:rFonts w:ascii="Times New Roman" w:hAnsi="Times New Roman"/>
            <w:noProof/>
            <w:webHidden/>
          </w:rPr>
          <w:t>32</w:t>
        </w:r>
        <w:r w:rsidR="004016C2" w:rsidRPr="00980420">
          <w:rPr>
            <w:rFonts w:ascii="Times New Roman" w:hAnsi="Times New Roman"/>
            <w:noProof/>
            <w:webHidden/>
          </w:rPr>
          <w:fldChar w:fldCharType="end"/>
        </w:r>
      </w:hyperlink>
    </w:p>
    <w:p w14:paraId="6FEA0E16" w14:textId="5FC28D2A" w:rsidR="004016C2" w:rsidRDefault="00000000">
      <w:pPr>
        <w:pStyle w:val="TOC2"/>
        <w:tabs>
          <w:tab w:val="right" w:leader="dot" w:pos="9204"/>
        </w:tabs>
        <w:rPr>
          <w:rFonts w:ascii="Times New Roman" w:hAnsi="Times New Roman"/>
          <w:noProof/>
          <w:kern w:val="2"/>
          <w:sz w:val="24"/>
          <w:szCs w:val="24"/>
          <w:lang w:val="sr-Latn-BA" w:eastAsia="sr-Latn-BA"/>
        </w:rPr>
      </w:pPr>
      <w:hyperlink w:anchor="_Toc167282845" w:history="1">
        <w:r w:rsidR="004016C2" w:rsidRPr="00980420">
          <w:rPr>
            <w:rStyle w:val="Hyperlink"/>
            <w:rFonts w:ascii="Times New Roman" w:hAnsi="Times New Roman"/>
            <w:noProof/>
          </w:rPr>
          <w:t>Обавјештење о резултату поступка јавне набавке</w:t>
        </w:r>
        <w:r w:rsidR="004016C2" w:rsidRPr="00980420">
          <w:rPr>
            <w:rFonts w:ascii="Times New Roman" w:hAnsi="Times New Roman"/>
            <w:noProof/>
            <w:webHidden/>
          </w:rPr>
          <w:tab/>
        </w:r>
        <w:r w:rsidR="004016C2" w:rsidRPr="00980420">
          <w:rPr>
            <w:rFonts w:ascii="Times New Roman" w:hAnsi="Times New Roman"/>
            <w:noProof/>
            <w:webHidden/>
          </w:rPr>
          <w:fldChar w:fldCharType="begin"/>
        </w:r>
        <w:r w:rsidR="004016C2" w:rsidRPr="00980420">
          <w:rPr>
            <w:rFonts w:ascii="Times New Roman" w:hAnsi="Times New Roman"/>
            <w:noProof/>
            <w:webHidden/>
          </w:rPr>
          <w:instrText xml:space="preserve"> PAGEREF _Toc167282845 \h </w:instrText>
        </w:r>
        <w:r w:rsidR="004016C2" w:rsidRPr="00980420">
          <w:rPr>
            <w:rFonts w:ascii="Times New Roman" w:hAnsi="Times New Roman"/>
            <w:noProof/>
            <w:webHidden/>
          </w:rPr>
        </w:r>
        <w:r w:rsidR="004016C2" w:rsidRPr="00980420">
          <w:rPr>
            <w:rFonts w:ascii="Times New Roman" w:hAnsi="Times New Roman"/>
            <w:noProof/>
            <w:webHidden/>
          </w:rPr>
          <w:fldChar w:fldCharType="separate"/>
        </w:r>
        <w:r w:rsidR="004016C2" w:rsidRPr="00980420">
          <w:rPr>
            <w:rFonts w:ascii="Times New Roman" w:hAnsi="Times New Roman"/>
            <w:noProof/>
            <w:webHidden/>
          </w:rPr>
          <w:t>34</w:t>
        </w:r>
        <w:r w:rsidR="004016C2" w:rsidRPr="00980420">
          <w:rPr>
            <w:rFonts w:ascii="Times New Roman" w:hAnsi="Times New Roman"/>
            <w:noProof/>
            <w:webHidden/>
          </w:rPr>
          <w:fldChar w:fldCharType="end"/>
        </w:r>
      </w:hyperlink>
    </w:p>
    <w:p w14:paraId="012B4ECB" w14:textId="2409BD16" w:rsidR="004016C2" w:rsidRDefault="00000000">
      <w:pPr>
        <w:pStyle w:val="TOC2"/>
        <w:tabs>
          <w:tab w:val="right" w:leader="dot" w:pos="9204"/>
        </w:tabs>
        <w:rPr>
          <w:rFonts w:ascii="Times New Roman" w:hAnsi="Times New Roman"/>
          <w:noProof/>
          <w:kern w:val="2"/>
          <w:sz w:val="24"/>
          <w:szCs w:val="24"/>
          <w:lang w:val="sr-Latn-BA" w:eastAsia="sr-Latn-BA"/>
        </w:rPr>
      </w:pPr>
      <w:hyperlink w:anchor="_Toc167282846" w:history="1">
        <w:r w:rsidR="004016C2" w:rsidRPr="00980420">
          <w:rPr>
            <w:rStyle w:val="Hyperlink"/>
            <w:rFonts w:ascii="Times New Roman" w:hAnsi="Times New Roman"/>
            <w:noProof/>
          </w:rPr>
          <w:t>Пословник о раду Комисије за набавку</w:t>
        </w:r>
        <w:r w:rsidR="004016C2" w:rsidRPr="00980420">
          <w:rPr>
            <w:rFonts w:ascii="Times New Roman" w:hAnsi="Times New Roman"/>
            <w:noProof/>
            <w:webHidden/>
          </w:rPr>
          <w:tab/>
        </w:r>
        <w:r w:rsidR="004016C2" w:rsidRPr="00980420">
          <w:rPr>
            <w:rFonts w:ascii="Times New Roman" w:hAnsi="Times New Roman"/>
            <w:noProof/>
            <w:webHidden/>
          </w:rPr>
          <w:fldChar w:fldCharType="begin"/>
        </w:r>
        <w:r w:rsidR="004016C2" w:rsidRPr="00980420">
          <w:rPr>
            <w:rFonts w:ascii="Times New Roman" w:hAnsi="Times New Roman"/>
            <w:noProof/>
            <w:webHidden/>
          </w:rPr>
          <w:instrText xml:space="preserve"> PAGEREF _Toc167282846 \h </w:instrText>
        </w:r>
        <w:r w:rsidR="004016C2" w:rsidRPr="00980420">
          <w:rPr>
            <w:rFonts w:ascii="Times New Roman" w:hAnsi="Times New Roman"/>
            <w:noProof/>
            <w:webHidden/>
          </w:rPr>
        </w:r>
        <w:r w:rsidR="004016C2" w:rsidRPr="00980420">
          <w:rPr>
            <w:rFonts w:ascii="Times New Roman" w:hAnsi="Times New Roman"/>
            <w:noProof/>
            <w:webHidden/>
          </w:rPr>
          <w:fldChar w:fldCharType="separate"/>
        </w:r>
        <w:r w:rsidR="004016C2" w:rsidRPr="00980420">
          <w:rPr>
            <w:rFonts w:ascii="Times New Roman" w:hAnsi="Times New Roman"/>
            <w:noProof/>
            <w:webHidden/>
          </w:rPr>
          <w:t>35</w:t>
        </w:r>
        <w:r w:rsidR="004016C2" w:rsidRPr="00980420">
          <w:rPr>
            <w:rFonts w:ascii="Times New Roman" w:hAnsi="Times New Roman"/>
            <w:noProof/>
            <w:webHidden/>
          </w:rPr>
          <w:fldChar w:fldCharType="end"/>
        </w:r>
      </w:hyperlink>
    </w:p>
    <w:p w14:paraId="518BE261" w14:textId="757A6B54" w:rsidR="001B75BF" w:rsidRPr="002D54A4" w:rsidRDefault="001B75BF" w:rsidP="002D54A4">
      <w:r w:rsidRPr="00980420">
        <w:rPr>
          <w:b/>
          <w:bCs/>
          <w:noProof/>
        </w:rPr>
        <w:fldChar w:fldCharType="end"/>
      </w:r>
    </w:p>
    <w:p w14:paraId="00AFCAE6" w14:textId="77777777" w:rsidR="001B75BF" w:rsidRDefault="001B75BF" w:rsidP="002D54A4">
      <w:pPr>
        <w:rPr>
          <w:lang w:val="sr-Cyrl-BA"/>
        </w:rPr>
      </w:pPr>
    </w:p>
    <w:p w14:paraId="4374C755" w14:textId="77777777" w:rsidR="007F14EA" w:rsidRDefault="007F14EA" w:rsidP="002D54A4">
      <w:pPr>
        <w:rPr>
          <w:lang w:val="sr-Cyrl-BA"/>
        </w:rPr>
      </w:pPr>
    </w:p>
    <w:p w14:paraId="4491352B" w14:textId="77777777" w:rsidR="007F14EA" w:rsidRDefault="007F14EA" w:rsidP="002D54A4">
      <w:pPr>
        <w:rPr>
          <w:lang w:val="sr-Cyrl-BA"/>
        </w:rPr>
      </w:pPr>
    </w:p>
    <w:p w14:paraId="39F674CA" w14:textId="77777777" w:rsidR="007F14EA" w:rsidRDefault="007F14EA" w:rsidP="002D54A4">
      <w:pPr>
        <w:rPr>
          <w:lang w:val="sr-Cyrl-BA"/>
        </w:rPr>
      </w:pPr>
    </w:p>
    <w:p w14:paraId="11B0A858" w14:textId="77777777" w:rsidR="007F14EA" w:rsidRDefault="007F14EA" w:rsidP="002D54A4">
      <w:pPr>
        <w:rPr>
          <w:lang w:val="sr-Cyrl-BA"/>
        </w:rPr>
      </w:pPr>
    </w:p>
    <w:p w14:paraId="12A4A757" w14:textId="77777777" w:rsidR="007F14EA" w:rsidRDefault="007F14EA" w:rsidP="002D54A4">
      <w:pPr>
        <w:rPr>
          <w:lang w:val="sr-Latn-BA"/>
        </w:rPr>
      </w:pPr>
    </w:p>
    <w:p w14:paraId="5AD12F1E" w14:textId="77777777" w:rsidR="00980420" w:rsidRDefault="00980420" w:rsidP="002D54A4">
      <w:pPr>
        <w:rPr>
          <w:lang w:val="sr-Latn-BA"/>
        </w:rPr>
      </w:pPr>
    </w:p>
    <w:p w14:paraId="51EFF4E0" w14:textId="77777777" w:rsidR="00980420" w:rsidRDefault="00980420" w:rsidP="002D54A4">
      <w:pPr>
        <w:rPr>
          <w:lang w:val="sr-Latn-BA"/>
        </w:rPr>
      </w:pPr>
    </w:p>
    <w:p w14:paraId="66618E08" w14:textId="77777777" w:rsidR="00980420" w:rsidRDefault="00980420" w:rsidP="002D54A4">
      <w:pPr>
        <w:rPr>
          <w:lang w:val="sr-Latn-BA"/>
        </w:rPr>
      </w:pPr>
    </w:p>
    <w:p w14:paraId="6209AD92" w14:textId="77777777" w:rsidR="00980420" w:rsidRDefault="00980420" w:rsidP="002D54A4">
      <w:pPr>
        <w:rPr>
          <w:lang w:val="sr-Latn-BA"/>
        </w:rPr>
      </w:pPr>
    </w:p>
    <w:p w14:paraId="52940F8F" w14:textId="77777777" w:rsidR="00980420" w:rsidRDefault="00980420" w:rsidP="002D54A4">
      <w:pPr>
        <w:rPr>
          <w:lang w:val="sr-Latn-BA"/>
        </w:rPr>
      </w:pPr>
    </w:p>
    <w:p w14:paraId="67867A7F" w14:textId="77777777" w:rsidR="00980420" w:rsidRPr="00980420" w:rsidRDefault="00980420" w:rsidP="002D54A4">
      <w:pPr>
        <w:rPr>
          <w:lang w:val="sr-Latn-BA"/>
        </w:rPr>
      </w:pPr>
    </w:p>
    <w:p w14:paraId="37C95A1E" w14:textId="77777777" w:rsidR="007F14EA" w:rsidRPr="002D54A4" w:rsidRDefault="007F14EA" w:rsidP="002D54A4">
      <w:pPr>
        <w:rPr>
          <w:lang w:val="sr-Cyrl-BA"/>
        </w:rPr>
      </w:pPr>
    </w:p>
    <w:p w14:paraId="756CA0A0" w14:textId="2A417608" w:rsidR="001B75BF" w:rsidRPr="002D54A4" w:rsidRDefault="001B75BF" w:rsidP="002D54A4">
      <w:pPr>
        <w:pStyle w:val="Heading1"/>
        <w:rPr>
          <w:rFonts w:ascii="Times New Roman" w:hAnsi="Times New Roman"/>
          <w:lang w:val="sr-Cyrl-BA"/>
        </w:rPr>
      </w:pPr>
      <w:bookmarkStart w:id="0" w:name="_Toc167282790"/>
      <w:r w:rsidRPr="002D54A4">
        <w:rPr>
          <w:rFonts w:ascii="Times New Roman" w:hAnsi="Times New Roman"/>
          <w:lang w:val="sr-Cyrl-BA"/>
        </w:rPr>
        <w:lastRenderedPageBreak/>
        <w:t>Увод</w:t>
      </w:r>
      <w:bookmarkEnd w:id="0"/>
    </w:p>
    <w:p w14:paraId="08DE6A02" w14:textId="77777777" w:rsidR="005816F3" w:rsidRPr="002D54A4" w:rsidRDefault="005816F3" w:rsidP="002D54A4">
      <w:pPr>
        <w:rPr>
          <w:lang w:val="sr-Cyrl-BA"/>
        </w:rPr>
      </w:pPr>
    </w:p>
    <w:p w14:paraId="609FFED8" w14:textId="3973FC67" w:rsidR="005816F3" w:rsidRPr="002D54A4" w:rsidRDefault="00561562" w:rsidP="002D54A4">
      <w:pPr>
        <w:jc w:val="both"/>
        <w:rPr>
          <w:lang w:val="sr-Cyrl-BA"/>
        </w:rPr>
      </w:pPr>
      <w:r w:rsidRPr="002D54A4">
        <w:rPr>
          <w:lang w:val="sr-Cyrl-BA"/>
        </w:rPr>
        <w:t>Почетак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примјене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Закона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о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измјенама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и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допунама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Закона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о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јавним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набавкама</w:t>
      </w:r>
      <w:r w:rsidR="00FE0A26" w:rsidRPr="002D54A4">
        <w:rPr>
          <w:rStyle w:val="FootnoteReference"/>
          <w:lang w:val="sr-Cyrl-BA"/>
        </w:rPr>
        <w:footnoteReference w:id="1"/>
      </w:r>
      <w:r w:rsidRPr="002D54A4">
        <w:rPr>
          <w:lang w:val="sr-Cyrl-BA"/>
        </w:rPr>
        <w:t xml:space="preserve"> увео је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у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систем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јавних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набавки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у Босни и Херцеговини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цијели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низ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нових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института који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мијењају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или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дорађују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већ постојеће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институте.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Сама чињеница да се нешто мијења или дорађује, доводи до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обавезе за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уговорне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органе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да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и своју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праксу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у провођењу поступака јавних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 xml:space="preserve">набавки </w:t>
      </w:r>
      <w:r w:rsidR="00FE0A26" w:rsidRPr="002D54A4">
        <w:rPr>
          <w:lang w:val="sr-Cyrl-BA"/>
        </w:rPr>
        <w:t>м</w:t>
      </w:r>
      <w:r w:rsidRPr="002D54A4">
        <w:rPr>
          <w:lang w:val="sr-Cyrl-BA"/>
        </w:rPr>
        <w:t>орају ускладити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са новим Законом</w:t>
      </w:r>
      <w:r w:rsidR="005816F3" w:rsidRPr="002D54A4">
        <w:rPr>
          <w:lang w:val="sr-Cyrl-BA"/>
        </w:rPr>
        <w:t xml:space="preserve">. </w:t>
      </w:r>
      <w:r w:rsidR="00FE0A26" w:rsidRPr="002D54A4">
        <w:rPr>
          <w:lang w:val="sr-Cyrl-BA"/>
        </w:rPr>
        <w:t xml:space="preserve">Дакле, како овдје </w:t>
      </w:r>
      <w:r w:rsidRPr="002D54A4">
        <w:rPr>
          <w:lang w:val="sr-Cyrl-BA"/>
        </w:rPr>
        <w:t>говоримо о раду комисије за јавне набавке, уговорни органи мора</w:t>
      </w:r>
      <w:r w:rsidR="00FE0A26" w:rsidRPr="002D54A4">
        <w:rPr>
          <w:lang w:val="sr-Cyrl-BA"/>
        </w:rPr>
        <w:t>ће</w:t>
      </w:r>
      <w:r w:rsidRPr="002D54A4">
        <w:rPr>
          <w:lang w:val="sr-Cyrl-BA"/>
        </w:rPr>
        <w:t xml:space="preserve"> јасно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разграни</w:t>
      </w:r>
      <w:r w:rsidR="00FE0A26" w:rsidRPr="002D54A4">
        <w:rPr>
          <w:lang w:val="sr-Cyrl-BA"/>
        </w:rPr>
        <w:t>чити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између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обавеза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рада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комисије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за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јавне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набавке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и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службе</w:t>
      </w:r>
      <w:r w:rsidR="005816F3" w:rsidRPr="002D54A4">
        <w:rPr>
          <w:lang w:val="sr-Cyrl-BA"/>
        </w:rPr>
        <w:t>/</w:t>
      </w:r>
      <w:r w:rsidRPr="002D54A4">
        <w:rPr>
          <w:lang w:val="sr-Cyrl-BA"/>
        </w:rPr>
        <w:t>службеника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за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јавне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набавке</w:t>
      </w:r>
      <w:r w:rsidR="005816F3" w:rsidRPr="002D54A4">
        <w:rPr>
          <w:lang w:val="sr-Cyrl-BA"/>
        </w:rPr>
        <w:t xml:space="preserve">. </w:t>
      </w:r>
    </w:p>
    <w:p w14:paraId="598DA60E" w14:textId="77777777" w:rsidR="00561562" w:rsidRPr="002D54A4" w:rsidRDefault="00561562" w:rsidP="002D54A4">
      <w:pPr>
        <w:jc w:val="both"/>
        <w:rPr>
          <w:lang w:val="sr-Cyrl-BA"/>
        </w:rPr>
      </w:pPr>
    </w:p>
    <w:p w14:paraId="75008A98" w14:textId="27786585" w:rsidR="005816F3" w:rsidRPr="002D54A4" w:rsidRDefault="00561562" w:rsidP="002D54A4">
      <w:pPr>
        <w:jc w:val="both"/>
        <w:rPr>
          <w:lang w:val="sr-Cyrl-BA"/>
        </w:rPr>
      </w:pPr>
      <w:r w:rsidRPr="002D54A4">
        <w:rPr>
          <w:lang w:val="sr-Cyrl-BA"/>
        </w:rPr>
        <w:t>Уговорни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органи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су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дужни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донијети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Правилник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о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јавним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набавкама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у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којем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ће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детаљно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регулисати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своје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набавне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функције</w:t>
      </w:r>
      <w:r w:rsidR="005816F3" w:rsidRPr="002D54A4">
        <w:rPr>
          <w:lang w:val="sr-Cyrl-BA"/>
        </w:rPr>
        <w:t xml:space="preserve">. </w:t>
      </w:r>
      <w:r w:rsidRPr="002D54A4">
        <w:rPr>
          <w:lang w:val="sr-Cyrl-BA"/>
        </w:rPr>
        <w:t>Такав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Правилник не би смио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 xml:space="preserve">да </w:t>
      </w:r>
      <w:r w:rsidR="00FE0A26" w:rsidRPr="002D54A4">
        <w:rPr>
          <w:lang w:val="sr-Cyrl-BA"/>
        </w:rPr>
        <w:t>се сведе на</w:t>
      </w:r>
      <w:r w:rsidRPr="002D54A4">
        <w:rPr>
          <w:lang w:val="sr-Cyrl-BA"/>
        </w:rPr>
        <w:t xml:space="preserve"> преписивање одредби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Закона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и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подзаконских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аката већ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ће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морати дати одговоре на интерне процедуре у сваком уговорном органу а све у вези са процедура</w:t>
      </w:r>
      <w:r w:rsidR="00FE0A26" w:rsidRPr="002D54A4">
        <w:rPr>
          <w:lang w:val="sr-Cyrl-BA"/>
        </w:rPr>
        <w:t>ма</w:t>
      </w:r>
      <w:r w:rsidRPr="002D54A4">
        <w:rPr>
          <w:lang w:val="sr-Cyrl-BA"/>
        </w:rPr>
        <w:t xml:space="preserve"> приликом</w:t>
      </w:r>
      <w:r w:rsidR="005816F3" w:rsidRPr="002D54A4">
        <w:rPr>
          <w:lang w:val="sr-Cyrl-BA"/>
        </w:rPr>
        <w:t xml:space="preserve"> </w:t>
      </w:r>
      <w:r w:rsidR="00FE0A26" w:rsidRPr="002D54A4">
        <w:rPr>
          <w:lang w:val="sr-Cyrl-BA"/>
        </w:rPr>
        <w:t xml:space="preserve">провођења </w:t>
      </w:r>
      <w:r w:rsidRPr="002D54A4">
        <w:rPr>
          <w:lang w:val="sr-Cyrl-BA"/>
        </w:rPr>
        <w:t>јавних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набавки.</w:t>
      </w:r>
    </w:p>
    <w:p w14:paraId="5F27E9FA" w14:textId="77777777" w:rsidR="00561562" w:rsidRPr="002D54A4" w:rsidRDefault="00561562" w:rsidP="002D54A4">
      <w:pPr>
        <w:jc w:val="both"/>
        <w:rPr>
          <w:lang w:val="sr-Cyrl-BA"/>
        </w:rPr>
      </w:pPr>
    </w:p>
    <w:p w14:paraId="6DE38C23" w14:textId="464E4453" w:rsidR="005816F3" w:rsidRPr="002D54A4" w:rsidRDefault="00561562" w:rsidP="002D54A4">
      <w:pPr>
        <w:jc w:val="both"/>
        <w:rPr>
          <w:lang w:val="sr-Cyrl-BA"/>
        </w:rPr>
      </w:pPr>
      <w:r w:rsidRPr="002D54A4">
        <w:rPr>
          <w:lang w:val="sr-Cyrl-BA"/>
        </w:rPr>
        <w:t>Непостојање интерних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правилника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може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стварати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административне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проблеме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и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може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изазвати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кашњења</w:t>
      </w:r>
      <w:r w:rsidR="005816F3" w:rsidRPr="002D54A4">
        <w:rPr>
          <w:lang w:val="sr-Cyrl-BA"/>
        </w:rPr>
        <w:t xml:space="preserve">, </w:t>
      </w:r>
      <w:r w:rsidRPr="002D54A4">
        <w:rPr>
          <w:lang w:val="sr-Cyrl-BA"/>
        </w:rPr>
        <w:t>грешке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у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поступцима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те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жалбене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поступке</w:t>
      </w:r>
      <w:r w:rsidR="005816F3" w:rsidRPr="002D54A4">
        <w:rPr>
          <w:lang w:val="sr-Cyrl-BA"/>
        </w:rPr>
        <w:t>.</w:t>
      </w:r>
      <w:r w:rsidRPr="002D54A4">
        <w:rPr>
          <w:lang w:val="sr-Cyrl-BA"/>
        </w:rPr>
        <w:t xml:space="preserve"> Важно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је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да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се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уговорни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органи</w:t>
      </w:r>
      <w:r w:rsidR="005816F3" w:rsidRPr="002D54A4">
        <w:rPr>
          <w:lang w:val="sr-Cyrl-BA"/>
        </w:rPr>
        <w:t xml:space="preserve"> </w:t>
      </w:r>
      <w:r w:rsidR="00FE0A26" w:rsidRPr="002D54A4">
        <w:rPr>
          <w:lang w:val="sr-Cyrl-BA"/>
        </w:rPr>
        <w:t>пот</w:t>
      </w:r>
      <w:r w:rsidRPr="002D54A4">
        <w:rPr>
          <w:lang w:val="sr-Cyrl-BA"/>
        </w:rPr>
        <w:t>руде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да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у</w:t>
      </w:r>
      <w:r w:rsidR="005816F3" w:rsidRPr="002D54A4">
        <w:rPr>
          <w:lang w:val="sr-Cyrl-BA"/>
        </w:rPr>
        <w:t xml:space="preserve"> </w:t>
      </w:r>
      <w:r w:rsidR="00FE0A26" w:rsidRPr="002D54A4">
        <w:rPr>
          <w:lang w:val="sr-Cyrl-BA"/>
        </w:rPr>
        <w:t xml:space="preserve">поступцима </w:t>
      </w:r>
      <w:r w:rsidRPr="002D54A4">
        <w:rPr>
          <w:lang w:val="sr-Cyrl-BA"/>
        </w:rPr>
        <w:t>јавним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набавкама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поступају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што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транспарентније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и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одговорније</w:t>
      </w:r>
      <w:r w:rsidR="005816F3" w:rsidRPr="002D54A4">
        <w:rPr>
          <w:lang w:val="sr-Cyrl-BA"/>
        </w:rPr>
        <w:t xml:space="preserve">, </w:t>
      </w:r>
      <w:r w:rsidRPr="002D54A4">
        <w:rPr>
          <w:lang w:val="sr-Cyrl-BA"/>
        </w:rPr>
        <w:t>како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би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се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спријечиле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жалбе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и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сукоби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интереса</w:t>
      </w:r>
      <w:r w:rsidR="005816F3" w:rsidRPr="002D54A4">
        <w:rPr>
          <w:lang w:val="sr-Cyrl-BA"/>
        </w:rPr>
        <w:t xml:space="preserve">, </w:t>
      </w:r>
      <w:r w:rsidRPr="002D54A4">
        <w:rPr>
          <w:lang w:val="sr-Cyrl-BA"/>
        </w:rPr>
        <w:t>те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да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се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поштују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принципи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једнаког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третмана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и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активне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и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правичне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конкуренције</w:t>
      </w:r>
      <w:r w:rsidR="005816F3" w:rsidRPr="002D54A4">
        <w:rPr>
          <w:lang w:val="sr-Cyrl-BA"/>
        </w:rPr>
        <w:t xml:space="preserve">. </w:t>
      </w:r>
    </w:p>
    <w:p w14:paraId="2C8BFCAA" w14:textId="77777777" w:rsidR="00561562" w:rsidRPr="002D54A4" w:rsidRDefault="00561562" w:rsidP="002D54A4">
      <w:pPr>
        <w:jc w:val="both"/>
        <w:rPr>
          <w:lang w:val="sr-Latn-BA"/>
        </w:rPr>
      </w:pPr>
    </w:p>
    <w:p w14:paraId="1D142F85" w14:textId="77777777" w:rsidR="00561562" w:rsidRPr="002D54A4" w:rsidRDefault="00561562" w:rsidP="002D54A4">
      <w:pPr>
        <w:jc w:val="both"/>
        <w:rPr>
          <w:lang w:val="sr-Cyrl-BA"/>
        </w:rPr>
      </w:pPr>
      <w:r w:rsidRPr="002D54A4">
        <w:rPr>
          <w:lang w:val="sr-Cyrl-BA"/>
        </w:rPr>
        <w:t>Од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уговорних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органа се очекује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озбиљнији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приступ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вођењу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поступака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јавних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набавки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а и самим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јавним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набавкама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у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цјелини</w:t>
      </w:r>
      <w:r w:rsidR="005816F3" w:rsidRPr="002D54A4">
        <w:rPr>
          <w:lang w:val="sr-Cyrl-BA"/>
        </w:rPr>
        <w:t xml:space="preserve">. </w:t>
      </w:r>
      <w:r w:rsidRPr="002D54A4">
        <w:rPr>
          <w:lang w:val="sr-Cyrl-BA"/>
        </w:rPr>
        <w:t>Комисија за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јавне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набавке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је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у сусштини тимски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рад</w:t>
      </w:r>
      <w:r w:rsidR="005816F3" w:rsidRPr="002D54A4">
        <w:rPr>
          <w:lang w:val="sr-Cyrl-BA"/>
        </w:rPr>
        <w:t xml:space="preserve">, </w:t>
      </w:r>
      <w:r w:rsidRPr="002D54A4">
        <w:rPr>
          <w:lang w:val="sr-Cyrl-BA"/>
        </w:rPr>
        <w:t>гдје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се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различите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професије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надопуњују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и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раде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на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остваривању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заједничког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циља</w:t>
      </w:r>
      <w:r w:rsidR="005816F3" w:rsidRPr="002D54A4">
        <w:rPr>
          <w:lang w:val="sr-Cyrl-BA"/>
        </w:rPr>
        <w:t xml:space="preserve"> - </w:t>
      </w:r>
      <w:r w:rsidRPr="002D54A4">
        <w:rPr>
          <w:lang w:val="sr-Cyrl-BA"/>
        </w:rPr>
        <w:t>успјешне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јавне</w:t>
      </w:r>
      <w:r w:rsidR="005816F3" w:rsidRPr="002D54A4">
        <w:rPr>
          <w:lang w:val="sr-Cyrl-BA"/>
        </w:rPr>
        <w:t xml:space="preserve"> </w:t>
      </w:r>
      <w:r w:rsidRPr="002D54A4">
        <w:rPr>
          <w:lang w:val="sr-Cyrl-BA"/>
        </w:rPr>
        <w:t>набавке</w:t>
      </w:r>
      <w:r w:rsidR="005816F3" w:rsidRPr="002D54A4">
        <w:rPr>
          <w:lang w:val="sr-Cyrl-BA"/>
        </w:rPr>
        <w:t xml:space="preserve">. </w:t>
      </w:r>
    </w:p>
    <w:p w14:paraId="1A4103E1" w14:textId="77777777" w:rsidR="00561562" w:rsidRPr="002D54A4" w:rsidRDefault="00561562" w:rsidP="002D54A4">
      <w:pPr>
        <w:jc w:val="both"/>
        <w:rPr>
          <w:lang w:val="sr-Cyrl-BA"/>
        </w:rPr>
      </w:pPr>
    </w:p>
    <w:p w14:paraId="5167F143" w14:textId="77777777" w:rsidR="001B75BF" w:rsidRPr="002D54A4" w:rsidRDefault="001B75BF" w:rsidP="002D54A4">
      <w:pPr>
        <w:rPr>
          <w:lang w:val="sr-Cyrl-BA"/>
        </w:rPr>
      </w:pPr>
    </w:p>
    <w:p w14:paraId="384167B7" w14:textId="77777777" w:rsidR="00561562" w:rsidRPr="002D54A4" w:rsidRDefault="00561562" w:rsidP="002D54A4">
      <w:pPr>
        <w:rPr>
          <w:lang w:val="sr-Cyrl-BA"/>
        </w:rPr>
      </w:pPr>
    </w:p>
    <w:p w14:paraId="3CEE71B7" w14:textId="77777777" w:rsidR="00561562" w:rsidRPr="002D54A4" w:rsidRDefault="00561562" w:rsidP="002D54A4">
      <w:pPr>
        <w:rPr>
          <w:lang w:val="sr-Cyrl-BA"/>
        </w:rPr>
      </w:pPr>
    </w:p>
    <w:p w14:paraId="243AD185" w14:textId="77777777" w:rsidR="00561562" w:rsidRPr="002D54A4" w:rsidRDefault="00561562" w:rsidP="002D54A4">
      <w:pPr>
        <w:rPr>
          <w:lang w:val="sr-Cyrl-BA"/>
        </w:rPr>
      </w:pPr>
    </w:p>
    <w:p w14:paraId="20AAF6C4" w14:textId="77777777" w:rsidR="00561562" w:rsidRPr="002D54A4" w:rsidRDefault="00561562" w:rsidP="002D54A4">
      <w:pPr>
        <w:rPr>
          <w:lang w:val="sr-Cyrl-BA"/>
        </w:rPr>
      </w:pPr>
    </w:p>
    <w:p w14:paraId="23756C89" w14:textId="77777777" w:rsidR="00561562" w:rsidRPr="002D54A4" w:rsidRDefault="00561562" w:rsidP="002D54A4">
      <w:pPr>
        <w:rPr>
          <w:lang w:val="sr-Cyrl-BA"/>
        </w:rPr>
      </w:pPr>
    </w:p>
    <w:p w14:paraId="03901E44" w14:textId="77777777" w:rsidR="00561562" w:rsidRPr="002D54A4" w:rsidRDefault="00561562" w:rsidP="002D54A4">
      <w:pPr>
        <w:rPr>
          <w:lang w:val="sr-Cyrl-BA"/>
        </w:rPr>
      </w:pPr>
    </w:p>
    <w:p w14:paraId="6C7E98E6" w14:textId="77777777" w:rsidR="00561562" w:rsidRDefault="00561562" w:rsidP="002D54A4">
      <w:pPr>
        <w:rPr>
          <w:lang w:val="sr-Cyrl-BA"/>
        </w:rPr>
      </w:pPr>
    </w:p>
    <w:p w14:paraId="79CF8FFC" w14:textId="77777777" w:rsidR="007F14EA" w:rsidRDefault="007F14EA" w:rsidP="002D54A4">
      <w:pPr>
        <w:rPr>
          <w:lang w:val="sr-Cyrl-BA"/>
        </w:rPr>
      </w:pPr>
    </w:p>
    <w:p w14:paraId="4D35A2E9" w14:textId="77777777" w:rsidR="007F14EA" w:rsidRDefault="007F14EA" w:rsidP="002D54A4">
      <w:pPr>
        <w:rPr>
          <w:lang w:val="sr-Cyrl-BA"/>
        </w:rPr>
      </w:pPr>
    </w:p>
    <w:p w14:paraId="2B6CA882" w14:textId="77777777" w:rsidR="007F14EA" w:rsidRPr="002D54A4" w:rsidRDefault="007F14EA" w:rsidP="002D54A4">
      <w:pPr>
        <w:rPr>
          <w:lang w:val="sr-Cyrl-BA"/>
        </w:rPr>
      </w:pPr>
    </w:p>
    <w:p w14:paraId="1156DDC4" w14:textId="77777777" w:rsidR="00561562" w:rsidRPr="002D54A4" w:rsidRDefault="00561562" w:rsidP="002D54A4">
      <w:pPr>
        <w:rPr>
          <w:lang w:val="sr-Cyrl-BA"/>
        </w:rPr>
      </w:pPr>
    </w:p>
    <w:p w14:paraId="5A8347DB" w14:textId="77777777" w:rsidR="00561562" w:rsidRPr="002D54A4" w:rsidRDefault="00561562" w:rsidP="002D54A4">
      <w:pPr>
        <w:rPr>
          <w:lang w:val="sr-Cyrl-BA"/>
        </w:rPr>
      </w:pPr>
    </w:p>
    <w:p w14:paraId="55E37726" w14:textId="77777777" w:rsidR="00AB6445" w:rsidRPr="002D54A4" w:rsidRDefault="00AB6445" w:rsidP="002D54A4">
      <w:pPr>
        <w:jc w:val="both"/>
        <w:rPr>
          <w:lang w:val="sr-Cyrl-BA"/>
        </w:rPr>
      </w:pPr>
    </w:p>
    <w:p w14:paraId="72433C91" w14:textId="77777777" w:rsidR="00AB6445" w:rsidRPr="002D54A4" w:rsidRDefault="00AB6445" w:rsidP="002D54A4">
      <w:pPr>
        <w:keepNext/>
        <w:spacing w:before="240" w:after="60"/>
        <w:outlineLvl w:val="0"/>
        <w:rPr>
          <w:b/>
          <w:bCs/>
          <w:kern w:val="32"/>
          <w:sz w:val="32"/>
          <w:szCs w:val="32"/>
          <w:lang w:val="sr-Cyrl-BA"/>
        </w:rPr>
      </w:pPr>
      <w:bookmarkStart w:id="1" w:name="_Toc167282791"/>
      <w:r w:rsidRPr="002D54A4">
        <w:rPr>
          <w:b/>
          <w:bCs/>
          <w:kern w:val="32"/>
          <w:sz w:val="32"/>
          <w:szCs w:val="32"/>
          <w:lang w:val="sr-Cyrl-BA"/>
        </w:rPr>
        <w:lastRenderedPageBreak/>
        <w:t>Фазе процеса јавних набавки</w:t>
      </w:r>
      <w:bookmarkEnd w:id="1"/>
    </w:p>
    <w:p w14:paraId="18778515" w14:textId="77777777" w:rsidR="006D61E0" w:rsidRPr="002D54A4" w:rsidRDefault="006D61E0" w:rsidP="002D54A4">
      <w:pPr>
        <w:jc w:val="both"/>
        <w:rPr>
          <w:lang w:val="sr-Cyrl-BA"/>
        </w:rPr>
      </w:pPr>
      <w:r w:rsidRPr="002D54A4">
        <w:rPr>
          <w:lang w:val="sr-Cyrl-BA"/>
        </w:rPr>
        <w:t>Процес јавних набавки обично се састоји од неколико фаза:</w:t>
      </w:r>
    </w:p>
    <w:p w14:paraId="3C393A97" w14:textId="77777777" w:rsidR="006D61E0" w:rsidRPr="002D54A4" w:rsidRDefault="006D61E0" w:rsidP="002D54A4">
      <w:pPr>
        <w:jc w:val="both"/>
        <w:rPr>
          <w:lang w:val="sr-Cyrl-BA"/>
        </w:rPr>
      </w:pPr>
    </w:p>
    <w:p w14:paraId="7A898307" w14:textId="65398F17" w:rsidR="006D61E0" w:rsidRPr="002D54A4" w:rsidRDefault="006D61E0" w:rsidP="002D54A4">
      <w:pPr>
        <w:ind w:left="720" w:hanging="720"/>
        <w:jc w:val="both"/>
        <w:rPr>
          <w:lang w:val="sr-Cyrl-BA"/>
        </w:rPr>
      </w:pPr>
      <w:bookmarkStart w:id="2" w:name="_Toc167282792"/>
      <w:r w:rsidRPr="002D54A4">
        <w:rPr>
          <w:rStyle w:val="Heading2Char"/>
          <w:lang w:val="sr-Cyrl-BA"/>
        </w:rPr>
        <w:t>Планирање набавки</w:t>
      </w:r>
      <w:bookmarkEnd w:id="2"/>
      <w:r w:rsidRPr="002D54A4">
        <w:rPr>
          <w:lang w:val="sr-Cyrl-BA"/>
        </w:rPr>
        <w:t xml:space="preserve">: Утврђивање потреба за </w:t>
      </w:r>
      <w:r w:rsidR="009858C3" w:rsidRPr="002D54A4">
        <w:rPr>
          <w:lang w:val="sr-Cyrl-BA"/>
        </w:rPr>
        <w:t>робама</w:t>
      </w:r>
      <w:r w:rsidRPr="002D54A4">
        <w:rPr>
          <w:lang w:val="sr-Cyrl-BA"/>
        </w:rPr>
        <w:t>, услугама или радовима и планирање буџета за те потребе.</w:t>
      </w:r>
    </w:p>
    <w:p w14:paraId="08748B06" w14:textId="77777777" w:rsidR="006D61E0" w:rsidRPr="002D54A4" w:rsidRDefault="006D61E0" w:rsidP="002D54A4">
      <w:pPr>
        <w:ind w:left="720"/>
        <w:jc w:val="both"/>
        <w:rPr>
          <w:lang w:val="sr-Cyrl-BA"/>
        </w:rPr>
      </w:pPr>
    </w:p>
    <w:p w14:paraId="7A0612CF" w14:textId="3E5EE7E4" w:rsidR="006D61E0" w:rsidRPr="002D54A4" w:rsidRDefault="006D61E0" w:rsidP="002D54A4">
      <w:pPr>
        <w:numPr>
          <w:ilvl w:val="0"/>
          <w:numId w:val="52"/>
        </w:numPr>
        <w:jc w:val="both"/>
        <w:rPr>
          <w:lang w:val="sr-Latn-BA"/>
        </w:rPr>
      </w:pPr>
      <w:r w:rsidRPr="002D54A4">
        <w:rPr>
          <w:b/>
          <w:bCs/>
          <w:lang w:val="sr-Latn-BA"/>
        </w:rPr>
        <w:t>Идентификација потреба</w:t>
      </w:r>
      <w:r w:rsidRPr="002D54A4">
        <w:rPr>
          <w:lang w:val="sr-Latn-BA"/>
        </w:rPr>
        <w:t xml:space="preserve">: Утврђивање потреба за </w:t>
      </w:r>
      <w:r w:rsidR="009858C3" w:rsidRPr="002D54A4">
        <w:rPr>
          <w:lang w:val="sr-Latn-BA"/>
        </w:rPr>
        <w:t>робама</w:t>
      </w:r>
      <w:r w:rsidRPr="002D54A4">
        <w:rPr>
          <w:lang w:val="sr-Latn-BA"/>
        </w:rPr>
        <w:t xml:space="preserve">, услугама или радовима у оквиру </w:t>
      </w:r>
      <w:r w:rsidR="00FE0A26" w:rsidRPr="002D54A4">
        <w:rPr>
          <w:lang w:val="sr-Cyrl-BA"/>
        </w:rPr>
        <w:t>уговорног органа</w:t>
      </w:r>
      <w:r w:rsidRPr="002D54A4">
        <w:rPr>
          <w:lang w:val="sr-Latn-BA"/>
        </w:rPr>
        <w:t>.</w:t>
      </w:r>
    </w:p>
    <w:p w14:paraId="560C80CA" w14:textId="73458C22" w:rsidR="006D61E0" w:rsidRPr="002D54A4" w:rsidRDefault="006D61E0" w:rsidP="002D54A4">
      <w:pPr>
        <w:numPr>
          <w:ilvl w:val="0"/>
          <w:numId w:val="52"/>
        </w:numPr>
        <w:jc w:val="both"/>
        <w:rPr>
          <w:lang w:val="sr-Latn-BA"/>
        </w:rPr>
      </w:pPr>
      <w:r w:rsidRPr="002D54A4">
        <w:rPr>
          <w:b/>
          <w:bCs/>
          <w:lang w:val="sr-Latn-BA"/>
        </w:rPr>
        <w:t>Анализа тржишта</w:t>
      </w:r>
      <w:r w:rsidRPr="002D54A4">
        <w:rPr>
          <w:lang w:val="sr-Latn-BA"/>
        </w:rPr>
        <w:t>: Истраживање тржишта како би се стекло разум</w:t>
      </w:r>
      <w:r w:rsidR="009858C3" w:rsidRPr="002D54A4">
        <w:rPr>
          <w:lang w:val="sr-Cyrl-BA"/>
        </w:rPr>
        <w:t>ј</w:t>
      </w:r>
      <w:r w:rsidRPr="002D54A4">
        <w:rPr>
          <w:lang w:val="sr-Latn-BA"/>
        </w:rPr>
        <w:t>евање о потенцијалним понуђачима и ц</w:t>
      </w:r>
      <w:r w:rsidR="009858C3" w:rsidRPr="002D54A4">
        <w:rPr>
          <w:lang w:val="sr-Cyrl-BA"/>
        </w:rPr>
        <w:t>иј</w:t>
      </w:r>
      <w:r w:rsidRPr="002D54A4">
        <w:rPr>
          <w:lang w:val="sr-Latn-BA"/>
        </w:rPr>
        <w:t>енама.</w:t>
      </w:r>
    </w:p>
    <w:p w14:paraId="38B5AD4F" w14:textId="19E6B87C" w:rsidR="006D61E0" w:rsidRPr="002D54A4" w:rsidRDefault="006D61E0" w:rsidP="002D54A4">
      <w:pPr>
        <w:numPr>
          <w:ilvl w:val="0"/>
          <w:numId w:val="52"/>
        </w:numPr>
        <w:jc w:val="both"/>
        <w:rPr>
          <w:lang w:val="sr-Latn-BA"/>
        </w:rPr>
      </w:pPr>
      <w:r w:rsidRPr="002D54A4">
        <w:rPr>
          <w:b/>
          <w:bCs/>
          <w:lang w:val="sr-Latn-BA"/>
        </w:rPr>
        <w:t>Б</w:t>
      </w:r>
      <w:r w:rsidR="009858C3" w:rsidRPr="002D54A4">
        <w:rPr>
          <w:b/>
          <w:bCs/>
          <w:lang w:val="sr-Cyrl-BA"/>
        </w:rPr>
        <w:t>у</w:t>
      </w:r>
      <w:r w:rsidRPr="002D54A4">
        <w:rPr>
          <w:b/>
          <w:bCs/>
          <w:lang w:val="sr-Latn-BA"/>
        </w:rPr>
        <w:t>џетирање</w:t>
      </w:r>
      <w:r w:rsidRPr="002D54A4">
        <w:rPr>
          <w:lang w:val="sr-Latn-BA"/>
        </w:rPr>
        <w:t xml:space="preserve">: Дефинисање буџета за планиране набавке у складу са финансијским могућностима </w:t>
      </w:r>
      <w:r w:rsidR="00FE0A26" w:rsidRPr="002D54A4">
        <w:rPr>
          <w:lang w:val="sr-Cyrl-BA"/>
        </w:rPr>
        <w:t>уговорног органа</w:t>
      </w:r>
      <w:r w:rsidRPr="002D54A4">
        <w:rPr>
          <w:lang w:val="sr-Latn-BA"/>
        </w:rPr>
        <w:t>.</w:t>
      </w:r>
    </w:p>
    <w:p w14:paraId="2CC68711" w14:textId="77777777" w:rsidR="006D61E0" w:rsidRPr="002D54A4" w:rsidRDefault="006D61E0" w:rsidP="002D54A4">
      <w:pPr>
        <w:ind w:left="720"/>
        <w:jc w:val="both"/>
        <w:rPr>
          <w:lang w:val="sr-Cyrl-BA"/>
        </w:rPr>
      </w:pPr>
    </w:p>
    <w:p w14:paraId="57386912" w14:textId="69B85692" w:rsidR="006D61E0" w:rsidRPr="002D54A4" w:rsidRDefault="006D61E0" w:rsidP="002D54A4">
      <w:pPr>
        <w:ind w:left="720" w:hanging="720"/>
        <w:jc w:val="both"/>
        <w:rPr>
          <w:lang w:val="sr-Cyrl-BA"/>
        </w:rPr>
      </w:pPr>
      <w:bookmarkStart w:id="3" w:name="_Toc167282793"/>
      <w:r w:rsidRPr="002D54A4">
        <w:rPr>
          <w:rStyle w:val="Heading2Char"/>
          <w:lang w:val="sr-Cyrl-BA"/>
        </w:rPr>
        <w:t>Припрема тендерске документације</w:t>
      </w:r>
      <w:bookmarkEnd w:id="3"/>
      <w:r w:rsidRPr="002D54A4">
        <w:rPr>
          <w:lang w:val="sr-Cyrl-BA"/>
        </w:rPr>
        <w:t xml:space="preserve">: Израда детаљне документације која укључује спецификације, услове уговора и критеријуме за </w:t>
      </w:r>
      <w:r w:rsidR="009858C3" w:rsidRPr="002D54A4">
        <w:rPr>
          <w:lang w:val="sr-Cyrl-BA"/>
        </w:rPr>
        <w:t>избор</w:t>
      </w:r>
      <w:r w:rsidRPr="002D54A4">
        <w:rPr>
          <w:lang w:val="sr-Cyrl-BA"/>
        </w:rPr>
        <w:t xml:space="preserve"> понуђача.</w:t>
      </w:r>
    </w:p>
    <w:p w14:paraId="2A23C5D6" w14:textId="77777777" w:rsidR="006D61E0" w:rsidRPr="002D54A4" w:rsidRDefault="006D61E0" w:rsidP="002D54A4">
      <w:pPr>
        <w:ind w:left="720"/>
        <w:jc w:val="both"/>
        <w:rPr>
          <w:lang w:val="sr-Cyrl-BA"/>
        </w:rPr>
      </w:pPr>
    </w:p>
    <w:p w14:paraId="3969649B" w14:textId="3B0E205E" w:rsidR="006D61E0" w:rsidRPr="002D54A4" w:rsidRDefault="006D61E0" w:rsidP="002D54A4">
      <w:pPr>
        <w:numPr>
          <w:ilvl w:val="0"/>
          <w:numId w:val="53"/>
        </w:numPr>
        <w:jc w:val="both"/>
        <w:rPr>
          <w:lang w:val="sr-Latn-BA"/>
        </w:rPr>
      </w:pPr>
      <w:r w:rsidRPr="002D54A4">
        <w:rPr>
          <w:b/>
          <w:bCs/>
          <w:lang w:val="sr-Latn-BA"/>
        </w:rPr>
        <w:t>Техничке спецификације</w:t>
      </w:r>
      <w:r w:rsidRPr="002D54A4">
        <w:rPr>
          <w:lang w:val="sr-Latn-BA"/>
        </w:rPr>
        <w:t>: Прецизирање захт</w:t>
      </w:r>
      <w:r w:rsidR="009858C3" w:rsidRPr="002D54A4">
        <w:rPr>
          <w:lang w:val="sr-Cyrl-BA"/>
        </w:rPr>
        <w:t>ј</w:t>
      </w:r>
      <w:r w:rsidRPr="002D54A4">
        <w:rPr>
          <w:lang w:val="sr-Latn-BA"/>
        </w:rPr>
        <w:t xml:space="preserve">ева и очекивања у погледу квалитета, квантитета и перформанси </w:t>
      </w:r>
      <w:r w:rsidR="009858C3" w:rsidRPr="002D54A4">
        <w:rPr>
          <w:lang w:val="sr-Latn-BA"/>
        </w:rPr>
        <w:t>роба</w:t>
      </w:r>
      <w:r w:rsidRPr="002D54A4">
        <w:rPr>
          <w:lang w:val="sr-Latn-BA"/>
        </w:rPr>
        <w:t>, услуга или радова.</w:t>
      </w:r>
    </w:p>
    <w:p w14:paraId="1B455B30" w14:textId="7766FE3B" w:rsidR="006D61E0" w:rsidRPr="002D54A4" w:rsidRDefault="006D61E0" w:rsidP="002D54A4">
      <w:pPr>
        <w:numPr>
          <w:ilvl w:val="0"/>
          <w:numId w:val="53"/>
        </w:numPr>
        <w:jc w:val="both"/>
        <w:rPr>
          <w:lang w:val="sr-Latn-BA"/>
        </w:rPr>
      </w:pPr>
      <w:r w:rsidRPr="002D54A4">
        <w:rPr>
          <w:b/>
          <w:bCs/>
          <w:lang w:val="sr-Latn-BA"/>
        </w:rPr>
        <w:t xml:space="preserve">Критеријуми за </w:t>
      </w:r>
      <w:r w:rsidR="009858C3" w:rsidRPr="002D54A4">
        <w:rPr>
          <w:b/>
          <w:bCs/>
          <w:lang w:val="sr-Latn-BA"/>
        </w:rPr>
        <w:t>избор</w:t>
      </w:r>
      <w:r w:rsidRPr="002D54A4">
        <w:rPr>
          <w:lang w:val="sr-Latn-BA"/>
        </w:rPr>
        <w:t xml:space="preserve">: Дефинисање критеријума на основу којих ће понуде бити </w:t>
      </w:r>
      <w:r w:rsidR="00FE0A26" w:rsidRPr="002D54A4">
        <w:rPr>
          <w:lang w:val="sr-Cyrl-BA"/>
        </w:rPr>
        <w:t>оцијењене</w:t>
      </w:r>
      <w:r w:rsidRPr="002D54A4">
        <w:rPr>
          <w:lang w:val="sr-Latn-BA"/>
        </w:rPr>
        <w:t xml:space="preserve"> (нпр. ц</w:t>
      </w:r>
      <w:r w:rsidR="009858C3" w:rsidRPr="002D54A4">
        <w:rPr>
          <w:lang w:val="sr-Cyrl-BA"/>
        </w:rPr>
        <w:t>иј</w:t>
      </w:r>
      <w:r w:rsidRPr="002D54A4">
        <w:rPr>
          <w:lang w:val="sr-Latn-BA"/>
        </w:rPr>
        <w:t>ена, квалитет, рок испоруке).</w:t>
      </w:r>
    </w:p>
    <w:p w14:paraId="4EC801D9" w14:textId="77777777" w:rsidR="006D61E0" w:rsidRPr="002D54A4" w:rsidRDefault="006D61E0" w:rsidP="002D54A4">
      <w:pPr>
        <w:numPr>
          <w:ilvl w:val="0"/>
          <w:numId w:val="53"/>
        </w:numPr>
        <w:jc w:val="both"/>
        <w:rPr>
          <w:lang w:val="sr-Latn-BA"/>
        </w:rPr>
      </w:pPr>
      <w:r w:rsidRPr="002D54A4">
        <w:rPr>
          <w:b/>
          <w:bCs/>
          <w:lang w:val="sr-Latn-BA"/>
        </w:rPr>
        <w:t>Услови уговора</w:t>
      </w:r>
      <w:r w:rsidRPr="002D54A4">
        <w:rPr>
          <w:lang w:val="sr-Latn-BA"/>
        </w:rPr>
        <w:t>: Припрема нацрта уговора који укључује све битне услове и обавезе уговорних страна.</w:t>
      </w:r>
    </w:p>
    <w:p w14:paraId="69FBD19F" w14:textId="77777777" w:rsidR="006D61E0" w:rsidRPr="002D54A4" w:rsidRDefault="006D61E0" w:rsidP="002D54A4">
      <w:pPr>
        <w:ind w:left="720"/>
        <w:jc w:val="both"/>
        <w:rPr>
          <w:lang w:val="sr-Cyrl-BA"/>
        </w:rPr>
      </w:pPr>
    </w:p>
    <w:p w14:paraId="7CA5C143" w14:textId="40CA2B0E" w:rsidR="006D61E0" w:rsidRPr="002D54A4" w:rsidRDefault="006D61E0" w:rsidP="002D54A4">
      <w:pPr>
        <w:ind w:left="720" w:hanging="720"/>
        <w:jc w:val="both"/>
        <w:rPr>
          <w:lang w:val="sr-Cyrl-BA"/>
        </w:rPr>
      </w:pPr>
      <w:bookmarkStart w:id="4" w:name="_Toc167282794"/>
      <w:r w:rsidRPr="002D54A4">
        <w:rPr>
          <w:rStyle w:val="Heading2Char"/>
          <w:lang w:val="sr-Cyrl-BA"/>
        </w:rPr>
        <w:t xml:space="preserve">Објављивање </w:t>
      </w:r>
      <w:r w:rsidR="009858C3" w:rsidRPr="002D54A4">
        <w:rPr>
          <w:rStyle w:val="Heading2Char"/>
          <w:lang w:val="sr-Cyrl-BA"/>
        </w:rPr>
        <w:t>обавјештења о набавци</w:t>
      </w:r>
      <w:bookmarkEnd w:id="4"/>
      <w:r w:rsidRPr="002D54A4">
        <w:rPr>
          <w:lang w:val="sr-Cyrl-BA"/>
        </w:rPr>
        <w:t xml:space="preserve">: </w:t>
      </w:r>
      <w:r w:rsidR="009858C3" w:rsidRPr="002D54A4">
        <w:rPr>
          <w:lang w:val="sr-Cyrl-BA"/>
        </w:rPr>
        <w:t>Објављивање обавјештења о набавци</w:t>
      </w:r>
      <w:r w:rsidRPr="002D54A4">
        <w:rPr>
          <w:lang w:val="sr-Cyrl-BA"/>
        </w:rPr>
        <w:t xml:space="preserve"> како би сви заинтересовани понуђачи</w:t>
      </w:r>
      <w:r w:rsidR="00FE0A26" w:rsidRPr="002D54A4">
        <w:rPr>
          <w:lang w:val="sr-Cyrl-BA"/>
        </w:rPr>
        <w:t xml:space="preserve"> били о обавјештени и како би</w:t>
      </w:r>
      <w:r w:rsidRPr="002D54A4">
        <w:rPr>
          <w:lang w:val="sr-Cyrl-BA"/>
        </w:rPr>
        <w:t xml:space="preserve"> могли да учествују.</w:t>
      </w:r>
    </w:p>
    <w:p w14:paraId="7DF414E2" w14:textId="77777777" w:rsidR="006D61E0" w:rsidRPr="002D54A4" w:rsidRDefault="006D61E0" w:rsidP="002D54A4">
      <w:pPr>
        <w:ind w:left="720"/>
        <w:jc w:val="both"/>
        <w:rPr>
          <w:lang w:val="sr-Cyrl-BA"/>
        </w:rPr>
      </w:pPr>
    </w:p>
    <w:p w14:paraId="17D21186" w14:textId="038E414C" w:rsidR="006D61E0" w:rsidRPr="002D54A4" w:rsidRDefault="006D61E0" w:rsidP="002D54A4">
      <w:pPr>
        <w:numPr>
          <w:ilvl w:val="0"/>
          <w:numId w:val="54"/>
        </w:numPr>
        <w:jc w:val="both"/>
        <w:rPr>
          <w:lang w:val="sr-Latn-BA"/>
        </w:rPr>
      </w:pPr>
      <w:r w:rsidRPr="002D54A4">
        <w:rPr>
          <w:b/>
          <w:bCs/>
          <w:lang w:val="sr-Latn-BA"/>
        </w:rPr>
        <w:t>Јавно објављивање</w:t>
      </w:r>
      <w:r w:rsidRPr="002D54A4">
        <w:rPr>
          <w:lang w:val="sr-Latn-BA"/>
        </w:rPr>
        <w:t xml:space="preserve">: Објављивање </w:t>
      </w:r>
      <w:r w:rsidR="007815DA" w:rsidRPr="002D54A4">
        <w:rPr>
          <w:lang w:val="sr-Cyrl-BA"/>
        </w:rPr>
        <w:t>обавјештења о набавци на Порталу е-Набавке</w:t>
      </w:r>
      <w:r w:rsidRPr="002D54A4">
        <w:rPr>
          <w:lang w:val="sr-Latn-BA"/>
        </w:rPr>
        <w:t>.</w:t>
      </w:r>
    </w:p>
    <w:p w14:paraId="70F6F90D" w14:textId="796C44A0" w:rsidR="006D61E0" w:rsidRPr="002D54A4" w:rsidRDefault="007815DA" w:rsidP="002D54A4">
      <w:pPr>
        <w:numPr>
          <w:ilvl w:val="0"/>
          <w:numId w:val="54"/>
        </w:numPr>
        <w:jc w:val="both"/>
        <w:rPr>
          <w:lang w:val="sr-Latn-BA"/>
        </w:rPr>
      </w:pPr>
      <w:r w:rsidRPr="002D54A4">
        <w:rPr>
          <w:b/>
          <w:bCs/>
          <w:lang w:val="sr-Cyrl-BA"/>
        </w:rPr>
        <w:t>Питања и одговори</w:t>
      </w:r>
      <w:r w:rsidR="006D61E0" w:rsidRPr="002D54A4">
        <w:rPr>
          <w:lang w:val="sr-Latn-BA"/>
        </w:rPr>
        <w:t xml:space="preserve">: </w:t>
      </w:r>
      <w:r w:rsidRPr="002D54A4">
        <w:rPr>
          <w:lang w:val="sr-Cyrl-BA"/>
        </w:rPr>
        <w:t xml:space="preserve">Одговарање </w:t>
      </w:r>
      <w:r w:rsidR="006D61E0" w:rsidRPr="002D54A4">
        <w:rPr>
          <w:lang w:val="sr-Latn-BA"/>
        </w:rPr>
        <w:t xml:space="preserve">на </w:t>
      </w:r>
      <w:r w:rsidRPr="002D54A4">
        <w:rPr>
          <w:lang w:val="sr-Cyrl-BA"/>
        </w:rPr>
        <w:t xml:space="preserve">постављена </w:t>
      </w:r>
      <w:r w:rsidR="006D61E0" w:rsidRPr="002D54A4">
        <w:rPr>
          <w:lang w:val="sr-Latn-BA"/>
        </w:rPr>
        <w:t>питања</w:t>
      </w:r>
      <w:r w:rsidRPr="002D54A4">
        <w:rPr>
          <w:lang w:val="sr-Cyrl-BA"/>
        </w:rPr>
        <w:t xml:space="preserve"> понуђача и објашњења тендерске документације.</w:t>
      </w:r>
    </w:p>
    <w:p w14:paraId="4DBD4A7A" w14:textId="77777777" w:rsidR="006D61E0" w:rsidRPr="002D54A4" w:rsidRDefault="006D61E0" w:rsidP="002D54A4">
      <w:pPr>
        <w:ind w:left="720"/>
        <w:jc w:val="both"/>
        <w:rPr>
          <w:lang w:val="sr-Cyrl-BA"/>
        </w:rPr>
      </w:pPr>
    </w:p>
    <w:p w14:paraId="71DF13BE" w14:textId="67E348D6" w:rsidR="006D61E0" w:rsidRPr="002D54A4" w:rsidRDefault="006D61E0" w:rsidP="002D54A4">
      <w:pPr>
        <w:ind w:left="720" w:hanging="720"/>
        <w:jc w:val="both"/>
        <w:rPr>
          <w:lang w:val="sr-Cyrl-BA"/>
        </w:rPr>
      </w:pPr>
      <w:bookmarkStart w:id="5" w:name="_Toc167282795"/>
      <w:r w:rsidRPr="002D54A4">
        <w:rPr>
          <w:rStyle w:val="Heading2Char"/>
          <w:lang w:val="sr-Cyrl-BA"/>
        </w:rPr>
        <w:t>Пријем и отварање понуда:</w:t>
      </w:r>
      <w:bookmarkEnd w:id="5"/>
      <w:r w:rsidRPr="002D54A4">
        <w:rPr>
          <w:lang w:val="sr-Cyrl-BA"/>
        </w:rPr>
        <w:t xml:space="preserve"> Пријем понуда </w:t>
      </w:r>
      <w:r w:rsidR="007815DA" w:rsidRPr="002D54A4">
        <w:rPr>
          <w:lang w:val="sr-Cyrl-BA"/>
        </w:rPr>
        <w:t>пристиглих у складу са тендерском документацијом</w:t>
      </w:r>
      <w:r w:rsidRPr="002D54A4">
        <w:rPr>
          <w:lang w:val="sr-Cyrl-BA"/>
        </w:rPr>
        <w:t xml:space="preserve"> и њихово јавно отварање.</w:t>
      </w:r>
    </w:p>
    <w:p w14:paraId="16054FAB" w14:textId="77777777" w:rsidR="006D61E0" w:rsidRPr="002D54A4" w:rsidRDefault="006D61E0" w:rsidP="002D54A4">
      <w:pPr>
        <w:ind w:left="720"/>
        <w:jc w:val="both"/>
        <w:rPr>
          <w:lang w:val="sr-Cyrl-BA"/>
        </w:rPr>
      </w:pPr>
    </w:p>
    <w:p w14:paraId="64CE1F79" w14:textId="77777777" w:rsidR="006D61E0" w:rsidRPr="002D54A4" w:rsidRDefault="006D61E0" w:rsidP="002D54A4">
      <w:pPr>
        <w:numPr>
          <w:ilvl w:val="0"/>
          <w:numId w:val="55"/>
        </w:numPr>
        <w:jc w:val="both"/>
        <w:rPr>
          <w:lang w:val="sr-Latn-BA"/>
        </w:rPr>
      </w:pPr>
      <w:r w:rsidRPr="002D54A4">
        <w:rPr>
          <w:b/>
          <w:bCs/>
          <w:lang w:val="sr-Latn-BA"/>
        </w:rPr>
        <w:t>Пријем понуда</w:t>
      </w:r>
      <w:r w:rsidRPr="002D54A4">
        <w:rPr>
          <w:lang w:val="sr-Latn-BA"/>
        </w:rPr>
        <w:t>: Понуде се примају у затвореним ковертама до одређеног рока.</w:t>
      </w:r>
    </w:p>
    <w:p w14:paraId="529A4251" w14:textId="0D9AD2DF" w:rsidR="006D61E0" w:rsidRPr="002D54A4" w:rsidRDefault="006D61E0" w:rsidP="002D54A4">
      <w:pPr>
        <w:numPr>
          <w:ilvl w:val="0"/>
          <w:numId w:val="55"/>
        </w:numPr>
        <w:jc w:val="both"/>
        <w:rPr>
          <w:lang w:val="sr-Latn-BA"/>
        </w:rPr>
      </w:pPr>
      <w:r w:rsidRPr="002D54A4">
        <w:rPr>
          <w:b/>
          <w:bCs/>
          <w:lang w:val="sr-Latn-BA"/>
        </w:rPr>
        <w:t>Јавно отварање понуда</w:t>
      </w:r>
      <w:r w:rsidRPr="002D54A4">
        <w:rPr>
          <w:lang w:val="sr-Latn-BA"/>
        </w:rPr>
        <w:t xml:space="preserve">: </w:t>
      </w:r>
      <w:r w:rsidR="007815DA" w:rsidRPr="002D54A4">
        <w:rPr>
          <w:lang w:val="sr-Cyrl-BA"/>
        </w:rPr>
        <w:t xml:space="preserve">Јавно отварање пристиглих понуда које се </w:t>
      </w:r>
      <w:r w:rsidRPr="002D54A4">
        <w:rPr>
          <w:lang w:val="sr-Latn-BA"/>
        </w:rPr>
        <w:t>отварају у присуству понуђача и других заинтересованих страна.</w:t>
      </w:r>
    </w:p>
    <w:p w14:paraId="02EF03B5" w14:textId="77777777" w:rsidR="006D61E0" w:rsidRPr="002D54A4" w:rsidRDefault="006D61E0" w:rsidP="002D54A4">
      <w:pPr>
        <w:ind w:left="720"/>
        <w:jc w:val="both"/>
        <w:rPr>
          <w:lang w:val="sr-Cyrl-BA"/>
        </w:rPr>
      </w:pPr>
    </w:p>
    <w:p w14:paraId="266DE7E9" w14:textId="5C006F26" w:rsidR="006D61E0" w:rsidRPr="002D54A4" w:rsidRDefault="00FE0A26" w:rsidP="002D54A4">
      <w:pPr>
        <w:ind w:left="720" w:hanging="720"/>
        <w:jc w:val="both"/>
        <w:rPr>
          <w:lang w:val="sr-Cyrl-BA"/>
        </w:rPr>
      </w:pPr>
      <w:bookmarkStart w:id="6" w:name="_Toc167282796"/>
      <w:r w:rsidRPr="002D54A4">
        <w:rPr>
          <w:rStyle w:val="Heading2Char"/>
          <w:lang w:val="sr-Cyrl-BA"/>
        </w:rPr>
        <w:t>Оцјена</w:t>
      </w:r>
      <w:r w:rsidR="006D61E0" w:rsidRPr="002D54A4">
        <w:rPr>
          <w:rStyle w:val="Heading2Char"/>
          <w:lang w:val="sr-Cyrl-BA"/>
        </w:rPr>
        <w:t xml:space="preserve"> понуда</w:t>
      </w:r>
      <w:bookmarkEnd w:id="6"/>
      <w:r w:rsidR="006D61E0" w:rsidRPr="002D54A4">
        <w:rPr>
          <w:lang w:val="sr-Cyrl-BA"/>
        </w:rPr>
        <w:t xml:space="preserve">: Анализа понуда у односу на техничке спецификације и критеријуме за </w:t>
      </w:r>
      <w:r w:rsidR="009858C3" w:rsidRPr="002D54A4">
        <w:rPr>
          <w:lang w:val="sr-Cyrl-BA"/>
        </w:rPr>
        <w:t>избор</w:t>
      </w:r>
      <w:r w:rsidR="007815DA" w:rsidRPr="002D54A4">
        <w:rPr>
          <w:lang w:val="sr-Cyrl-BA"/>
        </w:rPr>
        <w:t xml:space="preserve"> постављене у тендерској документацији.</w:t>
      </w:r>
    </w:p>
    <w:p w14:paraId="61668F1D" w14:textId="77777777" w:rsidR="006D61E0" w:rsidRPr="002D54A4" w:rsidRDefault="006D61E0" w:rsidP="002D54A4">
      <w:pPr>
        <w:ind w:left="720"/>
        <w:jc w:val="both"/>
        <w:rPr>
          <w:lang w:val="sr-Cyrl-BA"/>
        </w:rPr>
      </w:pPr>
    </w:p>
    <w:p w14:paraId="368D4897" w14:textId="1C2337D6" w:rsidR="006D61E0" w:rsidRPr="002D54A4" w:rsidRDefault="006D61E0" w:rsidP="002D54A4">
      <w:pPr>
        <w:numPr>
          <w:ilvl w:val="0"/>
          <w:numId w:val="56"/>
        </w:numPr>
        <w:jc w:val="both"/>
        <w:rPr>
          <w:lang w:val="sr-Latn-BA"/>
        </w:rPr>
      </w:pPr>
      <w:bookmarkStart w:id="7" w:name="_Toc167282797"/>
      <w:r w:rsidRPr="002D54A4">
        <w:rPr>
          <w:rStyle w:val="Heading3Char"/>
          <w:b/>
          <w:bCs/>
          <w:lang w:val="sr-Latn-BA"/>
        </w:rPr>
        <w:t>Пров</w:t>
      </w:r>
      <w:r w:rsidR="007815DA" w:rsidRPr="002D54A4">
        <w:rPr>
          <w:rStyle w:val="Heading3Char"/>
          <w:b/>
          <w:bCs/>
          <w:lang w:val="sr-Cyrl-BA"/>
        </w:rPr>
        <w:t>ј</w:t>
      </w:r>
      <w:r w:rsidRPr="002D54A4">
        <w:rPr>
          <w:rStyle w:val="Heading3Char"/>
          <w:b/>
          <w:bCs/>
          <w:lang w:val="sr-Latn-BA"/>
        </w:rPr>
        <w:t>ера формалних услова</w:t>
      </w:r>
      <w:bookmarkEnd w:id="7"/>
      <w:r w:rsidRPr="002D54A4">
        <w:rPr>
          <w:lang w:val="sr-Latn-BA"/>
        </w:rPr>
        <w:t>: Утврђивање да ли понуде испуњавају све формалне услове прописане тендерском документацијом.</w:t>
      </w:r>
    </w:p>
    <w:p w14:paraId="6526A8C3" w14:textId="0E21BE20" w:rsidR="006D61E0" w:rsidRPr="002D54A4" w:rsidRDefault="006D61E0" w:rsidP="002D54A4">
      <w:pPr>
        <w:numPr>
          <w:ilvl w:val="0"/>
          <w:numId w:val="56"/>
        </w:numPr>
        <w:jc w:val="both"/>
        <w:rPr>
          <w:lang w:val="sr-Latn-BA"/>
        </w:rPr>
      </w:pPr>
      <w:bookmarkStart w:id="8" w:name="_Toc167282798"/>
      <w:r w:rsidRPr="002D54A4">
        <w:rPr>
          <w:rStyle w:val="Heading3Char"/>
          <w:b/>
          <w:bCs/>
          <w:lang w:val="sr-Latn-BA"/>
        </w:rPr>
        <w:t>Техничка евалуација</w:t>
      </w:r>
      <w:bookmarkEnd w:id="8"/>
      <w:r w:rsidRPr="002D54A4">
        <w:rPr>
          <w:lang w:val="sr-Latn-BA"/>
        </w:rPr>
        <w:t>: Детаљна анализа понуда у погледу техничких спецификација и захт</w:t>
      </w:r>
      <w:r w:rsidR="007815DA" w:rsidRPr="002D54A4">
        <w:rPr>
          <w:lang w:val="sr-Cyrl-BA"/>
        </w:rPr>
        <w:t>ј</w:t>
      </w:r>
      <w:r w:rsidRPr="002D54A4">
        <w:rPr>
          <w:lang w:val="sr-Latn-BA"/>
        </w:rPr>
        <w:t>ева.</w:t>
      </w:r>
    </w:p>
    <w:p w14:paraId="17252DDD" w14:textId="67A13615" w:rsidR="006D61E0" w:rsidRPr="002D54A4" w:rsidRDefault="006D61E0" w:rsidP="002D54A4">
      <w:pPr>
        <w:numPr>
          <w:ilvl w:val="0"/>
          <w:numId w:val="56"/>
        </w:numPr>
        <w:jc w:val="both"/>
        <w:rPr>
          <w:lang w:val="sr-Latn-BA"/>
        </w:rPr>
      </w:pPr>
      <w:bookmarkStart w:id="9" w:name="_Toc167282799"/>
      <w:r w:rsidRPr="002D54A4">
        <w:rPr>
          <w:rStyle w:val="Heading3Char"/>
          <w:b/>
          <w:bCs/>
          <w:lang w:val="sr-Latn-BA"/>
        </w:rPr>
        <w:t>Финансијска евалуација</w:t>
      </w:r>
      <w:bookmarkEnd w:id="9"/>
      <w:r w:rsidRPr="002D54A4">
        <w:rPr>
          <w:lang w:val="sr-Latn-BA"/>
        </w:rPr>
        <w:t>: Поређење понуђених ц</w:t>
      </w:r>
      <w:r w:rsidR="007815DA" w:rsidRPr="002D54A4">
        <w:rPr>
          <w:lang w:val="sr-Cyrl-BA"/>
        </w:rPr>
        <w:t>ије</w:t>
      </w:r>
      <w:r w:rsidRPr="002D54A4">
        <w:rPr>
          <w:lang w:val="sr-Latn-BA"/>
        </w:rPr>
        <w:t>на и финансијских услова.</w:t>
      </w:r>
    </w:p>
    <w:p w14:paraId="085D35C7" w14:textId="731FC991" w:rsidR="006D61E0" w:rsidRPr="002D54A4" w:rsidRDefault="007815DA" w:rsidP="002D54A4">
      <w:pPr>
        <w:numPr>
          <w:ilvl w:val="0"/>
          <w:numId w:val="56"/>
        </w:numPr>
        <w:jc w:val="both"/>
        <w:rPr>
          <w:lang w:val="sr-Latn-BA"/>
        </w:rPr>
      </w:pPr>
      <w:bookmarkStart w:id="10" w:name="_Toc167282800"/>
      <w:r w:rsidRPr="002D54A4">
        <w:rPr>
          <w:rStyle w:val="Heading3Char"/>
          <w:b/>
          <w:bCs/>
          <w:lang w:val="sr-Cyrl-BA"/>
        </w:rPr>
        <w:lastRenderedPageBreak/>
        <w:t>Избор</w:t>
      </w:r>
      <w:r w:rsidR="006D61E0" w:rsidRPr="002D54A4">
        <w:rPr>
          <w:rStyle w:val="Heading3Char"/>
          <w:b/>
          <w:bCs/>
          <w:lang w:val="sr-Latn-BA"/>
        </w:rPr>
        <w:t xml:space="preserve"> најповољније понуде</w:t>
      </w:r>
      <w:bookmarkEnd w:id="10"/>
      <w:r w:rsidR="006D61E0" w:rsidRPr="002D54A4">
        <w:rPr>
          <w:lang w:val="sr-Latn-BA"/>
        </w:rPr>
        <w:t>: Одлука на основу укупне оц</w:t>
      </w:r>
      <w:r w:rsidRPr="002D54A4">
        <w:rPr>
          <w:lang w:val="sr-Cyrl-BA"/>
        </w:rPr>
        <w:t>ј</w:t>
      </w:r>
      <w:r w:rsidR="006D61E0" w:rsidRPr="002D54A4">
        <w:rPr>
          <w:lang w:val="sr-Latn-BA"/>
        </w:rPr>
        <w:t>ене понуда према унапред дефинисаним критеријумима.</w:t>
      </w:r>
    </w:p>
    <w:p w14:paraId="7AE4D97F" w14:textId="77777777" w:rsidR="006D61E0" w:rsidRPr="002D54A4" w:rsidRDefault="006D61E0" w:rsidP="002D54A4">
      <w:pPr>
        <w:ind w:left="720"/>
        <w:jc w:val="both"/>
        <w:rPr>
          <w:lang w:val="sr-Cyrl-BA"/>
        </w:rPr>
      </w:pPr>
    </w:p>
    <w:p w14:paraId="3878E4E8" w14:textId="0C901E1F" w:rsidR="006D61E0" w:rsidRPr="002D54A4" w:rsidRDefault="006D61E0" w:rsidP="002D54A4">
      <w:pPr>
        <w:ind w:left="720" w:hanging="720"/>
        <w:jc w:val="both"/>
        <w:rPr>
          <w:lang w:val="sr-Cyrl-BA"/>
        </w:rPr>
      </w:pPr>
      <w:bookmarkStart w:id="11" w:name="_Toc167282801"/>
      <w:r w:rsidRPr="002D54A4">
        <w:rPr>
          <w:rStyle w:val="Heading2Char"/>
          <w:lang w:val="sr-Cyrl-BA"/>
        </w:rPr>
        <w:t>Одлука о дод</w:t>
      </w:r>
      <w:r w:rsidR="007815DA" w:rsidRPr="002D54A4">
        <w:rPr>
          <w:rStyle w:val="Heading2Char"/>
          <w:lang w:val="sr-Cyrl-BA"/>
        </w:rPr>
        <w:t>ј</w:t>
      </w:r>
      <w:r w:rsidRPr="002D54A4">
        <w:rPr>
          <w:rStyle w:val="Heading2Char"/>
          <w:lang w:val="sr-Cyrl-BA"/>
        </w:rPr>
        <w:t>ели уговора</w:t>
      </w:r>
      <w:bookmarkEnd w:id="11"/>
      <w:r w:rsidRPr="002D54A4">
        <w:rPr>
          <w:lang w:val="sr-Cyrl-BA"/>
        </w:rPr>
        <w:t xml:space="preserve">: </w:t>
      </w:r>
      <w:r w:rsidR="007815DA" w:rsidRPr="002D54A4">
        <w:rPr>
          <w:lang w:val="sr-Cyrl-BA"/>
        </w:rPr>
        <w:t>Избор</w:t>
      </w:r>
      <w:r w:rsidRPr="002D54A4">
        <w:rPr>
          <w:lang w:val="sr-Cyrl-BA"/>
        </w:rPr>
        <w:t xml:space="preserve"> најбоље понуде и обав</w:t>
      </w:r>
      <w:r w:rsidR="007815DA" w:rsidRPr="002D54A4">
        <w:rPr>
          <w:lang w:val="sr-Cyrl-BA"/>
        </w:rPr>
        <w:t>ј</w:t>
      </w:r>
      <w:r w:rsidRPr="002D54A4">
        <w:rPr>
          <w:lang w:val="sr-Cyrl-BA"/>
        </w:rPr>
        <w:t xml:space="preserve">ештавање понуђача о резултатима </w:t>
      </w:r>
      <w:r w:rsidR="007815DA" w:rsidRPr="002D54A4">
        <w:rPr>
          <w:lang w:val="sr-Cyrl-BA"/>
        </w:rPr>
        <w:t>јавне набавке</w:t>
      </w:r>
      <w:r w:rsidRPr="002D54A4">
        <w:rPr>
          <w:lang w:val="sr-Cyrl-BA"/>
        </w:rPr>
        <w:t>.</w:t>
      </w:r>
    </w:p>
    <w:p w14:paraId="10F27738" w14:textId="77777777" w:rsidR="006D61E0" w:rsidRPr="002D54A4" w:rsidRDefault="006D61E0" w:rsidP="002D54A4">
      <w:pPr>
        <w:ind w:left="720"/>
        <w:jc w:val="both"/>
        <w:rPr>
          <w:lang w:val="sr-Cyrl-BA"/>
        </w:rPr>
      </w:pPr>
    </w:p>
    <w:p w14:paraId="40D45824" w14:textId="0FE04C4E" w:rsidR="006D61E0" w:rsidRPr="002D54A4" w:rsidRDefault="006D61E0" w:rsidP="002D54A4">
      <w:pPr>
        <w:numPr>
          <w:ilvl w:val="0"/>
          <w:numId w:val="57"/>
        </w:numPr>
        <w:jc w:val="both"/>
        <w:rPr>
          <w:lang w:val="sr-Latn-BA"/>
        </w:rPr>
      </w:pPr>
      <w:bookmarkStart w:id="12" w:name="_Toc167282802"/>
      <w:r w:rsidRPr="002D54A4">
        <w:rPr>
          <w:rStyle w:val="Heading3Char"/>
          <w:b/>
          <w:bCs/>
          <w:lang w:val="sr-Latn-BA"/>
        </w:rPr>
        <w:t>Обавештавање понуђача</w:t>
      </w:r>
      <w:bookmarkEnd w:id="12"/>
      <w:r w:rsidRPr="002D54A4">
        <w:rPr>
          <w:lang w:val="sr-Latn-BA"/>
        </w:rPr>
        <w:t>: Сви понуђачи се обав</w:t>
      </w:r>
      <w:r w:rsidR="007815DA" w:rsidRPr="002D54A4">
        <w:rPr>
          <w:lang w:val="sr-Cyrl-BA"/>
        </w:rPr>
        <w:t>ј</w:t>
      </w:r>
      <w:r w:rsidRPr="002D54A4">
        <w:rPr>
          <w:lang w:val="sr-Latn-BA"/>
        </w:rPr>
        <w:t>ештавају о резултатима поступка.</w:t>
      </w:r>
    </w:p>
    <w:p w14:paraId="2D462AC8" w14:textId="1A1D5A00" w:rsidR="006D61E0" w:rsidRPr="002D54A4" w:rsidRDefault="006D61E0" w:rsidP="002D54A4">
      <w:pPr>
        <w:numPr>
          <w:ilvl w:val="0"/>
          <w:numId w:val="57"/>
        </w:numPr>
        <w:jc w:val="both"/>
        <w:rPr>
          <w:lang w:val="sr-Latn-BA"/>
        </w:rPr>
      </w:pPr>
      <w:bookmarkStart w:id="13" w:name="_Toc167282803"/>
      <w:r w:rsidRPr="002D54A4">
        <w:rPr>
          <w:rStyle w:val="Heading3Char"/>
          <w:b/>
          <w:bCs/>
          <w:lang w:val="sr-Latn-BA"/>
        </w:rPr>
        <w:t xml:space="preserve">Право на </w:t>
      </w:r>
      <w:r w:rsidR="007815DA" w:rsidRPr="002D54A4">
        <w:rPr>
          <w:rStyle w:val="Heading3Char"/>
          <w:b/>
          <w:bCs/>
          <w:lang w:val="sr-Cyrl-BA"/>
        </w:rPr>
        <w:t>жалбу</w:t>
      </w:r>
      <w:bookmarkEnd w:id="13"/>
      <w:r w:rsidRPr="002D54A4">
        <w:rPr>
          <w:lang w:val="sr-Latn-BA"/>
        </w:rPr>
        <w:t xml:space="preserve">: Понуђачи који нису изабрани имају право да уложе </w:t>
      </w:r>
      <w:r w:rsidR="007815DA" w:rsidRPr="002D54A4">
        <w:rPr>
          <w:lang w:val="sr-Cyrl-BA"/>
        </w:rPr>
        <w:t>жалбу</w:t>
      </w:r>
      <w:r w:rsidRPr="002D54A4">
        <w:rPr>
          <w:lang w:val="sr-Latn-BA"/>
        </w:rPr>
        <w:t xml:space="preserve"> уколико сматрају да је било неправилности у поступку.</w:t>
      </w:r>
    </w:p>
    <w:p w14:paraId="77E3FBFE" w14:textId="77777777" w:rsidR="006D61E0" w:rsidRPr="002D54A4" w:rsidRDefault="006D61E0" w:rsidP="002D54A4">
      <w:pPr>
        <w:ind w:left="720"/>
        <w:jc w:val="both"/>
        <w:rPr>
          <w:lang w:val="sr-Cyrl-BA"/>
        </w:rPr>
      </w:pPr>
    </w:p>
    <w:p w14:paraId="0047281A" w14:textId="4FAB76E2" w:rsidR="006D61E0" w:rsidRPr="002D54A4" w:rsidRDefault="006D61E0" w:rsidP="002D54A4">
      <w:pPr>
        <w:ind w:left="720" w:hanging="720"/>
        <w:jc w:val="both"/>
        <w:rPr>
          <w:lang w:val="sr-Cyrl-BA"/>
        </w:rPr>
      </w:pPr>
      <w:bookmarkStart w:id="14" w:name="_Toc167282804"/>
      <w:r w:rsidRPr="002D54A4">
        <w:rPr>
          <w:rStyle w:val="Heading2Char"/>
          <w:lang w:val="sr-Cyrl-BA"/>
        </w:rPr>
        <w:t>Закључење уговора</w:t>
      </w:r>
      <w:bookmarkEnd w:id="14"/>
      <w:r w:rsidRPr="002D54A4">
        <w:rPr>
          <w:lang w:val="sr-Cyrl-BA"/>
        </w:rPr>
        <w:t xml:space="preserve">: Потписивање уговора са </w:t>
      </w:r>
      <w:r w:rsidR="007815DA" w:rsidRPr="002D54A4">
        <w:rPr>
          <w:lang w:val="sr-Cyrl-BA"/>
        </w:rPr>
        <w:t>изабраним</w:t>
      </w:r>
      <w:r w:rsidRPr="002D54A4">
        <w:rPr>
          <w:lang w:val="sr-Cyrl-BA"/>
        </w:rPr>
        <w:t xml:space="preserve"> понуђачем и надзор над његовом реализацијом.</w:t>
      </w:r>
    </w:p>
    <w:p w14:paraId="44DA256B" w14:textId="77777777" w:rsidR="006D61E0" w:rsidRPr="002D54A4" w:rsidRDefault="006D61E0" w:rsidP="002D54A4">
      <w:pPr>
        <w:ind w:left="720"/>
        <w:jc w:val="both"/>
        <w:rPr>
          <w:lang w:val="sr-Cyrl-BA"/>
        </w:rPr>
      </w:pPr>
    </w:p>
    <w:p w14:paraId="7FDA47A5" w14:textId="05E6E1FC" w:rsidR="006D61E0" w:rsidRPr="002D54A4" w:rsidRDefault="006D61E0" w:rsidP="002D54A4">
      <w:pPr>
        <w:numPr>
          <w:ilvl w:val="0"/>
          <w:numId w:val="58"/>
        </w:numPr>
        <w:jc w:val="both"/>
        <w:rPr>
          <w:lang w:val="sr-Latn-BA"/>
        </w:rPr>
      </w:pPr>
      <w:bookmarkStart w:id="15" w:name="_Toc167282805"/>
      <w:r w:rsidRPr="002D54A4">
        <w:rPr>
          <w:rStyle w:val="Heading3Char"/>
          <w:b/>
          <w:bCs/>
          <w:lang w:val="sr-Latn-BA"/>
        </w:rPr>
        <w:t>Потписивање уговора</w:t>
      </w:r>
      <w:bookmarkEnd w:id="15"/>
      <w:r w:rsidRPr="002D54A4">
        <w:rPr>
          <w:lang w:val="sr-Latn-BA"/>
        </w:rPr>
        <w:t xml:space="preserve">: Закључење уговора са изабраним понуђачем у складу са условима </w:t>
      </w:r>
      <w:r w:rsidR="007815DA" w:rsidRPr="002D54A4">
        <w:rPr>
          <w:lang w:val="sr-Cyrl-BA"/>
        </w:rPr>
        <w:t>постављеним у тендерској документацији</w:t>
      </w:r>
      <w:r w:rsidRPr="002D54A4">
        <w:rPr>
          <w:lang w:val="sr-Latn-BA"/>
        </w:rPr>
        <w:t>.</w:t>
      </w:r>
    </w:p>
    <w:p w14:paraId="73FB81FE" w14:textId="6EA1A529" w:rsidR="006D61E0" w:rsidRPr="002D54A4" w:rsidRDefault="006D61E0" w:rsidP="002D54A4">
      <w:pPr>
        <w:numPr>
          <w:ilvl w:val="0"/>
          <w:numId w:val="58"/>
        </w:numPr>
        <w:jc w:val="both"/>
        <w:rPr>
          <w:lang w:val="sr-Latn-BA"/>
        </w:rPr>
      </w:pPr>
      <w:bookmarkStart w:id="16" w:name="_Toc167282806"/>
      <w:r w:rsidRPr="002D54A4">
        <w:rPr>
          <w:rStyle w:val="Heading3Char"/>
          <w:b/>
          <w:bCs/>
          <w:lang w:val="sr-Latn-BA"/>
        </w:rPr>
        <w:t>Почетак реализације</w:t>
      </w:r>
      <w:bookmarkEnd w:id="16"/>
      <w:r w:rsidRPr="002D54A4">
        <w:rPr>
          <w:lang w:val="sr-Latn-BA"/>
        </w:rPr>
        <w:t>: Надгледање почетка и током реализације уговора како би се обезб</w:t>
      </w:r>
      <w:r w:rsidR="007815DA" w:rsidRPr="002D54A4">
        <w:rPr>
          <w:lang w:val="sr-Cyrl-BA"/>
        </w:rPr>
        <w:t>иј</w:t>
      </w:r>
      <w:r w:rsidRPr="002D54A4">
        <w:rPr>
          <w:lang w:val="sr-Latn-BA"/>
        </w:rPr>
        <w:t>едило да се све обавезе испуњавају према договору.</w:t>
      </w:r>
    </w:p>
    <w:p w14:paraId="12B6F39F" w14:textId="77777777" w:rsidR="006D61E0" w:rsidRPr="002D54A4" w:rsidRDefault="006D61E0" w:rsidP="002D54A4">
      <w:pPr>
        <w:ind w:left="720"/>
        <w:jc w:val="both"/>
        <w:rPr>
          <w:lang w:val="sr-Cyrl-BA"/>
        </w:rPr>
      </w:pPr>
    </w:p>
    <w:p w14:paraId="0FACE877" w14:textId="136941EB" w:rsidR="006D61E0" w:rsidRPr="002D54A4" w:rsidRDefault="006D61E0" w:rsidP="002D54A4">
      <w:pPr>
        <w:ind w:left="720" w:hanging="720"/>
        <w:jc w:val="both"/>
        <w:rPr>
          <w:lang w:val="sr-Cyrl-BA"/>
        </w:rPr>
      </w:pPr>
      <w:bookmarkStart w:id="17" w:name="_Toc167282807"/>
      <w:r w:rsidRPr="002D54A4">
        <w:rPr>
          <w:rStyle w:val="Heading2Char"/>
          <w:lang w:val="sr-Cyrl-BA"/>
        </w:rPr>
        <w:t>Извештавање и ревизија</w:t>
      </w:r>
      <w:bookmarkEnd w:id="17"/>
      <w:r w:rsidRPr="002D54A4">
        <w:rPr>
          <w:lang w:val="sr-Cyrl-BA"/>
        </w:rPr>
        <w:t>: Израда изв</w:t>
      </w:r>
      <w:r w:rsidR="007815DA" w:rsidRPr="002D54A4">
        <w:rPr>
          <w:lang w:val="sr-Cyrl-BA"/>
        </w:rPr>
        <w:t>ј</w:t>
      </w:r>
      <w:r w:rsidRPr="002D54A4">
        <w:rPr>
          <w:lang w:val="sr-Cyrl-BA"/>
        </w:rPr>
        <w:t>ештаја о спроведеном поступку и ревизија ради пров</w:t>
      </w:r>
      <w:r w:rsidR="007815DA" w:rsidRPr="002D54A4">
        <w:rPr>
          <w:lang w:val="sr-Cyrl-BA"/>
        </w:rPr>
        <w:t>ј</w:t>
      </w:r>
      <w:r w:rsidRPr="002D54A4">
        <w:rPr>
          <w:lang w:val="sr-Cyrl-BA"/>
        </w:rPr>
        <w:t>ере усаглашености са прописима.</w:t>
      </w:r>
    </w:p>
    <w:p w14:paraId="775EDE91" w14:textId="77777777" w:rsidR="006D61E0" w:rsidRPr="002D54A4" w:rsidRDefault="006D61E0" w:rsidP="002D54A4">
      <w:pPr>
        <w:ind w:left="720"/>
        <w:jc w:val="both"/>
        <w:rPr>
          <w:lang w:val="sr-Cyrl-BA"/>
        </w:rPr>
      </w:pPr>
    </w:p>
    <w:p w14:paraId="0D8D4981" w14:textId="7349A0CA" w:rsidR="006D61E0" w:rsidRPr="002D54A4" w:rsidRDefault="006D61E0" w:rsidP="002D54A4">
      <w:pPr>
        <w:numPr>
          <w:ilvl w:val="0"/>
          <w:numId w:val="59"/>
        </w:numPr>
        <w:jc w:val="both"/>
        <w:rPr>
          <w:lang w:val="sr-Latn-BA"/>
        </w:rPr>
      </w:pPr>
      <w:bookmarkStart w:id="18" w:name="_Toc167282808"/>
      <w:r w:rsidRPr="002D54A4">
        <w:rPr>
          <w:rStyle w:val="Heading3Char"/>
          <w:lang w:val="sr-Latn-BA"/>
        </w:rPr>
        <w:t>Изв</w:t>
      </w:r>
      <w:r w:rsidR="007815DA" w:rsidRPr="002D54A4">
        <w:rPr>
          <w:rStyle w:val="Heading3Char"/>
          <w:lang w:val="sr-Cyrl-BA"/>
        </w:rPr>
        <w:t>ј</w:t>
      </w:r>
      <w:r w:rsidRPr="002D54A4">
        <w:rPr>
          <w:rStyle w:val="Heading3Char"/>
          <w:lang w:val="sr-Latn-BA"/>
        </w:rPr>
        <w:t>ештавање о спроведеним набавкама</w:t>
      </w:r>
      <w:bookmarkEnd w:id="18"/>
      <w:r w:rsidRPr="002D54A4">
        <w:rPr>
          <w:lang w:val="sr-Latn-BA"/>
        </w:rPr>
        <w:t xml:space="preserve">: Припрема и објављивање </w:t>
      </w:r>
      <w:r w:rsidR="007815DA" w:rsidRPr="002D54A4">
        <w:rPr>
          <w:lang w:val="sr-Cyrl-BA"/>
        </w:rPr>
        <w:t>обавјештења о додјели уговора</w:t>
      </w:r>
      <w:r w:rsidRPr="002D54A4">
        <w:rPr>
          <w:lang w:val="sr-Latn-BA"/>
        </w:rPr>
        <w:t>.</w:t>
      </w:r>
    </w:p>
    <w:p w14:paraId="004991D7" w14:textId="6AAA6116" w:rsidR="006D61E0" w:rsidRPr="002D54A4" w:rsidRDefault="006D61E0" w:rsidP="002D54A4">
      <w:pPr>
        <w:numPr>
          <w:ilvl w:val="0"/>
          <w:numId w:val="59"/>
        </w:numPr>
        <w:jc w:val="both"/>
        <w:rPr>
          <w:lang w:val="sr-Latn-BA"/>
        </w:rPr>
      </w:pPr>
      <w:bookmarkStart w:id="19" w:name="_Toc167282809"/>
      <w:r w:rsidRPr="002D54A4">
        <w:rPr>
          <w:rStyle w:val="Heading3Char"/>
          <w:lang w:val="sr-Latn-BA"/>
        </w:rPr>
        <w:t>Интерна и екстерна ревизија</w:t>
      </w:r>
      <w:bookmarkEnd w:id="19"/>
      <w:r w:rsidRPr="002D54A4">
        <w:rPr>
          <w:lang w:val="sr-Latn-BA"/>
        </w:rPr>
        <w:t>: Контроле и ревизије ради пров</w:t>
      </w:r>
      <w:r w:rsidR="007815DA" w:rsidRPr="002D54A4">
        <w:rPr>
          <w:lang w:val="sr-Cyrl-BA"/>
        </w:rPr>
        <w:t>ј</w:t>
      </w:r>
      <w:r w:rsidRPr="002D54A4">
        <w:rPr>
          <w:lang w:val="sr-Latn-BA"/>
        </w:rPr>
        <w:t>ере законитости, транспарентности и ефикасности спроведених поступака.</w:t>
      </w:r>
    </w:p>
    <w:p w14:paraId="216C8C85" w14:textId="77777777" w:rsidR="006D61E0" w:rsidRPr="002D54A4" w:rsidRDefault="006D61E0" w:rsidP="002D54A4">
      <w:pPr>
        <w:ind w:left="720"/>
        <w:jc w:val="both"/>
        <w:rPr>
          <w:lang w:val="sr-Cyrl-BA"/>
        </w:rPr>
      </w:pPr>
    </w:p>
    <w:p w14:paraId="26A0D0DA" w14:textId="54E2719D" w:rsidR="006D61E0" w:rsidRPr="002D54A4" w:rsidRDefault="006D61E0" w:rsidP="002D54A4">
      <w:pPr>
        <w:ind w:left="720" w:hanging="720"/>
        <w:jc w:val="both"/>
        <w:rPr>
          <w:lang w:val="sr-Cyrl-BA"/>
        </w:rPr>
      </w:pPr>
      <w:bookmarkStart w:id="20" w:name="_Toc167282810"/>
      <w:r w:rsidRPr="002D54A4">
        <w:rPr>
          <w:rStyle w:val="Heading2Char"/>
          <w:lang w:val="sr-Cyrl-BA"/>
        </w:rPr>
        <w:t>Контрола и ревизија</w:t>
      </w:r>
      <w:bookmarkEnd w:id="20"/>
      <w:r w:rsidRPr="002D54A4">
        <w:rPr>
          <w:b/>
          <w:bCs/>
          <w:lang w:val="sr-Cyrl-BA"/>
        </w:rPr>
        <w:t xml:space="preserve">: </w:t>
      </w:r>
      <w:r w:rsidRPr="002D54A4">
        <w:rPr>
          <w:lang w:val="sr-Cyrl-BA"/>
        </w:rPr>
        <w:t>Контролу процеса јавних набавки обављају различити надзорни органи, као што су интерне ревизије, државни ревизори и антикорупцијске агенције. Њихов задатак је да провере законитост и исправност поступака јавних набавки и да спрече злоупотребе и корупцију.</w:t>
      </w:r>
    </w:p>
    <w:p w14:paraId="4F9B493E" w14:textId="77777777" w:rsidR="007815DA" w:rsidRPr="002D54A4" w:rsidRDefault="007815DA" w:rsidP="002D54A4">
      <w:pPr>
        <w:ind w:left="720" w:hanging="720"/>
        <w:jc w:val="both"/>
        <w:rPr>
          <w:b/>
          <w:bCs/>
          <w:lang w:val="sr-Cyrl-BA"/>
        </w:rPr>
      </w:pPr>
    </w:p>
    <w:p w14:paraId="3D87DBED" w14:textId="77777777" w:rsidR="007815DA" w:rsidRPr="002D54A4" w:rsidRDefault="007815DA" w:rsidP="002D54A4">
      <w:pPr>
        <w:ind w:left="720" w:hanging="720"/>
        <w:jc w:val="both"/>
        <w:rPr>
          <w:b/>
          <w:bCs/>
          <w:lang w:val="sr-Cyrl-BA"/>
        </w:rPr>
      </w:pPr>
    </w:p>
    <w:p w14:paraId="7A7092F1" w14:textId="77777777" w:rsidR="007815DA" w:rsidRDefault="007815DA" w:rsidP="002D54A4">
      <w:pPr>
        <w:ind w:left="720" w:hanging="720"/>
        <w:jc w:val="both"/>
        <w:rPr>
          <w:b/>
          <w:bCs/>
          <w:lang w:val="sr-Cyrl-BA"/>
        </w:rPr>
      </w:pPr>
    </w:p>
    <w:p w14:paraId="6A3FECCB" w14:textId="77777777" w:rsidR="007F14EA" w:rsidRDefault="007F14EA" w:rsidP="002D54A4">
      <w:pPr>
        <w:ind w:left="720" w:hanging="720"/>
        <w:jc w:val="both"/>
        <w:rPr>
          <w:b/>
          <w:bCs/>
          <w:lang w:val="sr-Cyrl-BA"/>
        </w:rPr>
      </w:pPr>
    </w:p>
    <w:p w14:paraId="1CDE029C" w14:textId="77777777" w:rsidR="007F14EA" w:rsidRDefault="007F14EA" w:rsidP="002D54A4">
      <w:pPr>
        <w:ind w:left="720" w:hanging="720"/>
        <w:jc w:val="both"/>
        <w:rPr>
          <w:b/>
          <w:bCs/>
          <w:lang w:val="sr-Cyrl-BA"/>
        </w:rPr>
      </w:pPr>
    </w:p>
    <w:p w14:paraId="48CE95B1" w14:textId="77777777" w:rsidR="007F14EA" w:rsidRDefault="007F14EA" w:rsidP="002D54A4">
      <w:pPr>
        <w:ind w:left="720" w:hanging="720"/>
        <w:jc w:val="both"/>
        <w:rPr>
          <w:b/>
          <w:bCs/>
          <w:lang w:val="sr-Cyrl-BA"/>
        </w:rPr>
      </w:pPr>
    </w:p>
    <w:p w14:paraId="74F5BFEF" w14:textId="77777777" w:rsidR="007F14EA" w:rsidRDefault="007F14EA" w:rsidP="002D54A4">
      <w:pPr>
        <w:ind w:left="720" w:hanging="720"/>
        <w:jc w:val="both"/>
        <w:rPr>
          <w:b/>
          <w:bCs/>
          <w:lang w:val="sr-Cyrl-BA"/>
        </w:rPr>
      </w:pPr>
    </w:p>
    <w:p w14:paraId="699B7EAD" w14:textId="77777777" w:rsidR="007F14EA" w:rsidRDefault="007F14EA" w:rsidP="002D54A4">
      <w:pPr>
        <w:ind w:left="720" w:hanging="720"/>
        <w:jc w:val="both"/>
        <w:rPr>
          <w:b/>
          <w:bCs/>
          <w:lang w:val="sr-Cyrl-BA"/>
        </w:rPr>
      </w:pPr>
    </w:p>
    <w:p w14:paraId="20593B9D" w14:textId="77777777" w:rsidR="007F14EA" w:rsidRDefault="007F14EA" w:rsidP="002D54A4">
      <w:pPr>
        <w:ind w:left="720" w:hanging="720"/>
        <w:jc w:val="both"/>
        <w:rPr>
          <w:b/>
          <w:bCs/>
          <w:lang w:val="sr-Cyrl-BA"/>
        </w:rPr>
      </w:pPr>
    </w:p>
    <w:p w14:paraId="6B8A9182" w14:textId="77777777" w:rsidR="007F14EA" w:rsidRDefault="007F14EA" w:rsidP="002D54A4">
      <w:pPr>
        <w:ind w:left="720" w:hanging="720"/>
        <w:jc w:val="both"/>
        <w:rPr>
          <w:b/>
          <w:bCs/>
          <w:lang w:val="sr-Cyrl-BA"/>
        </w:rPr>
      </w:pPr>
    </w:p>
    <w:p w14:paraId="7DA0AEEB" w14:textId="77777777" w:rsidR="007F14EA" w:rsidRDefault="007F14EA" w:rsidP="002D54A4">
      <w:pPr>
        <w:ind w:left="720" w:hanging="720"/>
        <w:jc w:val="both"/>
        <w:rPr>
          <w:b/>
          <w:bCs/>
          <w:lang w:val="sr-Cyrl-BA"/>
        </w:rPr>
      </w:pPr>
    </w:p>
    <w:p w14:paraId="58401B43" w14:textId="77777777" w:rsidR="007F14EA" w:rsidRDefault="007F14EA" w:rsidP="002D54A4">
      <w:pPr>
        <w:ind w:left="720" w:hanging="720"/>
        <w:jc w:val="both"/>
        <w:rPr>
          <w:b/>
          <w:bCs/>
          <w:lang w:val="sr-Cyrl-BA"/>
        </w:rPr>
      </w:pPr>
    </w:p>
    <w:p w14:paraId="323600D3" w14:textId="77777777" w:rsidR="007F14EA" w:rsidRPr="002D54A4" w:rsidRDefault="007F14EA" w:rsidP="002D54A4">
      <w:pPr>
        <w:ind w:left="720" w:hanging="720"/>
        <w:jc w:val="both"/>
        <w:rPr>
          <w:b/>
          <w:bCs/>
          <w:lang w:val="sr-Cyrl-BA"/>
        </w:rPr>
      </w:pPr>
    </w:p>
    <w:p w14:paraId="71C031B5" w14:textId="77777777" w:rsidR="006D61E0" w:rsidRPr="002D54A4" w:rsidRDefault="006D61E0" w:rsidP="002D54A4">
      <w:pPr>
        <w:keepNext/>
        <w:spacing w:before="240" w:after="60"/>
        <w:outlineLvl w:val="0"/>
        <w:rPr>
          <w:b/>
          <w:bCs/>
          <w:kern w:val="32"/>
          <w:sz w:val="32"/>
          <w:szCs w:val="32"/>
          <w:lang w:val="sr-Cyrl-BA"/>
        </w:rPr>
      </w:pPr>
      <w:bookmarkStart w:id="21" w:name="_Toc167282811"/>
      <w:r w:rsidRPr="002D54A4">
        <w:rPr>
          <w:b/>
          <w:bCs/>
          <w:kern w:val="32"/>
          <w:sz w:val="32"/>
          <w:szCs w:val="32"/>
          <w:lang w:val="sr-Cyrl-BA"/>
        </w:rPr>
        <w:lastRenderedPageBreak/>
        <w:t>Комисија за јавне набавке</w:t>
      </w:r>
      <w:bookmarkEnd w:id="21"/>
    </w:p>
    <w:p w14:paraId="753FE1A4" w14:textId="77777777" w:rsidR="006D61E0" w:rsidRPr="002D54A4" w:rsidRDefault="006D61E0" w:rsidP="002D54A4">
      <w:pPr>
        <w:rPr>
          <w:lang w:val="sr-Cyrl-BA"/>
        </w:rPr>
      </w:pPr>
    </w:p>
    <w:p w14:paraId="2EC03835" w14:textId="6F41842A" w:rsidR="006D61E0" w:rsidRPr="002D54A4" w:rsidRDefault="006D61E0" w:rsidP="002D54A4">
      <w:pPr>
        <w:jc w:val="both"/>
        <w:rPr>
          <w:lang w:val="sr-Cyrl-BA"/>
        </w:rPr>
      </w:pPr>
      <w:r w:rsidRPr="002D54A4">
        <w:rPr>
          <w:lang w:val="sr-Cyrl-BA"/>
        </w:rPr>
        <w:t>Комисија за јавне набавке игра кључну улогу у осигурању да процес јавних набавки буде праведан, транспарентан и ефикасан, доприносећи тиме бољем управљању јавним средствима и јачању поверења грађана у јавне институције</w:t>
      </w:r>
      <w:r w:rsidR="00FE0A26" w:rsidRPr="002D54A4">
        <w:rPr>
          <w:lang w:val="sr-Cyrl-BA"/>
        </w:rPr>
        <w:t>/уговорног органа</w:t>
      </w:r>
      <w:r w:rsidRPr="002D54A4">
        <w:rPr>
          <w:lang w:val="sr-Cyrl-BA"/>
        </w:rPr>
        <w:t>.</w:t>
      </w:r>
    </w:p>
    <w:p w14:paraId="1F3904D3" w14:textId="77777777" w:rsidR="006D61E0" w:rsidRPr="002D54A4" w:rsidRDefault="006D61E0" w:rsidP="002D54A4">
      <w:pPr>
        <w:rPr>
          <w:lang w:val="sr-Cyrl-BA"/>
        </w:rPr>
      </w:pPr>
    </w:p>
    <w:p w14:paraId="697AD5A3" w14:textId="3CC44BA8" w:rsidR="006D61E0" w:rsidRPr="002D54A4" w:rsidRDefault="006D61E0" w:rsidP="002D54A4">
      <w:pPr>
        <w:jc w:val="both"/>
        <w:rPr>
          <w:color w:val="0D0D0D"/>
          <w:shd w:val="clear" w:color="auto" w:fill="FFFFFF"/>
          <w:lang w:val="sr-Cyrl-BA"/>
        </w:rPr>
      </w:pPr>
      <w:r w:rsidRPr="002D54A4">
        <w:rPr>
          <w:lang w:val="sr-Cyrl-BA"/>
        </w:rPr>
        <w:t xml:space="preserve">Гледајући Директиве ЕУ о јавним набавкама, видљиво је да у њима није експлицитно регулисано питање рада комисије за јавне набавке, већ је то остављено појединачним државама да уреде властитом легислативом, узимајући у обзир своју правну традицију и административну праксу. </w:t>
      </w:r>
      <w:r w:rsidRPr="002D54A4">
        <w:rPr>
          <w:color w:val="0D0D0D"/>
          <w:shd w:val="clear" w:color="auto" w:fill="FFFFFF"/>
        </w:rPr>
        <w:t xml:space="preserve">Комисија за јавне набавке </w:t>
      </w:r>
      <w:r w:rsidRPr="002D54A4">
        <w:rPr>
          <w:color w:val="0D0D0D"/>
          <w:shd w:val="clear" w:color="auto" w:fill="FFFFFF"/>
          <w:lang w:val="sr-Cyrl-BA"/>
        </w:rPr>
        <w:t>представља орган</w:t>
      </w:r>
      <w:r w:rsidRPr="002D54A4">
        <w:rPr>
          <w:color w:val="0D0D0D"/>
          <w:shd w:val="clear" w:color="auto" w:fill="FFFFFF"/>
        </w:rPr>
        <w:t xml:space="preserve"> одговор</w:t>
      </w:r>
      <w:r w:rsidRPr="002D54A4">
        <w:rPr>
          <w:color w:val="0D0D0D"/>
          <w:shd w:val="clear" w:color="auto" w:fill="FFFFFF"/>
          <w:lang w:val="sr-Cyrl-BA"/>
        </w:rPr>
        <w:t>ан</w:t>
      </w:r>
      <w:r w:rsidRPr="002D54A4">
        <w:rPr>
          <w:color w:val="0D0D0D"/>
          <w:shd w:val="clear" w:color="auto" w:fill="FFFFFF"/>
        </w:rPr>
        <w:t xml:space="preserve"> за спровођење и надгледање процеса јавних набавки у оквиру одређене институције</w:t>
      </w:r>
      <w:r w:rsidR="00FE0A26" w:rsidRPr="002D54A4">
        <w:rPr>
          <w:color w:val="0D0D0D"/>
          <w:shd w:val="clear" w:color="auto" w:fill="FFFFFF"/>
          <w:lang w:val="sr-Cyrl-BA"/>
        </w:rPr>
        <w:t>/уговорног органа.</w:t>
      </w:r>
      <w:r w:rsidRPr="002D54A4">
        <w:rPr>
          <w:color w:val="0D0D0D"/>
          <w:shd w:val="clear" w:color="auto" w:fill="FFFFFF"/>
        </w:rPr>
        <w:t xml:space="preserve"> Њен основни задатак је да обезб</w:t>
      </w:r>
      <w:r w:rsidRPr="002D54A4">
        <w:rPr>
          <w:color w:val="0D0D0D"/>
          <w:shd w:val="clear" w:color="auto" w:fill="FFFFFF"/>
          <w:lang w:val="sr-Cyrl-BA"/>
        </w:rPr>
        <w:t>иј</w:t>
      </w:r>
      <w:r w:rsidRPr="002D54A4">
        <w:rPr>
          <w:color w:val="0D0D0D"/>
          <w:shd w:val="clear" w:color="auto" w:fill="FFFFFF"/>
        </w:rPr>
        <w:t xml:space="preserve">еди транспарентност, правичност и законитост у процесу набавки </w:t>
      </w:r>
      <w:r w:rsidRPr="002D54A4">
        <w:rPr>
          <w:color w:val="0D0D0D"/>
          <w:shd w:val="clear" w:color="auto" w:fill="FFFFFF"/>
          <w:lang w:val="sr-Cyrl-BA"/>
        </w:rPr>
        <w:t>роба</w:t>
      </w:r>
      <w:r w:rsidRPr="002D54A4">
        <w:rPr>
          <w:color w:val="0D0D0D"/>
          <w:shd w:val="clear" w:color="auto" w:fill="FFFFFF"/>
        </w:rPr>
        <w:t>, услуга и радова који се финансирају јавним средствима.</w:t>
      </w:r>
    </w:p>
    <w:p w14:paraId="2862B6E4" w14:textId="77777777" w:rsidR="006D61E0" w:rsidRPr="002D54A4" w:rsidRDefault="006D61E0" w:rsidP="002D54A4">
      <w:pPr>
        <w:jc w:val="both"/>
        <w:rPr>
          <w:lang w:val="sr-Cyrl-BA"/>
        </w:rPr>
      </w:pPr>
    </w:p>
    <w:p w14:paraId="6E0F1926" w14:textId="64618761" w:rsidR="006D61E0" w:rsidRPr="002D54A4" w:rsidRDefault="006D61E0" w:rsidP="002D54A4">
      <w:pPr>
        <w:jc w:val="both"/>
        <w:rPr>
          <w:lang w:val="sr-Cyrl-BA"/>
        </w:rPr>
      </w:pPr>
      <w:r w:rsidRPr="002D54A4">
        <w:rPr>
          <w:lang w:val="sr-Latn-BA"/>
        </w:rPr>
        <w:t xml:space="preserve">Закон </w:t>
      </w:r>
      <w:r w:rsidR="007815DA" w:rsidRPr="002D54A4">
        <w:rPr>
          <w:lang w:val="sr-Cyrl-BA"/>
        </w:rPr>
        <w:t xml:space="preserve">о јавним набавкама </w:t>
      </w:r>
      <w:r w:rsidRPr="002D54A4">
        <w:rPr>
          <w:lang w:val="sr-Cyrl-BA"/>
        </w:rPr>
        <w:t>ј</w:t>
      </w:r>
      <w:r w:rsidRPr="002D54A4">
        <w:t xml:space="preserve">е </w:t>
      </w:r>
      <w:r w:rsidRPr="002D54A4">
        <w:rPr>
          <w:lang w:val="sr-Cyrl-BA"/>
        </w:rPr>
        <w:t xml:space="preserve">чланом 13. </w:t>
      </w:r>
      <w:r w:rsidRPr="002D54A4">
        <w:t xml:space="preserve">прописао обавезу за уговорне органе да формирају комисију за набавку за </w:t>
      </w:r>
      <w:r w:rsidRPr="002D54A4">
        <w:rPr>
          <w:lang w:val="sr-Cyrl-BA"/>
        </w:rPr>
        <w:t>спровођење отвореног поступка, преговарачког поступка са објавом и без објаве обавјештења, конкурса за израду идејног рјешења, такмичарског дијалога и конкурентског захтјева за достав</w:t>
      </w:r>
      <w:r w:rsidR="007815DA" w:rsidRPr="002D54A4">
        <w:rPr>
          <w:lang w:val="sr-Cyrl-BA"/>
        </w:rPr>
        <w:t>љ</w:t>
      </w:r>
      <w:r w:rsidRPr="002D54A4">
        <w:rPr>
          <w:lang w:val="sr-Cyrl-BA"/>
        </w:rPr>
        <w:t xml:space="preserve">ање понуда. </w:t>
      </w:r>
      <w:r w:rsidRPr="002D54A4">
        <w:t>Обзиром да законска норма која уређује питање рада комисије за набавку није дет</w:t>
      </w:r>
      <w:r w:rsidRPr="002D54A4">
        <w:rPr>
          <w:lang w:val="sr-Cyrl-BA"/>
        </w:rPr>
        <w:t>аљн</w:t>
      </w:r>
      <w:r w:rsidRPr="002D54A4">
        <w:t xml:space="preserve">а, подзаконски акт – </w:t>
      </w:r>
      <w:r w:rsidRPr="002D54A4">
        <w:rPr>
          <w:lang w:val="sr-Cyrl-BA"/>
        </w:rPr>
        <w:t>Правилник о успостављању и раду комисије за набавке</w:t>
      </w:r>
      <w:r w:rsidRPr="002D54A4">
        <w:rPr>
          <w:lang w:val="hr-BA"/>
        </w:rPr>
        <w:t xml:space="preserve"> </w:t>
      </w:r>
      <w:r w:rsidRPr="002D54A4">
        <w:t>("</w:t>
      </w:r>
      <w:r w:rsidRPr="002D54A4">
        <w:rPr>
          <w:lang w:val="sr-Cyrl-BA"/>
        </w:rPr>
        <w:t>СГ</w:t>
      </w:r>
      <w:r w:rsidRPr="002D54A4">
        <w:t xml:space="preserve"> БиХ" бр. </w:t>
      </w:r>
      <w:r w:rsidRPr="002D54A4">
        <w:rPr>
          <w:lang w:val="sr-Cyrl-BA"/>
        </w:rPr>
        <w:t>10</w:t>
      </w:r>
      <w:r w:rsidRPr="002D54A4">
        <w:t>3/</w:t>
      </w:r>
      <w:r w:rsidRPr="002D54A4">
        <w:rPr>
          <w:lang w:val="sr-Cyrl-BA"/>
        </w:rPr>
        <w:t>14</w:t>
      </w:r>
      <w:r w:rsidRPr="002D54A4">
        <w:t>)</w:t>
      </w:r>
      <w:r w:rsidRPr="002D54A4">
        <w:rPr>
          <w:lang w:val="sr-Cyrl-BA"/>
        </w:rPr>
        <w:t xml:space="preserve"> и Правилник о измјенама и допуни Правилника о успшостављању и раду комисије за набавке („СГ БиХ бр: 49/23“)</w:t>
      </w:r>
      <w:r w:rsidRPr="002D54A4">
        <w:t>, ближе уређује успостав</w:t>
      </w:r>
      <w:r w:rsidRPr="002D54A4">
        <w:rPr>
          <w:lang w:val="sr-Cyrl-BA"/>
        </w:rPr>
        <w:t>љ</w:t>
      </w:r>
      <w:r w:rsidRPr="002D54A4">
        <w:t xml:space="preserve">ање </w:t>
      </w:r>
      <w:r w:rsidRPr="002D54A4">
        <w:rPr>
          <w:lang w:val="sr-Cyrl-BA"/>
        </w:rPr>
        <w:t xml:space="preserve"> и рад комисије</w:t>
      </w:r>
      <w:r w:rsidRPr="002D54A4">
        <w:rPr>
          <w:lang w:val="sr-Latn-BA"/>
        </w:rPr>
        <w:t xml:space="preserve"> </w:t>
      </w:r>
      <w:r w:rsidRPr="002D54A4">
        <w:rPr>
          <w:lang w:val="sr-Cyrl-BA"/>
        </w:rPr>
        <w:t>и то:</w:t>
      </w:r>
    </w:p>
    <w:p w14:paraId="5444BC37" w14:textId="77777777" w:rsidR="006D61E0" w:rsidRPr="002D54A4" w:rsidRDefault="006D61E0" w:rsidP="002D54A4">
      <w:pPr>
        <w:jc w:val="both"/>
        <w:rPr>
          <w:lang w:val="sr-Cyrl-BA"/>
        </w:rPr>
      </w:pPr>
    </w:p>
    <w:p w14:paraId="6BF57C18" w14:textId="77777777" w:rsidR="006D61E0" w:rsidRPr="002D54A4" w:rsidRDefault="006D61E0" w:rsidP="002D54A4">
      <w:pPr>
        <w:numPr>
          <w:ilvl w:val="0"/>
          <w:numId w:val="13"/>
        </w:numPr>
        <w:jc w:val="both"/>
        <w:rPr>
          <w:lang w:val="sr-Cyrl-BA"/>
        </w:rPr>
      </w:pPr>
      <w:r w:rsidRPr="002D54A4">
        <w:rPr>
          <w:lang w:val="sr-Cyrl-BA"/>
        </w:rPr>
        <w:t>одлуку о именовању комисије за набавке,</w:t>
      </w:r>
    </w:p>
    <w:p w14:paraId="43A6970F" w14:textId="77777777" w:rsidR="006D61E0" w:rsidRPr="002D54A4" w:rsidRDefault="006D61E0" w:rsidP="002D54A4">
      <w:pPr>
        <w:numPr>
          <w:ilvl w:val="0"/>
          <w:numId w:val="13"/>
        </w:numPr>
        <w:jc w:val="both"/>
        <w:rPr>
          <w:lang w:val="sr-Cyrl-BA"/>
        </w:rPr>
      </w:pPr>
      <w:r w:rsidRPr="002D54A4">
        <w:rPr>
          <w:lang w:val="sr-Cyrl-BA"/>
        </w:rPr>
        <w:t>именовање чланова, секретара комисије за набавке и вањског стручњака,</w:t>
      </w:r>
    </w:p>
    <w:p w14:paraId="68FDFB7B" w14:textId="77777777" w:rsidR="006D61E0" w:rsidRPr="002D54A4" w:rsidRDefault="006D61E0" w:rsidP="002D54A4">
      <w:pPr>
        <w:numPr>
          <w:ilvl w:val="0"/>
          <w:numId w:val="13"/>
        </w:numPr>
        <w:jc w:val="both"/>
        <w:rPr>
          <w:lang w:val="sr-Cyrl-BA"/>
        </w:rPr>
      </w:pPr>
      <w:r w:rsidRPr="002D54A4">
        <w:rPr>
          <w:lang w:val="sr-Cyrl-BA"/>
        </w:rPr>
        <w:t>послове комисије за набавке,</w:t>
      </w:r>
    </w:p>
    <w:p w14:paraId="72A58023" w14:textId="77777777" w:rsidR="006D61E0" w:rsidRPr="002D54A4" w:rsidRDefault="006D61E0" w:rsidP="002D54A4">
      <w:pPr>
        <w:numPr>
          <w:ilvl w:val="0"/>
          <w:numId w:val="13"/>
        </w:numPr>
        <w:jc w:val="both"/>
        <w:rPr>
          <w:lang w:val="sr-Cyrl-BA"/>
        </w:rPr>
      </w:pPr>
      <w:r w:rsidRPr="002D54A4">
        <w:rPr>
          <w:lang w:val="sr-Cyrl-BA"/>
        </w:rPr>
        <w:t>препоруке за именовање комисије за набавке,</w:t>
      </w:r>
    </w:p>
    <w:p w14:paraId="5231B27A" w14:textId="77777777" w:rsidR="006D61E0" w:rsidRPr="002D54A4" w:rsidRDefault="006D61E0" w:rsidP="002D54A4">
      <w:pPr>
        <w:numPr>
          <w:ilvl w:val="0"/>
          <w:numId w:val="13"/>
        </w:numPr>
        <w:jc w:val="both"/>
        <w:rPr>
          <w:lang w:val="sr-Cyrl-BA"/>
        </w:rPr>
      </w:pPr>
      <w:r w:rsidRPr="002D54A4">
        <w:rPr>
          <w:lang w:val="sr-Cyrl-BA"/>
        </w:rPr>
        <w:t>обавезе чланова комисије за набавке,</w:t>
      </w:r>
    </w:p>
    <w:p w14:paraId="5798E496" w14:textId="77777777" w:rsidR="006D61E0" w:rsidRPr="002D54A4" w:rsidRDefault="006D61E0" w:rsidP="002D54A4">
      <w:pPr>
        <w:numPr>
          <w:ilvl w:val="0"/>
          <w:numId w:val="13"/>
        </w:numPr>
        <w:jc w:val="both"/>
        <w:rPr>
          <w:lang w:val="sr-Cyrl-BA"/>
        </w:rPr>
      </w:pPr>
      <w:r w:rsidRPr="002D54A4">
        <w:rPr>
          <w:lang w:val="sr-Cyrl-BA"/>
        </w:rPr>
        <w:t>рад комисије за набавке,</w:t>
      </w:r>
    </w:p>
    <w:p w14:paraId="1F862869" w14:textId="77777777" w:rsidR="006D61E0" w:rsidRPr="002D54A4" w:rsidRDefault="006D61E0" w:rsidP="002D54A4">
      <w:pPr>
        <w:numPr>
          <w:ilvl w:val="0"/>
          <w:numId w:val="13"/>
        </w:numPr>
        <w:jc w:val="both"/>
        <w:rPr>
          <w:lang w:val="sr-Cyrl-BA"/>
        </w:rPr>
      </w:pPr>
      <w:r w:rsidRPr="002D54A4">
        <w:rPr>
          <w:lang w:val="sr-Cyrl-BA"/>
        </w:rPr>
        <w:t xml:space="preserve">начин гласања и одлучивања комисије за набавке. </w:t>
      </w:r>
    </w:p>
    <w:p w14:paraId="78C8F66B" w14:textId="77777777" w:rsidR="006D61E0" w:rsidRPr="002D54A4" w:rsidRDefault="006D61E0" w:rsidP="002D54A4">
      <w:pPr>
        <w:jc w:val="both"/>
        <w:rPr>
          <w:lang w:val="sr-Cyrl-BA"/>
        </w:rPr>
      </w:pPr>
    </w:p>
    <w:p w14:paraId="50A26281" w14:textId="1C4FBEAD" w:rsidR="006D61E0" w:rsidRPr="002D54A4" w:rsidRDefault="006D61E0" w:rsidP="002D54A4">
      <w:pPr>
        <w:jc w:val="both"/>
        <w:rPr>
          <w:lang w:val="sr-Cyrl-BA"/>
        </w:rPr>
      </w:pPr>
      <w:r w:rsidRPr="002D54A4">
        <w:rPr>
          <w:lang w:val="sr-Cyrl-BA"/>
        </w:rPr>
        <w:t xml:space="preserve">Неки од основних задатака и одговорности комисије за јавне набавке </w:t>
      </w:r>
      <w:r w:rsidR="00FD78DB" w:rsidRPr="002D54A4">
        <w:rPr>
          <w:lang w:val="sr-Cyrl-BA"/>
        </w:rPr>
        <w:t>(ако уговорни орган не посједује службеника за јавне набавке или стручну службу за јавне набавке)</w:t>
      </w:r>
      <w:r w:rsidR="00FD78DB" w:rsidRPr="002D54A4">
        <w:rPr>
          <w:rStyle w:val="FootnoteReference"/>
          <w:lang w:val="sr-Cyrl-BA"/>
        </w:rPr>
        <w:footnoteReference w:id="2"/>
      </w:r>
      <w:r w:rsidR="00FD78DB" w:rsidRPr="002D54A4">
        <w:rPr>
          <w:lang w:val="sr-Cyrl-BA"/>
        </w:rPr>
        <w:t xml:space="preserve"> </w:t>
      </w:r>
      <w:r w:rsidRPr="002D54A4">
        <w:rPr>
          <w:lang w:val="sr-Cyrl-BA"/>
        </w:rPr>
        <w:t>су:</w:t>
      </w:r>
    </w:p>
    <w:p w14:paraId="00A9BD9E" w14:textId="77777777" w:rsidR="006D61E0" w:rsidRPr="002D54A4" w:rsidRDefault="006D61E0" w:rsidP="002D54A4">
      <w:pPr>
        <w:jc w:val="both"/>
        <w:rPr>
          <w:lang w:val="sr-Cyrl-BA"/>
        </w:rPr>
      </w:pPr>
    </w:p>
    <w:p w14:paraId="0ADC0635" w14:textId="77777777" w:rsidR="006D61E0" w:rsidRPr="002D54A4" w:rsidRDefault="006D61E0" w:rsidP="002D54A4">
      <w:pPr>
        <w:numPr>
          <w:ilvl w:val="0"/>
          <w:numId w:val="13"/>
        </w:numPr>
        <w:jc w:val="both"/>
        <w:rPr>
          <w:lang w:val="sr-Cyrl-BA"/>
        </w:rPr>
      </w:pPr>
      <w:bookmarkStart w:id="22" w:name="_Toc167282812"/>
      <w:r w:rsidRPr="002D54A4">
        <w:rPr>
          <w:rStyle w:val="Heading3Char"/>
          <w:b/>
          <w:bCs/>
          <w:lang w:val="sr-Cyrl-BA"/>
        </w:rPr>
        <w:t>Припрема документације</w:t>
      </w:r>
      <w:bookmarkEnd w:id="22"/>
      <w:r w:rsidRPr="002D54A4">
        <w:rPr>
          <w:lang w:val="sr-Cyrl-BA"/>
        </w:rPr>
        <w:t>: Комисија припрема тендерску документацију која садржи све неопходне услове и критеријуме за учешће у јавним набавкама.</w:t>
      </w:r>
    </w:p>
    <w:p w14:paraId="35E6CE63" w14:textId="77777777" w:rsidR="006D61E0" w:rsidRPr="002D54A4" w:rsidRDefault="006D61E0" w:rsidP="002D54A4">
      <w:pPr>
        <w:jc w:val="both"/>
        <w:rPr>
          <w:lang w:val="sr-Cyrl-BA"/>
        </w:rPr>
      </w:pPr>
    </w:p>
    <w:p w14:paraId="7288749B" w14:textId="77777777" w:rsidR="006D61E0" w:rsidRPr="002D54A4" w:rsidRDefault="006D61E0" w:rsidP="002D54A4">
      <w:pPr>
        <w:numPr>
          <w:ilvl w:val="0"/>
          <w:numId w:val="13"/>
        </w:numPr>
        <w:jc w:val="both"/>
        <w:rPr>
          <w:lang w:val="sr-Cyrl-BA"/>
        </w:rPr>
      </w:pPr>
      <w:bookmarkStart w:id="23" w:name="_Toc167282813"/>
      <w:r w:rsidRPr="002D54A4">
        <w:rPr>
          <w:rStyle w:val="Heading3Char"/>
          <w:b/>
          <w:bCs/>
          <w:lang w:val="sr-Cyrl-BA"/>
        </w:rPr>
        <w:t>Објава позива</w:t>
      </w:r>
      <w:bookmarkEnd w:id="23"/>
      <w:r w:rsidRPr="002D54A4">
        <w:rPr>
          <w:lang w:val="sr-Cyrl-BA"/>
        </w:rPr>
        <w:t>: Објављује позиве за подношење понуда у складу са прописима о јавним набавкама.</w:t>
      </w:r>
    </w:p>
    <w:p w14:paraId="77EE4F26" w14:textId="77777777" w:rsidR="006D61E0" w:rsidRPr="002D54A4" w:rsidRDefault="006D61E0" w:rsidP="002D54A4">
      <w:pPr>
        <w:jc w:val="both"/>
        <w:rPr>
          <w:lang w:val="sr-Cyrl-BA"/>
        </w:rPr>
      </w:pPr>
    </w:p>
    <w:p w14:paraId="40236CF6" w14:textId="4534BBE0" w:rsidR="006D61E0" w:rsidRPr="002D54A4" w:rsidRDefault="006D61E0" w:rsidP="002D54A4">
      <w:pPr>
        <w:numPr>
          <w:ilvl w:val="0"/>
          <w:numId w:val="13"/>
        </w:numPr>
        <w:jc w:val="both"/>
        <w:rPr>
          <w:lang w:val="sr-Cyrl-BA"/>
        </w:rPr>
      </w:pPr>
      <w:bookmarkStart w:id="24" w:name="_Toc167282814"/>
      <w:r w:rsidRPr="002D54A4">
        <w:rPr>
          <w:rStyle w:val="Heading3Char"/>
          <w:b/>
          <w:bCs/>
          <w:lang w:val="sr-Cyrl-BA"/>
        </w:rPr>
        <w:t>Отварање понуда</w:t>
      </w:r>
      <w:bookmarkEnd w:id="24"/>
      <w:r w:rsidRPr="002D54A4">
        <w:rPr>
          <w:lang w:val="sr-Cyrl-BA"/>
        </w:rPr>
        <w:t>: Организује и спроводи поступак отварања понуда, уз обезбеђивање транспарентности и једнаких услова за све учеснике.</w:t>
      </w:r>
    </w:p>
    <w:p w14:paraId="71E8C04C" w14:textId="4B247CD6" w:rsidR="006D61E0" w:rsidRPr="002D54A4" w:rsidRDefault="00FE0A26" w:rsidP="002D54A4">
      <w:pPr>
        <w:numPr>
          <w:ilvl w:val="0"/>
          <w:numId w:val="13"/>
        </w:numPr>
        <w:jc w:val="both"/>
        <w:rPr>
          <w:lang w:val="sr-Cyrl-BA"/>
        </w:rPr>
      </w:pPr>
      <w:bookmarkStart w:id="25" w:name="_Toc167282815"/>
      <w:r w:rsidRPr="002D54A4">
        <w:rPr>
          <w:rStyle w:val="Heading3Char"/>
          <w:b/>
          <w:bCs/>
          <w:lang w:val="sr-Cyrl-BA"/>
        </w:rPr>
        <w:lastRenderedPageBreak/>
        <w:t>Оцјена</w:t>
      </w:r>
      <w:r w:rsidR="006D61E0" w:rsidRPr="002D54A4">
        <w:rPr>
          <w:rStyle w:val="Heading3Char"/>
          <w:b/>
          <w:bCs/>
          <w:lang w:val="sr-Cyrl-BA"/>
        </w:rPr>
        <w:t xml:space="preserve"> понуда</w:t>
      </w:r>
      <w:bookmarkEnd w:id="25"/>
      <w:r w:rsidR="006D61E0" w:rsidRPr="002D54A4">
        <w:rPr>
          <w:lang w:val="sr-Cyrl-BA"/>
        </w:rPr>
        <w:t xml:space="preserve">: Анализира и процењује </w:t>
      </w:r>
      <w:r w:rsidR="007815DA" w:rsidRPr="002D54A4">
        <w:rPr>
          <w:lang w:val="sr-Cyrl-BA"/>
        </w:rPr>
        <w:t>поднесене</w:t>
      </w:r>
      <w:r w:rsidR="006D61E0" w:rsidRPr="002D54A4">
        <w:rPr>
          <w:lang w:val="sr-Cyrl-BA"/>
        </w:rPr>
        <w:t xml:space="preserve"> понуде на основу утврђених критеријума, као што су ц</w:t>
      </w:r>
      <w:r w:rsidR="007815DA" w:rsidRPr="002D54A4">
        <w:rPr>
          <w:lang w:val="sr-Cyrl-BA"/>
        </w:rPr>
        <w:t>иј</w:t>
      </w:r>
      <w:r w:rsidR="006D61E0" w:rsidRPr="002D54A4">
        <w:rPr>
          <w:lang w:val="sr-Cyrl-BA"/>
        </w:rPr>
        <w:t>ена, квалитет, рок испоруке и други релевантни фактори.</w:t>
      </w:r>
    </w:p>
    <w:p w14:paraId="19AD139D" w14:textId="77777777" w:rsidR="00FD78DB" w:rsidRPr="002D54A4" w:rsidRDefault="00FD78DB" w:rsidP="002D54A4">
      <w:pPr>
        <w:ind w:left="720"/>
        <w:jc w:val="both"/>
        <w:rPr>
          <w:lang w:val="sr-Cyrl-BA"/>
        </w:rPr>
      </w:pPr>
    </w:p>
    <w:p w14:paraId="09261368" w14:textId="14259AA7" w:rsidR="006D61E0" w:rsidRPr="002D54A4" w:rsidRDefault="006D61E0" w:rsidP="002D54A4">
      <w:pPr>
        <w:numPr>
          <w:ilvl w:val="0"/>
          <w:numId w:val="13"/>
        </w:numPr>
        <w:jc w:val="both"/>
        <w:rPr>
          <w:lang w:val="sr-Cyrl-BA"/>
        </w:rPr>
      </w:pPr>
      <w:bookmarkStart w:id="26" w:name="_Toc167282816"/>
      <w:r w:rsidRPr="002D54A4">
        <w:rPr>
          <w:rStyle w:val="Heading3Char"/>
          <w:b/>
          <w:bCs/>
          <w:lang w:val="sr-Cyrl-BA"/>
        </w:rPr>
        <w:t>Доношење одлука</w:t>
      </w:r>
      <w:bookmarkEnd w:id="26"/>
      <w:r w:rsidRPr="002D54A4">
        <w:rPr>
          <w:lang w:val="sr-Cyrl-BA"/>
        </w:rPr>
        <w:t xml:space="preserve">: Доноси одлуку о избору најповољније понуде или о поништењу поступка јавне набавке уколико није </w:t>
      </w:r>
      <w:r w:rsidR="007815DA" w:rsidRPr="002D54A4">
        <w:rPr>
          <w:lang w:val="sr-Cyrl-BA"/>
        </w:rPr>
        <w:t>поднесена</w:t>
      </w:r>
      <w:r w:rsidRPr="002D54A4">
        <w:rPr>
          <w:lang w:val="sr-Cyrl-BA"/>
        </w:rPr>
        <w:t xml:space="preserve"> ниједна прихватљива понуда.</w:t>
      </w:r>
    </w:p>
    <w:p w14:paraId="14C3308F" w14:textId="77777777" w:rsidR="006D61E0" w:rsidRPr="002D54A4" w:rsidRDefault="006D61E0" w:rsidP="002D54A4">
      <w:pPr>
        <w:jc w:val="both"/>
        <w:rPr>
          <w:lang w:val="sr-Cyrl-BA"/>
        </w:rPr>
      </w:pPr>
    </w:p>
    <w:p w14:paraId="1F2AA522" w14:textId="77777777" w:rsidR="006D61E0" w:rsidRPr="002D54A4" w:rsidRDefault="006D61E0" w:rsidP="002D54A4">
      <w:pPr>
        <w:numPr>
          <w:ilvl w:val="0"/>
          <w:numId w:val="13"/>
        </w:numPr>
        <w:jc w:val="both"/>
        <w:rPr>
          <w:lang w:val="sr-Cyrl-BA"/>
        </w:rPr>
      </w:pPr>
      <w:bookmarkStart w:id="27" w:name="_Toc167282817"/>
      <w:r w:rsidRPr="002D54A4">
        <w:rPr>
          <w:rStyle w:val="Heading3Char"/>
          <w:b/>
          <w:bCs/>
          <w:lang w:val="sr-Cyrl-BA"/>
        </w:rPr>
        <w:t>Уговори и праћење реализације</w:t>
      </w:r>
      <w:bookmarkEnd w:id="27"/>
      <w:r w:rsidRPr="002D54A4">
        <w:rPr>
          <w:lang w:val="sr-Cyrl-BA"/>
        </w:rPr>
        <w:t>: Након избора најповољнијег понуђача, комисија учествује у закључењу уговора и праћењу његове реализације, осигуравајући да се уговорне обавезе испуњавају у складу са договореним условима.</w:t>
      </w:r>
    </w:p>
    <w:p w14:paraId="420DD242" w14:textId="77777777" w:rsidR="006D61E0" w:rsidRPr="002D54A4" w:rsidRDefault="006D61E0" w:rsidP="002D54A4">
      <w:pPr>
        <w:jc w:val="both"/>
        <w:rPr>
          <w:lang w:val="sr-Cyrl-BA"/>
        </w:rPr>
      </w:pPr>
    </w:p>
    <w:p w14:paraId="2747FDB4" w14:textId="1B88156E" w:rsidR="006D61E0" w:rsidRPr="002D54A4" w:rsidRDefault="006D61E0" w:rsidP="002D54A4">
      <w:pPr>
        <w:numPr>
          <w:ilvl w:val="0"/>
          <w:numId w:val="13"/>
        </w:numPr>
        <w:jc w:val="both"/>
        <w:rPr>
          <w:lang w:val="sr-Cyrl-BA"/>
        </w:rPr>
      </w:pPr>
      <w:bookmarkStart w:id="28" w:name="_Toc167282818"/>
      <w:r w:rsidRPr="002D54A4">
        <w:rPr>
          <w:rStyle w:val="Heading3Char"/>
          <w:b/>
          <w:bCs/>
          <w:lang w:val="sr-Cyrl-BA"/>
        </w:rPr>
        <w:t>Р</w:t>
      </w:r>
      <w:r w:rsidR="007815DA" w:rsidRPr="002D54A4">
        <w:rPr>
          <w:rStyle w:val="Heading3Char"/>
          <w:b/>
          <w:bCs/>
          <w:lang w:val="sr-Cyrl-BA"/>
        </w:rPr>
        <w:t>ј</w:t>
      </w:r>
      <w:r w:rsidRPr="002D54A4">
        <w:rPr>
          <w:rStyle w:val="Heading3Char"/>
          <w:b/>
          <w:bCs/>
          <w:lang w:val="sr-Cyrl-BA"/>
        </w:rPr>
        <w:t>ешавање жалби</w:t>
      </w:r>
      <w:bookmarkEnd w:id="28"/>
      <w:r w:rsidRPr="002D54A4">
        <w:rPr>
          <w:lang w:val="sr-Cyrl-BA"/>
        </w:rPr>
        <w:t>: Комисија се бави жалбама учесника у поступку јавних набавки</w:t>
      </w:r>
      <w:r w:rsidR="00FD78DB" w:rsidRPr="002D54A4">
        <w:rPr>
          <w:lang w:val="sr-Cyrl-BA"/>
        </w:rPr>
        <w:t>.</w:t>
      </w:r>
    </w:p>
    <w:p w14:paraId="0FDCA00F" w14:textId="77777777" w:rsidR="006D61E0" w:rsidRPr="002D54A4" w:rsidRDefault="006D61E0" w:rsidP="002D54A4">
      <w:pPr>
        <w:jc w:val="both"/>
        <w:rPr>
          <w:lang w:val="sr-Cyrl-BA"/>
        </w:rPr>
      </w:pPr>
    </w:p>
    <w:p w14:paraId="1DF525BC" w14:textId="4E626F22" w:rsidR="006D61E0" w:rsidRPr="002D54A4" w:rsidRDefault="006D61E0" w:rsidP="002D54A4">
      <w:pPr>
        <w:numPr>
          <w:ilvl w:val="0"/>
          <w:numId w:val="13"/>
        </w:numPr>
        <w:jc w:val="both"/>
        <w:rPr>
          <w:lang w:val="sr-Cyrl-BA"/>
        </w:rPr>
      </w:pPr>
      <w:bookmarkStart w:id="29" w:name="_Toc167282819"/>
      <w:r w:rsidRPr="002D54A4">
        <w:rPr>
          <w:rStyle w:val="Heading3Char"/>
          <w:b/>
          <w:bCs/>
          <w:lang w:val="sr-Cyrl-BA"/>
        </w:rPr>
        <w:t>Изв</w:t>
      </w:r>
      <w:r w:rsidR="007815DA" w:rsidRPr="002D54A4">
        <w:rPr>
          <w:rStyle w:val="Heading3Char"/>
          <w:b/>
          <w:bCs/>
          <w:lang w:val="sr-Cyrl-BA"/>
        </w:rPr>
        <w:t>ј</w:t>
      </w:r>
      <w:r w:rsidRPr="002D54A4">
        <w:rPr>
          <w:rStyle w:val="Heading3Char"/>
          <w:b/>
          <w:bCs/>
          <w:lang w:val="sr-Cyrl-BA"/>
        </w:rPr>
        <w:t>ештавање и транспарентност</w:t>
      </w:r>
      <w:bookmarkEnd w:id="29"/>
      <w:r w:rsidRPr="002D54A4">
        <w:rPr>
          <w:b/>
          <w:bCs/>
          <w:lang w:val="sr-Cyrl-BA"/>
        </w:rPr>
        <w:t>:</w:t>
      </w:r>
      <w:r w:rsidRPr="002D54A4">
        <w:rPr>
          <w:lang w:val="sr-Cyrl-BA"/>
        </w:rPr>
        <w:t xml:space="preserve"> Припрема изв</w:t>
      </w:r>
      <w:r w:rsidR="007815DA" w:rsidRPr="002D54A4">
        <w:rPr>
          <w:lang w:val="sr-Cyrl-BA"/>
        </w:rPr>
        <w:t>ј</w:t>
      </w:r>
      <w:r w:rsidRPr="002D54A4">
        <w:rPr>
          <w:lang w:val="sr-Cyrl-BA"/>
        </w:rPr>
        <w:t>ештаје о спроведеним јавним набавкама и објављује их у складу са законима и прописима, обезб</w:t>
      </w:r>
      <w:r w:rsidR="007815DA" w:rsidRPr="002D54A4">
        <w:rPr>
          <w:lang w:val="sr-Cyrl-BA"/>
        </w:rPr>
        <w:t>ј</w:t>
      </w:r>
      <w:r w:rsidRPr="002D54A4">
        <w:rPr>
          <w:lang w:val="sr-Cyrl-BA"/>
        </w:rPr>
        <w:t>еђујући јавност и транспарентност процеса.</w:t>
      </w:r>
    </w:p>
    <w:p w14:paraId="7E8FEB4F" w14:textId="77777777" w:rsidR="006D61E0" w:rsidRPr="002D54A4" w:rsidRDefault="006D61E0" w:rsidP="002D54A4">
      <w:pPr>
        <w:jc w:val="both"/>
        <w:rPr>
          <w:lang w:val="sr-Cyrl-BA"/>
        </w:rPr>
      </w:pPr>
    </w:p>
    <w:p w14:paraId="0A73B4AD" w14:textId="31530AD0" w:rsidR="004E6BE4" w:rsidRPr="002D54A4" w:rsidRDefault="004E6BE4" w:rsidP="002D54A4">
      <w:pPr>
        <w:jc w:val="both"/>
        <w:rPr>
          <w:lang w:val="sr-Cyrl-BA"/>
        </w:rPr>
      </w:pPr>
      <w:r w:rsidRPr="002D54A4">
        <w:rPr>
          <w:lang w:val="sr-Cyrl-BA"/>
        </w:rPr>
        <w:t>Да би</w:t>
      </w:r>
      <w:r w:rsidR="007815DA" w:rsidRPr="002D54A4">
        <w:rPr>
          <w:lang w:val="sr-Cyrl-BA"/>
        </w:rPr>
        <w:t xml:space="preserve"> се</w:t>
      </w:r>
      <w:r w:rsidRPr="002D54A4">
        <w:rPr>
          <w:lang w:val="sr-Cyrl-BA"/>
        </w:rPr>
        <w:t xml:space="preserve"> детаљније разуме</w:t>
      </w:r>
      <w:r w:rsidR="007815DA" w:rsidRPr="002D54A4">
        <w:rPr>
          <w:lang w:val="sr-Cyrl-BA"/>
        </w:rPr>
        <w:t>јела</w:t>
      </w:r>
      <w:r w:rsidRPr="002D54A4">
        <w:rPr>
          <w:lang w:val="sr-Cyrl-BA"/>
        </w:rPr>
        <w:t xml:space="preserve"> улог</w:t>
      </w:r>
      <w:r w:rsidR="007815DA" w:rsidRPr="002D54A4">
        <w:rPr>
          <w:lang w:val="sr-Cyrl-BA"/>
        </w:rPr>
        <w:t>а</w:t>
      </w:r>
      <w:r w:rsidRPr="002D54A4">
        <w:rPr>
          <w:lang w:val="sr-Cyrl-BA"/>
        </w:rPr>
        <w:t xml:space="preserve"> и функциј</w:t>
      </w:r>
      <w:r w:rsidR="007815DA" w:rsidRPr="002D54A4">
        <w:rPr>
          <w:lang w:val="sr-Cyrl-BA"/>
        </w:rPr>
        <w:t>а</w:t>
      </w:r>
      <w:r w:rsidRPr="002D54A4">
        <w:rPr>
          <w:lang w:val="sr-Cyrl-BA"/>
        </w:rPr>
        <w:t xml:space="preserve"> комисије за јавне набавке, важно је размотрити аспекте њеног рада и правног оквира у којем д</w:t>
      </w:r>
      <w:r w:rsidR="007815DA" w:rsidRPr="002D54A4">
        <w:rPr>
          <w:lang w:val="sr-Cyrl-BA"/>
        </w:rPr>
        <w:t>ј</w:t>
      </w:r>
      <w:r w:rsidRPr="002D54A4">
        <w:rPr>
          <w:lang w:val="sr-Cyrl-BA"/>
        </w:rPr>
        <w:t>елује:</w:t>
      </w:r>
    </w:p>
    <w:p w14:paraId="13E71915" w14:textId="319189B2" w:rsidR="004E6BE4" w:rsidRPr="002D54A4" w:rsidRDefault="004E6BE4" w:rsidP="002D54A4">
      <w:pPr>
        <w:pStyle w:val="Heading2"/>
        <w:numPr>
          <w:ilvl w:val="0"/>
          <w:numId w:val="0"/>
        </w:numPr>
      </w:pPr>
      <w:bookmarkStart w:id="30" w:name="_Toc167282820"/>
      <w:r w:rsidRPr="002D54A4">
        <w:t>Правни оквир и регулативе</w:t>
      </w:r>
      <w:bookmarkEnd w:id="30"/>
    </w:p>
    <w:p w14:paraId="23B9F201" w14:textId="77777777" w:rsidR="004E6BE4" w:rsidRPr="002D54A4" w:rsidRDefault="004E6BE4" w:rsidP="002D54A4">
      <w:pPr>
        <w:ind w:left="720"/>
        <w:jc w:val="both"/>
        <w:rPr>
          <w:lang w:val="sr-Cyrl-BA"/>
        </w:rPr>
      </w:pPr>
      <w:r w:rsidRPr="002D54A4">
        <w:rPr>
          <w:b/>
          <w:bCs/>
          <w:lang w:val="sr-Cyrl-BA"/>
        </w:rPr>
        <w:t>Закон о јавним набавкама</w:t>
      </w:r>
      <w:r w:rsidRPr="002D54A4">
        <w:rPr>
          <w:lang w:val="sr-Cyrl-BA"/>
        </w:rPr>
        <w:t>: Ово је основни правни акт који регулише процес јавних набавки. Закон одређује принципе, процедуре и надлежности органа који учествују у процесу набавке.</w:t>
      </w:r>
    </w:p>
    <w:p w14:paraId="2F85CCC2" w14:textId="77777777" w:rsidR="004E6BE4" w:rsidRPr="002D54A4" w:rsidRDefault="004E6BE4" w:rsidP="002D54A4">
      <w:pPr>
        <w:jc w:val="both"/>
        <w:rPr>
          <w:lang w:val="sr-Cyrl-BA"/>
        </w:rPr>
      </w:pPr>
    </w:p>
    <w:p w14:paraId="7A9544AB" w14:textId="25605501" w:rsidR="004E6BE4" w:rsidRPr="002D54A4" w:rsidRDefault="00FD54FC" w:rsidP="002D54A4">
      <w:pPr>
        <w:ind w:left="720"/>
        <w:jc w:val="both"/>
        <w:rPr>
          <w:lang w:val="sr-Cyrl-BA"/>
        </w:rPr>
      </w:pPr>
      <w:r w:rsidRPr="002D54A4">
        <w:rPr>
          <w:b/>
          <w:bCs/>
          <w:lang w:val="sr-Cyrl-BA"/>
        </w:rPr>
        <w:t>П</w:t>
      </w:r>
      <w:r w:rsidR="004E6BE4" w:rsidRPr="002D54A4">
        <w:rPr>
          <w:b/>
          <w:bCs/>
          <w:lang w:val="sr-Cyrl-BA"/>
        </w:rPr>
        <w:t>одзаконски акти</w:t>
      </w:r>
      <w:r w:rsidR="004E6BE4" w:rsidRPr="002D54A4">
        <w:rPr>
          <w:lang w:val="sr-Cyrl-BA"/>
        </w:rPr>
        <w:t>: Поред закона, постоје и правилници и упутства која детаљније регулишу специфичне аспекте процеса јавних набавки.</w:t>
      </w:r>
    </w:p>
    <w:p w14:paraId="16784059" w14:textId="68794C26" w:rsidR="00FD54FC" w:rsidRPr="002D54A4" w:rsidRDefault="004E6BE4" w:rsidP="002D54A4">
      <w:pPr>
        <w:pStyle w:val="Heading2"/>
        <w:numPr>
          <w:ilvl w:val="0"/>
          <w:numId w:val="0"/>
        </w:numPr>
      </w:pPr>
      <w:bookmarkStart w:id="31" w:name="_Toc167282821"/>
      <w:r w:rsidRPr="002D54A4">
        <w:t>Принципи јавних набавки</w:t>
      </w:r>
      <w:bookmarkEnd w:id="31"/>
    </w:p>
    <w:p w14:paraId="6178CF35" w14:textId="40EB1B04" w:rsidR="004E6BE4" w:rsidRPr="002D54A4" w:rsidRDefault="004E6BE4" w:rsidP="002D54A4">
      <w:pPr>
        <w:jc w:val="both"/>
        <w:rPr>
          <w:lang w:val="sr-Cyrl-BA"/>
        </w:rPr>
      </w:pPr>
      <w:r w:rsidRPr="002D54A4">
        <w:rPr>
          <w:lang w:val="sr-Cyrl-BA"/>
        </w:rPr>
        <w:t>Комисија за јавне набавке мора да поступа у складу са следећим принципима:</w:t>
      </w:r>
    </w:p>
    <w:p w14:paraId="72B220C8" w14:textId="77777777" w:rsidR="004E6BE4" w:rsidRPr="002D54A4" w:rsidRDefault="004E6BE4" w:rsidP="002D54A4">
      <w:pPr>
        <w:jc w:val="both"/>
        <w:rPr>
          <w:lang w:val="sr-Cyrl-BA"/>
        </w:rPr>
      </w:pPr>
    </w:p>
    <w:p w14:paraId="36A09483" w14:textId="4F246177" w:rsidR="004E6BE4" w:rsidRPr="002D54A4" w:rsidRDefault="004E6BE4" w:rsidP="002D54A4">
      <w:pPr>
        <w:ind w:left="720"/>
        <w:jc w:val="both"/>
        <w:rPr>
          <w:lang w:val="sr-Cyrl-BA"/>
        </w:rPr>
      </w:pPr>
      <w:r w:rsidRPr="002D54A4">
        <w:rPr>
          <w:b/>
          <w:bCs/>
          <w:lang w:val="sr-Cyrl-BA"/>
        </w:rPr>
        <w:t>Транспарентност</w:t>
      </w:r>
      <w:r w:rsidRPr="002D54A4">
        <w:rPr>
          <w:lang w:val="sr-Cyrl-BA"/>
        </w:rPr>
        <w:t>: Сви поступци и одлуке комисије морају бити јавно доступни и транспарентни како би се спречиле злоупотребе и корупција.</w:t>
      </w:r>
    </w:p>
    <w:p w14:paraId="496E492B" w14:textId="77777777" w:rsidR="004E6BE4" w:rsidRPr="002D54A4" w:rsidRDefault="004E6BE4" w:rsidP="002D54A4">
      <w:pPr>
        <w:jc w:val="both"/>
        <w:rPr>
          <w:lang w:val="sr-Cyrl-BA"/>
        </w:rPr>
      </w:pPr>
    </w:p>
    <w:p w14:paraId="26F9DFD3" w14:textId="59D288E8" w:rsidR="004E6BE4" w:rsidRPr="002D54A4" w:rsidRDefault="004E6BE4" w:rsidP="002D54A4">
      <w:pPr>
        <w:ind w:left="720"/>
        <w:jc w:val="both"/>
        <w:rPr>
          <w:lang w:val="sr-Cyrl-BA"/>
        </w:rPr>
      </w:pPr>
      <w:r w:rsidRPr="002D54A4">
        <w:rPr>
          <w:b/>
          <w:bCs/>
          <w:lang w:val="sr-Cyrl-BA"/>
        </w:rPr>
        <w:t>Ефикасност и економичност</w:t>
      </w:r>
      <w:r w:rsidRPr="002D54A4">
        <w:rPr>
          <w:lang w:val="sr-Cyrl-BA"/>
        </w:rPr>
        <w:t>: Процес набавке треба да обезб</w:t>
      </w:r>
      <w:r w:rsidR="007815DA" w:rsidRPr="002D54A4">
        <w:rPr>
          <w:lang w:val="sr-Cyrl-BA"/>
        </w:rPr>
        <w:t>ј</w:t>
      </w:r>
      <w:r w:rsidRPr="002D54A4">
        <w:rPr>
          <w:lang w:val="sr-Cyrl-BA"/>
        </w:rPr>
        <w:t>еди да јавна средства буду коришћена на најефикаснији и најекономичнији начин.</w:t>
      </w:r>
    </w:p>
    <w:p w14:paraId="5B0C5607" w14:textId="36701698" w:rsidR="004E6BE4" w:rsidRPr="002D54A4" w:rsidRDefault="004E6BE4" w:rsidP="002D54A4">
      <w:pPr>
        <w:ind w:left="720"/>
        <w:jc w:val="both"/>
        <w:rPr>
          <w:lang w:val="sr-Cyrl-BA"/>
        </w:rPr>
      </w:pPr>
    </w:p>
    <w:p w14:paraId="034D231D" w14:textId="4EAADE13" w:rsidR="004E6BE4" w:rsidRPr="002D54A4" w:rsidRDefault="004E6BE4" w:rsidP="002D54A4">
      <w:pPr>
        <w:ind w:left="720"/>
        <w:jc w:val="both"/>
        <w:rPr>
          <w:lang w:val="sr-Cyrl-BA"/>
        </w:rPr>
      </w:pPr>
      <w:r w:rsidRPr="002D54A4">
        <w:rPr>
          <w:b/>
          <w:bCs/>
          <w:lang w:val="sr-Cyrl-BA"/>
        </w:rPr>
        <w:t>Недискриминација и једнак третман</w:t>
      </w:r>
      <w:r w:rsidRPr="002D54A4">
        <w:rPr>
          <w:lang w:val="sr-Cyrl-BA"/>
        </w:rPr>
        <w:t>: Сви понуђачи морају бити равноправно третирани и не см</w:t>
      </w:r>
      <w:r w:rsidR="007815DA" w:rsidRPr="002D54A4">
        <w:rPr>
          <w:lang w:val="sr-Cyrl-BA"/>
        </w:rPr>
        <w:t>иј</w:t>
      </w:r>
      <w:r w:rsidRPr="002D54A4">
        <w:rPr>
          <w:lang w:val="sr-Cyrl-BA"/>
        </w:rPr>
        <w:t xml:space="preserve">е бити дискриминације на основу националности, порекла или других </w:t>
      </w:r>
      <w:r w:rsidR="00FD78DB" w:rsidRPr="002D54A4">
        <w:rPr>
          <w:lang w:val="sr-Cyrl-BA"/>
        </w:rPr>
        <w:t>с</w:t>
      </w:r>
      <w:r w:rsidRPr="002D54A4">
        <w:rPr>
          <w:lang w:val="sr-Cyrl-BA"/>
        </w:rPr>
        <w:t xml:space="preserve">личних </w:t>
      </w:r>
      <w:r w:rsidR="007815DA" w:rsidRPr="002D54A4">
        <w:rPr>
          <w:lang w:val="sr-Cyrl-BA"/>
        </w:rPr>
        <w:t>особина</w:t>
      </w:r>
      <w:r w:rsidRPr="002D54A4">
        <w:rPr>
          <w:lang w:val="sr-Cyrl-BA"/>
        </w:rPr>
        <w:t>.</w:t>
      </w:r>
    </w:p>
    <w:p w14:paraId="4148B779" w14:textId="77777777" w:rsidR="004E6BE4" w:rsidRPr="002D54A4" w:rsidRDefault="004E6BE4" w:rsidP="002D54A4">
      <w:pPr>
        <w:ind w:left="360"/>
        <w:jc w:val="both"/>
        <w:rPr>
          <w:lang w:val="sr-Cyrl-BA"/>
        </w:rPr>
      </w:pPr>
    </w:p>
    <w:p w14:paraId="1DB36FAF" w14:textId="4F742CE9" w:rsidR="004E6BE4" w:rsidRPr="002D54A4" w:rsidRDefault="004E6BE4" w:rsidP="002D54A4">
      <w:pPr>
        <w:ind w:left="720"/>
        <w:jc w:val="both"/>
        <w:rPr>
          <w:lang w:val="sr-Cyrl-BA"/>
        </w:rPr>
      </w:pPr>
      <w:r w:rsidRPr="002D54A4">
        <w:rPr>
          <w:b/>
          <w:bCs/>
          <w:lang w:val="sr-Cyrl-BA"/>
        </w:rPr>
        <w:t>Конкуренција</w:t>
      </w:r>
      <w:r w:rsidRPr="002D54A4">
        <w:rPr>
          <w:lang w:val="sr-Cyrl-BA"/>
        </w:rPr>
        <w:t>: Комисија треба да подстиче конкуренцију међу понуђачима како би се обезб</w:t>
      </w:r>
      <w:r w:rsidR="007815DA" w:rsidRPr="002D54A4">
        <w:rPr>
          <w:lang w:val="sr-Cyrl-BA"/>
        </w:rPr>
        <w:t>иј</w:t>
      </w:r>
      <w:r w:rsidRPr="002D54A4">
        <w:rPr>
          <w:lang w:val="sr-Cyrl-BA"/>
        </w:rPr>
        <w:t>едил</w:t>
      </w:r>
      <w:r w:rsidR="008A18FA" w:rsidRPr="002D54A4">
        <w:rPr>
          <w:lang w:val="sr-Cyrl-BA"/>
        </w:rPr>
        <w:t>и</w:t>
      </w:r>
      <w:r w:rsidRPr="002D54A4">
        <w:rPr>
          <w:lang w:val="sr-Cyrl-BA"/>
        </w:rPr>
        <w:t xml:space="preserve"> најповољниј</w:t>
      </w:r>
      <w:r w:rsidR="00FD78DB" w:rsidRPr="002D54A4">
        <w:rPr>
          <w:lang w:val="sr-Cyrl-BA"/>
        </w:rPr>
        <w:t>и</w:t>
      </w:r>
      <w:r w:rsidRPr="002D54A4">
        <w:rPr>
          <w:lang w:val="sr-Cyrl-BA"/>
        </w:rPr>
        <w:t xml:space="preserve"> услове за јавну набавку.</w:t>
      </w:r>
    </w:p>
    <w:p w14:paraId="07D04513" w14:textId="77777777" w:rsidR="004E6BE4" w:rsidRPr="002D54A4" w:rsidRDefault="004E6BE4" w:rsidP="002D54A4">
      <w:pPr>
        <w:ind w:left="360"/>
        <w:jc w:val="both"/>
        <w:rPr>
          <w:lang w:val="sr-Cyrl-BA"/>
        </w:rPr>
      </w:pPr>
    </w:p>
    <w:p w14:paraId="1EC126C2" w14:textId="3AE777FC" w:rsidR="004E6BE4" w:rsidRPr="002D54A4" w:rsidRDefault="004E6BE4" w:rsidP="002D54A4">
      <w:pPr>
        <w:ind w:left="720"/>
        <w:jc w:val="both"/>
        <w:rPr>
          <w:lang w:val="sr-Cyrl-BA"/>
        </w:rPr>
      </w:pPr>
      <w:r w:rsidRPr="002D54A4">
        <w:rPr>
          <w:b/>
          <w:bCs/>
          <w:lang w:val="sr-Cyrl-BA"/>
        </w:rPr>
        <w:t>Пропорционалност</w:t>
      </w:r>
      <w:r w:rsidRPr="002D54A4">
        <w:rPr>
          <w:lang w:val="sr-Cyrl-BA"/>
        </w:rPr>
        <w:t>: М</w:t>
      </w:r>
      <w:r w:rsidR="008A18FA" w:rsidRPr="002D54A4">
        <w:rPr>
          <w:lang w:val="sr-Cyrl-BA"/>
        </w:rPr>
        <w:t>ј</w:t>
      </w:r>
      <w:r w:rsidRPr="002D54A4">
        <w:rPr>
          <w:lang w:val="sr-Cyrl-BA"/>
        </w:rPr>
        <w:t>ере које се предузимају у поступку набавке морају бити пропорционалне циљевима који се желе постићи.</w:t>
      </w:r>
    </w:p>
    <w:p w14:paraId="60E8FCE4" w14:textId="77777777" w:rsidR="004E6BE4" w:rsidRPr="002D54A4" w:rsidRDefault="004E6BE4" w:rsidP="002D54A4">
      <w:pPr>
        <w:pStyle w:val="Heading2"/>
        <w:numPr>
          <w:ilvl w:val="0"/>
          <w:numId w:val="0"/>
        </w:numPr>
      </w:pPr>
      <w:bookmarkStart w:id="32" w:name="_Toc167282822"/>
      <w:r w:rsidRPr="002D54A4">
        <w:t>Едукација и обука</w:t>
      </w:r>
      <w:bookmarkEnd w:id="32"/>
    </w:p>
    <w:p w14:paraId="155C244F" w14:textId="5CF2C953" w:rsidR="004E6BE4" w:rsidRPr="002D54A4" w:rsidRDefault="004E6BE4" w:rsidP="002D54A4">
      <w:pPr>
        <w:ind w:left="720"/>
        <w:jc w:val="both"/>
        <w:rPr>
          <w:lang w:val="sr-Cyrl-BA"/>
        </w:rPr>
      </w:pPr>
      <w:r w:rsidRPr="002D54A4">
        <w:rPr>
          <w:lang w:val="sr-Cyrl-BA"/>
        </w:rPr>
        <w:t>Чланови комисије за јавне набавке треба да буду адекватно обучени и едуковани о законским и процедуралним захт</w:t>
      </w:r>
      <w:r w:rsidR="008A18FA" w:rsidRPr="002D54A4">
        <w:rPr>
          <w:lang w:val="sr-Cyrl-BA"/>
        </w:rPr>
        <w:t>ј</w:t>
      </w:r>
      <w:r w:rsidRPr="002D54A4">
        <w:rPr>
          <w:lang w:val="sr-Cyrl-BA"/>
        </w:rPr>
        <w:t>евима. Редовне обуке и семинари помажу у одржавању високих стандарда у спровођењу јавних набавки.</w:t>
      </w:r>
    </w:p>
    <w:p w14:paraId="0AE9B136" w14:textId="77777777" w:rsidR="004E6BE4" w:rsidRPr="002D54A4" w:rsidRDefault="004E6BE4" w:rsidP="002D54A4">
      <w:pPr>
        <w:pStyle w:val="Heading2"/>
        <w:numPr>
          <w:ilvl w:val="0"/>
          <w:numId w:val="0"/>
        </w:numPr>
      </w:pPr>
      <w:bookmarkStart w:id="33" w:name="_Toc167282823"/>
      <w:r w:rsidRPr="002D54A4">
        <w:t>Изазови у раду комисије</w:t>
      </w:r>
      <w:bookmarkEnd w:id="33"/>
    </w:p>
    <w:p w14:paraId="4240152C" w14:textId="77777777" w:rsidR="004E6BE4" w:rsidRPr="002D54A4" w:rsidRDefault="004E6BE4" w:rsidP="002D54A4">
      <w:pPr>
        <w:jc w:val="both"/>
        <w:rPr>
          <w:lang w:val="sr-Cyrl-BA"/>
        </w:rPr>
      </w:pPr>
      <w:r w:rsidRPr="002D54A4">
        <w:rPr>
          <w:lang w:val="sr-Cyrl-BA"/>
        </w:rPr>
        <w:t>Неке од најчешћих препрека са којима се комисије суочавају укључују:</w:t>
      </w:r>
    </w:p>
    <w:p w14:paraId="2F790770" w14:textId="77777777" w:rsidR="004E6BE4" w:rsidRPr="002D54A4" w:rsidRDefault="004E6BE4" w:rsidP="002D54A4">
      <w:pPr>
        <w:jc w:val="both"/>
        <w:rPr>
          <w:lang w:val="sr-Cyrl-BA"/>
        </w:rPr>
      </w:pPr>
    </w:p>
    <w:p w14:paraId="511F0DFB" w14:textId="77777777" w:rsidR="004E6BE4" w:rsidRPr="002D54A4" w:rsidRDefault="004E6BE4" w:rsidP="002D54A4">
      <w:pPr>
        <w:numPr>
          <w:ilvl w:val="0"/>
          <w:numId w:val="49"/>
        </w:numPr>
        <w:jc w:val="both"/>
        <w:rPr>
          <w:lang w:val="sr-Cyrl-BA"/>
        </w:rPr>
      </w:pPr>
      <w:r w:rsidRPr="002D54A4">
        <w:rPr>
          <w:lang w:val="sr-Cyrl-BA"/>
        </w:rPr>
        <w:t>Сложеност законских прописа и процедура.</w:t>
      </w:r>
    </w:p>
    <w:p w14:paraId="2F683C2A" w14:textId="77777777" w:rsidR="004E6BE4" w:rsidRPr="002D54A4" w:rsidRDefault="004E6BE4" w:rsidP="002D54A4">
      <w:pPr>
        <w:numPr>
          <w:ilvl w:val="0"/>
          <w:numId w:val="49"/>
        </w:numPr>
        <w:jc w:val="both"/>
        <w:rPr>
          <w:lang w:val="sr-Cyrl-BA"/>
        </w:rPr>
      </w:pPr>
      <w:r w:rsidRPr="002D54A4">
        <w:rPr>
          <w:lang w:val="sr-Cyrl-BA"/>
        </w:rPr>
        <w:t>Могућност корупције и непотизма.</w:t>
      </w:r>
    </w:p>
    <w:p w14:paraId="4CD8D2E6" w14:textId="77777777" w:rsidR="004E6BE4" w:rsidRPr="002D54A4" w:rsidRDefault="004E6BE4" w:rsidP="002D54A4">
      <w:pPr>
        <w:numPr>
          <w:ilvl w:val="0"/>
          <w:numId w:val="49"/>
        </w:numPr>
        <w:jc w:val="both"/>
        <w:rPr>
          <w:lang w:val="sr-Cyrl-BA"/>
        </w:rPr>
      </w:pPr>
      <w:r w:rsidRPr="002D54A4">
        <w:rPr>
          <w:lang w:val="sr-Cyrl-BA"/>
        </w:rPr>
        <w:t>Притисак од стране интересних група.</w:t>
      </w:r>
    </w:p>
    <w:p w14:paraId="188A5DFF" w14:textId="0B7B38F0" w:rsidR="004E6BE4" w:rsidRPr="002D54A4" w:rsidRDefault="004E6BE4" w:rsidP="002D54A4">
      <w:pPr>
        <w:numPr>
          <w:ilvl w:val="0"/>
          <w:numId w:val="49"/>
        </w:numPr>
        <w:jc w:val="both"/>
        <w:rPr>
          <w:lang w:val="sr-Cyrl-BA"/>
        </w:rPr>
      </w:pPr>
      <w:r w:rsidRPr="002D54A4">
        <w:rPr>
          <w:lang w:val="sr-Cyrl-BA"/>
        </w:rPr>
        <w:t>Недостатак стручног кадра и ресурса.</w:t>
      </w:r>
    </w:p>
    <w:p w14:paraId="09B948A8" w14:textId="77777777" w:rsidR="00AB6445" w:rsidRPr="002D54A4" w:rsidRDefault="00AB6445" w:rsidP="002D54A4">
      <w:pPr>
        <w:jc w:val="both"/>
        <w:rPr>
          <w:lang w:val="sr-Cyrl-BA"/>
        </w:rPr>
      </w:pPr>
    </w:p>
    <w:p w14:paraId="2A1F31AB" w14:textId="74D05489" w:rsidR="00D77EAE" w:rsidRPr="002D54A4" w:rsidRDefault="004E6BE4" w:rsidP="002D54A4">
      <w:pPr>
        <w:pStyle w:val="Heading1"/>
        <w:rPr>
          <w:rFonts w:ascii="Times New Roman" w:hAnsi="Times New Roman"/>
        </w:rPr>
      </w:pPr>
      <w:bookmarkStart w:id="34" w:name="_Toc167282824"/>
      <w:r w:rsidRPr="002D54A4">
        <w:rPr>
          <w:rFonts w:ascii="Times New Roman" w:hAnsi="Times New Roman"/>
        </w:rPr>
        <w:t>Успостављање</w:t>
      </w:r>
      <w:r w:rsidR="00D77EAE" w:rsidRPr="002D54A4">
        <w:rPr>
          <w:rFonts w:ascii="Times New Roman" w:hAnsi="Times New Roman"/>
        </w:rPr>
        <w:t xml:space="preserve"> </w:t>
      </w:r>
      <w:r w:rsidRPr="002D54A4">
        <w:rPr>
          <w:rFonts w:ascii="Times New Roman" w:hAnsi="Times New Roman"/>
        </w:rPr>
        <w:t>и</w:t>
      </w:r>
      <w:r w:rsidR="00D77EAE" w:rsidRPr="002D54A4">
        <w:rPr>
          <w:rFonts w:ascii="Times New Roman" w:hAnsi="Times New Roman"/>
        </w:rPr>
        <w:t xml:space="preserve"> </w:t>
      </w:r>
      <w:r w:rsidRPr="002D54A4">
        <w:rPr>
          <w:rFonts w:ascii="Times New Roman" w:hAnsi="Times New Roman"/>
        </w:rPr>
        <w:t>састав</w:t>
      </w:r>
      <w:r w:rsidR="00D77EAE" w:rsidRPr="002D54A4">
        <w:rPr>
          <w:rFonts w:ascii="Times New Roman" w:hAnsi="Times New Roman"/>
        </w:rPr>
        <w:t xml:space="preserve"> </w:t>
      </w:r>
      <w:r w:rsidRPr="002D54A4">
        <w:rPr>
          <w:rFonts w:ascii="Times New Roman" w:hAnsi="Times New Roman"/>
        </w:rPr>
        <w:t>комисије</w:t>
      </w:r>
      <w:r w:rsidR="00D77EAE" w:rsidRPr="002D54A4">
        <w:rPr>
          <w:rFonts w:ascii="Times New Roman" w:hAnsi="Times New Roman"/>
        </w:rPr>
        <w:t xml:space="preserve"> </w:t>
      </w:r>
      <w:r w:rsidRPr="002D54A4">
        <w:rPr>
          <w:rFonts w:ascii="Times New Roman" w:hAnsi="Times New Roman"/>
        </w:rPr>
        <w:t>за</w:t>
      </w:r>
      <w:r w:rsidR="00D77EAE" w:rsidRPr="002D54A4">
        <w:rPr>
          <w:rFonts w:ascii="Times New Roman" w:hAnsi="Times New Roman"/>
        </w:rPr>
        <w:t xml:space="preserve"> </w:t>
      </w:r>
      <w:r w:rsidRPr="002D54A4">
        <w:rPr>
          <w:rFonts w:ascii="Times New Roman" w:hAnsi="Times New Roman"/>
        </w:rPr>
        <w:t>набавке</w:t>
      </w:r>
      <w:bookmarkEnd w:id="34"/>
    </w:p>
    <w:p w14:paraId="09C136A1" w14:textId="77777777" w:rsidR="00D77EAE" w:rsidRPr="002D54A4" w:rsidRDefault="00D77EAE" w:rsidP="002D54A4">
      <w:pPr>
        <w:jc w:val="both"/>
        <w:rPr>
          <w:lang w:val="hr-BA"/>
        </w:rPr>
      </w:pPr>
    </w:p>
    <w:p w14:paraId="5459793B" w14:textId="36EBD2B1" w:rsidR="00D77EAE" w:rsidRPr="002D54A4" w:rsidRDefault="004E6BE4" w:rsidP="002D54A4">
      <w:pPr>
        <w:jc w:val="both"/>
        <w:rPr>
          <w:lang w:val="sr-Cyrl-BA"/>
        </w:rPr>
      </w:pPr>
      <w:r w:rsidRPr="002D54A4">
        <w:rPr>
          <w:lang w:val="hr-BA"/>
        </w:rPr>
        <w:t>Комисију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именује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руково</w:t>
      </w:r>
      <w:r w:rsidRPr="002D54A4">
        <w:rPr>
          <w:lang w:val="sr-Cyrl-BA"/>
        </w:rPr>
        <w:t>дећи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орган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уговорног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органа</w:t>
      </w:r>
      <w:r w:rsidR="00D77EAE" w:rsidRPr="002D54A4">
        <w:rPr>
          <w:lang w:val="hr-BA"/>
        </w:rPr>
        <w:t xml:space="preserve">, </w:t>
      </w:r>
      <w:r w:rsidRPr="002D54A4">
        <w:rPr>
          <w:lang w:val="hr-BA"/>
        </w:rPr>
        <w:t>у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форми</w:t>
      </w:r>
      <w:r w:rsidR="00D77EAE" w:rsidRPr="002D54A4">
        <w:rPr>
          <w:lang w:val="hr-BA"/>
        </w:rPr>
        <w:t xml:space="preserve"> </w:t>
      </w:r>
      <w:r w:rsidRPr="002D54A4">
        <w:rPr>
          <w:lang w:val="sr-Cyrl-BA"/>
        </w:rPr>
        <w:t>одлуке</w:t>
      </w:r>
      <w:r w:rsidR="00D77EAE" w:rsidRPr="002D54A4">
        <w:rPr>
          <w:lang w:val="sr-Cyrl-BA"/>
        </w:rPr>
        <w:t>/</w:t>
      </w:r>
      <w:r w:rsidRPr="002D54A4">
        <w:rPr>
          <w:lang w:val="hr-BA"/>
        </w:rPr>
        <w:t>рјешења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о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именовању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комисије</w:t>
      </w:r>
      <w:r w:rsidR="00D77EAE" w:rsidRPr="002D54A4">
        <w:rPr>
          <w:lang w:val="hr-BA"/>
        </w:rPr>
        <w:t xml:space="preserve">. </w:t>
      </w:r>
      <w:r w:rsidRPr="002D54A4">
        <w:rPr>
          <w:lang w:val="hr-BA"/>
        </w:rPr>
        <w:t>Комисија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треба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да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се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састоји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од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најмање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три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члана</w:t>
      </w:r>
      <w:r w:rsidR="00D77EAE" w:rsidRPr="002D54A4">
        <w:rPr>
          <w:lang w:val="hr-BA"/>
        </w:rPr>
        <w:t xml:space="preserve">  ( </w:t>
      </w:r>
      <w:r w:rsidRPr="002D54A4">
        <w:rPr>
          <w:lang w:val="hr-BA"/>
        </w:rPr>
        <w:t>може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и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више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али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увијек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тај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број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мора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бити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непаран</w:t>
      </w:r>
      <w:r w:rsidR="00D77EAE" w:rsidRPr="002D54A4">
        <w:rPr>
          <w:lang w:val="hr-BA"/>
        </w:rPr>
        <w:t xml:space="preserve">). </w:t>
      </w:r>
      <w:r w:rsidRPr="002D54A4">
        <w:rPr>
          <w:lang w:val="hr-BA"/>
        </w:rPr>
        <w:t>Ако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проц</w:t>
      </w:r>
      <w:r w:rsidR="008A18FA" w:rsidRPr="002D54A4">
        <w:rPr>
          <w:lang w:val="sr-Cyrl-BA"/>
        </w:rPr>
        <w:t>и</w:t>
      </w:r>
      <w:r w:rsidRPr="002D54A4">
        <w:rPr>
          <w:lang w:val="hr-BA"/>
        </w:rPr>
        <w:t>јењена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вриједност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набавке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прелази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међународне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вриједносне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разреде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комисија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се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састоји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од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најмање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пет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чланова</w:t>
      </w:r>
      <w:r w:rsidR="00D77EAE" w:rsidRPr="002D54A4">
        <w:rPr>
          <w:lang w:val="hr-BA"/>
        </w:rPr>
        <w:t xml:space="preserve">. </w:t>
      </w:r>
      <w:r w:rsidRPr="002D54A4">
        <w:rPr>
          <w:lang w:val="hr-BA"/>
        </w:rPr>
        <w:t>Члан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или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чланови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комисије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се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могу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ангажовати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и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изван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уговорног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органа</w:t>
      </w:r>
      <w:r w:rsidR="00D77EAE" w:rsidRPr="002D54A4">
        <w:rPr>
          <w:lang w:val="hr-BA"/>
        </w:rPr>
        <w:t xml:space="preserve">, </w:t>
      </w:r>
      <w:r w:rsidRPr="002D54A4">
        <w:rPr>
          <w:lang w:val="hr-BA"/>
        </w:rPr>
        <w:t>али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њихов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број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не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може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да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представ</w:t>
      </w:r>
      <w:r w:rsidR="008A18FA" w:rsidRPr="002D54A4">
        <w:rPr>
          <w:lang w:val="sr-Cyrl-BA"/>
        </w:rPr>
        <w:t>љ</w:t>
      </w:r>
      <w:r w:rsidRPr="002D54A4">
        <w:rPr>
          <w:lang w:val="hr-BA"/>
        </w:rPr>
        <w:t>а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већину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у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комисији</w:t>
      </w:r>
      <w:r w:rsidR="00D77EAE" w:rsidRPr="002D54A4">
        <w:rPr>
          <w:lang w:val="hr-BA"/>
        </w:rPr>
        <w:t>.</w:t>
      </w:r>
      <w:r w:rsidR="00D77EAE" w:rsidRPr="002D54A4">
        <w:rPr>
          <w:lang w:val="sr-Cyrl-BA"/>
        </w:rPr>
        <w:t xml:space="preserve"> </w:t>
      </w:r>
      <w:r w:rsidRPr="002D54A4">
        <w:rPr>
          <w:lang w:val="sr-Cyrl-BA"/>
        </w:rPr>
        <w:t>Истом</w:t>
      </w:r>
      <w:r w:rsidR="00D77EAE" w:rsidRPr="002D54A4">
        <w:rPr>
          <w:lang w:val="sr-Cyrl-BA"/>
        </w:rPr>
        <w:t xml:space="preserve"> </w:t>
      </w:r>
      <w:r w:rsidRPr="002D54A4">
        <w:rPr>
          <w:lang w:val="sr-Cyrl-BA"/>
        </w:rPr>
        <w:t>одлуком</w:t>
      </w:r>
      <w:r w:rsidR="00D77EAE" w:rsidRPr="002D54A4">
        <w:rPr>
          <w:lang w:val="sr-Cyrl-BA"/>
        </w:rPr>
        <w:t>/</w:t>
      </w:r>
      <w:r w:rsidRPr="002D54A4">
        <w:rPr>
          <w:lang w:val="sr-Cyrl-BA"/>
        </w:rPr>
        <w:t>рјешењем</w:t>
      </w:r>
      <w:r w:rsidR="00D77EAE" w:rsidRPr="002D54A4">
        <w:rPr>
          <w:lang w:val="sr-Cyrl-BA"/>
        </w:rPr>
        <w:t xml:space="preserve"> </w:t>
      </w:r>
      <w:r w:rsidRPr="002D54A4">
        <w:rPr>
          <w:lang w:val="sr-Cyrl-BA"/>
        </w:rPr>
        <w:t>се</w:t>
      </w:r>
      <w:r w:rsidR="00D77EAE" w:rsidRPr="002D54A4">
        <w:rPr>
          <w:lang w:val="sr-Cyrl-BA"/>
        </w:rPr>
        <w:t xml:space="preserve"> </w:t>
      </w:r>
      <w:r w:rsidRPr="002D54A4">
        <w:rPr>
          <w:lang w:val="sr-Cyrl-BA"/>
        </w:rPr>
        <w:t>именују</w:t>
      </w:r>
      <w:r w:rsidR="00D77EAE" w:rsidRPr="002D54A4">
        <w:rPr>
          <w:lang w:val="sr-Cyrl-BA"/>
        </w:rPr>
        <w:t xml:space="preserve"> </w:t>
      </w:r>
      <w:r w:rsidRPr="002D54A4">
        <w:rPr>
          <w:lang w:val="sr-Cyrl-BA"/>
        </w:rPr>
        <w:t>и</w:t>
      </w:r>
      <w:r w:rsidR="00D77EAE" w:rsidRPr="002D54A4">
        <w:rPr>
          <w:lang w:val="sr-Cyrl-BA"/>
        </w:rPr>
        <w:t xml:space="preserve"> </w:t>
      </w:r>
      <w:r w:rsidRPr="002D54A4">
        <w:rPr>
          <w:lang w:val="sr-Cyrl-BA"/>
        </w:rPr>
        <w:t>замјенски</w:t>
      </w:r>
      <w:r w:rsidR="00D77EAE" w:rsidRPr="002D54A4">
        <w:rPr>
          <w:lang w:val="sr-Cyrl-BA"/>
        </w:rPr>
        <w:t xml:space="preserve"> </w:t>
      </w:r>
      <w:r w:rsidRPr="002D54A4">
        <w:rPr>
          <w:lang w:val="sr-Cyrl-BA"/>
        </w:rPr>
        <w:t>чланови</w:t>
      </w:r>
      <w:r w:rsidR="00D77EAE" w:rsidRPr="002D54A4">
        <w:rPr>
          <w:lang w:val="sr-Cyrl-BA"/>
        </w:rPr>
        <w:t xml:space="preserve"> </w:t>
      </w:r>
      <w:r w:rsidRPr="002D54A4">
        <w:rPr>
          <w:lang w:val="sr-Cyrl-BA"/>
        </w:rPr>
        <w:t>комисије</w:t>
      </w:r>
      <w:r w:rsidR="00D77EAE" w:rsidRPr="002D54A4">
        <w:rPr>
          <w:lang w:val="sr-Cyrl-BA"/>
        </w:rPr>
        <w:t>.</w:t>
      </w:r>
    </w:p>
    <w:p w14:paraId="078CB5DD" w14:textId="77777777" w:rsidR="00D77EAE" w:rsidRPr="002D54A4" w:rsidRDefault="00D77EAE" w:rsidP="002D54A4">
      <w:pPr>
        <w:ind w:firstLine="720"/>
        <w:jc w:val="both"/>
        <w:rPr>
          <w:lang w:val="hr-BA"/>
        </w:rPr>
      </w:pPr>
    </w:p>
    <w:p w14:paraId="3C298234" w14:textId="2EBA2943" w:rsidR="00D77EAE" w:rsidRPr="002D54A4" w:rsidRDefault="004E6BE4" w:rsidP="002D54A4">
      <w:pPr>
        <w:jc w:val="both"/>
        <w:rPr>
          <w:lang w:val="hr-BA"/>
        </w:rPr>
      </w:pPr>
      <w:r w:rsidRPr="002D54A4">
        <w:rPr>
          <w:lang w:val="hr-BA"/>
        </w:rPr>
        <w:t>У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рјешењу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је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потребно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навести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ко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је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предсједавајући</w:t>
      </w:r>
      <w:r w:rsidR="00D77EAE" w:rsidRPr="002D54A4">
        <w:rPr>
          <w:lang w:val="hr-BA"/>
        </w:rPr>
        <w:t xml:space="preserve">  </w:t>
      </w:r>
      <w:r w:rsidRPr="002D54A4">
        <w:rPr>
          <w:lang w:val="hr-BA"/>
        </w:rPr>
        <w:t>комисије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који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се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именује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између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чланова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комисије</w:t>
      </w:r>
      <w:r w:rsidR="00D77EAE" w:rsidRPr="002D54A4">
        <w:rPr>
          <w:lang w:val="hr-BA"/>
        </w:rPr>
        <w:t xml:space="preserve">. </w:t>
      </w:r>
      <w:r w:rsidRPr="002D54A4">
        <w:rPr>
          <w:lang w:val="hr-BA"/>
        </w:rPr>
        <w:t>Предсједавајући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комисије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усмјерава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рад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комисије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и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обезбјеђује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поштивање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Закона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и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подзаконских</w:t>
      </w:r>
      <w:r w:rsidR="00D77EAE" w:rsidRPr="002D54A4">
        <w:rPr>
          <w:lang w:val="hr-BA"/>
        </w:rPr>
        <w:t xml:space="preserve"> </w:t>
      </w:r>
      <w:r w:rsidRPr="002D54A4">
        <w:rPr>
          <w:lang w:val="sr-Cyrl-BA"/>
        </w:rPr>
        <w:t>аката</w:t>
      </w:r>
      <w:r w:rsidR="00D77EAE" w:rsidRPr="002D54A4">
        <w:rPr>
          <w:lang w:val="hr-BA"/>
        </w:rPr>
        <w:t xml:space="preserve">. </w:t>
      </w:r>
      <w:r w:rsidRPr="002D54A4">
        <w:rPr>
          <w:lang w:val="hr-BA"/>
        </w:rPr>
        <w:t>Затим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се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у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рјешењу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именује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секретар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комисије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који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нема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право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гласа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и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врши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административне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послове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за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комисију</w:t>
      </w:r>
      <w:r w:rsidR="00D77EAE" w:rsidRPr="002D54A4">
        <w:rPr>
          <w:lang w:val="hr-BA"/>
        </w:rPr>
        <w:t xml:space="preserve"> ( </w:t>
      </w:r>
      <w:r w:rsidRPr="002D54A4">
        <w:rPr>
          <w:lang w:val="hr-BA"/>
        </w:rPr>
        <w:t>припрема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записник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са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састанка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комисије</w:t>
      </w:r>
      <w:r w:rsidR="00D77EAE" w:rsidRPr="002D54A4">
        <w:rPr>
          <w:lang w:val="hr-BA"/>
        </w:rPr>
        <w:t xml:space="preserve">, </w:t>
      </w:r>
      <w:r w:rsidRPr="002D54A4">
        <w:rPr>
          <w:lang w:val="hr-BA"/>
        </w:rPr>
        <w:t>извјештај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о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раду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комисије</w:t>
      </w:r>
      <w:r w:rsidR="00D77EAE" w:rsidRPr="002D54A4">
        <w:rPr>
          <w:lang w:val="hr-BA"/>
        </w:rPr>
        <w:t xml:space="preserve">, </w:t>
      </w:r>
      <w:r w:rsidRPr="002D54A4">
        <w:rPr>
          <w:lang w:val="hr-BA"/>
        </w:rPr>
        <w:t>те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архивира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документацију</w:t>
      </w:r>
      <w:r w:rsidR="00D77EAE" w:rsidRPr="002D54A4">
        <w:rPr>
          <w:lang w:val="hr-BA"/>
        </w:rPr>
        <w:t xml:space="preserve">). </w:t>
      </w:r>
      <w:r w:rsidRPr="002D54A4">
        <w:rPr>
          <w:lang w:val="hr-BA"/>
        </w:rPr>
        <w:t>Поред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именовања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чланова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комисије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рјешење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мора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садржавати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и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опис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послова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које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комисија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треба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да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изврши</w:t>
      </w:r>
      <w:r w:rsidR="00D77EAE" w:rsidRPr="002D54A4">
        <w:rPr>
          <w:lang w:val="hr-BA"/>
        </w:rPr>
        <w:t xml:space="preserve">. </w:t>
      </w:r>
      <w:r w:rsidRPr="002D54A4">
        <w:rPr>
          <w:lang w:val="hr-BA"/>
        </w:rPr>
        <w:t>Комисија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је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одговорна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уговорном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органу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и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обав</w:t>
      </w:r>
      <w:r w:rsidR="000F0238" w:rsidRPr="002D54A4">
        <w:rPr>
          <w:lang w:val="sr-Cyrl-BA"/>
        </w:rPr>
        <w:t>љ</w:t>
      </w:r>
      <w:r w:rsidRPr="002D54A4">
        <w:rPr>
          <w:lang w:val="hr-BA"/>
        </w:rPr>
        <w:t>а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само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оне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послове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који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су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наведени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у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рјешењу</w:t>
      </w:r>
      <w:r w:rsidR="00D77EAE" w:rsidRPr="002D54A4">
        <w:rPr>
          <w:lang w:val="hr-BA"/>
        </w:rPr>
        <w:t xml:space="preserve">. </w:t>
      </w:r>
    </w:p>
    <w:p w14:paraId="1F74D118" w14:textId="77777777" w:rsidR="00D77EAE" w:rsidRPr="002D54A4" w:rsidRDefault="00D77EAE" w:rsidP="002D54A4">
      <w:pPr>
        <w:ind w:firstLine="720"/>
        <w:jc w:val="both"/>
        <w:rPr>
          <w:lang w:val="sr-Cyrl-CS"/>
        </w:rPr>
      </w:pPr>
    </w:p>
    <w:p w14:paraId="5F865524" w14:textId="42F65BC9" w:rsidR="00D77EAE" w:rsidRPr="002D54A4" w:rsidRDefault="004E6BE4" w:rsidP="002D54A4">
      <w:pPr>
        <w:jc w:val="both"/>
        <w:rPr>
          <w:lang w:val="hr-BA"/>
        </w:rPr>
      </w:pPr>
      <w:r w:rsidRPr="002D54A4">
        <w:rPr>
          <w:lang w:val="hr-BA"/>
        </w:rPr>
        <w:t>Приликом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именовања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чланова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комисије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мора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се</w:t>
      </w:r>
      <w:r w:rsidR="00D77EAE" w:rsidRPr="002D54A4">
        <w:rPr>
          <w:lang w:val="hr-BA"/>
        </w:rPr>
        <w:t xml:space="preserve"> </w:t>
      </w:r>
      <w:r w:rsidRPr="002D54A4">
        <w:rPr>
          <w:lang w:val="sr-Cyrl-BA"/>
        </w:rPr>
        <w:t>водити</w:t>
      </w:r>
      <w:r w:rsidR="00D77EAE" w:rsidRPr="002D54A4">
        <w:rPr>
          <w:lang w:val="sr-Cyrl-BA"/>
        </w:rPr>
        <w:t xml:space="preserve"> </w:t>
      </w:r>
      <w:r w:rsidRPr="002D54A4">
        <w:rPr>
          <w:lang w:val="sr-Cyrl-BA"/>
        </w:rPr>
        <w:t>рачуна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да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изабрани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чланови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комисије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треба</w:t>
      </w:r>
      <w:r w:rsidRPr="002D54A4">
        <w:rPr>
          <w:lang w:val="sr-Cyrl-BA"/>
        </w:rPr>
        <w:t>ју</w:t>
      </w:r>
      <w:r w:rsidR="00D77EAE" w:rsidRPr="002D54A4">
        <w:rPr>
          <w:lang w:val="sr-Cyrl-BA"/>
        </w:rPr>
        <w:t xml:space="preserve"> </w:t>
      </w:r>
      <w:r w:rsidRPr="002D54A4">
        <w:rPr>
          <w:lang w:val="sr-Cyrl-BA"/>
        </w:rPr>
        <w:t>бити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упознати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са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Законом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и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подзаконским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актима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и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да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бар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један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члан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комисије</w:t>
      </w:r>
      <w:r w:rsidR="00D77EAE" w:rsidRPr="002D54A4">
        <w:rPr>
          <w:lang w:val="hr-BA"/>
        </w:rPr>
        <w:t xml:space="preserve">  </w:t>
      </w:r>
      <w:r w:rsidRPr="002D54A4">
        <w:rPr>
          <w:lang w:val="hr-BA"/>
        </w:rPr>
        <w:t>има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посебна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стручна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знања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у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вези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конкретног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предмета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набавке</w:t>
      </w:r>
      <w:r w:rsidR="00D77EAE" w:rsidRPr="002D54A4">
        <w:rPr>
          <w:lang w:val="hr-BA"/>
        </w:rPr>
        <w:t xml:space="preserve">. </w:t>
      </w:r>
      <w:r w:rsidRPr="002D54A4">
        <w:rPr>
          <w:lang w:val="hr-BA"/>
        </w:rPr>
        <w:t>Иако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то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Закон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изричито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не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прописује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поже</w:t>
      </w:r>
      <w:r w:rsidR="000F0238" w:rsidRPr="002D54A4">
        <w:rPr>
          <w:lang w:val="sr-Cyrl-BA"/>
        </w:rPr>
        <w:t>љ</w:t>
      </w:r>
      <w:r w:rsidRPr="002D54A4">
        <w:rPr>
          <w:lang w:val="hr-BA"/>
        </w:rPr>
        <w:t>но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је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да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комисија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има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члана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правне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струке</w:t>
      </w:r>
      <w:r w:rsidR="00D77EAE" w:rsidRPr="002D54A4">
        <w:rPr>
          <w:lang w:val="hr-BA"/>
        </w:rPr>
        <w:t xml:space="preserve"> ( </w:t>
      </w:r>
      <w:r w:rsidRPr="002D54A4">
        <w:rPr>
          <w:lang w:val="hr-BA"/>
        </w:rPr>
        <w:t>ради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правилне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примјене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Закона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и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осталих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релевантних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прописа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који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се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односе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на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предмет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набавке</w:t>
      </w:r>
      <w:r w:rsidR="00D77EAE" w:rsidRPr="002D54A4">
        <w:rPr>
          <w:lang w:val="hr-BA"/>
        </w:rPr>
        <w:t xml:space="preserve">), </w:t>
      </w:r>
      <w:r w:rsidRPr="002D54A4">
        <w:rPr>
          <w:lang w:val="hr-BA"/>
        </w:rPr>
        <w:t>економске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струке</w:t>
      </w:r>
      <w:r w:rsidR="00D77EAE" w:rsidRPr="002D54A4">
        <w:rPr>
          <w:lang w:val="hr-BA"/>
        </w:rPr>
        <w:t xml:space="preserve"> ( </w:t>
      </w:r>
      <w:r w:rsidRPr="002D54A4">
        <w:rPr>
          <w:lang w:val="hr-BA"/>
        </w:rPr>
        <w:t>ради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правилне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оцјене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финансијских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елемената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и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аспеката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понуде</w:t>
      </w:r>
      <w:r w:rsidR="00D77EAE" w:rsidRPr="002D54A4">
        <w:rPr>
          <w:lang w:val="hr-BA"/>
        </w:rPr>
        <w:t xml:space="preserve">) </w:t>
      </w:r>
      <w:r w:rsidRPr="002D54A4">
        <w:rPr>
          <w:lang w:val="hr-BA"/>
        </w:rPr>
        <w:t>и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члана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техничке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или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неке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друге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струке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који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има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посебна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знања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у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вези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конкретног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предмета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набавке</w:t>
      </w:r>
      <w:r w:rsidR="00D77EAE" w:rsidRPr="002D54A4">
        <w:rPr>
          <w:lang w:val="hr-BA"/>
        </w:rPr>
        <w:t>.</w:t>
      </w:r>
    </w:p>
    <w:p w14:paraId="3F7D3499" w14:textId="77777777" w:rsidR="00D77EAE" w:rsidRPr="002D54A4" w:rsidRDefault="00D77EAE" w:rsidP="002D54A4">
      <w:pPr>
        <w:ind w:firstLine="720"/>
        <w:jc w:val="both"/>
        <w:rPr>
          <w:lang w:val="sr-Cyrl-CS"/>
        </w:rPr>
      </w:pPr>
    </w:p>
    <w:p w14:paraId="3585EB28" w14:textId="002C08C3" w:rsidR="00D77EAE" w:rsidRPr="002D54A4" w:rsidRDefault="004E6BE4" w:rsidP="002D54A4">
      <w:pPr>
        <w:jc w:val="both"/>
        <w:rPr>
          <w:lang w:val="sr-Cyrl-BA"/>
        </w:rPr>
      </w:pPr>
      <w:r w:rsidRPr="002D54A4">
        <w:rPr>
          <w:lang w:val="hr-BA"/>
        </w:rPr>
        <w:t>Уговорни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орган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има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право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на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своју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иницијативу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или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на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иницијативу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комисије</w:t>
      </w:r>
      <w:r w:rsidR="00D77EAE" w:rsidRPr="002D54A4">
        <w:rPr>
          <w:lang w:val="hr-BA"/>
        </w:rPr>
        <w:t xml:space="preserve">, </w:t>
      </w:r>
      <w:r w:rsidRPr="002D54A4">
        <w:rPr>
          <w:lang w:val="hr-BA"/>
        </w:rPr>
        <w:t>позвати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стручњаке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уколико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предмет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набавке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захтјева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специфично</w:t>
      </w:r>
      <w:r w:rsidR="00D77EAE" w:rsidRPr="002D54A4">
        <w:rPr>
          <w:lang w:val="hr-BA"/>
        </w:rPr>
        <w:t xml:space="preserve"> </w:t>
      </w:r>
      <w:r w:rsidRPr="002D54A4">
        <w:rPr>
          <w:lang w:val="sr-Cyrl-CS"/>
        </w:rPr>
        <w:t>т</w:t>
      </w:r>
      <w:r w:rsidRPr="002D54A4">
        <w:rPr>
          <w:lang w:val="hr-BA"/>
        </w:rPr>
        <w:t>ехничко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или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специјализовано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знање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које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није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доступно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код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уговорног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органа</w:t>
      </w:r>
      <w:r w:rsidR="00D77EAE" w:rsidRPr="002D54A4">
        <w:rPr>
          <w:lang w:val="hr-BA"/>
        </w:rPr>
        <w:t xml:space="preserve">. </w:t>
      </w:r>
      <w:r w:rsidRPr="002D54A4">
        <w:rPr>
          <w:lang w:val="hr-BA"/>
        </w:rPr>
        <w:t>Стручњаци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ангажовани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на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овај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начин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немају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право</w:t>
      </w:r>
      <w:r w:rsidR="00D77EAE" w:rsidRPr="002D54A4">
        <w:rPr>
          <w:lang w:val="hr-BA"/>
        </w:rPr>
        <w:t xml:space="preserve"> </w:t>
      </w:r>
      <w:r w:rsidRPr="002D54A4">
        <w:rPr>
          <w:lang w:val="hr-BA"/>
        </w:rPr>
        <w:t>гласа</w:t>
      </w:r>
      <w:r w:rsidR="00D77EAE" w:rsidRPr="002D54A4">
        <w:rPr>
          <w:lang w:val="hr-BA"/>
        </w:rPr>
        <w:t xml:space="preserve">. </w:t>
      </w:r>
      <w:r w:rsidR="00D77EAE" w:rsidRPr="002D54A4">
        <w:rPr>
          <w:lang w:val="sr-Cyrl-BA"/>
        </w:rPr>
        <w:t xml:space="preserve"> </w:t>
      </w:r>
      <w:r w:rsidRPr="002D54A4">
        <w:rPr>
          <w:lang w:val="sr-Cyrl-BA"/>
        </w:rPr>
        <w:t>Вањски</w:t>
      </w:r>
      <w:r w:rsidR="00D77EAE" w:rsidRPr="002D54A4">
        <w:rPr>
          <w:lang w:val="sr-Cyrl-BA"/>
        </w:rPr>
        <w:t xml:space="preserve"> </w:t>
      </w:r>
      <w:r w:rsidRPr="002D54A4">
        <w:rPr>
          <w:lang w:val="sr-Cyrl-BA"/>
        </w:rPr>
        <w:t>стручњак</w:t>
      </w:r>
      <w:r w:rsidR="00D77EAE" w:rsidRPr="002D54A4">
        <w:rPr>
          <w:lang w:val="sr-Cyrl-BA"/>
        </w:rPr>
        <w:t xml:space="preserve"> </w:t>
      </w:r>
      <w:r w:rsidRPr="002D54A4">
        <w:rPr>
          <w:lang w:val="sr-Cyrl-BA"/>
        </w:rPr>
        <w:t>који</w:t>
      </w:r>
      <w:r w:rsidR="00D77EAE" w:rsidRPr="002D54A4">
        <w:rPr>
          <w:lang w:val="sr-Cyrl-BA"/>
        </w:rPr>
        <w:t xml:space="preserve"> </w:t>
      </w:r>
      <w:r w:rsidRPr="002D54A4">
        <w:rPr>
          <w:lang w:val="sr-Cyrl-BA"/>
        </w:rPr>
        <w:t>учествује</w:t>
      </w:r>
      <w:r w:rsidR="00D77EAE" w:rsidRPr="002D54A4">
        <w:rPr>
          <w:lang w:val="sr-Cyrl-BA"/>
        </w:rPr>
        <w:t xml:space="preserve"> </w:t>
      </w:r>
      <w:r w:rsidRPr="002D54A4">
        <w:rPr>
          <w:lang w:val="sr-Cyrl-BA"/>
        </w:rPr>
        <w:t>у</w:t>
      </w:r>
      <w:r w:rsidR="00D77EAE" w:rsidRPr="002D54A4">
        <w:rPr>
          <w:lang w:val="sr-Cyrl-BA"/>
        </w:rPr>
        <w:t xml:space="preserve"> </w:t>
      </w:r>
      <w:r w:rsidRPr="002D54A4">
        <w:rPr>
          <w:lang w:val="sr-Cyrl-BA"/>
        </w:rPr>
        <w:t>раду</w:t>
      </w:r>
      <w:r w:rsidR="00D77EAE" w:rsidRPr="002D54A4">
        <w:rPr>
          <w:lang w:val="sr-Cyrl-BA"/>
        </w:rPr>
        <w:t xml:space="preserve"> </w:t>
      </w:r>
      <w:r w:rsidRPr="002D54A4">
        <w:rPr>
          <w:lang w:val="sr-Cyrl-BA"/>
        </w:rPr>
        <w:t>комисије</w:t>
      </w:r>
      <w:r w:rsidR="00D77EAE" w:rsidRPr="002D54A4">
        <w:rPr>
          <w:lang w:val="sr-Cyrl-BA"/>
        </w:rPr>
        <w:t xml:space="preserve">, </w:t>
      </w:r>
      <w:r w:rsidRPr="002D54A4">
        <w:rPr>
          <w:lang w:val="sr-Cyrl-BA"/>
        </w:rPr>
        <w:t>даје</w:t>
      </w:r>
      <w:r w:rsidR="00D77EAE" w:rsidRPr="002D54A4">
        <w:rPr>
          <w:lang w:val="sr-Cyrl-BA"/>
        </w:rPr>
        <w:t xml:space="preserve"> </w:t>
      </w:r>
      <w:r w:rsidRPr="002D54A4">
        <w:rPr>
          <w:lang w:val="sr-Cyrl-BA"/>
        </w:rPr>
        <w:t>своје</w:t>
      </w:r>
      <w:r w:rsidR="00D77EAE" w:rsidRPr="002D54A4">
        <w:rPr>
          <w:lang w:val="sr-Cyrl-BA"/>
        </w:rPr>
        <w:t xml:space="preserve"> </w:t>
      </w:r>
      <w:r w:rsidRPr="002D54A4">
        <w:rPr>
          <w:lang w:val="sr-Cyrl-BA"/>
        </w:rPr>
        <w:t>писмене</w:t>
      </w:r>
      <w:r w:rsidR="00D77EAE" w:rsidRPr="002D54A4">
        <w:rPr>
          <w:lang w:val="sr-Cyrl-BA"/>
        </w:rPr>
        <w:t xml:space="preserve"> </w:t>
      </w:r>
      <w:r w:rsidRPr="002D54A4">
        <w:rPr>
          <w:lang w:val="sr-Cyrl-BA"/>
        </w:rPr>
        <w:t>препоруке</w:t>
      </w:r>
      <w:r w:rsidR="00D77EAE" w:rsidRPr="002D54A4">
        <w:rPr>
          <w:lang w:val="sr-Cyrl-BA"/>
        </w:rPr>
        <w:t xml:space="preserve"> </w:t>
      </w:r>
      <w:r w:rsidRPr="002D54A4">
        <w:rPr>
          <w:lang w:val="sr-Cyrl-BA"/>
        </w:rPr>
        <w:t>комисији</w:t>
      </w:r>
      <w:r w:rsidR="00D77EAE" w:rsidRPr="002D54A4">
        <w:rPr>
          <w:lang w:val="sr-Cyrl-BA"/>
        </w:rPr>
        <w:t xml:space="preserve">. </w:t>
      </w:r>
      <w:r w:rsidRPr="002D54A4">
        <w:rPr>
          <w:lang w:val="sr-Cyrl-BA"/>
        </w:rPr>
        <w:t>Уколико</w:t>
      </w:r>
      <w:r w:rsidR="00D77EAE" w:rsidRPr="002D54A4">
        <w:rPr>
          <w:lang w:val="sr-Cyrl-BA"/>
        </w:rPr>
        <w:t xml:space="preserve"> </w:t>
      </w:r>
      <w:r w:rsidRPr="002D54A4">
        <w:rPr>
          <w:lang w:val="sr-Cyrl-BA"/>
        </w:rPr>
        <w:t>комисија</w:t>
      </w:r>
      <w:r w:rsidR="00D77EAE" w:rsidRPr="002D54A4">
        <w:rPr>
          <w:lang w:val="sr-Cyrl-BA"/>
        </w:rPr>
        <w:t xml:space="preserve"> </w:t>
      </w:r>
      <w:r w:rsidRPr="002D54A4">
        <w:rPr>
          <w:lang w:val="sr-Cyrl-BA"/>
        </w:rPr>
        <w:t>не</w:t>
      </w:r>
      <w:r w:rsidR="00D77EAE" w:rsidRPr="002D54A4">
        <w:rPr>
          <w:lang w:val="sr-Cyrl-BA"/>
        </w:rPr>
        <w:t xml:space="preserve"> </w:t>
      </w:r>
      <w:r w:rsidRPr="002D54A4">
        <w:rPr>
          <w:lang w:val="sr-Cyrl-BA"/>
        </w:rPr>
        <w:t>прихвати</w:t>
      </w:r>
      <w:r w:rsidR="00D77EAE" w:rsidRPr="002D54A4">
        <w:rPr>
          <w:lang w:val="sr-Cyrl-BA"/>
        </w:rPr>
        <w:t xml:space="preserve"> </w:t>
      </w:r>
      <w:r w:rsidRPr="002D54A4">
        <w:rPr>
          <w:lang w:val="sr-Cyrl-BA"/>
        </w:rPr>
        <w:t>препоруке</w:t>
      </w:r>
      <w:r w:rsidR="00D77EAE" w:rsidRPr="002D54A4">
        <w:rPr>
          <w:lang w:val="sr-Cyrl-BA"/>
        </w:rPr>
        <w:t xml:space="preserve"> </w:t>
      </w:r>
      <w:r w:rsidRPr="002D54A4">
        <w:rPr>
          <w:lang w:val="sr-Cyrl-BA"/>
        </w:rPr>
        <w:t>вањског</w:t>
      </w:r>
      <w:r w:rsidR="00D77EAE" w:rsidRPr="002D54A4">
        <w:rPr>
          <w:lang w:val="sr-Cyrl-BA"/>
        </w:rPr>
        <w:t xml:space="preserve"> </w:t>
      </w:r>
      <w:r w:rsidRPr="002D54A4">
        <w:rPr>
          <w:lang w:val="sr-Cyrl-BA"/>
        </w:rPr>
        <w:t>стручњака</w:t>
      </w:r>
      <w:r w:rsidR="00D77EAE" w:rsidRPr="002D54A4">
        <w:rPr>
          <w:lang w:val="sr-Cyrl-BA"/>
        </w:rPr>
        <w:t xml:space="preserve">, </w:t>
      </w:r>
      <w:r w:rsidRPr="002D54A4">
        <w:rPr>
          <w:lang w:val="sr-Cyrl-BA"/>
        </w:rPr>
        <w:t>обавезна</w:t>
      </w:r>
      <w:r w:rsidR="00D77EAE" w:rsidRPr="002D54A4">
        <w:rPr>
          <w:lang w:val="sr-Cyrl-BA"/>
        </w:rPr>
        <w:t xml:space="preserve"> </w:t>
      </w:r>
      <w:r w:rsidRPr="002D54A4">
        <w:rPr>
          <w:lang w:val="sr-Cyrl-BA"/>
        </w:rPr>
        <w:t>је</w:t>
      </w:r>
      <w:r w:rsidR="00D77EAE" w:rsidRPr="002D54A4">
        <w:rPr>
          <w:lang w:val="sr-Cyrl-BA"/>
        </w:rPr>
        <w:t xml:space="preserve"> </w:t>
      </w:r>
      <w:r w:rsidRPr="002D54A4">
        <w:rPr>
          <w:lang w:val="sr-Cyrl-BA"/>
        </w:rPr>
        <w:t>своју</w:t>
      </w:r>
      <w:r w:rsidR="00D77EAE" w:rsidRPr="002D54A4">
        <w:rPr>
          <w:lang w:val="sr-Cyrl-BA"/>
        </w:rPr>
        <w:t xml:space="preserve"> </w:t>
      </w:r>
      <w:r w:rsidRPr="002D54A4">
        <w:rPr>
          <w:lang w:val="sr-Cyrl-BA"/>
        </w:rPr>
        <w:t>одлуку</w:t>
      </w:r>
      <w:r w:rsidR="00D77EAE" w:rsidRPr="002D54A4">
        <w:rPr>
          <w:lang w:val="sr-Cyrl-BA"/>
        </w:rPr>
        <w:t xml:space="preserve"> </w:t>
      </w:r>
      <w:r w:rsidRPr="002D54A4">
        <w:rPr>
          <w:lang w:val="sr-Cyrl-BA"/>
        </w:rPr>
        <w:t>писмено</w:t>
      </w:r>
      <w:r w:rsidR="00D77EAE" w:rsidRPr="002D54A4">
        <w:rPr>
          <w:lang w:val="sr-Cyrl-BA"/>
        </w:rPr>
        <w:t xml:space="preserve"> </w:t>
      </w:r>
      <w:r w:rsidRPr="002D54A4">
        <w:rPr>
          <w:lang w:val="sr-Cyrl-BA"/>
        </w:rPr>
        <w:t>образложити</w:t>
      </w:r>
      <w:r w:rsidR="00D77EAE" w:rsidRPr="002D54A4">
        <w:rPr>
          <w:lang w:val="sr-Cyrl-BA"/>
        </w:rPr>
        <w:t>.</w:t>
      </w:r>
    </w:p>
    <w:p w14:paraId="0BD1EAEC" w14:textId="77777777" w:rsidR="005A2D2D" w:rsidRPr="002D54A4" w:rsidRDefault="005A2D2D" w:rsidP="002D54A4">
      <w:pPr>
        <w:jc w:val="both"/>
        <w:rPr>
          <w:lang w:val="sr-Cyrl-BA"/>
        </w:rPr>
      </w:pPr>
    </w:p>
    <w:p w14:paraId="4CBD9269" w14:textId="0EA73449" w:rsidR="001A00CE" w:rsidRPr="002D54A4" w:rsidRDefault="005A2D2D" w:rsidP="002D54A4">
      <w:pPr>
        <w:pStyle w:val="Heading2"/>
        <w:numPr>
          <w:ilvl w:val="0"/>
          <w:numId w:val="0"/>
        </w:numPr>
        <w:rPr>
          <w:lang w:val="sr-Cyrl-BA"/>
        </w:rPr>
      </w:pPr>
      <w:bookmarkStart w:id="35" w:name="_Toc167282825"/>
      <w:r w:rsidRPr="002D54A4">
        <w:t>Улога и одговорности чланова комисије</w:t>
      </w:r>
      <w:bookmarkEnd w:id="35"/>
    </w:p>
    <w:p w14:paraId="6DBD6055" w14:textId="4CE91977" w:rsidR="005A2D2D" w:rsidRPr="002D54A4" w:rsidRDefault="005A2D2D" w:rsidP="002D54A4">
      <w:pPr>
        <w:jc w:val="both"/>
        <w:rPr>
          <w:lang w:val="sr-Cyrl-BA"/>
        </w:rPr>
      </w:pPr>
      <w:r w:rsidRPr="002D54A4">
        <w:rPr>
          <w:lang w:val="sr-Latn-BA"/>
        </w:rPr>
        <w:t>Чланови комисије за јавне набавке морају имати одговарајуће знање и вештине како би могли ефикасно и правилно обављати своје задатке. Њихова основна одговорност је да осигурају да се поступци јавних набавки спроводе у складу са законом</w:t>
      </w:r>
      <w:r w:rsidR="000F0238" w:rsidRPr="002D54A4">
        <w:rPr>
          <w:lang w:val="sr-Cyrl-BA"/>
        </w:rPr>
        <w:t xml:space="preserve"> и подзаконским актима</w:t>
      </w:r>
      <w:r w:rsidRPr="002D54A4">
        <w:rPr>
          <w:lang w:val="sr-Latn-BA"/>
        </w:rPr>
        <w:t>. У том смислу, њихове кључне одговорности укључују:</w:t>
      </w:r>
    </w:p>
    <w:p w14:paraId="31363D23" w14:textId="77777777" w:rsidR="005A2D2D" w:rsidRPr="002D54A4" w:rsidRDefault="005A2D2D" w:rsidP="002D54A4">
      <w:pPr>
        <w:jc w:val="both"/>
        <w:rPr>
          <w:lang w:val="sr-Latn-BA"/>
        </w:rPr>
      </w:pPr>
    </w:p>
    <w:p w14:paraId="15259657" w14:textId="08CF87D7" w:rsidR="005A2D2D" w:rsidRPr="002D54A4" w:rsidRDefault="005A2D2D" w:rsidP="002D54A4">
      <w:pPr>
        <w:numPr>
          <w:ilvl w:val="0"/>
          <w:numId w:val="51"/>
        </w:numPr>
        <w:spacing w:after="240"/>
        <w:jc w:val="both"/>
        <w:rPr>
          <w:lang w:val="sr-Latn-BA"/>
        </w:rPr>
      </w:pPr>
      <w:bookmarkStart w:id="36" w:name="_Toc167282826"/>
      <w:r w:rsidRPr="002D54A4">
        <w:rPr>
          <w:rStyle w:val="Heading3Char"/>
          <w:b/>
          <w:bCs/>
          <w:lang w:val="sr-Latn-BA"/>
        </w:rPr>
        <w:t>Тачност и прецизност</w:t>
      </w:r>
      <w:bookmarkEnd w:id="36"/>
      <w:r w:rsidRPr="002D54A4">
        <w:rPr>
          <w:lang w:val="sr-Latn-BA"/>
        </w:rPr>
        <w:t>: Обезб</w:t>
      </w:r>
      <w:r w:rsidR="0018201F">
        <w:rPr>
          <w:lang w:val="sr-Latn-BA"/>
        </w:rPr>
        <w:t>ј</w:t>
      </w:r>
      <w:r w:rsidRPr="002D54A4">
        <w:rPr>
          <w:lang w:val="sr-Latn-BA"/>
        </w:rPr>
        <w:t>еђивање тачности у припреми тендерске документације и евалуацији понуда.</w:t>
      </w:r>
    </w:p>
    <w:p w14:paraId="5E054C03" w14:textId="26B6C08C" w:rsidR="005A2D2D" w:rsidRPr="002D54A4" w:rsidRDefault="005A2D2D" w:rsidP="002D54A4">
      <w:pPr>
        <w:numPr>
          <w:ilvl w:val="0"/>
          <w:numId w:val="51"/>
        </w:numPr>
        <w:spacing w:after="240"/>
        <w:jc w:val="both"/>
        <w:rPr>
          <w:lang w:val="sr-Latn-BA"/>
        </w:rPr>
      </w:pPr>
      <w:bookmarkStart w:id="37" w:name="_Toc167282827"/>
      <w:r w:rsidRPr="002D54A4">
        <w:rPr>
          <w:rStyle w:val="Heading3Char"/>
          <w:b/>
          <w:bCs/>
          <w:lang w:val="sr-Latn-BA"/>
        </w:rPr>
        <w:t>Непристрасност и правичност</w:t>
      </w:r>
      <w:bookmarkEnd w:id="37"/>
      <w:r w:rsidRPr="002D54A4">
        <w:rPr>
          <w:lang w:val="sr-Latn-BA"/>
        </w:rPr>
        <w:t>: Поступање на начин који обезб</w:t>
      </w:r>
      <w:r w:rsidR="000F0238" w:rsidRPr="002D54A4">
        <w:rPr>
          <w:lang w:val="sr-Cyrl-BA"/>
        </w:rPr>
        <w:t>ј</w:t>
      </w:r>
      <w:r w:rsidRPr="002D54A4">
        <w:rPr>
          <w:lang w:val="sr-Latn-BA"/>
        </w:rPr>
        <w:t>еђује једнак третман свих понуђача и изб</w:t>
      </w:r>
      <w:r w:rsidR="000F0238" w:rsidRPr="002D54A4">
        <w:rPr>
          <w:lang w:val="sr-Cyrl-BA"/>
        </w:rPr>
        <w:t>ј</w:t>
      </w:r>
      <w:r w:rsidRPr="002D54A4">
        <w:rPr>
          <w:lang w:val="sr-Latn-BA"/>
        </w:rPr>
        <w:t>егавање сукоба интереса.</w:t>
      </w:r>
    </w:p>
    <w:p w14:paraId="0C420914" w14:textId="094C7510" w:rsidR="005A2D2D" w:rsidRPr="002D54A4" w:rsidRDefault="005A2D2D" w:rsidP="002D54A4">
      <w:pPr>
        <w:numPr>
          <w:ilvl w:val="0"/>
          <w:numId w:val="51"/>
        </w:numPr>
        <w:spacing w:after="240"/>
        <w:jc w:val="both"/>
        <w:rPr>
          <w:lang w:val="sr-Latn-BA"/>
        </w:rPr>
      </w:pPr>
      <w:bookmarkStart w:id="38" w:name="_Toc167282828"/>
      <w:r w:rsidRPr="002D54A4">
        <w:rPr>
          <w:rStyle w:val="Heading3Char"/>
          <w:b/>
          <w:bCs/>
          <w:lang w:val="sr-Latn-BA"/>
        </w:rPr>
        <w:t>Пов</w:t>
      </w:r>
      <w:r w:rsidR="000F0238" w:rsidRPr="002D54A4">
        <w:rPr>
          <w:rStyle w:val="Heading3Char"/>
          <w:b/>
          <w:bCs/>
          <w:lang w:val="sr-Cyrl-BA"/>
        </w:rPr>
        <w:t>ј</w:t>
      </w:r>
      <w:r w:rsidRPr="002D54A4">
        <w:rPr>
          <w:rStyle w:val="Heading3Char"/>
          <w:b/>
          <w:bCs/>
          <w:lang w:val="sr-Latn-BA"/>
        </w:rPr>
        <w:t>ерљивост</w:t>
      </w:r>
      <w:bookmarkEnd w:id="38"/>
      <w:r w:rsidRPr="002D54A4">
        <w:rPr>
          <w:lang w:val="sr-Latn-BA"/>
        </w:rPr>
        <w:t>: Очување пов</w:t>
      </w:r>
      <w:r w:rsidR="000F0238" w:rsidRPr="002D54A4">
        <w:rPr>
          <w:lang w:val="sr-Cyrl-BA"/>
        </w:rPr>
        <w:t>ј</w:t>
      </w:r>
      <w:r w:rsidRPr="002D54A4">
        <w:rPr>
          <w:lang w:val="sr-Latn-BA"/>
        </w:rPr>
        <w:t>ерљивости информација о понудама и понуђачима.</w:t>
      </w:r>
    </w:p>
    <w:p w14:paraId="04EEE903" w14:textId="57CDCB03" w:rsidR="00D31B0E" w:rsidRPr="007F14EA" w:rsidRDefault="005A2D2D" w:rsidP="002D54A4">
      <w:pPr>
        <w:numPr>
          <w:ilvl w:val="0"/>
          <w:numId w:val="51"/>
        </w:numPr>
        <w:spacing w:after="240"/>
        <w:jc w:val="both"/>
        <w:rPr>
          <w:lang w:val="sr-Latn-BA"/>
        </w:rPr>
      </w:pPr>
      <w:bookmarkStart w:id="39" w:name="_Toc167282829"/>
      <w:r w:rsidRPr="002D54A4">
        <w:rPr>
          <w:rStyle w:val="Heading3Char"/>
          <w:b/>
          <w:bCs/>
          <w:lang w:val="sr-Latn-BA"/>
        </w:rPr>
        <w:t>Транспарентност</w:t>
      </w:r>
      <w:bookmarkEnd w:id="39"/>
      <w:r w:rsidRPr="002D54A4">
        <w:rPr>
          <w:lang w:val="sr-Latn-BA"/>
        </w:rPr>
        <w:t>: Обезб</w:t>
      </w:r>
      <w:r w:rsidR="000F0238" w:rsidRPr="002D54A4">
        <w:rPr>
          <w:lang w:val="sr-Cyrl-BA"/>
        </w:rPr>
        <w:t>ј</w:t>
      </w:r>
      <w:r w:rsidRPr="002D54A4">
        <w:rPr>
          <w:lang w:val="sr-Latn-BA"/>
        </w:rPr>
        <w:t>еђивање транспарентности поступка кроз јавно објављивање информација и учешће заинтересованих страна.</w:t>
      </w:r>
    </w:p>
    <w:p w14:paraId="46DBEAD1" w14:textId="77777777" w:rsidR="002D4DB9" w:rsidRPr="002D4DB9" w:rsidRDefault="002D4DB9" w:rsidP="002D54A4">
      <w:pPr>
        <w:keepNext/>
        <w:spacing w:before="240" w:after="60"/>
        <w:outlineLvl w:val="0"/>
        <w:rPr>
          <w:b/>
          <w:bCs/>
          <w:kern w:val="32"/>
          <w:sz w:val="32"/>
          <w:szCs w:val="32"/>
        </w:rPr>
      </w:pPr>
      <w:bookmarkStart w:id="40" w:name="_Toc167282830"/>
      <w:r w:rsidRPr="002D4DB9">
        <w:rPr>
          <w:b/>
          <w:bCs/>
          <w:kern w:val="32"/>
          <w:sz w:val="32"/>
          <w:szCs w:val="32"/>
        </w:rPr>
        <w:t>Послови комисије за набавке</w:t>
      </w:r>
      <w:bookmarkEnd w:id="40"/>
    </w:p>
    <w:p w14:paraId="7DCC3BEC" w14:textId="77777777" w:rsidR="002D4DB9" w:rsidRPr="002D4DB9" w:rsidRDefault="002D4DB9" w:rsidP="002D54A4">
      <w:pPr>
        <w:ind w:firstLine="720"/>
        <w:jc w:val="both"/>
        <w:rPr>
          <w:lang w:val="sr-Cyrl-BA"/>
        </w:rPr>
      </w:pPr>
    </w:p>
    <w:p w14:paraId="1F23D16F" w14:textId="77777777" w:rsidR="002D4DB9" w:rsidRPr="002D4DB9" w:rsidRDefault="002D4DB9" w:rsidP="002D54A4">
      <w:pPr>
        <w:jc w:val="both"/>
        <w:rPr>
          <w:lang w:val="hr-HR" w:eastAsia="bs-Latn-BA"/>
        </w:rPr>
      </w:pPr>
      <w:r w:rsidRPr="002D4DB9">
        <w:rPr>
          <w:lang w:val="hr-HR" w:eastAsia="bs-Latn-BA"/>
        </w:rPr>
        <w:t>У одлуци или рјешењу о именовању комисије, уговорни орган утвр</w:t>
      </w:r>
      <w:r w:rsidRPr="002D4DB9">
        <w:rPr>
          <w:lang w:val="sr-Cyrl-BA" w:eastAsia="bs-Latn-BA"/>
        </w:rPr>
        <w:t>ђује</w:t>
      </w:r>
      <w:r w:rsidRPr="002D4DB9">
        <w:rPr>
          <w:lang w:val="hr-HR" w:eastAsia="bs-Latn-BA"/>
        </w:rPr>
        <w:t xml:space="preserve"> послове које комисија треба извршити</w:t>
      </w:r>
      <w:r w:rsidRPr="002D4DB9">
        <w:rPr>
          <w:lang w:val="sr-Cyrl-BA" w:eastAsia="bs-Latn-BA"/>
        </w:rPr>
        <w:t xml:space="preserve"> у </w:t>
      </w:r>
      <w:r w:rsidRPr="002D4DB9">
        <w:rPr>
          <w:lang w:val="hr-HR" w:eastAsia="bs-Latn-BA"/>
        </w:rPr>
        <w:t xml:space="preserve">сврху испуњавања </w:t>
      </w:r>
      <w:r w:rsidRPr="002D4DB9">
        <w:rPr>
          <w:lang w:val="sr-Cyrl-BA" w:eastAsia="bs-Latn-BA"/>
        </w:rPr>
        <w:t xml:space="preserve">тих </w:t>
      </w:r>
      <w:r w:rsidRPr="002D4DB9">
        <w:rPr>
          <w:lang w:val="hr-HR" w:eastAsia="bs-Latn-BA"/>
        </w:rPr>
        <w:t xml:space="preserve"> послова даје потребна овлаштења, у складу са Законом.</w:t>
      </w:r>
    </w:p>
    <w:p w14:paraId="3C265D2D" w14:textId="77777777" w:rsidR="002D4DB9" w:rsidRPr="002D4DB9" w:rsidRDefault="002D4DB9" w:rsidP="002D54A4">
      <w:pPr>
        <w:ind w:left="360"/>
        <w:jc w:val="both"/>
        <w:rPr>
          <w:lang w:val="hr-HR" w:eastAsia="bs-Latn-BA"/>
        </w:rPr>
      </w:pPr>
    </w:p>
    <w:p w14:paraId="26D156A0" w14:textId="77777777" w:rsidR="002D4DB9" w:rsidRPr="002D4DB9" w:rsidRDefault="002D4DB9" w:rsidP="002D54A4">
      <w:pPr>
        <w:autoSpaceDE w:val="0"/>
        <w:autoSpaceDN w:val="0"/>
        <w:adjustRightInd w:val="0"/>
        <w:spacing w:after="200"/>
        <w:ind w:left="360" w:hanging="360"/>
        <w:jc w:val="both"/>
      </w:pPr>
      <w:r w:rsidRPr="002D4DB9">
        <w:t>Послови комисије ук</w:t>
      </w:r>
      <w:r w:rsidRPr="002D4DB9">
        <w:rPr>
          <w:lang w:val="sr-Cyrl-BA"/>
        </w:rPr>
        <w:t>љ</w:t>
      </w:r>
      <w:r w:rsidRPr="002D4DB9">
        <w:t>учују:</w:t>
      </w:r>
    </w:p>
    <w:p w14:paraId="47F4F258" w14:textId="77777777" w:rsidR="002D4DB9" w:rsidRPr="002D4DB9" w:rsidRDefault="002D4DB9" w:rsidP="002D54A4">
      <w:pPr>
        <w:numPr>
          <w:ilvl w:val="0"/>
          <w:numId w:val="31"/>
        </w:numPr>
        <w:autoSpaceDE w:val="0"/>
        <w:autoSpaceDN w:val="0"/>
        <w:adjustRightInd w:val="0"/>
        <w:jc w:val="both"/>
      </w:pPr>
      <w:r w:rsidRPr="002D4DB9">
        <w:t>Отварање захтјева за учешће,</w:t>
      </w:r>
    </w:p>
    <w:p w14:paraId="1B01F8FB" w14:textId="77777777" w:rsidR="002D4DB9" w:rsidRPr="002D4DB9" w:rsidRDefault="002D4DB9" w:rsidP="002D54A4">
      <w:pPr>
        <w:numPr>
          <w:ilvl w:val="0"/>
          <w:numId w:val="31"/>
        </w:numPr>
        <w:autoSpaceDE w:val="0"/>
        <w:autoSpaceDN w:val="0"/>
        <w:adjustRightInd w:val="0"/>
        <w:jc w:val="both"/>
      </w:pPr>
      <w:r w:rsidRPr="002D4DB9">
        <w:t xml:space="preserve">Провођење јавног отварања понуда, </w:t>
      </w:r>
    </w:p>
    <w:p w14:paraId="35B974F3" w14:textId="77777777" w:rsidR="002D4DB9" w:rsidRPr="002D4DB9" w:rsidRDefault="002D4DB9" w:rsidP="002D54A4">
      <w:pPr>
        <w:numPr>
          <w:ilvl w:val="0"/>
          <w:numId w:val="31"/>
        </w:numPr>
        <w:autoSpaceDE w:val="0"/>
        <w:autoSpaceDN w:val="0"/>
        <w:adjustRightInd w:val="0"/>
        <w:jc w:val="both"/>
      </w:pPr>
      <w:r w:rsidRPr="002D4DB9">
        <w:t xml:space="preserve">Прегледавање, оцјену и успоређивање понуда, </w:t>
      </w:r>
    </w:p>
    <w:p w14:paraId="26C857DC" w14:textId="77777777" w:rsidR="002D4DB9" w:rsidRPr="002D4DB9" w:rsidRDefault="002D4DB9" w:rsidP="002D54A4">
      <w:pPr>
        <w:numPr>
          <w:ilvl w:val="0"/>
          <w:numId w:val="31"/>
        </w:numPr>
        <w:autoSpaceDE w:val="0"/>
        <w:autoSpaceDN w:val="0"/>
        <w:adjustRightInd w:val="0"/>
        <w:jc w:val="both"/>
      </w:pPr>
      <w:r w:rsidRPr="002D4DB9">
        <w:t>Сачињавање записника о оцјени понуда,</w:t>
      </w:r>
    </w:p>
    <w:p w14:paraId="6EDF54A2" w14:textId="77777777" w:rsidR="002D4DB9" w:rsidRPr="002D4DB9" w:rsidRDefault="002D4DB9" w:rsidP="002D54A4">
      <w:pPr>
        <w:numPr>
          <w:ilvl w:val="0"/>
          <w:numId w:val="31"/>
        </w:numPr>
        <w:autoSpaceDE w:val="0"/>
        <w:autoSpaceDN w:val="0"/>
        <w:adjustRightInd w:val="0"/>
        <w:jc w:val="both"/>
      </w:pPr>
      <w:r w:rsidRPr="002D4DB9">
        <w:t xml:space="preserve">Сачињавање извјештаја о поступку јавне набавке, </w:t>
      </w:r>
    </w:p>
    <w:p w14:paraId="08BEB029" w14:textId="77777777" w:rsidR="002D4DB9" w:rsidRPr="002D4DB9" w:rsidRDefault="002D4DB9" w:rsidP="002D54A4">
      <w:pPr>
        <w:numPr>
          <w:ilvl w:val="0"/>
          <w:numId w:val="31"/>
        </w:numPr>
        <w:autoSpaceDE w:val="0"/>
        <w:autoSpaceDN w:val="0"/>
        <w:adjustRightInd w:val="0"/>
        <w:jc w:val="both"/>
      </w:pPr>
      <w:r w:rsidRPr="002D4DB9">
        <w:t>Давање препоруке уговорном органу за доношење одлуке о избору или одлуке о поништењу поступка набавке.</w:t>
      </w:r>
    </w:p>
    <w:p w14:paraId="1678B830" w14:textId="77777777" w:rsidR="002D4DB9" w:rsidRPr="002D4DB9" w:rsidRDefault="002D4DB9" w:rsidP="002D54A4">
      <w:pPr>
        <w:autoSpaceDE w:val="0"/>
        <w:autoSpaceDN w:val="0"/>
        <w:adjustRightInd w:val="0"/>
        <w:ind w:left="720"/>
        <w:jc w:val="both"/>
      </w:pPr>
    </w:p>
    <w:p w14:paraId="303ED21F" w14:textId="77777777" w:rsidR="002D4DB9" w:rsidRPr="002D4DB9" w:rsidRDefault="002D4DB9" w:rsidP="002D54A4">
      <w:pPr>
        <w:autoSpaceDE w:val="0"/>
        <w:autoSpaceDN w:val="0"/>
        <w:adjustRightInd w:val="0"/>
        <w:jc w:val="both"/>
      </w:pPr>
      <w:r w:rsidRPr="002D4DB9">
        <w:t>Уколико уговорни орган не</w:t>
      </w:r>
      <w:r w:rsidRPr="002D4DB9">
        <w:rPr>
          <w:lang w:val="sr-Cyrl-BA"/>
        </w:rPr>
        <w:t xml:space="preserve">ма </w:t>
      </w:r>
      <w:r w:rsidRPr="002D4DB9">
        <w:t>службеника за јавне набавке или стручну службу за јавне набавке</w:t>
      </w:r>
      <w:r w:rsidRPr="002D4DB9">
        <w:rPr>
          <w:b/>
        </w:rPr>
        <w:t xml:space="preserve"> </w:t>
      </w:r>
      <w:r w:rsidRPr="002D4DB9">
        <w:t>послови комисије могу ук</w:t>
      </w:r>
      <w:r w:rsidRPr="002D4DB9">
        <w:rPr>
          <w:lang w:val="sr-Cyrl-BA"/>
        </w:rPr>
        <w:t>љ</w:t>
      </w:r>
      <w:r w:rsidRPr="002D4DB9">
        <w:t>учивати и:</w:t>
      </w:r>
    </w:p>
    <w:p w14:paraId="750FAA14" w14:textId="77777777" w:rsidR="002D4DB9" w:rsidRPr="002D4DB9" w:rsidRDefault="002D4DB9" w:rsidP="002D54A4">
      <w:pPr>
        <w:numPr>
          <w:ilvl w:val="0"/>
          <w:numId w:val="32"/>
        </w:numPr>
        <w:autoSpaceDE w:val="0"/>
        <w:autoSpaceDN w:val="0"/>
        <w:adjustRightInd w:val="0"/>
        <w:jc w:val="both"/>
      </w:pPr>
      <w:r w:rsidRPr="002D4DB9">
        <w:t xml:space="preserve"> Припрему тендерске документације,</w:t>
      </w:r>
    </w:p>
    <w:p w14:paraId="74FCB1A8" w14:textId="77777777" w:rsidR="002D4DB9" w:rsidRPr="002D4DB9" w:rsidRDefault="002D4DB9" w:rsidP="002D54A4">
      <w:pPr>
        <w:numPr>
          <w:ilvl w:val="0"/>
          <w:numId w:val="32"/>
        </w:numPr>
        <w:autoSpaceDE w:val="0"/>
        <w:autoSpaceDN w:val="0"/>
        <w:adjustRightInd w:val="0"/>
        <w:jc w:val="both"/>
      </w:pPr>
      <w:r w:rsidRPr="002D4DB9">
        <w:t xml:space="preserve"> Кореспонденцију са понуђачима, </w:t>
      </w:r>
    </w:p>
    <w:p w14:paraId="1D38658E" w14:textId="77777777" w:rsidR="002D4DB9" w:rsidRPr="002D4DB9" w:rsidRDefault="002D4DB9" w:rsidP="002D54A4">
      <w:pPr>
        <w:numPr>
          <w:ilvl w:val="0"/>
          <w:numId w:val="32"/>
        </w:numPr>
        <w:autoSpaceDE w:val="0"/>
        <w:autoSpaceDN w:val="0"/>
        <w:adjustRightInd w:val="0"/>
        <w:jc w:val="both"/>
      </w:pPr>
      <w:r w:rsidRPr="002D4DB9">
        <w:lastRenderedPageBreak/>
        <w:t>Достав</w:t>
      </w:r>
      <w:r w:rsidRPr="002D4DB9">
        <w:rPr>
          <w:lang w:val="sr-Cyrl-BA"/>
        </w:rPr>
        <w:t>љ</w:t>
      </w:r>
      <w:r w:rsidRPr="002D4DB9">
        <w:t xml:space="preserve">ање тендерске документације на начин прописан за конкретни поступак јавне набавке, </w:t>
      </w:r>
    </w:p>
    <w:p w14:paraId="179CC53E" w14:textId="77777777" w:rsidR="002D4DB9" w:rsidRPr="002D4DB9" w:rsidRDefault="002D4DB9" w:rsidP="002D54A4">
      <w:pPr>
        <w:numPr>
          <w:ilvl w:val="0"/>
          <w:numId w:val="32"/>
        </w:numPr>
        <w:autoSpaceDE w:val="0"/>
        <w:autoSpaceDN w:val="0"/>
        <w:adjustRightInd w:val="0"/>
        <w:jc w:val="both"/>
      </w:pPr>
      <w:r w:rsidRPr="002D4DB9">
        <w:t>Припрему појашњења тендерске документације,</w:t>
      </w:r>
    </w:p>
    <w:p w14:paraId="74478807" w14:textId="77777777" w:rsidR="002D4DB9" w:rsidRPr="002D4DB9" w:rsidRDefault="002D4DB9" w:rsidP="002D54A4">
      <w:pPr>
        <w:numPr>
          <w:ilvl w:val="0"/>
          <w:numId w:val="32"/>
        </w:numPr>
        <w:autoSpaceDE w:val="0"/>
        <w:autoSpaceDN w:val="0"/>
        <w:adjustRightInd w:val="0"/>
        <w:jc w:val="both"/>
      </w:pPr>
      <w:r w:rsidRPr="002D4DB9">
        <w:t xml:space="preserve">Припрему приједлога одлуке у форми и садржају прописаним законом, </w:t>
      </w:r>
    </w:p>
    <w:p w14:paraId="773A70B2" w14:textId="77777777" w:rsidR="002D4DB9" w:rsidRPr="002D4DB9" w:rsidRDefault="002D4DB9" w:rsidP="002D54A4">
      <w:pPr>
        <w:numPr>
          <w:ilvl w:val="0"/>
          <w:numId w:val="32"/>
        </w:numPr>
        <w:autoSpaceDE w:val="0"/>
        <w:autoSpaceDN w:val="0"/>
        <w:adjustRightInd w:val="0"/>
        <w:jc w:val="both"/>
      </w:pPr>
      <w:r w:rsidRPr="002D4DB9">
        <w:t>Припрему одговора по правним лијековима,</w:t>
      </w:r>
    </w:p>
    <w:p w14:paraId="18025C1F" w14:textId="77777777" w:rsidR="002D4DB9" w:rsidRPr="002D4DB9" w:rsidRDefault="002D4DB9" w:rsidP="002D54A4">
      <w:pPr>
        <w:numPr>
          <w:ilvl w:val="0"/>
          <w:numId w:val="32"/>
        </w:numPr>
        <w:autoSpaceDE w:val="0"/>
        <w:autoSpaceDN w:val="0"/>
        <w:adjustRightInd w:val="0"/>
        <w:jc w:val="both"/>
      </w:pPr>
      <w:r w:rsidRPr="002D4DB9">
        <w:t>Друге послове и задатке везане за провођење поступка.</w:t>
      </w:r>
    </w:p>
    <w:p w14:paraId="342292A2" w14:textId="0F1B7111" w:rsidR="0039301E" w:rsidRPr="002D54A4" w:rsidRDefault="0039301E" w:rsidP="002D54A4">
      <w:pPr>
        <w:pStyle w:val="Heading1"/>
        <w:rPr>
          <w:rFonts w:ascii="Times New Roman" w:hAnsi="Times New Roman"/>
        </w:rPr>
      </w:pPr>
      <w:bookmarkStart w:id="41" w:name="_Toc167282831"/>
      <w:r w:rsidRPr="002D54A4">
        <w:rPr>
          <w:rFonts w:ascii="Times New Roman" w:hAnsi="Times New Roman"/>
        </w:rPr>
        <w:t>Обавезе чланова комисије за набавке</w:t>
      </w:r>
      <w:bookmarkEnd w:id="41"/>
      <w:r w:rsidRPr="002D54A4">
        <w:rPr>
          <w:rFonts w:ascii="Times New Roman" w:hAnsi="Times New Roman"/>
        </w:rPr>
        <w:t xml:space="preserve"> </w:t>
      </w:r>
    </w:p>
    <w:p w14:paraId="2D60254C" w14:textId="77777777" w:rsidR="0039301E" w:rsidRPr="002D54A4" w:rsidRDefault="0039301E" w:rsidP="002D54A4">
      <w:pPr>
        <w:ind w:firstLine="720"/>
        <w:jc w:val="both"/>
        <w:rPr>
          <w:b/>
          <w:lang w:val="sr-Cyrl-BA"/>
        </w:rPr>
      </w:pPr>
    </w:p>
    <w:p w14:paraId="5C83A348" w14:textId="77777777" w:rsidR="0039301E" w:rsidRPr="002D54A4" w:rsidRDefault="0039301E" w:rsidP="002D54A4">
      <w:pPr>
        <w:jc w:val="both"/>
        <w:rPr>
          <w:lang w:val="hr-HR" w:eastAsia="bs-Latn-BA"/>
        </w:rPr>
      </w:pPr>
      <w:r w:rsidRPr="002D54A4">
        <w:rPr>
          <w:lang w:val="hr-HR" w:eastAsia="bs-Latn-BA"/>
        </w:rPr>
        <w:t>Приликом именовања комисије, уговорни орган води рачуна да у комисију не именује особе које би могле бити у</w:t>
      </w:r>
      <w:r w:rsidRPr="002D54A4">
        <w:rPr>
          <w:lang w:val="sr-Cyrl-BA" w:eastAsia="bs-Latn-BA"/>
        </w:rPr>
        <w:t xml:space="preserve"> директном</w:t>
      </w:r>
      <w:r w:rsidRPr="002D54A4">
        <w:rPr>
          <w:lang w:val="hr-HR" w:eastAsia="bs-Latn-BA"/>
        </w:rPr>
        <w:t xml:space="preserve"> или </w:t>
      </w:r>
      <w:r w:rsidRPr="002D54A4">
        <w:rPr>
          <w:lang w:val="sr-Cyrl-BA" w:eastAsia="bs-Latn-BA"/>
        </w:rPr>
        <w:t>индиректном</w:t>
      </w:r>
      <w:r w:rsidRPr="002D54A4">
        <w:rPr>
          <w:lang w:val="hr-HR" w:eastAsia="bs-Latn-BA"/>
        </w:rPr>
        <w:t xml:space="preserve"> сукобу интереса који је у вези с конкретним поступком јавне набавке. </w:t>
      </w:r>
    </w:p>
    <w:p w14:paraId="411BF6B8" w14:textId="77777777" w:rsidR="0039301E" w:rsidRPr="002D54A4" w:rsidRDefault="0039301E" w:rsidP="002D54A4">
      <w:pPr>
        <w:ind w:left="360"/>
        <w:jc w:val="both"/>
        <w:rPr>
          <w:lang w:val="hr-HR" w:eastAsia="bs-Latn-BA"/>
        </w:rPr>
      </w:pPr>
    </w:p>
    <w:p w14:paraId="68D4CA75" w14:textId="77777777" w:rsidR="0039301E" w:rsidRPr="002D54A4" w:rsidRDefault="0039301E" w:rsidP="002D54A4">
      <w:pPr>
        <w:jc w:val="both"/>
        <w:rPr>
          <w:lang w:val="hr-HR" w:eastAsia="bs-Latn-BA"/>
        </w:rPr>
      </w:pPr>
      <w:r w:rsidRPr="002D54A4">
        <w:rPr>
          <w:lang w:val="hr-HR" w:eastAsia="bs-Latn-BA"/>
        </w:rPr>
        <w:t>У комисију не могу бити именован</w:t>
      </w:r>
      <w:r w:rsidRPr="002D54A4">
        <w:rPr>
          <w:lang w:val="sr-Cyrl-BA" w:eastAsia="bs-Latn-BA"/>
        </w:rPr>
        <w:t>а</w:t>
      </w:r>
      <w:r w:rsidRPr="002D54A4">
        <w:rPr>
          <w:lang w:val="hr-HR" w:eastAsia="bs-Latn-BA"/>
        </w:rPr>
        <w:t xml:space="preserve"> одговорн</w:t>
      </w:r>
      <w:r w:rsidRPr="002D54A4">
        <w:rPr>
          <w:lang w:val="sr-Cyrl-BA" w:eastAsia="bs-Latn-BA"/>
        </w:rPr>
        <w:t>а лица</w:t>
      </w:r>
      <w:r w:rsidRPr="002D54A4">
        <w:rPr>
          <w:lang w:val="hr-HR" w:eastAsia="bs-Latn-BA"/>
        </w:rPr>
        <w:t xml:space="preserve"> које на било који начин доносе одлуке везане за поступак јавне набавке или исте одобравају.</w:t>
      </w:r>
    </w:p>
    <w:p w14:paraId="4667CDA2" w14:textId="77777777" w:rsidR="0039301E" w:rsidRPr="002D54A4" w:rsidRDefault="0039301E" w:rsidP="002D54A4">
      <w:pPr>
        <w:jc w:val="both"/>
        <w:rPr>
          <w:lang w:val="hr-HR" w:eastAsia="bs-Latn-BA"/>
        </w:rPr>
      </w:pPr>
    </w:p>
    <w:p w14:paraId="1748A59B" w14:textId="47E18EA6" w:rsidR="0039301E" w:rsidRPr="002D54A4" w:rsidRDefault="0039301E" w:rsidP="002D54A4">
      <w:pPr>
        <w:jc w:val="both"/>
        <w:rPr>
          <w:lang w:val="hr-HR" w:eastAsia="bs-Latn-BA"/>
        </w:rPr>
      </w:pPr>
      <w:r w:rsidRPr="002D54A4">
        <w:rPr>
          <w:lang w:val="hr-HR" w:eastAsia="bs-Latn-BA"/>
        </w:rPr>
        <w:t xml:space="preserve">Обавеза члана комисије </w:t>
      </w:r>
      <w:r w:rsidR="00FD78DB" w:rsidRPr="002D54A4">
        <w:rPr>
          <w:lang w:val="sr-Cyrl-BA" w:eastAsia="bs-Latn-BA"/>
        </w:rPr>
        <w:t xml:space="preserve">је </w:t>
      </w:r>
      <w:r w:rsidRPr="002D54A4">
        <w:rPr>
          <w:lang w:val="hr-HR" w:eastAsia="bs-Latn-BA"/>
        </w:rPr>
        <w:t>да током цијелог поступка набавке пријави постојање могућег сукоба интереса уговорном органу ради иск</w:t>
      </w:r>
      <w:r w:rsidR="000F0238" w:rsidRPr="002D54A4">
        <w:rPr>
          <w:lang w:val="sr-Cyrl-BA" w:eastAsia="bs-Latn-BA"/>
        </w:rPr>
        <w:t>љ</w:t>
      </w:r>
      <w:r w:rsidRPr="002D54A4">
        <w:rPr>
          <w:lang w:val="hr-HR" w:eastAsia="bs-Latn-BA"/>
        </w:rPr>
        <w:t>учења из да</w:t>
      </w:r>
      <w:r w:rsidR="000F0238" w:rsidRPr="002D54A4">
        <w:rPr>
          <w:lang w:val="sr-Cyrl-BA" w:eastAsia="bs-Latn-BA"/>
        </w:rPr>
        <w:t>љ</w:t>
      </w:r>
      <w:r w:rsidRPr="002D54A4">
        <w:rPr>
          <w:lang w:val="hr-HR" w:eastAsia="bs-Latn-BA"/>
        </w:rPr>
        <w:t>ег рада комисије и именовања замјенског члана.</w:t>
      </w:r>
    </w:p>
    <w:p w14:paraId="5905F869" w14:textId="77777777" w:rsidR="0039301E" w:rsidRPr="002D54A4" w:rsidRDefault="0039301E" w:rsidP="002D54A4">
      <w:pPr>
        <w:jc w:val="both"/>
        <w:rPr>
          <w:lang w:val="hr-HR" w:eastAsia="bs-Latn-BA"/>
        </w:rPr>
      </w:pPr>
    </w:p>
    <w:p w14:paraId="5517AA76" w14:textId="5005DFA1" w:rsidR="0039301E" w:rsidRPr="002D54A4" w:rsidRDefault="0039301E" w:rsidP="002D54A4">
      <w:pPr>
        <w:jc w:val="both"/>
        <w:rPr>
          <w:lang w:val="hr-HR" w:eastAsia="bs-Latn-BA"/>
        </w:rPr>
      </w:pPr>
      <w:r w:rsidRPr="002D54A4">
        <w:rPr>
          <w:lang w:val="hr-HR" w:eastAsia="bs-Latn-BA"/>
        </w:rPr>
        <w:t>Прије почетка рада, сваки члан комисије, секретар и стручњак ангаж</w:t>
      </w:r>
      <w:r w:rsidRPr="002D54A4">
        <w:rPr>
          <w:lang w:val="sr-Cyrl-BA" w:eastAsia="bs-Latn-BA"/>
        </w:rPr>
        <w:t>ован</w:t>
      </w:r>
      <w:r w:rsidRPr="002D54A4">
        <w:rPr>
          <w:lang w:val="hr-HR" w:eastAsia="bs-Latn-BA"/>
        </w:rPr>
        <w:t xml:space="preserve"> изван уговорног органа, потписује изјаву о непристра</w:t>
      </w:r>
      <w:r w:rsidRPr="002D54A4">
        <w:rPr>
          <w:lang w:val="sr-Cyrl-BA" w:eastAsia="bs-Latn-BA"/>
        </w:rPr>
        <w:t>с</w:t>
      </w:r>
      <w:r w:rsidRPr="002D54A4">
        <w:rPr>
          <w:lang w:val="hr-HR" w:eastAsia="bs-Latn-BA"/>
        </w:rPr>
        <w:t>ности и повјер</w:t>
      </w:r>
      <w:r w:rsidR="000F0238" w:rsidRPr="002D54A4">
        <w:rPr>
          <w:lang w:val="sr-Cyrl-BA" w:eastAsia="bs-Latn-BA"/>
        </w:rPr>
        <w:t>љ</w:t>
      </w:r>
      <w:r w:rsidRPr="002D54A4">
        <w:rPr>
          <w:lang w:val="hr-HR" w:eastAsia="bs-Latn-BA"/>
        </w:rPr>
        <w:t xml:space="preserve">ивости, те непостојању сукоба интереса, у складу с чланом 11. Закона, </w:t>
      </w:r>
      <w:r w:rsidRPr="002D54A4">
        <w:rPr>
          <w:lang w:val="sr-Cyrl-BA" w:eastAsia="bs-Latn-BA"/>
        </w:rPr>
        <w:t>и</w:t>
      </w:r>
      <w:r w:rsidRPr="002D54A4">
        <w:rPr>
          <w:lang w:val="hr-HR" w:eastAsia="bs-Latn-BA"/>
        </w:rPr>
        <w:t xml:space="preserve"> да је упознат са одредбама члана 52. Закона, односно да је упознат са обавезом да током цијелог поступка рада у комисији је дужан пријавити могући сукоб интереса и тражити иск</w:t>
      </w:r>
      <w:r w:rsidR="000F0238" w:rsidRPr="002D54A4">
        <w:rPr>
          <w:lang w:val="sr-Cyrl-BA" w:eastAsia="bs-Latn-BA"/>
        </w:rPr>
        <w:t>љ</w:t>
      </w:r>
      <w:r w:rsidRPr="002D54A4">
        <w:rPr>
          <w:lang w:val="hr-HR" w:eastAsia="bs-Latn-BA"/>
        </w:rPr>
        <w:t>учење из рада комисије.</w:t>
      </w:r>
    </w:p>
    <w:p w14:paraId="07F3544D" w14:textId="77777777" w:rsidR="0039301E" w:rsidRPr="002D54A4" w:rsidRDefault="0039301E" w:rsidP="002D54A4">
      <w:pPr>
        <w:jc w:val="both"/>
        <w:rPr>
          <w:lang w:val="hr-HR" w:eastAsia="bs-Latn-BA"/>
        </w:rPr>
      </w:pPr>
    </w:p>
    <w:p w14:paraId="1CF5C2E0" w14:textId="00398D50" w:rsidR="0039301E" w:rsidRPr="002D54A4" w:rsidRDefault="0039301E" w:rsidP="002D54A4">
      <w:pPr>
        <w:jc w:val="both"/>
        <w:rPr>
          <w:lang w:val="hr-HR" w:eastAsia="bs-Latn-BA"/>
        </w:rPr>
      </w:pPr>
      <w:r w:rsidRPr="002D54A4">
        <w:rPr>
          <w:lang w:val="hr-HR" w:eastAsia="bs-Latn-BA"/>
        </w:rPr>
        <w:t>Уколико неки од именованих чланова комисије или секретар утврди да због могућег сукоба интереса није подобан за учествовање у одређеном поступку јавне набавке, дужан је о томе обавијестити уговорни орган и с</w:t>
      </w:r>
      <w:r w:rsidR="000F0238" w:rsidRPr="002D54A4">
        <w:rPr>
          <w:lang w:val="sr-Cyrl-BA" w:eastAsia="bs-Latn-BA"/>
        </w:rPr>
        <w:t xml:space="preserve"> </w:t>
      </w:r>
      <w:r w:rsidRPr="002D54A4">
        <w:rPr>
          <w:lang w:val="hr-HR" w:eastAsia="bs-Latn-BA"/>
        </w:rPr>
        <w:t xml:space="preserve">образложењем затражити изузеће, у којем случају се именује замјенски члан комисије.  </w:t>
      </w:r>
    </w:p>
    <w:p w14:paraId="1B41C7FF" w14:textId="77777777" w:rsidR="0039301E" w:rsidRPr="002D54A4" w:rsidRDefault="0039301E" w:rsidP="002D54A4">
      <w:pPr>
        <w:ind w:left="360"/>
        <w:jc w:val="both"/>
        <w:rPr>
          <w:lang w:val="hr-HR" w:eastAsia="bs-Latn-BA"/>
        </w:rPr>
      </w:pPr>
    </w:p>
    <w:p w14:paraId="7443F2B1" w14:textId="3CC937BC" w:rsidR="0039301E" w:rsidRPr="002D54A4" w:rsidRDefault="0039301E" w:rsidP="002D54A4">
      <w:pPr>
        <w:jc w:val="both"/>
        <w:rPr>
          <w:lang w:val="sr-Cyrl-BA" w:eastAsia="bs-Latn-BA"/>
        </w:rPr>
      </w:pPr>
      <w:r w:rsidRPr="002D54A4">
        <w:rPr>
          <w:lang w:val="hr-HR" w:eastAsia="bs-Latn-BA"/>
        </w:rPr>
        <w:t>Уговорни орган не може за члана комисије или секретара именовати лице за које има сазнања да је у пос</w:t>
      </w:r>
      <w:r w:rsidR="000F0238" w:rsidRPr="002D54A4">
        <w:rPr>
          <w:lang w:val="sr-Cyrl-BA" w:eastAsia="bs-Latn-BA"/>
        </w:rPr>
        <w:t>љ</w:t>
      </w:r>
      <w:r w:rsidRPr="002D54A4">
        <w:rPr>
          <w:lang w:val="hr-HR" w:eastAsia="bs-Latn-BA"/>
        </w:rPr>
        <w:t>едњих пет година надлежни суд донио пресуду којом је утврђено да је то лице починило к</w:t>
      </w:r>
      <w:r w:rsidRPr="002D54A4">
        <w:rPr>
          <w:lang w:val="sr-Cyrl-BA" w:eastAsia="bs-Latn-BA"/>
        </w:rPr>
        <w:t>ривично</w:t>
      </w:r>
      <w:r w:rsidRPr="002D54A4">
        <w:rPr>
          <w:lang w:val="hr-HR" w:eastAsia="bs-Latn-BA"/>
        </w:rPr>
        <w:t xml:space="preserve"> дјело које садржи елементе корупције, прања новца или примања или давања мита, </w:t>
      </w:r>
      <w:r w:rsidRPr="002D54A4">
        <w:rPr>
          <w:lang w:val="sr-Cyrl-BA" w:eastAsia="bs-Latn-BA"/>
        </w:rPr>
        <w:t>фалсификовања</w:t>
      </w:r>
      <w:r w:rsidRPr="002D54A4">
        <w:rPr>
          <w:lang w:val="hr-HR" w:eastAsia="bs-Latn-BA"/>
        </w:rPr>
        <w:t xml:space="preserve">, злоупотребе положаја и овлаштења. </w:t>
      </w:r>
    </w:p>
    <w:p w14:paraId="55FDB300" w14:textId="77777777" w:rsidR="00EF6E8A" w:rsidRPr="002D54A4" w:rsidRDefault="00EF6E8A" w:rsidP="002D54A4">
      <w:pPr>
        <w:pStyle w:val="Heading1"/>
        <w:rPr>
          <w:rFonts w:ascii="Times New Roman" w:hAnsi="Times New Roman"/>
        </w:rPr>
      </w:pPr>
      <w:bookmarkStart w:id="42" w:name="_Toc167282832"/>
      <w:r w:rsidRPr="002D54A4">
        <w:rPr>
          <w:rFonts w:ascii="Times New Roman" w:hAnsi="Times New Roman"/>
        </w:rPr>
        <w:t>Рад комисије за набавке</w:t>
      </w:r>
      <w:bookmarkEnd w:id="42"/>
    </w:p>
    <w:p w14:paraId="00C8DFA5" w14:textId="77777777" w:rsidR="00EF6E8A" w:rsidRPr="002D54A4" w:rsidRDefault="00EF6E8A" w:rsidP="002D54A4">
      <w:pPr>
        <w:jc w:val="both"/>
        <w:rPr>
          <w:b/>
          <w:lang w:val="sr-Cyrl-BA"/>
        </w:rPr>
      </w:pPr>
    </w:p>
    <w:p w14:paraId="35386BD9" w14:textId="77777777" w:rsidR="00EF6E8A" w:rsidRPr="002D54A4" w:rsidRDefault="00EF6E8A" w:rsidP="002D54A4">
      <w:pPr>
        <w:rPr>
          <w:lang w:val="hr-HR" w:eastAsia="bs-Latn-BA"/>
        </w:rPr>
      </w:pPr>
      <w:r w:rsidRPr="002D54A4">
        <w:rPr>
          <w:lang w:val="hr-HR" w:eastAsia="bs-Latn-BA"/>
        </w:rPr>
        <w:t xml:space="preserve"> Комисија дјелује у име уговорног органа, у границама датог овлаштења.</w:t>
      </w:r>
    </w:p>
    <w:p w14:paraId="508E326F" w14:textId="77777777" w:rsidR="00EF6E8A" w:rsidRPr="002D54A4" w:rsidRDefault="00EF6E8A" w:rsidP="002D54A4">
      <w:pPr>
        <w:rPr>
          <w:lang w:val="hr-HR" w:eastAsia="bs-Latn-BA"/>
        </w:rPr>
      </w:pPr>
    </w:p>
    <w:p w14:paraId="7A31A00E" w14:textId="77777777" w:rsidR="00EF6E8A" w:rsidRPr="002D54A4" w:rsidRDefault="00EF6E8A" w:rsidP="002D54A4">
      <w:pPr>
        <w:rPr>
          <w:lang w:val="hr-HR" w:eastAsia="bs-Latn-BA"/>
        </w:rPr>
      </w:pPr>
      <w:r w:rsidRPr="002D54A4">
        <w:rPr>
          <w:lang w:val="hr-HR" w:eastAsia="bs-Latn-BA"/>
        </w:rPr>
        <w:t xml:space="preserve"> Рад комисије обухвата: </w:t>
      </w:r>
    </w:p>
    <w:p w14:paraId="5CD6256E" w14:textId="77777777" w:rsidR="00EF6E8A" w:rsidRPr="002D54A4" w:rsidRDefault="00EF6E8A" w:rsidP="002D54A4">
      <w:pPr>
        <w:numPr>
          <w:ilvl w:val="0"/>
          <w:numId w:val="34"/>
        </w:numPr>
        <w:tabs>
          <w:tab w:val="clear" w:pos="360"/>
          <w:tab w:val="num" w:pos="540"/>
        </w:tabs>
        <w:ind w:left="540"/>
        <w:jc w:val="both"/>
        <w:rPr>
          <w:lang w:val="hr-HR" w:eastAsia="bs-Latn-BA"/>
        </w:rPr>
      </w:pPr>
      <w:r w:rsidRPr="002D54A4">
        <w:rPr>
          <w:lang w:val="hr-HR" w:eastAsia="bs-Latn-BA"/>
        </w:rPr>
        <w:t>Комисија дјелује од дана доношења одлуке о њеном именовању до окончања свих послова везаних за јавну набавку које јој у писменој форми повјери уговорни орган.</w:t>
      </w:r>
    </w:p>
    <w:p w14:paraId="1E66DFFA" w14:textId="77777777" w:rsidR="00EF6E8A" w:rsidRPr="002D54A4" w:rsidRDefault="00EF6E8A" w:rsidP="002D54A4">
      <w:pPr>
        <w:numPr>
          <w:ilvl w:val="0"/>
          <w:numId w:val="34"/>
        </w:numPr>
        <w:tabs>
          <w:tab w:val="clear" w:pos="360"/>
          <w:tab w:val="num" w:pos="540"/>
        </w:tabs>
        <w:ind w:left="540"/>
        <w:jc w:val="both"/>
        <w:rPr>
          <w:lang w:val="hr-HR" w:eastAsia="bs-Latn-BA"/>
        </w:rPr>
      </w:pPr>
      <w:r w:rsidRPr="002D54A4">
        <w:rPr>
          <w:lang w:val="hr-HR" w:eastAsia="bs-Latn-BA"/>
        </w:rPr>
        <w:t>Комисија сачињава записнике и друге акте у садржају и форми прописаној законом, подзаконским актима и оп</w:t>
      </w:r>
      <w:r w:rsidRPr="002D54A4">
        <w:rPr>
          <w:lang w:val="sr-Cyrl-BA" w:eastAsia="bs-Latn-BA"/>
        </w:rPr>
        <w:t>штим</w:t>
      </w:r>
      <w:r w:rsidRPr="002D54A4">
        <w:rPr>
          <w:lang w:val="hr-HR" w:eastAsia="bs-Latn-BA"/>
        </w:rPr>
        <w:t xml:space="preserve"> актима уговорног органа. </w:t>
      </w:r>
    </w:p>
    <w:p w14:paraId="6BAB4CB0" w14:textId="332A4FC5" w:rsidR="00EF6E8A" w:rsidRPr="002D54A4" w:rsidRDefault="00EF6E8A" w:rsidP="002D54A4">
      <w:pPr>
        <w:numPr>
          <w:ilvl w:val="0"/>
          <w:numId w:val="34"/>
        </w:numPr>
        <w:tabs>
          <w:tab w:val="clear" w:pos="360"/>
          <w:tab w:val="num" w:pos="540"/>
        </w:tabs>
        <w:ind w:left="540"/>
        <w:jc w:val="both"/>
        <w:rPr>
          <w:color w:val="000000"/>
          <w:lang w:val="hr-HR" w:eastAsia="bs-Latn-BA"/>
        </w:rPr>
      </w:pPr>
      <w:r w:rsidRPr="002D54A4">
        <w:rPr>
          <w:color w:val="000000"/>
          <w:lang w:val="hr-HR" w:eastAsia="bs-Latn-BA"/>
        </w:rPr>
        <w:lastRenderedPageBreak/>
        <w:t>Комисија, након окончаног поступка, даје уговорном органу препоруку, заједно с извјештајем о раду и разлозима давања такве препоруке,</w:t>
      </w:r>
      <w:r w:rsidRPr="002D54A4">
        <w:rPr>
          <w:lang w:val="hr-HR" w:eastAsia="bs-Latn-BA"/>
        </w:rPr>
        <w:t xml:space="preserve"> те даје приједлог одговарајуће одлуке</w:t>
      </w:r>
      <w:r w:rsidRPr="002D54A4">
        <w:rPr>
          <w:color w:val="000000"/>
          <w:lang w:val="hr-HR" w:eastAsia="bs-Latn-BA"/>
        </w:rPr>
        <w:t>.</w:t>
      </w:r>
    </w:p>
    <w:p w14:paraId="25A9F818" w14:textId="77777777" w:rsidR="00EF6E8A" w:rsidRPr="002D54A4" w:rsidRDefault="00EF6E8A" w:rsidP="002D54A4">
      <w:pPr>
        <w:numPr>
          <w:ilvl w:val="0"/>
          <w:numId w:val="34"/>
        </w:numPr>
        <w:tabs>
          <w:tab w:val="clear" w:pos="360"/>
          <w:tab w:val="num" w:pos="540"/>
        </w:tabs>
        <w:ind w:left="540"/>
        <w:jc w:val="both"/>
        <w:rPr>
          <w:color w:val="000000"/>
          <w:lang w:val="hr-HR" w:eastAsia="bs-Latn-BA"/>
        </w:rPr>
      </w:pPr>
      <w:r w:rsidRPr="002D54A4">
        <w:rPr>
          <w:color w:val="000000"/>
          <w:lang w:val="hr-HR" w:eastAsia="bs-Latn-BA"/>
        </w:rPr>
        <w:t>Уговорни орган може прихватити препоруку комисије или је одбити ако је приједлог незаконит.</w:t>
      </w:r>
    </w:p>
    <w:p w14:paraId="049F89D0" w14:textId="77777777" w:rsidR="00EF6E8A" w:rsidRPr="002D54A4" w:rsidRDefault="00EF6E8A" w:rsidP="002D54A4">
      <w:pPr>
        <w:numPr>
          <w:ilvl w:val="0"/>
          <w:numId w:val="34"/>
        </w:numPr>
        <w:tabs>
          <w:tab w:val="clear" w:pos="360"/>
          <w:tab w:val="num" w:pos="540"/>
        </w:tabs>
        <w:ind w:left="540"/>
        <w:jc w:val="both"/>
        <w:rPr>
          <w:lang w:val="hr-HR" w:eastAsia="bs-Latn-BA"/>
        </w:rPr>
      </w:pPr>
      <w:r w:rsidRPr="002D54A4">
        <w:rPr>
          <w:color w:val="000000"/>
          <w:lang w:val="hr-HR" w:eastAsia="bs-Latn-BA"/>
        </w:rPr>
        <w:t>У случају да уговорни орган не прихвати препоруку комисије дужан је дати писмено образложење свог поступања тј. у чему се састоји незаконитост, те тражити да се отклони иста.</w:t>
      </w:r>
    </w:p>
    <w:p w14:paraId="7776A2E9" w14:textId="77777777" w:rsidR="00EF6E8A" w:rsidRPr="002D54A4" w:rsidRDefault="00EF6E8A" w:rsidP="002D54A4">
      <w:pPr>
        <w:numPr>
          <w:ilvl w:val="0"/>
          <w:numId w:val="34"/>
        </w:numPr>
        <w:tabs>
          <w:tab w:val="clear" w:pos="360"/>
          <w:tab w:val="num" w:pos="540"/>
        </w:tabs>
        <w:ind w:left="540"/>
        <w:jc w:val="both"/>
        <w:rPr>
          <w:color w:val="000000"/>
          <w:lang w:val="hr-HR" w:eastAsia="bs-Latn-BA"/>
        </w:rPr>
      </w:pPr>
      <w:r w:rsidRPr="002D54A4">
        <w:rPr>
          <w:color w:val="000000"/>
          <w:lang w:val="hr-HR" w:eastAsia="bs-Latn-BA"/>
        </w:rPr>
        <w:t xml:space="preserve">Коначну одлуку о додјели уговора доноси уговорни орган, који сноси одговорност за јавну набавку. </w:t>
      </w:r>
    </w:p>
    <w:p w14:paraId="1D54C73F" w14:textId="2D52E6B5" w:rsidR="00EF6E8A" w:rsidRPr="002D54A4" w:rsidRDefault="00EF6E8A" w:rsidP="002D54A4">
      <w:pPr>
        <w:numPr>
          <w:ilvl w:val="0"/>
          <w:numId w:val="34"/>
        </w:numPr>
        <w:tabs>
          <w:tab w:val="clear" w:pos="360"/>
          <w:tab w:val="num" w:pos="540"/>
        </w:tabs>
        <w:ind w:left="540"/>
        <w:jc w:val="both"/>
        <w:rPr>
          <w:color w:val="000000"/>
          <w:lang w:val="hr-HR" w:eastAsia="bs-Latn-BA"/>
        </w:rPr>
      </w:pPr>
      <w:r w:rsidRPr="002D54A4">
        <w:rPr>
          <w:lang w:val="hr-HR" w:eastAsia="bs-Latn-BA"/>
        </w:rPr>
        <w:t>Обавеза комисије односно лица задуженог за ове послове испред комисије</w:t>
      </w:r>
      <w:r w:rsidR="00FD78DB" w:rsidRPr="002D54A4">
        <w:rPr>
          <w:lang w:val="sr-Cyrl-BA" w:eastAsia="bs-Latn-BA"/>
        </w:rPr>
        <w:t xml:space="preserve"> је</w:t>
      </w:r>
      <w:r w:rsidRPr="002D54A4">
        <w:rPr>
          <w:lang w:val="hr-HR" w:eastAsia="bs-Latn-BA"/>
        </w:rPr>
        <w:t xml:space="preserve"> да након окончања поступка набавке цјелокупан предмет са свим документима поступка набавке од одлуке о покретању поступка набавке до обавјештења о додјели уговора припреми и архивира у складу са оп</w:t>
      </w:r>
      <w:r w:rsidRPr="002D54A4">
        <w:rPr>
          <w:lang w:val="sr-Cyrl-BA" w:eastAsia="bs-Latn-BA"/>
        </w:rPr>
        <w:t>шт</w:t>
      </w:r>
      <w:r w:rsidRPr="002D54A4">
        <w:rPr>
          <w:lang w:val="hr-HR" w:eastAsia="bs-Latn-BA"/>
        </w:rPr>
        <w:t>им актима који уређују питање канцеларијског и архивског</w:t>
      </w:r>
      <w:r w:rsidRPr="002D54A4">
        <w:rPr>
          <w:color w:val="FF0000"/>
          <w:lang w:val="hr-HR" w:eastAsia="bs-Latn-BA"/>
        </w:rPr>
        <w:t xml:space="preserve"> </w:t>
      </w:r>
      <w:r w:rsidRPr="002D54A4">
        <w:rPr>
          <w:lang w:val="hr-HR" w:eastAsia="bs-Latn-BA"/>
        </w:rPr>
        <w:t>пословања.</w:t>
      </w:r>
      <w:r w:rsidRPr="002D54A4">
        <w:rPr>
          <w:color w:val="000000"/>
          <w:lang w:val="hr-HR" w:eastAsia="bs-Latn-BA"/>
        </w:rPr>
        <w:t xml:space="preserve"> </w:t>
      </w:r>
    </w:p>
    <w:p w14:paraId="586C8670" w14:textId="77777777" w:rsidR="00EF6E8A" w:rsidRPr="002D54A4" w:rsidRDefault="00EF6E8A" w:rsidP="002D54A4">
      <w:pPr>
        <w:jc w:val="both"/>
        <w:rPr>
          <w:lang w:val="sr-Cyrl-BA" w:eastAsia="bs-Latn-BA"/>
        </w:rPr>
      </w:pPr>
    </w:p>
    <w:p w14:paraId="566E6CA0" w14:textId="77777777" w:rsidR="00EF6E8A" w:rsidRPr="002D54A4" w:rsidRDefault="00EF6E8A" w:rsidP="002D54A4">
      <w:pPr>
        <w:jc w:val="both"/>
        <w:rPr>
          <w:lang w:val="hr-HR" w:eastAsia="bs-Latn-BA"/>
        </w:rPr>
      </w:pPr>
      <w:r w:rsidRPr="002D54A4">
        <w:rPr>
          <w:lang w:val="hr-HR" w:eastAsia="bs-Latn-BA"/>
        </w:rPr>
        <w:t>Уговорни орган интерним актом прописује начин гласања и одлучивања комисије.</w:t>
      </w:r>
    </w:p>
    <w:p w14:paraId="654A0C37" w14:textId="77777777" w:rsidR="00EF6E8A" w:rsidRPr="002D54A4" w:rsidRDefault="00EF6E8A" w:rsidP="002D54A4">
      <w:pPr>
        <w:jc w:val="both"/>
        <w:rPr>
          <w:lang w:val="sr-Cyrl-BA" w:eastAsia="bs-Latn-BA"/>
        </w:rPr>
      </w:pPr>
    </w:p>
    <w:p w14:paraId="1FE424B9" w14:textId="20650C6F" w:rsidR="00EF6E8A" w:rsidRPr="002D54A4" w:rsidRDefault="00EF6E8A" w:rsidP="002D54A4">
      <w:pPr>
        <w:jc w:val="both"/>
        <w:rPr>
          <w:lang w:val="sr-Cyrl-BA"/>
        </w:rPr>
      </w:pPr>
      <w:r w:rsidRPr="002D54A4">
        <w:rPr>
          <w:lang w:val="sr-Cyrl-BA" w:eastAsia="bs-Latn-BA"/>
        </w:rPr>
        <w:t xml:space="preserve">Такође, </w:t>
      </w:r>
      <w:r w:rsidRPr="002D54A4">
        <w:rPr>
          <w:lang w:val="hr-HR" w:eastAsia="bs-Latn-BA"/>
        </w:rPr>
        <w:t xml:space="preserve">Комисија доноси </w:t>
      </w:r>
      <w:r w:rsidRPr="002D54A4">
        <w:rPr>
          <w:lang w:val="sr-Cyrl-BA" w:eastAsia="bs-Latn-BA"/>
        </w:rPr>
        <w:t>П</w:t>
      </w:r>
      <w:r w:rsidRPr="002D54A4">
        <w:rPr>
          <w:lang w:val="hr-HR" w:eastAsia="bs-Latn-BA"/>
        </w:rPr>
        <w:t>ословник о раду комисије.</w:t>
      </w:r>
      <w:r w:rsidRPr="002D54A4">
        <w:rPr>
          <w:lang w:val="sr-Cyrl-BA" w:eastAsia="bs-Latn-BA"/>
        </w:rPr>
        <w:t xml:space="preserve"> </w:t>
      </w:r>
      <w:r w:rsidRPr="002D54A4">
        <w:rPr>
          <w:lang w:val="hr-BA"/>
        </w:rPr>
        <w:t>Сваки члан комисије, било да је запослен код уговорног органа или ангажован изван уговорног органа као стручњак, може учествовати у раду комисије тек након што потпише изјаву о непристрасности и повјер</w:t>
      </w:r>
      <w:r w:rsidR="002D4DB9" w:rsidRPr="002D54A4">
        <w:rPr>
          <w:lang w:val="sr-Cyrl-BA"/>
        </w:rPr>
        <w:t>љ</w:t>
      </w:r>
      <w:r w:rsidRPr="002D54A4">
        <w:rPr>
          <w:lang w:val="hr-BA"/>
        </w:rPr>
        <w:t>ивости</w:t>
      </w:r>
      <w:r w:rsidRPr="002D54A4">
        <w:rPr>
          <w:lang w:val="sr-Cyrl-BA"/>
        </w:rPr>
        <w:t>.</w:t>
      </w:r>
    </w:p>
    <w:p w14:paraId="70EBA296" w14:textId="77777777" w:rsidR="007F14EA" w:rsidRDefault="007F14EA" w:rsidP="002D54A4">
      <w:pPr>
        <w:pStyle w:val="Heading1"/>
        <w:rPr>
          <w:rFonts w:ascii="Times New Roman" w:hAnsi="Times New Roman"/>
          <w:lang w:val="sr-Cyrl-BA"/>
        </w:rPr>
      </w:pPr>
    </w:p>
    <w:p w14:paraId="347613DE" w14:textId="77777777" w:rsidR="007F14EA" w:rsidRDefault="007F14EA" w:rsidP="002D54A4">
      <w:pPr>
        <w:pStyle w:val="Heading1"/>
        <w:rPr>
          <w:rFonts w:ascii="Times New Roman" w:hAnsi="Times New Roman"/>
          <w:lang w:val="sr-Cyrl-BA"/>
        </w:rPr>
      </w:pPr>
    </w:p>
    <w:p w14:paraId="5DD0F56A" w14:textId="77777777" w:rsidR="007F14EA" w:rsidRDefault="007F14EA" w:rsidP="002D54A4">
      <w:pPr>
        <w:pStyle w:val="Heading1"/>
        <w:rPr>
          <w:rFonts w:ascii="Times New Roman" w:hAnsi="Times New Roman"/>
          <w:lang w:val="sr-Cyrl-BA"/>
        </w:rPr>
      </w:pPr>
    </w:p>
    <w:p w14:paraId="75EFFCA0" w14:textId="77777777" w:rsidR="007F14EA" w:rsidRDefault="007F14EA" w:rsidP="002D54A4">
      <w:pPr>
        <w:pStyle w:val="Heading1"/>
        <w:rPr>
          <w:rFonts w:ascii="Times New Roman" w:hAnsi="Times New Roman"/>
          <w:lang w:val="sr-Cyrl-BA"/>
        </w:rPr>
      </w:pPr>
    </w:p>
    <w:p w14:paraId="3C23589C" w14:textId="77777777" w:rsidR="007F14EA" w:rsidRDefault="007F14EA" w:rsidP="002D54A4">
      <w:pPr>
        <w:pStyle w:val="Heading1"/>
        <w:rPr>
          <w:rFonts w:ascii="Times New Roman" w:hAnsi="Times New Roman"/>
          <w:lang w:val="sr-Cyrl-BA"/>
        </w:rPr>
      </w:pPr>
    </w:p>
    <w:p w14:paraId="4E92494A" w14:textId="77777777" w:rsidR="007F14EA" w:rsidRDefault="007F14EA" w:rsidP="002D54A4">
      <w:pPr>
        <w:pStyle w:val="Heading1"/>
        <w:rPr>
          <w:rFonts w:ascii="Times New Roman" w:hAnsi="Times New Roman"/>
          <w:lang w:val="sr-Cyrl-BA"/>
        </w:rPr>
      </w:pPr>
    </w:p>
    <w:p w14:paraId="22B59DFC" w14:textId="77777777" w:rsidR="007F14EA" w:rsidRDefault="007F14EA" w:rsidP="002D54A4">
      <w:pPr>
        <w:pStyle w:val="Heading1"/>
        <w:rPr>
          <w:rFonts w:ascii="Times New Roman" w:hAnsi="Times New Roman"/>
          <w:lang w:val="sr-Cyrl-BA"/>
        </w:rPr>
      </w:pPr>
    </w:p>
    <w:p w14:paraId="72D5B2B5" w14:textId="77777777" w:rsidR="007F14EA" w:rsidRDefault="007F14EA" w:rsidP="007F14EA">
      <w:pPr>
        <w:rPr>
          <w:lang w:val="sr-Cyrl-BA"/>
        </w:rPr>
      </w:pPr>
    </w:p>
    <w:p w14:paraId="27724645" w14:textId="77777777" w:rsidR="007F14EA" w:rsidRDefault="007F14EA" w:rsidP="007F14EA">
      <w:pPr>
        <w:rPr>
          <w:lang w:val="sr-Cyrl-BA"/>
        </w:rPr>
      </w:pPr>
    </w:p>
    <w:p w14:paraId="722632D7" w14:textId="77777777" w:rsidR="007F14EA" w:rsidRPr="007F14EA" w:rsidRDefault="007F14EA" w:rsidP="007F14EA">
      <w:pPr>
        <w:rPr>
          <w:lang w:val="sr-Cyrl-BA"/>
        </w:rPr>
      </w:pPr>
    </w:p>
    <w:p w14:paraId="3EEB5C73" w14:textId="0062A5FA" w:rsidR="00975488" w:rsidRPr="002D54A4" w:rsidRDefault="002D4DB9" w:rsidP="002D54A4">
      <w:pPr>
        <w:pStyle w:val="Heading1"/>
        <w:rPr>
          <w:rFonts w:ascii="Times New Roman" w:hAnsi="Times New Roman"/>
          <w:lang w:val="sr-Cyrl-BA"/>
        </w:rPr>
      </w:pPr>
      <w:bookmarkStart w:id="43" w:name="_Toc167282833"/>
      <w:r w:rsidRPr="002D54A4">
        <w:rPr>
          <w:rFonts w:ascii="Times New Roman" w:hAnsi="Times New Roman"/>
          <w:lang w:val="sr-Cyrl-BA"/>
        </w:rPr>
        <w:lastRenderedPageBreak/>
        <w:t>Примјери документа/аката који могу помоћи у раду комисије за набавке</w:t>
      </w:r>
      <w:bookmarkStart w:id="44" w:name="_Toc123762899"/>
      <w:bookmarkEnd w:id="43"/>
      <w:r w:rsidR="004016C2">
        <w:rPr>
          <w:rStyle w:val="FootnoteReference"/>
          <w:rFonts w:ascii="Times New Roman" w:hAnsi="Times New Roman"/>
          <w:lang w:val="sr-Cyrl-BA"/>
        </w:rPr>
        <w:footnoteReference w:id="3"/>
      </w:r>
    </w:p>
    <w:p w14:paraId="0794A4F8" w14:textId="56315DE1" w:rsidR="002D4DB9" w:rsidRPr="002D54A4" w:rsidRDefault="002D4DB9" w:rsidP="002D54A4">
      <w:pPr>
        <w:pStyle w:val="Heading2"/>
        <w:numPr>
          <w:ilvl w:val="0"/>
          <w:numId w:val="0"/>
        </w:numPr>
      </w:pPr>
      <w:bookmarkStart w:id="45" w:name="_Toc167282834"/>
      <w:r w:rsidRPr="002D54A4">
        <w:t>О</w:t>
      </w:r>
      <w:r w:rsidR="00975488" w:rsidRPr="002D54A4">
        <w:t>длук</w:t>
      </w:r>
      <w:r w:rsidRPr="002D54A4">
        <w:t xml:space="preserve">а о </w:t>
      </w:r>
      <w:r w:rsidR="00975488" w:rsidRPr="002D54A4">
        <w:t>им</w:t>
      </w:r>
      <w:r w:rsidRPr="002D54A4">
        <w:t>е</w:t>
      </w:r>
      <w:r w:rsidR="00975488" w:rsidRPr="002D54A4">
        <w:t>н</w:t>
      </w:r>
      <w:r w:rsidRPr="002D54A4">
        <w:t>о</w:t>
      </w:r>
      <w:r w:rsidR="00975488" w:rsidRPr="002D54A4">
        <w:t>в</w:t>
      </w:r>
      <w:r w:rsidRPr="002D54A4">
        <w:t>а</w:t>
      </w:r>
      <w:r w:rsidR="00975488" w:rsidRPr="002D54A4">
        <w:t>њу</w:t>
      </w:r>
      <w:r w:rsidRPr="002D54A4">
        <w:t xml:space="preserve"> </w:t>
      </w:r>
      <w:r w:rsidR="00975488" w:rsidRPr="002D54A4">
        <w:t>К</w:t>
      </w:r>
      <w:r w:rsidRPr="002D54A4">
        <w:t>о</w:t>
      </w:r>
      <w:r w:rsidR="00975488" w:rsidRPr="002D54A4">
        <w:t>миси</w:t>
      </w:r>
      <w:r w:rsidRPr="002D54A4">
        <w:t xml:space="preserve">је </w:t>
      </w:r>
      <w:r w:rsidR="00975488" w:rsidRPr="002D54A4">
        <w:t>з</w:t>
      </w:r>
      <w:r w:rsidRPr="002D54A4">
        <w:t xml:space="preserve">а </w:t>
      </w:r>
      <w:r w:rsidR="00975488" w:rsidRPr="002D54A4">
        <w:t>н</w:t>
      </w:r>
      <w:r w:rsidRPr="002D54A4">
        <w:t>а</w:t>
      </w:r>
      <w:r w:rsidR="00975488" w:rsidRPr="002D54A4">
        <w:t>б</w:t>
      </w:r>
      <w:r w:rsidRPr="002D54A4">
        <w:t>а</w:t>
      </w:r>
      <w:r w:rsidR="00975488" w:rsidRPr="002D54A4">
        <w:t>вку</w:t>
      </w:r>
      <w:bookmarkEnd w:id="44"/>
      <w:bookmarkEnd w:id="45"/>
    </w:p>
    <w:p w14:paraId="6C896CD9" w14:textId="5E7D5926" w:rsidR="002D4DB9" w:rsidRPr="002D4DB9" w:rsidRDefault="00975488" w:rsidP="002D54A4">
      <w:pPr>
        <w:spacing w:after="120"/>
        <w:jc w:val="both"/>
        <w:rPr>
          <w:lang w:val="bs-Latn-BA" w:eastAsia="bs-Latn-BA"/>
        </w:rPr>
      </w:pPr>
      <w:r w:rsidRPr="002D54A4">
        <w:rPr>
          <w:lang w:val="bs-Latn-BA" w:eastAsia="bs-Latn-BA"/>
        </w:rPr>
        <w:t>Бр</w:t>
      </w:r>
      <w:r w:rsidR="002D4DB9" w:rsidRPr="002D4DB9">
        <w:rPr>
          <w:lang w:val="bs-Latn-BA" w:eastAsia="bs-Latn-BA"/>
        </w:rPr>
        <w:t>ој:</w:t>
      </w:r>
    </w:p>
    <w:p w14:paraId="6F21A7DB" w14:textId="0B52A2CB" w:rsidR="002D4DB9" w:rsidRPr="002D4DB9" w:rsidRDefault="00975488" w:rsidP="002D54A4">
      <w:pPr>
        <w:spacing w:after="120"/>
        <w:rPr>
          <w:lang w:val="bs-Latn-BA" w:eastAsia="bs-Latn-BA"/>
        </w:rPr>
      </w:pPr>
      <w:r w:rsidRPr="002D54A4">
        <w:rPr>
          <w:lang w:val="bs-Latn-BA" w:eastAsia="bs-Latn-BA"/>
        </w:rPr>
        <w:t>Д</w:t>
      </w:r>
      <w:r w:rsidR="002D4DB9" w:rsidRPr="002D4DB9">
        <w:rPr>
          <w:lang w:val="bs-Latn-BA" w:eastAsia="bs-Latn-BA"/>
        </w:rPr>
        <w:t>а</w:t>
      </w:r>
      <w:r w:rsidRPr="002D54A4">
        <w:rPr>
          <w:lang w:val="bs-Latn-BA" w:eastAsia="bs-Latn-BA"/>
        </w:rPr>
        <w:t>тум</w:t>
      </w:r>
      <w:r w:rsidR="002D4DB9" w:rsidRPr="002D4DB9">
        <w:rPr>
          <w:lang w:val="bs-Latn-BA" w:eastAsia="bs-Latn-BA"/>
        </w:rPr>
        <w:t>:</w:t>
      </w:r>
    </w:p>
    <w:p w14:paraId="7927A69F" w14:textId="55D30077" w:rsidR="002D4DB9" w:rsidRPr="002D4DB9" w:rsidRDefault="00975488" w:rsidP="002D54A4">
      <w:pPr>
        <w:spacing w:after="120"/>
        <w:jc w:val="both"/>
        <w:rPr>
          <w:lang w:val="sr-Cyrl-BA" w:eastAsia="bs-Latn-BA"/>
        </w:rPr>
      </w:pPr>
      <w:r w:rsidRPr="002D54A4">
        <w:rPr>
          <w:lang w:val="bs-Latn-BA" w:eastAsia="bs-Latn-BA"/>
        </w:rPr>
        <w:t>Н</w:t>
      </w:r>
      <w:r w:rsidR="002D4DB9" w:rsidRPr="002D4DB9">
        <w:rPr>
          <w:lang w:val="bs-Latn-BA" w:eastAsia="bs-Latn-BA"/>
        </w:rPr>
        <w:t>а о</w:t>
      </w:r>
      <w:r w:rsidRPr="002D54A4">
        <w:rPr>
          <w:lang w:val="bs-Latn-BA" w:eastAsia="bs-Latn-BA"/>
        </w:rPr>
        <w:t>сн</w:t>
      </w:r>
      <w:r w:rsidR="002D4DB9" w:rsidRPr="002D4DB9">
        <w:rPr>
          <w:lang w:val="bs-Latn-BA" w:eastAsia="bs-Latn-BA"/>
        </w:rPr>
        <w:t>о</w:t>
      </w:r>
      <w:r w:rsidRPr="002D54A4">
        <w:rPr>
          <w:lang w:val="bs-Latn-BA" w:eastAsia="bs-Latn-BA"/>
        </w:rPr>
        <w:t>ву</w:t>
      </w:r>
      <w:r w:rsidR="002D4DB9" w:rsidRPr="002D4DB9">
        <w:rPr>
          <w:lang w:val="bs-Latn-BA" w:eastAsia="bs-Latn-BA"/>
        </w:rPr>
        <w:t xml:space="preserve"> </w:t>
      </w:r>
      <w:r w:rsidRPr="002D54A4">
        <w:rPr>
          <w:lang w:val="bs-Latn-BA" w:eastAsia="bs-Latn-BA"/>
        </w:rPr>
        <w:t>чл</w:t>
      </w:r>
      <w:r w:rsidR="002D4DB9" w:rsidRPr="002D4DB9">
        <w:rPr>
          <w:lang w:val="bs-Latn-BA" w:eastAsia="bs-Latn-BA"/>
        </w:rPr>
        <w:t>а</w:t>
      </w:r>
      <w:r w:rsidRPr="002D54A4">
        <w:rPr>
          <w:lang w:val="bs-Latn-BA" w:eastAsia="bs-Latn-BA"/>
        </w:rPr>
        <w:t>н</w:t>
      </w:r>
      <w:r w:rsidR="002D4DB9" w:rsidRPr="002D4DB9">
        <w:rPr>
          <w:lang w:val="bs-Latn-BA" w:eastAsia="bs-Latn-BA"/>
        </w:rPr>
        <w:t xml:space="preserve">а 13. </w:t>
      </w:r>
      <w:r w:rsidRPr="002D54A4">
        <w:rPr>
          <w:lang w:val="bs-Latn-BA" w:eastAsia="bs-Latn-BA"/>
        </w:rPr>
        <w:t>ст</w:t>
      </w:r>
      <w:r w:rsidR="002D4DB9" w:rsidRPr="002D4DB9">
        <w:rPr>
          <w:lang w:val="bs-Latn-BA" w:eastAsia="bs-Latn-BA"/>
        </w:rPr>
        <w:t>а</w:t>
      </w:r>
      <w:r w:rsidRPr="002D54A4">
        <w:rPr>
          <w:lang w:val="bs-Latn-BA" w:eastAsia="bs-Latn-BA"/>
        </w:rPr>
        <w:t>в</w:t>
      </w:r>
      <w:r w:rsidR="002D4DB9" w:rsidRPr="002D4DB9">
        <w:rPr>
          <w:lang w:val="bs-Latn-BA" w:eastAsia="bs-Latn-BA"/>
        </w:rPr>
        <w:t xml:space="preserve"> 1. </w:t>
      </w:r>
      <w:r w:rsidRPr="002D54A4">
        <w:rPr>
          <w:lang w:val="bs-Latn-BA" w:eastAsia="bs-Latn-BA"/>
        </w:rPr>
        <w:t>З</w:t>
      </w:r>
      <w:r w:rsidR="002D4DB9" w:rsidRPr="002D4DB9">
        <w:rPr>
          <w:lang w:val="bs-Latn-BA" w:eastAsia="bs-Latn-BA"/>
        </w:rPr>
        <w:t>а</w:t>
      </w:r>
      <w:r w:rsidRPr="002D54A4">
        <w:rPr>
          <w:lang w:val="bs-Latn-BA" w:eastAsia="bs-Latn-BA"/>
        </w:rPr>
        <w:t>к</w:t>
      </w:r>
      <w:r w:rsidR="002D4DB9" w:rsidRPr="002D4DB9">
        <w:rPr>
          <w:lang w:val="bs-Latn-BA" w:eastAsia="bs-Latn-BA"/>
        </w:rPr>
        <w:t>о</w:t>
      </w:r>
      <w:r w:rsidRPr="002D54A4">
        <w:rPr>
          <w:lang w:val="bs-Latn-BA" w:eastAsia="bs-Latn-BA"/>
        </w:rPr>
        <w:t>н</w:t>
      </w:r>
      <w:r w:rsidR="002D4DB9" w:rsidRPr="002D4DB9">
        <w:rPr>
          <w:lang w:val="bs-Latn-BA" w:eastAsia="bs-Latn-BA"/>
        </w:rPr>
        <w:t>а о ја</w:t>
      </w:r>
      <w:r w:rsidRPr="002D54A4">
        <w:rPr>
          <w:lang w:val="bs-Latn-BA" w:eastAsia="bs-Latn-BA"/>
        </w:rPr>
        <w:t>вним</w:t>
      </w:r>
      <w:r w:rsidR="002D4DB9" w:rsidRPr="002D4DB9">
        <w:rPr>
          <w:lang w:val="bs-Latn-BA" w:eastAsia="bs-Latn-BA"/>
        </w:rPr>
        <w:t xml:space="preserve"> </w:t>
      </w:r>
      <w:r w:rsidRPr="002D54A4">
        <w:rPr>
          <w:lang w:val="bs-Latn-BA" w:eastAsia="bs-Latn-BA"/>
        </w:rPr>
        <w:t>н</w:t>
      </w:r>
      <w:r w:rsidR="002D4DB9" w:rsidRPr="002D4DB9">
        <w:rPr>
          <w:lang w:val="bs-Latn-BA" w:eastAsia="bs-Latn-BA"/>
        </w:rPr>
        <w:t>а</w:t>
      </w:r>
      <w:r w:rsidRPr="002D54A4">
        <w:rPr>
          <w:lang w:val="bs-Latn-BA" w:eastAsia="bs-Latn-BA"/>
        </w:rPr>
        <w:t>б</w:t>
      </w:r>
      <w:r w:rsidR="002D4DB9" w:rsidRPr="002D4DB9">
        <w:rPr>
          <w:lang w:val="bs-Latn-BA" w:eastAsia="bs-Latn-BA"/>
        </w:rPr>
        <w:t>а</w:t>
      </w:r>
      <w:r w:rsidRPr="002D54A4">
        <w:rPr>
          <w:lang w:val="bs-Latn-BA" w:eastAsia="bs-Latn-BA"/>
        </w:rPr>
        <w:t>вк</w:t>
      </w:r>
      <w:r w:rsidR="002D4DB9" w:rsidRPr="002D4DB9">
        <w:rPr>
          <w:lang w:val="bs-Latn-BA" w:eastAsia="bs-Latn-BA"/>
        </w:rPr>
        <w:t>а</w:t>
      </w:r>
      <w:r w:rsidRPr="002D54A4">
        <w:rPr>
          <w:lang w:val="bs-Latn-BA" w:eastAsia="bs-Latn-BA"/>
        </w:rPr>
        <w:t>м</w:t>
      </w:r>
      <w:r w:rsidR="002D4DB9" w:rsidRPr="002D4DB9">
        <w:rPr>
          <w:lang w:val="bs-Latn-BA" w:eastAsia="bs-Latn-BA"/>
        </w:rPr>
        <w:t>а (</w:t>
      </w:r>
      <w:r w:rsidR="005D05CD" w:rsidRPr="002D54A4">
        <w:rPr>
          <w:lang w:val="bs-Latn-BA" w:eastAsia="bs-Latn-BA"/>
        </w:rPr>
        <w:t>СГ</w:t>
      </w:r>
      <w:r w:rsidR="002D4DB9" w:rsidRPr="002D4DB9">
        <w:rPr>
          <w:lang w:val="bs-Latn-BA" w:eastAsia="bs-Latn-BA"/>
        </w:rPr>
        <w:t xml:space="preserve"> </w:t>
      </w:r>
      <w:r w:rsidRPr="002D54A4">
        <w:rPr>
          <w:lang w:val="bs-Latn-BA" w:eastAsia="bs-Latn-BA"/>
        </w:rPr>
        <w:t>БиХ</w:t>
      </w:r>
      <w:r w:rsidR="002D4DB9" w:rsidRPr="002D4DB9">
        <w:rPr>
          <w:lang w:val="bs-Latn-BA" w:eastAsia="bs-Latn-BA"/>
        </w:rPr>
        <w:t xml:space="preserve"> </w:t>
      </w:r>
      <w:r w:rsidRPr="002D54A4">
        <w:rPr>
          <w:lang w:val="bs-Latn-BA" w:eastAsia="bs-Latn-BA"/>
        </w:rPr>
        <w:t>бр</w:t>
      </w:r>
      <w:r w:rsidR="002D4DB9" w:rsidRPr="002D4DB9">
        <w:rPr>
          <w:lang w:val="bs-Latn-BA" w:eastAsia="bs-Latn-BA"/>
        </w:rPr>
        <w:t xml:space="preserve">ој: 39/14 </w:t>
      </w:r>
      <w:r w:rsidRPr="002D54A4">
        <w:rPr>
          <w:lang w:val="bs-Latn-BA" w:eastAsia="bs-Latn-BA"/>
        </w:rPr>
        <w:t>и</w:t>
      </w:r>
      <w:r w:rsidR="002D4DB9" w:rsidRPr="002D4DB9">
        <w:rPr>
          <w:lang w:val="bs-Latn-BA" w:eastAsia="bs-Latn-BA"/>
        </w:rPr>
        <w:t xml:space="preserve"> 59/22), </w:t>
      </w:r>
      <w:r w:rsidRPr="002D54A4">
        <w:rPr>
          <w:lang w:val="bs-Latn-BA" w:eastAsia="bs-Latn-BA"/>
        </w:rPr>
        <w:t>чл</w:t>
      </w:r>
      <w:r w:rsidR="002D4DB9" w:rsidRPr="002D4DB9">
        <w:rPr>
          <w:lang w:val="bs-Latn-BA" w:eastAsia="bs-Latn-BA"/>
        </w:rPr>
        <w:t>а</w:t>
      </w:r>
      <w:r w:rsidRPr="002D54A4">
        <w:rPr>
          <w:lang w:val="bs-Latn-BA" w:eastAsia="bs-Latn-BA"/>
        </w:rPr>
        <w:t>н</w:t>
      </w:r>
      <w:r w:rsidR="002D4DB9" w:rsidRPr="002D4DB9">
        <w:rPr>
          <w:lang w:val="bs-Latn-BA" w:eastAsia="bs-Latn-BA"/>
        </w:rPr>
        <w:t xml:space="preserve">а 3. </w:t>
      </w:r>
      <w:r w:rsidRPr="002D54A4">
        <w:rPr>
          <w:lang w:val="bs-Latn-BA" w:eastAsia="bs-Latn-BA"/>
        </w:rPr>
        <w:t>Пр</w:t>
      </w:r>
      <w:r w:rsidR="002D4DB9" w:rsidRPr="002D4DB9">
        <w:rPr>
          <w:lang w:val="bs-Latn-BA" w:eastAsia="bs-Latn-BA"/>
        </w:rPr>
        <w:t>а</w:t>
      </w:r>
      <w:r w:rsidRPr="002D54A4">
        <w:rPr>
          <w:lang w:val="bs-Latn-BA" w:eastAsia="bs-Latn-BA"/>
        </w:rPr>
        <w:t>вилник</w:t>
      </w:r>
      <w:r w:rsidR="002D4DB9" w:rsidRPr="002D4DB9">
        <w:rPr>
          <w:lang w:val="bs-Latn-BA" w:eastAsia="bs-Latn-BA"/>
        </w:rPr>
        <w:t xml:space="preserve">а о </w:t>
      </w:r>
      <w:r w:rsidRPr="002D54A4">
        <w:rPr>
          <w:lang w:val="bs-Latn-BA" w:eastAsia="bs-Latn-BA"/>
        </w:rPr>
        <w:t>усп</w:t>
      </w:r>
      <w:r w:rsidR="002D4DB9" w:rsidRPr="002D4DB9">
        <w:rPr>
          <w:lang w:val="bs-Latn-BA" w:eastAsia="bs-Latn-BA"/>
        </w:rPr>
        <w:t>о</w:t>
      </w:r>
      <w:r w:rsidRPr="002D54A4">
        <w:rPr>
          <w:lang w:val="bs-Latn-BA" w:eastAsia="bs-Latn-BA"/>
        </w:rPr>
        <w:t>ст</w:t>
      </w:r>
      <w:r w:rsidR="002D4DB9" w:rsidRPr="002D4DB9">
        <w:rPr>
          <w:lang w:val="bs-Latn-BA" w:eastAsia="bs-Latn-BA"/>
        </w:rPr>
        <w:t>а</w:t>
      </w:r>
      <w:r w:rsidRPr="002D54A4">
        <w:rPr>
          <w:lang w:val="bs-Latn-BA" w:eastAsia="bs-Latn-BA"/>
        </w:rPr>
        <w:t>в</w:t>
      </w:r>
      <w:r w:rsidRPr="002D54A4">
        <w:rPr>
          <w:lang w:val="sr-Cyrl-BA" w:eastAsia="bs-Latn-BA"/>
        </w:rPr>
        <w:t>љ</w:t>
      </w:r>
      <w:r w:rsidR="002D4DB9" w:rsidRPr="002D4DB9">
        <w:rPr>
          <w:lang w:val="bs-Latn-BA" w:eastAsia="bs-Latn-BA"/>
        </w:rPr>
        <w:t>а</w:t>
      </w:r>
      <w:r w:rsidRPr="002D54A4">
        <w:rPr>
          <w:lang w:val="bs-Latn-BA" w:eastAsia="bs-Latn-BA"/>
        </w:rPr>
        <w:t>њу</w:t>
      </w:r>
      <w:r w:rsidR="002D4DB9" w:rsidRPr="002D4DB9">
        <w:rPr>
          <w:lang w:val="bs-Latn-BA" w:eastAsia="bs-Latn-BA"/>
        </w:rPr>
        <w:t xml:space="preserve"> </w:t>
      </w:r>
      <w:r w:rsidRPr="002D54A4">
        <w:rPr>
          <w:lang w:val="bs-Latn-BA" w:eastAsia="bs-Latn-BA"/>
        </w:rPr>
        <w:t>и</w:t>
      </w:r>
      <w:r w:rsidR="002D4DB9" w:rsidRPr="002D4DB9">
        <w:rPr>
          <w:lang w:val="bs-Latn-BA" w:eastAsia="bs-Latn-BA"/>
        </w:rPr>
        <w:t xml:space="preserve"> </w:t>
      </w:r>
      <w:r w:rsidRPr="002D54A4">
        <w:rPr>
          <w:lang w:val="bs-Latn-BA" w:eastAsia="bs-Latn-BA"/>
        </w:rPr>
        <w:t>р</w:t>
      </w:r>
      <w:r w:rsidR="002D4DB9" w:rsidRPr="002D4DB9">
        <w:rPr>
          <w:lang w:val="bs-Latn-BA" w:eastAsia="bs-Latn-BA"/>
        </w:rPr>
        <w:t>а</w:t>
      </w:r>
      <w:r w:rsidRPr="002D54A4">
        <w:rPr>
          <w:lang w:val="bs-Latn-BA" w:eastAsia="bs-Latn-BA"/>
        </w:rPr>
        <w:t>ду</w:t>
      </w:r>
      <w:r w:rsidR="002D4DB9" w:rsidRPr="002D4DB9">
        <w:rPr>
          <w:lang w:val="bs-Latn-BA" w:eastAsia="bs-Latn-BA"/>
        </w:rPr>
        <w:t xml:space="preserve"> </w:t>
      </w:r>
      <w:r w:rsidRPr="002D54A4">
        <w:rPr>
          <w:lang w:val="bs-Latn-BA" w:eastAsia="bs-Latn-BA"/>
        </w:rPr>
        <w:t>К</w:t>
      </w:r>
      <w:r w:rsidR="002D4DB9" w:rsidRPr="002D4DB9">
        <w:rPr>
          <w:lang w:val="bs-Latn-BA" w:eastAsia="bs-Latn-BA"/>
        </w:rPr>
        <w:t>о</w:t>
      </w:r>
      <w:r w:rsidRPr="002D54A4">
        <w:rPr>
          <w:lang w:val="bs-Latn-BA" w:eastAsia="bs-Latn-BA"/>
        </w:rPr>
        <w:t>миси</w:t>
      </w:r>
      <w:r w:rsidR="002D4DB9" w:rsidRPr="002D4DB9">
        <w:rPr>
          <w:lang w:val="bs-Latn-BA" w:eastAsia="bs-Latn-BA"/>
        </w:rPr>
        <w:t xml:space="preserve">је </w:t>
      </w:r>
      <w:r w:rsidRPr="002D54A4">
        <w:rPr>
          <w:lang w:val="bs-Latn-BA" w:eastAsia="bs-Latn-BA"/>
        </w:rPr>
        <w:t>з</w:t>
      </w:r>
      <w:r w:rsidR="002D4DB9" w:rsidRPr="002D4DB9">
        <w:rPr>
          <w:lang w:val="bs-Latn-BA" w:eastAsia="bs-Latn-BA"/>
        </w:rPr>
        <w:t xml:space="preserve">а </w:t>
      </w:r>
      <w:r w:rsidRPr="002D54A4">
        <w:rPr>
          <w:lang w:val="bs-Latn-BA" w:eastAsia="bs-Latn-BA"/>
        </w:rPr>
        <w:t>н</w:t>
      </w:r>
      <w:r w:rsidR="002D4DB9" w:rsidRPr="002D4DB9">
        <w:rPr>
          <w:lang w:val="bs-Latn-BA" w:eastAsia="bs-Latn-BA"/>
        </w:rPr>
        <w:t>а</w:t>
      </w:r>
      <w:r w:rsidRPr="002D54A4">
        <w:rPr>
          <w:lang w:val="bs-Latn-BA" w:eastAsia="bs-Latn-BA"/>
        </w:rPr>
        <w:t>б</w:t>
      </w:r>
      <w:r w:rsidR="002D4DB9" w:rsidRPr="002D4DB9">
        <w:rPr>
          <w:lang w:val="bs-Latn-BA" w:eastAsia="bs-Latn-BA"/>
        </w:rPr>
        <w:t>а</w:t>
      </w:r>
      <w:r w:rsidRPr="002D54A4">
        <w:rPr>
          <w:lang w:val="bs-Latn-BA" w:eastAsia="bs-Latn-BA"/>
        </w:rPr>
        <w:t>вк</w:t>
      </w:r>
      <w:r w:rsidR="002D4DB9" w:rsidRPr="002D4DB9">
        <w:rPr>
          <w:lang w:val="bs-Latn-BA" w:eastAsia="bs-Latn-BA"/>
        </w:rPr>
        <w:t>е (</w:t>
      </w:r>
      <w:r w:rsidRPr="002D54A4">
        <w:rPr>
          <w:lang w:val="sr-Cyrl-BA" w:eastAsia="bs-Latn-BA"/>
        </w:rPr>
        <w:t>СГ</w:t>
      </w:r>
      <w:r w:rsidR="002D4DB9" w:rsidRPr="002D4DB9">
        <w:rPr>
          <w:lang w:val="bs-Latn-BA" w:eastAsia="bs-Latn-BA"/>
        </w:rPr>
        <w:t xml:space="preserve"> </w:t>
      </w:r>
      <w:r w:rsidRPr="002D54A4">
        <w:rPr>
          <w:lang w:val="bs-Latn-BA" w:eastAsia="bs-Latn-BA"/>
        </w:rPr>
        <w:t>БиХ</w:t>
      </w:r>
      <w:r w:rsidR="002D4DB9" w:rsidRPr="002D4DB9">
        <w:rPr>
          <w:lang w:val="bs-Latn-BA" w:eastAsia="bs-Latn-BA"/>
        </w:rPr>
        <w:t xml:space="preserve"> </w:t>
      </w:r>
      <w:r w:rsidRPr="002D54A4">
        <w:rPr>
          <w:lang w:val="bs-Latn-BA" w:eastAsia="bs-Latn-BA"/>
        </w:rPr>
        <w:t>бр</w:t>
      </w:r>
      <w:r w:rsidR="002D4DB9" w:rsidRPr="002D4DB9">
        <w:rPr>
          <w:lang w:val="bs-Latn-BA" w:eastAsia="bs-Latn-BA"/>
        </w:rPr>
        <w:t>: 103/14</w:t>
      </w:r>
      <w:r w:rsidRPr="002D54A4">
        <w:rPr>
          <w:lang w:val="sr-Cyrl-BA" w:eastAsia="bs-Latn-BA"/>
        </w:rPr>
        <w:t xml:space="preserve"> и </w:t>
      </w:r>
      <w:r w:rsidRPr="002D54A4">
        <w:rPr>
          <w:lang w:val="sr-Cyrl-BA"/>
        </w:rPr>
        <w:t>Правилника о измјенама и допуни Правилника о успшостављању и раду комисије за набавке (СГ БиХ бр: 49/23)</w:t>
      </w:r>
      <w:r w:rsidRPr="002D54A4">
        <w:t>,</w:t>
      </w:r>
      <w:r w:rsidR="002D4DB9" w:rsidRPr="002D4DB9">
        <w:rPr>
          <w:lang w:val="bs-Latn-BA" w:eastAsia="bs-Latn-BA"/>
        </w:rPr>
        <w:t>)</w:t>
      </w:r>
      <w:r w:rsidR="002D4DB9" w:rsidRPr="002D4DB9">
        <w:rPr>
          <w:b/>
          <w:lang w:val="bs-Latn-BA" w:eastAsia="bs-Latn-BA"/>
        </w:rPr>
        <w:t xml:space="preserve"> </w:t>
      </w:r>
      <w:r w:rsidRPr="002D54A4">
        <w:rPr>
          <w:lang w:val="bs-Latn-BA" w:eastAsia="bs-Latn-BA"/>
        </w:rPr>
        <w:t>и</w:t>
      </w:r>
      <w:r w:rsidR="002D4DB9" w:rsidRPr="002D4DB9">
        <w:rPr>
          <w:lang w:val="bs-Latn-BA" w:eastAsia="bs-Latn-BA"/>
        </w:rPr>
        <w:t xml:space="preserve"> </w:t>
      </w:r>
      <w:r w:rsidRPr="002D54A4">
        <w:rPr>
          <w:lang w:val="bs-Latn-BA" w:eastAsia="bs-Latn-BA"/>
        </w:rPr>
        <w:t>чл</w:t>
      </w:r>
      <w:r w:rsidR="002D4DB9" w:rsidRPr="002D4DB9">
        <w:rPr>
          <w:lang w:val="bs-Latn-BA" w:eastAsia="bs-Latn-BA"/>
        </w:rPr>
        <w:t>а</w:t>
      </w:r>
      <w:r w:rsidRPr="002D54A4">
        <w:rPr>
          <w:lang w:val="bs-Latn-BA" w:eastAsia="bs-Latn-BA"/>
        </w:rPr>
        <w:t>н</w:t>
      </w:r>
      <w:r w:rsidR="002D4DB9" w:rsidRPr="002D4DB9">
        <w:rPr>
          <w:lang w:val="bs-Latn-BA" w:eastAsia="bs-Latn-BA"/>
        </w:rPr>
        <w:t>а ____________ (</w:t>
      </w:r>
      <w:r w:rsidRPr="002D54A4">
        <w:rPr>
          <w:b/>
          <w:lang w:val="bs-Latn-BA" w:eastAsia="bs-Latn-BA"/>
        </w:rPr>
        <w:t>навести</w:t>
      </w:r>
      <w:r w:rsidR="002D4DB9" w:rsidRPr="002D4DB9">
        <w:rPr>
          <w:b/>
          <w:lang w:val="bs-Latn-BA" w:eastAsia="bs-Latn-BA"/>
        </w:rPr>
        <w:t xml:space="preserve"> </w:t>
      </w:r>
      <w:r w:rsidRPr="002D54A4">
        <w:rPr>
          <w:b/>
          <w:lang w:val="bs-Latn-BA" w:eastAsia="bs-Latn-BA"/>
        </w:rPr>
        <w:t>чланове</w:t>
      </w:r>
      <w:r w:rsidR="002D4DB9" w:rsidRPr="002D4DB9">
        <w:rPr>
          <w:b/>
          <w:lang w:val="bs-Latn-BA" w:eastAsia="bs-Latn-BA"/>
        </w:rPr>
        <w:t xml:space="preserve"> </w:t>
      </w:r>
      <w:r w:rsidRPr="002D54A4">
        <w:rPr>
          <w:b/>
          <w:lang w:val="bs-Latn-BA" w:eastAsia="bs-Latn-BA"/>
        </w:rPr>
        <w:t>општих</w:t>
      </w:r>
      <w:r w:rsidR="002D4DB9" w:rsidRPr="002D4DB9">
        <w:rPr>
          <w:b/>
          <w:lang w:val="bs-Latn-BA" w:eastAsia="bs-Latn-BA"/>
        </w:rPr>
        <w:t>/</w:t>
      </w:r>
      <w:r w:rsidRPr="002D54A4">
        <w:rPr>
          <w:b/>
          <w:lang w:val="bs-Latn-BA" w:eastAsia="bs-Latn-BA"/>
        </w:rPr>
        <w:t>интерних</w:t>
      </w:r>
      <w:r w:rsidR="002D4DB9" w:rsidRPr="002D4DB9">
        <w:rPr>
          <w:b/>
          <w:lang w:val="bs-Latn-BA" w:eastAsia="bs-Latn-BA"/>
        </w:rPr>
        <w:t xml:space="preserve"> </w:t>
      </w:r>
      <w:r w:rsidRPr="002D54A4">
        <w:rPr>
          <w:b/>
          <w:lang w:val="bs-Latn-BA" w:eastAsia="bs-Latn-BA"/>
        </w:rPr>
        <w:t>аката</w:t>
      </w:r>
      <w:r w:rsidR="002D4DB9" w:rsidRPr="002D4DB9">
        <w:rPr>
          <w:b/>
          <w:lang w:val="bs-Latn-BA" w:eastAsia="bs-Latn-BA"/>
        </w:rPr>
        <w:t xml:space="preserve"> </w:t>
      </w:r>
      <w:r w:rsidRPr="002D54A4">
        <w:rPr>
          <w:b/>
          <w:lang w:val="bs-Latn-BA" w:eastAsia="bs-Latn-BA"/>
        </w:rPr>
        <w:t>уговорног</w:t>
      </w:r>
      <w:r w:rsidR="002D4DB9" w:rsidRPr="002D4DB9">
        <w:rPr>
          <w:b/>
          <w:lang w:val="bs-Latn-BA" w:eastAsia="bs-Latn-BA"/>
        </w:rPr>
        <w:t xml:space="preserve"> </w:t>
      </w:r>
      <w:r w:rsidRPr="002D54A4">
        <w:rPr>
          <w:b/>
          <w:lang w:val="bs-Latn-BA" w:eastAsia="bs-Latn-BA"/>
        </w:rPr>
        <w:t>органа</w:t>
      </w:r>
      <w:r w:rsidR="002D4DB9" w:rsidRPr="002D4DB9">
        <w:rPr>
          <w:lang w:val="bs-Latn-BA" w:eastAsia="bs-Latn-BA"/>
        </w:rPr>
        <w:t>), ___________ (</w:t>
      </w:r>
      <w:r w:rsidRPr="002D54A4">
        <w:rPr>
          <w:b/>
          <w:lang w:val="bs-Latn-BA" w:eastAsia="bs-Latn-BA"/>
        </w:rPr>
        <w:t>навести</w:t>
      </w:r>
      <w:r w:rsidR="002D4DB9" w:rsidRPr="002D4DB9">
        <w:rPr>
          <w:b/>
          <w:lang w:val="bs-Latn-BA" w:eastAsia="bs-Latn-BA"/>
        </w:rPr>
        <w:t xml:space="preserve"> </w:t>
      </w:r>
      <w:r w:rsidRPr="002D54A4">
        <w:rPr>
          <w:b/>
          <w:lang w:val="bs-Latn-BA" w:eastAsia="bs-Latn-BA"/>
        </w:rPr>
        <w:t>орган</w:t>
      </w:r>
      <w:r w:rsidR="002D4DB9" w:rsidRPr="002D4DB9">
        <w:rPr>
          <w:b/>
          <w:lang w:val="bs-Latn-BA" w:eastAsia="bs-Latn-BA"/>
        </w:rPr>
        <w:t xml:space="preserve"> </w:t>
      </w:r>
      <w:r w:rsidRPr="002D54A4">
        <w:rPr>
          <w:b/>
          <w:lang w:val="bs-Latn-BA" w:eastAsia="bs-Latn-BA"/>
        </w:rPr>
        <w:t>надлежан</w:t>
      </w:r>
      <w:r w:rsidR="002D4DB9" w:rsidRPr="002D4DB9">
        <w:rPr>
          <w:b/>
          <w:lang w:val="bs-Latn-BA" w:eastAsia="bs-Latn-BA"/>
        </w:rPr>
        <w:t xml:space="preserve"> </w:t>
      </w:r>
      <w:r w:rsidRPr="002D54A4">
        <w:rPr>
          <w:b/>
          <w:lang w:val="bs-Latn-BA" w:eastAsia="bs-Latn-BA"/>
        </w:rPr>
        <w:t>за</w:t>
      </w:r>
      <w:r w:rsidR="002D4DB9" w:rsidRPr="002D4DB9">
        <w:rPr>
          <w:b/>
          <w:lang w:val="bs-Latn-BA" w:eastAsia="bs-Latn-BA"/>
        </w:rPr>
        <w:t xml:space="preserve"> </w:t>
      </w:r>
      <w:r w:rsidRPr="002D54A4">
        <w:rPr>
          <w:b/>
          <w:lang w:val="bs-Latn-BA" w:eastAsia="bs-Latn-BA"/>
        </w:rPr>
        <w:t>доношење</w:t>
      </w:r>
      <w:r w:rsidR="002D4DB9" w:rsidRPr="002D4DB9">
        <w:rPr>
          <w:b/>
          <w:lang w:val="bs-Latn-BA" w:eastAsia="bs-Latn-BA"/>
        </w:rPr>
        <w:t xml:space="preserve"> </w:t>
      </w:r>
      <w:r w:rsidRPr="002D54A4">
        <w:rPr>
          <w:b/>
          <w:lang w:val="bs-Latn-BA" w:eastAsia="bs-Latn-BA"/>
        </w:rPr>
        <w:t>одлуке</w:t>
      </w:r>
      <w:r w:rsidR="002D4DB9" w:rsidRPr="002D4DB9">
        <w:rPr>
          <w:lang w:val="bs-Latn-BA" w:eastAsia="bs-Latn-BA"/>
        </w:rPr>
        <w:t xml:space="preserve">), је </w:t>
      </w:r>
      <w:r w:rsidRPr="002D54A4">
        <w:rPr>
          <w:lang w:val="bs-Latn-BA" w:eastAsia="bs-Latn-BA"/>
        </w:rPr>
        <w:t>д</w:t>
      </w:r>
      <w:r w:rsidR="002D4DB9" w:rsidRPr="002D4DB9">
        <w:rPr>
          <w:lang w:val="bs-Latn-BA" w:eastAsia="bs-Latn-BA"/>
        </w:rPr>
        <w:t>о</w:t>
      </w:r>
      <w:r w:rsidRPr="002D54A4">
        <w:rPr>
          <w:lang w:val="bs-Latn-BA" w:eastAsia="bs-Latn-BA"/>
        </w:rPr>
        <w:t>ни</w:t>
      </w:r>
      <w:r w:rsidR="002D4DB9" w:rsidRPr="002D4DB9">
        <w:rPr>
          <w:lang w:val="bs-Latn-BA" w:eastAsia="bs-Latn-BA"/>
        </w:rPr>
        <w:t>о</w:t>
      </w:r>
    </w:p>
    <w:p w14:paraId="01300E7D" w14:textId="4B23E440" w:rsidR="002D4DB9" w:rsidRPr="002D4DB9" w:rsidRDefault="002D4DB9" w:rsidP="002D54A4">
      <w:pPr>
        <w:spacing w:after="160"/>
        <w:rPr>
          <w:rFonts w:eastAsia="Calibri"/>
          <w:b/>
          <w:lang w:val="bs-Latn-BA"/>
        </w:rPr>
      </w:pPr>
      <w:r w:rsidRPr="002D4DB9">
        <w:rPr>
          <w:rFonts w:eastAsia="Calibri"/>
          <w:color w:val="0070C0"/>
          <w:sz w:val="22"/>
          <w:szCs w:val="22"/>
          <w:lang w:val="bs-Latn-BA"/>
        </w:rPr>
        <w:t xml:space="preserve">                                                                            </w:t>
      </w:r>
      <w:r w:rsidRPr="002D4DB9">
        <w:rPr>
          <w:rFonts w:eastAsia="Calibri"/>
          <w:b/>
          <w:lang w:val="bs-Latn-BA"/>
        </w:rPr>
        <w:t xml:space="preserve">О </w:t>
      </w:r>
      <w:r w:rsidR="00975488" w:rsidRPr="002D54A4">
        <w:rPr>
          <w:rFonts w:eastAsia="Calibri"/>
          <w:b/>
          <w:lang w:val="bs-Latn-BA"/>
        </w:rPr>
        <w:t>Д</w:t>
      </w:r>
      <w:r w:rsidRPr="002D4DB9">
        <w:rPr>
          <w:rFonts w:eastAsia="Calibri"/>
          <w:b/>
          <w:lang w:val="bs-Latn-BA"/>
        </w:rPr>
        <w:t xml:space="preserve"> </w:t>
      </w:r>
      <w:r w:rsidR="00975488" w:rsidRPr="002D54A4">
        <w:rPr>
          <w:rFonts w:eastAsia="Calibri"/>
          <w:b/>
          <w:lang w:val="bs-Latn-BA"/>
        </w:rPr>
        <w:t>Л</w:t>
      </w:r>
      <w:r w:rsidRPr="002D4DB9">
        <w:rPr>
          <w:rFonts w:eastAsia="Calibri"/>
          <w:b/>
          <w:lang w:val="bs-Latn-BA"/>
        </w:rPr>
        <w:t xml:space="preserve"> </w:t>
      </w:r>
      <w:r w:rsidR="00975488" w:rsidRPr="002D54A4">
        <w:rPr>
          <w:rFonts w:eastAsia="Calibri"/>
          <w:b/>
          <w:lang w:val="bs-Latn-BA"/>
        </w:rPr>
        <w:t>У</w:t>
      </w:r>
      <w:r w:rsidRPr="002D4DB9">
        <w:rPr>
          <w:rFonts w:eastAsia="Calibri"/>
          <w:b/>
          <w:lang w:val="bs-Latn-BA"/>
        </w:rPr>
        <w:t xml:space="preserve"> </w:t>
      </w:r>
      <w:r w:rsidR="00975488" w:rsidRPr="002D54A4">
        <w:rPr>
          <w:rFonts w:eastAsia="Calibri"/>
          <w:b/>
          <w:lang w:val="bs-Latn-BA"/>
        </w:rPr>
        <w:t>К</w:t>
      </w:r>
      <w:r w:rsidRPr="002D4DB9">
        <w:rPr>
          <w:rFonts w:eastAsia="Calibri"/>
          <w:b/>
          <w:lang w:val="bs-Latn-BA"/>
        </w:rPr>
        <w:t xml:space="preserve"> </w:t>
      </w:r>
      <w:r w:rsidR="00975488" w:rsidRPr="002D54A4">
        <w:rPr>
          <w:rFonts w:eastAsia="Calibri"/>
          <w:b/>
          <w:lang w:val="bs-Latn-BA"/>
        </w:rPr>
        <w:t>У</w:t>
      </w:r>
    </w:p>
    <w:p w14:paraId="15CC5672" w14:textId="77777777" w:rsidR="00BC5A21" w:rsidRPr="002D54A4" w:rsidRDefault="002D4DB9" w:rsidP="002D54A4">
      <w:pPr>
        <w:spacing w:after="160"/>
        <w:jc w:val="center"/>
        <w:rPr>
          <w:rFonts w:eastAsia="Calibri"/>
          <w:lang w:val="sr-Cyrl-BA"/>
        </w:rPr>
      </w:pPr>
      <w:r w:rsidRPr="002D4DB9">
        <w:rPr>
          <w:rFonts w:eastAsia="Calibri"/>
          <w:lang w:val="bs-Latn-BA"/>
        </w:rPr>
        <w:t xml:space="preserve">о </w:t>
      </w:r>
      <w:r w:rsidR="00975488" w:rsidRPr="002D54A4">
        <w:rPr>
          <w:rFonts w:eastAsia="Calibri"/>
          <w:lang w:val="bs-Latn-BA"/>
        </w:rPr>
        <w:t>им</w:t>
      </w:r>
      <w:r w:rsidRPr="002D4DB9">
        <w:rPr>
          <w:rFonts w:eastAsia="Calibri"/>
          <w:lang w:val="bs-Latn-BA"/>
        </w:rPr>
        <w:t>е</w:t>
      </w:r>
      <w:r w:rsidR="00975488" w:rsidRPr="002D54A4">
        <w:rPr>
          <w:rFonts w:eastAsia="Calibri"/>
          <w:lang w:val="bs-Latn-BA"/>
        </w:rPr>
        <w:t>н</w:t>
      </w:r>
      <w:r w:rsidRPr="002D4DB9">
        <w:rPr>
          <w:rFonts w:eastAsia="Calibri"/>
          <w:lang w:val="bs-Latn-BA"/>
        </w:rPr>
        <w:t>о</w:t>
      </w:r>
      <w:r w:rsidR="00975488" w:rsidRPr="002D54A4">
        <w:rPr>
          <w:rFonts w:eastAsia="Calibri"/>
          <w:lang w:val="bs-Latn-BA"/>
        </w:rPr>
        <w:t>в</w:t>
      </w:r>
      <w:r w:rsidRPr="002D4DB9">
        <w:rPr>
          <w:rFonts w:eastAsia="Calibri"/>
          <w:lang w:val="bs-Latn-BA"/>
        </w:rPr>
        <w:t>а</w:t>
      </w:r>
      <w:r w:rsidR="00975488" w:rsidRPr="002D54A4">
        <w:rPr>
          <w:rFonts w:eastAsia="Calibri"/>
          <w:lang w:val="bs-Latn-BA"/>
        </w:rPr>
        <w:t>њу</w:t>
      </w:r>
      <w:r w:rsidRPr="002D4DB9">
        <w:rPr>
          <w:rFonts w:eastAsia="Calibri"/>
          <w:lang w:val="bs-Latn-BA"/>
        </w:rPr>
        <w:t xml:space="preserve"> </w:t>
      </w:r>
      <w:r w:rsidR="00975488" w:rsidRPr="002D54A4">
        <w:rPr>
          <w:rFonts w:eastAsia="Calibri"/>
          <w:lang w:val="bs-Latn-BA"/>
        </w:rPr>
        <w:t>К</w:t>
      </w:r>
      <w:r w:rsidRPr="002D4DB9">
        <w:rPr>
          <w:rFonts w:eastAsia="Calibri"/>
          <w:lang w:val="bs-Latn-BA"/>
        </w:rPr>
        <w:t>о</w:t>
      </w:r>
      <w:r w:rsidR="00975488" w:rsidRPr="002D54A4">
        <w:rPr>
          <w:rFonts w:eastAsia="Calibri"/>
          <w:lang w:val="bs-Latn-BA"/>
        </w:rPr>
        <w:t>миси</w:t>
      </w:r>
      <w:r w:rsidRPr="002D4DB9">
        <w:rPr>
          <w:rFonts w:eastAsia="Calibri"/>
          <w:lang w:val="bs-Latn-BA"/>
        </w:rPr>
        <w:t xml:space="preserve">је </w:t>
      </w:r>
      <w:r w:rsidR="00975488" w:rsidRPr="002D54A4">
        <w:rPr>
          <w:rFonts w:eastAsia="Calibri"/>
          <w:lang w:val="bs-Latn-BA"/>
        </w:rPr>
        <w:t>з</w:t>
      </w:r>
      <w:r w:rsidRPr="002D4DB9">
        <w:rPr>
          <w:rFonts w:eastAsia="Calibri"/>
          <w:lang w:val="bs-Latn-BA"/>
        </w:rPr>
        <w:t xml:space="preserve">а </w:t>
      </w:r>
      <w:r w:rsidR="00975488" w:rsidRPr="002D54A4">
        <w:rPr>
          <w:rFonts w:eastAsia="Calibri"/>
          <w:lang w:val="bs-Latn-BA"/>
        </w:rPr>
        <w:t>н</w:t>
      </w:r>
      <w:r w:rsidRPr="002D4DB9">
        <w:rPr>
          <w:rFonts w:eastAsia="Calibri"/>
          <w:lang w:val="bs-Latn-BA"/>
        </w:rPr>
        <w:t>а</w:t>
      </w:r>
      <w:r w:rsidR="00975488" w:rsidRPr="002D54A4">
        <w:rPr>
          <w:rFonts w:eastAsia="Calibri"/>
          <w:lang w:val="bs-Latn-BA"/>
        </w:rPr>
        <w:t>б</w:t>
      </w:r>
      <w:r w:rsidRPr="002D4DB9">
        <w:rPr>
          <w:rFonts w:eastAsia="Calibri"/>
          <w:lang w:val="bs-Latn-BA"/>
        </w:rPr>
        <w:t>а</w:t>
      </w:r>
      <w:r w:rsidR="00975488" w:rsidRPr="002D54A4">
        <w:rPr>
          <w:rFonts w:eastAsia="Calibri"/>
          <w:lang w:val="bs-Latn-BA"/>
        </w:rPr>
        <w:t>вку</w:t>
      </w:r>
      <w:bookmarkStart w:id="46" w:name="_Toc476228211"/>
      <w:bookmarkStart w:id="47" w:name="_Toc476229602"/>
      <w:bookmarkStart w:id="48" w:name="_Toc476309375"/>
      <w:bookmarkStart w:id="49" w:name="_Toc476309478"/>
      <w:bookmarkStart w:id="50" w:name="_Toc123762900"/>
    </w:p>
    <w:p w14:paraId="787AE71B" w14:textId="2EF55BB7" w:rsidR="002D4DB9" w:rsidRPr="002D4DB9" w:rsidRDefault="00975488" w:rsidP="002D54A4">
      <w:pPr>
        <w:spacing w:after="160"/>
        <w:jc w:val="center"/>
        <w:rPr>
          <w:rFonts w:eastAsia="Calibri"/>
          <w:lang w:val="bs-Latn-BA"/>
        </w:rPr>
      </w:pPr>
      <w:r w:rsidRPr="002D54A4">
        <w:rPr>
          <w:rFonts w:eastAsia="Calibri"/>
          <w:b/>
          <w:color w:val="000000"/>
          <w:lang w:val="bs-Latn-BA" w:eastAsia="bs-Latn-BA"/>
        </w:rPr>
        <w:t>Чл</w:t>
      </w:r>
      <w:r w:rsidR="002D4DB9" w:rsidRPr="002D4DB9">
        <w:rPr>
          <w:rFonts w:eastAsia="Calibri"/>
          <w:b/>
          <w:color w:val="000000"/>
          <w:lang w:val="bs-Latn-BA" w:eastAsia="bs-Latn-BA"/>
        </w:rPr>
        <w:t>а</w:t>
      </w:r>
      <w:r w:rsidRPr="002D54A4">
        <w:rPr>
          <w:rFonts w:eastAsia="Calibri"/>
          <w:b/>
          <w:color w:val="000000"/>
          <w:lang w:val="bs-Latn-BA" w:eastAsia="bs-Latn-BA"/>
        </w:rPr>
        <w:t>н</w:t>
      </w:r>
      <w:r w:rsidR="002D4DB9" w:rsidRPr="002D4DB9">
        <w:rPr>
          <w:rFonts w:eastAsia="Calibri"/>
          <w:b/>
          <w:color w:val="000000"/>
          <w:lang w:val="bs-Latn-BA" w:eastAsia="bs-Latn-BA"/>
        </w:rPr>
        <w:t xml:space="preserve"> 1.</w:t>
      </w:r>
      <w:bookmarkEnd w:id="46"/>
      <w:bookmarkEnd w:id="47"/>
      <w:bookmarkEnd w:id="48"/>
      <w:bookmarkEnd w:id="49"/>
      <w:bookmarkEnd w:id="50"/>
    </w:p>
    <w:p w14:paraId="1E00DE1A" w14:textId="2CE06743" w:rsidR="002D4DB9" w:rsidRPr="002D4DB9" w:rsidRDefault="00975488" w:rsidP="002D54A4">
      <w:pPr>
        <w:spacing w:after="160"/>
        <w:jc w:val="both"/>
        <w:rPr>
          <w:rFonts w:eastAsia="Calibri"/>
          <w:b/>
          <w:bCs/>
          <w:lang w:val="bs-Latn-BA"/>
        </w:rPr>
      </w:pPr>
      <w:r w:rsidRPr="002D54A4">
        <w:rPr>
          <w:rFonts w:eastAsia="Calibri"/>
          <w:lang w:val="bs-Latn-BA"/>
        </w:rPr>
        <w:t>Им</w:t>
      </w:r>
      <w:r w:rsidR="002D4DB9" w:rsidRPr="002D4DB9">
        <w:rPr>
          <w:rFonts w:eastAsia="Calibri"/>
          <w:lang w:val="bs-Latn-BA"/>
        </w:rPr>
        <w:t>е</w:t>
      </w:r>
      <w:r w:rsidRPr="002D54A4">
        <w:rPr>
          <w:rFonts w:eastAsia="Calibri"/>
          <w:lang w:val="bs-Latn-BA"/>
        </w:rPr>
        <w:t>ну</w:t>
      </w:r>
      <w:r w:rsidR="002D4DB9" w:rsidRPr="002D4DB9">
        <w:rPr>
          <w:rFonts w:eastAsia="Calibri"/>
          <w:lang w:val="bs-Latn-BA"/>
        </w:rPr>
        <w:t xml:space="preserve">је </w:t>
      </w:r>
      <w:r w:rsidRPr="002D54A4">
        <w:rPr>
          <w:rFonts w:eastAsia="Calibri"/>
          <w:lang w:val="bs-Latn-BA"/>
        </w:rPr>
        <w:t>с</w:t>
      </w:r>
      <w:r w:rsidR="002D4DB9" w:rsidRPr="002D4DB9">
        <w:rPr>
          <w:rFonts w:eastAsia="Calibri"/>
          <w:lang w:val="bs-Latn-BA"/>
        </w:rPr>
        <w:t xml:space="preserve">е  </w:t>
      </w:r>
      <w:r w:rsidRPr="002D54A4">
        <w:rPr>
          <w:rFonts w:eastAsia="Calibri"/>
          <w:lang w:val="bs-Latn-BA"/>
        </w:rPr>
        <w:t>К</w:t>
      </w:r>
      <w:r w:rsidR="002D4DB9" w:rsidRPr="002D4DB9">
        <w:rPr>
          <w:rFonts w:eastAsia="Calibri"/>
          <w:lang w:val="bs-Latn-BA"/>
        </w:rPr>
        <w:t>о</w:t>
      </w:r>
      <w:r w:rsidRPr="002D54A4">
        <w:rPr>
          <w:rFonts w:eastAsia="Calibri"/>
          <w:lang w:val="bs-Latn-BA"/>
        </w:rPr>
        <w:t>миси</w:t>
      </w:r>
      <w:r w:rsidR="002D4DB9" w:rsidRPr="002D4DB9">
        <w:rPr>
          <w:rFonts w:eastAsia="Calibri"/>
          <w:lang w:val="bs-Latn-BA"/>
        </w:rPr>
        <w:t xml:space="preserve">ја </w:t>
      </w:r>
      <w:r w:rsidRPr="002D54A4">
        <w:rPr>
          <w:rFonts w:eastAsia="Calibri"/>
          <w:lang w:val="bs-Latn-BA"/>
        </w:rPr>
        <w:t>з</w:t>
      </w:r>
      <w:r w:rsidR="002D4DB9" w:rsidRPr="002D4DB9">
        <w:rPr>
          <w:rFonts w:eastAsia="Calibri"/>
          <w:lang w:val="bs-Latn-BA"/>
        </w:rPr>
        <w:t xml:space="preserve">а </w:t>
      </w:r>
      <w:r w:rsidRPr="002D54A4">
        <w:rPr>
          <w:rFonts w:eastAsia="Calibri"/>
          <w:lang w:val="bs-Latn-BA"/>
        </w:rPr>
        <w:t>н</w:t>
      </w:r>
      <w:r w:rsidR="002D4DB9" w:rsidRPr="002D4DB9">
        <w:rPr>
          <w:rFonts w:eastAsia="Calibri"/>
          <w:lang w:val="bs-Latn-BA"/>
        </w:rPr>
        <w:t>а</w:t>
      </w:r>
      <w:r w:rsidRPr="002D54A4">
        <w:rPr>
          <w:rFonts w:eastAsia="Calibri"/>
          <w:lang w:val="bs-Latn-BA"/>
        </w:rPr>
        <w:t>б</w:t>
      </w:r>
      <w:r w:rsidR="002D4DB9" w:rsidRPr="002D4DB9">
        <w:rPr>
          <w:rFonts w:eastAsia="Calibri"/>
          <w:lang w:val="bs-Latn-BA"/>
        </w:rPr>
        <w:t>а</w:t>
      </w:r>
      <w:r w:rsidRPr="002D54A4">
        <w:rPr>
          <w:rFonts w:eastAsia="Calibri"/>
          <w:lang w:val="bs-Latn-BA"/>
        </w:rPr>
        <w:t>вку</w:t>
      </w:r>
      <w:r w:rsidR="002D4DB9" w:rsidRPr="002D4DB9">
        <w:rPr>
          <w:rFonts w:eastAsia="Calibri"/>
          <w:lang w:val="bs-Latn-BA"/>
        </w:rPr>
        <w:t xml:space="preserve"> – </w:t>
      </w:r>
      <w:r w:rsidR="002D4DB9" w:rsidRPr="002D4DB9">
        <w:rPr>
          <w:rFonts w:eastAsia="Calibri"/>
          <w:b/>
          <w:bCs/>
          <w:lang w:val="bs-Latn-BA"/>
        </w:rPr>
        <w:t>_____________ (</w:t>
      </w:r>
      <w:r w:rsidRPr="002D54A4">
        <w:rPr>
          <w:rFonts w:eastAsia="Calibri"/>
          <w:b/>
          <w:bCs/>
          <w:lang w:val="bs-Latn-BA"/>
        </w:rPr>
        <w:t>навести</w:t>
      </w:r>
      <w:r w:rsidR="002D4DB9" w:rsidRPr="002D4DB9">
        <w:rPr>
          <w:rFonts w:eastAsia="Calibri"/>
          <w:b/>
          <w:bCs/>
          <w:lang w:val="bs-Latn-BA"/>
        </w:rPr>
        <w:t xml:space="preserve"> </w:t>
      </w:r>
      <w:r w:rsidRPr="002D54A4">
        <w:rPr>
          <w:rFonts w:eastAsia="Calibri"/>
          <w:b/>
          <w:bCs/>
          <w:lang w:val="bs-Latn-BA"/>
        </w:rPr>
        <w:t>назив</w:t>
      </w:r>
      <w:r w:rsidR="002D4DB9" w:rsidRPr="002D4DB9">
        <w:rPr>
          <w:rFonts w:eastAsia="Calibri"/>
          <w:b/>
          <w:bCs/>
          <w:lang w:val="bs-Latn-BA"/>
        </w:rPr>
        <w:t xml:space="preserve"> </w:t>
      </w:r>
      <w:r w:rsidRPr="002D54A4">
        <w:rPr>
          <w:rFonts w:eastAsia="Calibri"/>
          <w:b/>
          <w:bCs/>
          <w:lang w:val="bs-Latn-BA"/>
        </w:rPr>
        <w:t>предмета</w:t>
      </w:r>
      <w:r w:rsidR="002D4DB9" w:rsidRPr="002D4DB9">
        <w:rPr>
          <w:rFonts w:eastAsia="Calibri"/>
          <w:b/>
          <w:bCs/>
          <w:lang w:val="bs-Latn-BA"/>
        </w:rPr>
        <w:t xml:space="preserve"> </w:t>
      </w:r>
      <w:r w:rsidRPr="002D54A4">
        <w:rPr>
          <w:rFonts w:eastAsia="Calibri"/>
          <w:b/>
          <w:bCs/>
          <w:lang w:val="bs-Latn-BA"/>
        </w:rPr>
        <w:t>јавне</w:t>
      </w:r>
      <w:r w:rsidR="002D4DB9" w:rsidRPr="002D4DB9">
        <w:rPr>
          <w:rFonts w:eastAsia="Calibri"/>
          <w:b/>
          <w:bCs/>
          <w:lang w:val="bs-Latn-BA"/>
        </w:rPr>
        <w:t xml:space="preserve"> </w:t>
      </w:r>
      <w:r w:rsidRPr="002D54A4">
        <w:rPr>
          <w:rFonts w:eastAsia="Calibri"/>
          <w:b/>
          <w:bCs/>
          <w:lang w:val="bs-Latn-BA"/>
        </w:rPr>
        <w:t>набавке</w:t>
      </w:r>
      <w:r w:rsidR="002D4DB9" w:rsidRPr="002D4DB9">
        <w:rPr>
          <w:rFonts w:eastAsia="Calibri"/>
          <w:b/>
          <w:bCs/>
          <w:lang w:val="bs-Latn-BA"/>
        </w:rPr>
        <w:t xml:space="preserve">) </w:t>
      </w:r>
      <w:r w:rsidRPr="002D54A4">
        <w:rPr>
          <w:rFonts w:eastAsia="Calibri"/>
          <w:bCs/>
          <w:lang w:val="bs-Latn-BA"/>
        </w:rPr>
        <w:t>у</w:t>
      </w:r>
      <w:r w:rsidR="002D4DB9" w:rsidRPr="002D4DB9">
        <w:rPr>
          <w:rFonts w:eastAsia="Calibri"/>
          <w:bCs/>
          <w:lang w:val="bs-Latn-BA"/>
        </w:rPr>
        <w:t xml:space="preserve"> ______________</w:t>
      </w:r>
      <w:r w:rsidR="002D4DB9" w:rsidRPr="002D4DB9">
        <w:rPr>
          <w:rFonts w:eastAsia="Calibri"/>
          <w:b/>
          <w:bCs/>
          <w:lang w:val="bs-Latn-BA"/>
        </w:rPr>
        <w:t>, (</w:t>
      </w:r>
      <w:r w:rsidRPr="002D54A4">
        <w:rPr>
          <w:rFonts w:eastAsia="Calibri"/>
          <w:b/>
          <w:bCs/>
          <w:lang w:val="bs-Latn-BA"/>
        </w:rPr>
        <w:t>навести</w:t>
      </w:r>
      <w:r w:rsidR="002D4DB9" w:rsidRPr="002D4DB9">
        <w:rPr>
          <w:rFonts w:eastAsia="Calibri"/>
          <w:b/>
          <w:bCs/>
          <w:lang w:val="bs-Latn-BA"/>
        </w:rPr>
        <w:t xml:space="preserve"> </w:t>
      </w:r>
      <w:r w:rsidRPr="002D54A4">
        <w:rPr>
          <w:rFonts w:eastAsia="Calibri"/>
          <w:b/>
          <w:bCs/>
          <w:lang w:val="bs-Latn-BA"/>
        </w:rPr>
        <w:t>врсту</w:t>
      </w:r>
      <w:r w:rsidR="002D4DB9" w:rsidRPr="002D4DB9">
        <w:rPr>
          <w:rFonts w:eastAsia="Calibri"/>
          <w:b/>
          <w:bCs/>
          <w:lang w:val="bs-Latn-BA"/>
        </w:rPr>
        <w:t xml:space="preserve"> </w:t>
      </w:r>
      <w:r w:rsidRPr="002D54A4">
        <w:rPr>
          <w:rFonts w:eastAsia="Calibri"/>
          <w:b/>
          <w:bCs/>
          <w:lang w:val="bs-Latn-BA"/>
        </w:rPr>
        <w:t>поступка</w:t>
      </w:r>
      <w:r w:rsidR="002D4DB9" w:rsidRPr="002D4DB9">
        <w:rPr>
          <w:rFonts w:eastAsia="Calibri"/>
          <w:b/>
          <w:bCs/>
          <w:lang w:val="bs-Latn-BA"/>
        </w:rPr>
        <w:t xml:space="preserve">), </w:t>
      </w:r>
      <w:r w:rsidRPr="002D54A4">
        <w:rPr>
          <w:rFonts w:eastAsia="Calibri"/>
          <w:bCs/>
          <w:lang w:val="bs-Latn-BA"/>
        </w:rPr>
        <w:t>у</w:t>
      </w:r>
      <w:r w:rsidR="002D4DB9" w:rsidRPr="002D4DB9">
        <w:rPr>
          <w:rFonts w:eastAsia="Calibri"/>
          <w:bCs/>
          <w:lang w:val="bs-Latn-BA"/>
        </w:rPr>
        <w:t xml:space="preserve"> </w:t>
      </w:r>
      <w:r w:rsidRPr="002D54A4">
        <w:rPr>
          <w:rFonts w:eastAsia="Calibri"/>
          <w:bCs/>
          <w:lang w:val="bs-Latn-BA"/>
        </w:rPr>
        <w:t>с</w:t>
      </w:r>
      <w:r w:rsidRPr="002D54A4">
        <w:rPr>
          <w:rFonts w:eastAsia="Calibri"/>
          <w:bCs/>
          <w:lang w:val="sr-Cyrl-BA"/>
        </w:rPr>
        <w:t>љ</w:t>
      </w:r>
      <w:r w:rsidR="002D4DB9" w:rsidRPr="002D4DB9">
        <w:rPr>
          <w:rFonts w:eastAsia="Calibri"/>
          <w:bCs/>
          <w:lang w:val="bs-Latn-BA"/>
        </w:rPr>
        <w:t>е</w:t>
      </w:r>
      <w:r w:rsidRPr="002D54A4">
        <w:rPr>
          <w:rFonts w:eastAsia="Calibri"/>
          <w:bCs/>
          <w:lang w:val="bs-Latn-BA"/>
        </w:rPr>
        <w:t>д</w:t>
      </w:r>
      <w:r w:rsidR="002D4DB9" w:rsidRPr="002D4DB9">
        <w:rPr>
          <w:rFonts w:eastAsia="Calibri"/>
          <w:bCs/>
          <w:lang w:val="bs-Latn-BA"/>
        </w:rPr>
        <w:t>е</w:t>
      </w:r>
      <w:r w:rsidRPr="002D54A4">
        <w:rPr>
          <w:rFonts w:eastAsia="Calibri"/>
          <w:lang w:val="bs-Latn-BA"/>
        </w:rPr>
        <w:t>ћ</w:t>
      </w:r>
      <w:r w:rsidR="002D4DB9" w:rsidRPr="002D4DB9">
        <w:rPr>
          <w:rFonts w:eastAsia="Calibri"/>
          <w:lang w:val="bs-Latn-BA"/>
        </w:rPr>
        <w:t>е</w:t>
      </w:r>
      <w:r w:rsidRPr="002D54A4">
        <w:rPr>
          <w:rFonts w:eastAsia="Calibri"/>
          <w:lang w:val="bs-Latn-BA"/>
        </w:rPr>
        <w:t>м</w:t>
      </w:r>
      <w:r w:rsidR="002D4DB9" w:rsidRPr="002D4DB9">
        <w:rPr>
          <w:rFonts w:eastAsia="Calibri"/>
          <w:lang w:val="bs-Latn-BA"/>
        </w:rPr>
        <w:t xml:space="preserve"> </w:t>
      </w:r>
      <w:r w:rsidRPr="002D54A4">
        <w:rPr>
          <w:rFonts w:eastAsia="Calibri"/>
          <w:lang w:val="bs-Latn-BA"/>
        </w:rPr>
        <w:t>с</w:t>
      </w:r>
      <w:r w:rsidR="002D4DB9" w:rsidRPr="002D4DB9">
        <w:rPr>
          <w:rFonts w:eastAsia="Calibri"/>
          <w:lang w:val="bs-Latn-BA"/>
        </w:rPr>
        <w:t>а</w:t>
      </w:r>
      <w:r w:rsidRPr="002D54A4">
        <w:rPr>
          <w:rFonts w:eastAsia="Calibri"/>
          <w:lang w:val="bs-Latn-BA"/>
        </w:rPr>
        <w:t>ст</w:t>
      </w:r>
      <w:r w:rsidR="002D4DB9" w:rsidRPr="002D4DB9">
        <w:rPr>
          <w:rFonts w:eastAsia="Calibri"/>
          <w:lang w:val="bs-Latn-BA"/>
        </w:rPr>
        <w:t>а</w:t>
      </w:r>
      <w:r w:rsidRPr="002D54A4">
        <w:rPr>
          <w:rFonts w:eastAsia="Calibri"/>
          <w:lang w:val="bs-Latn-BA"/>
        </w:rPr>
        <w:t>ву</w:t>
      </w:r>
      <w:r w:rsidR="002D4DB9" w:rsidRPr="002D4DB9">
        <w:rPr>
          <w:rFonts w:eastAsia="Calibri"/>
          <w:lang w:val="bs-Latn-BA"/>
        </w:rPr>
        <w:t>:</w:t>
      </w:r>
      <w:r w:rsidR="002D4DB9" w:rsidRPr="002D4DB9">
        <w:rPr>
          <w:rFonts w:eastAsia="Calibri"/>
          <w:lang w:val="bs-Latn-BA"/>
        </w:rPr>
        <w:tab/>
      </w:r>
    </w:p>
    <w:p w14:paraId="22553AE1" w14:textId="70049689" w:rsidR="002D4DB9" w:rsidRPr="002D4DB9" w:rsidRDefault="002D4DB9" w:rsidP="002D54A4">
      <w:pPr>
        <w:jc w:val="both"/>
        <w:rPr>
          <w:lang w:val="bs-Latn-BA" w:eastAsia="bs-Latn-BA"/>
        </w:rPr>
      </w:pPr>
      <w:r w:rsidRPr="002D4DB9">
        <w:rPr>
          <w:lang w:val="bs-Latn-BA" w:eastAsia="bs-Latn-BA"/>
        </w:rPr>
        <w:t xml:space="preserve">1. __________________, </w:t>
      </w:r>
      <w:r w:rsidR="00975488" w:rsidRPr="002D54A4">
        <w:rPr>
          <w:lang w:val="bs-Latn-BA" w:eastAsia="bs-Latn-BA"/>
        </w:rPr>
        <w:t>предсједавајући</w:t>
      </w:r>
    </w:p>
    <w:p w14:paraId="3AC07C64" w14:textId="32E4088C" w:rsidR="002D4DB9" w:rsidRPr="002D4DB9" w:rsidRDefault="002D4DB9" w:rsidP="002D54A4">
      <w:pPr>
        <w:jc w:val="both"/>
        <w:rPr>
          <w:lang w:val="bs-Latn-BA" w:eastAsia="bs-Latn-BA"/>
        </w:rPr>
      </w:pPr>
      <w:r w:rsidRPr="002D4DB9">
        <w:rPr>
          <w:lang w:val="bs-Latn-BA" w:eastAsia="bs-Latn-BA"/>
        </w:rPr>
        <w:t xml:space="preserve">2. __________________, </w:t>
      </w:r>
      <w:r w:rsidR="00975488" w:rsidRPr="002D54A4">
        <w:rPr>
          <w:lang w:val="bs-Latn-BA" w:eastAsia="bs-Latn-BA"/>
        </w:rPr>
        <w:t>члан</w:t>
      </w:r>
    </w:p>
    <w:p w14:paraId="0570DA14" w14:textId="4251F6E8" w:rsidR="002D4DB9" w:rsidRPr="002D4DB9" w:rsidRDefault="002D4DB9" w:rsidP="002D54A4">
      <w:pPr>
        <w:jc w:val="both"/>
        <w:rPr>
          <w:lang w:val="bs-Latn-BA" w:eastAsia="bs-Latn-BA"/>
        </w:rPr>
      </w:pPr>
      <w:r w:rsidRPr="002D4DB9">
        <w:rPr>
          <w:lang w:val="bs-Latn-BA" w:eastAsia="bs-Latn-BA"/>
        </w:rPr>
        <w:t xml:space="preserve">3. __________________, </w:t>
      </w:r>
      <w:r w:rsidR="00975488" w:rsidRPr="002D54A4">
        <w:rPr>
          <w:lang w:val="bs-Latn-BA" w:eastAsia="bs-Latn-BA"/>
        </w:rPr>
        <w:t>члан</w:t>
      </w:r>
    </w:p>
    <w:p w14:paraId="556AEB42" w14:textId="2CA4791B" w:rsidR="002D4DB9" w:rsidRPr="002D4DB9" w:rsidRDefault="002D4DB9" w:rsidP="002D54A4">
      <w:pPr>
        <w:jc w:val="both"/>
        <w:rPr>
          <w:lang w:val="bs-Latn-BA" w:eastAsia="bs-Latn-BA"/>
        </w:rPr>
      </w:pPr>
      <w:r w:rsidRPr="002D4DB9">
        <w:rPr>
          <w:lang w:val="bs-Latn-BA" w:eastAsia="bs-Latn-BA"/>
        </w:rPr>
        <w:t xml:space="preserve">4. __________________, </w:t>
      </w:r>
      <w:r w:rsidR="00975488" w:rsidRPr="002D54A4">
        <w:rPr>
          <w:lang w:val="bs-Latn-BA" w:eastAsia="bs-Latn-BA"/>
        </w:rPr>
        <w:t>члан</w:t>
      </w:r>
    </w:p>
    <w:p w14:paraId="01D03373" w14:textId="32BC2F9E" w:rsidR="002D4DB9" w:rsidRPr="002D4DB9" w:rsidRDefault="002D4DB9" w:rsidP="002D54A4">
      <w:pPr>
        <w:jc w:val="both"/>
        <w:rPr>
          <w:lang w:val="bs-Latn-BA" w:eastAsia="bs-Latn-BA"/>
        </w:rPr>
      </w:pPr>
      <w:r w:rsidRPr="002D4DB9">
        <w:rPr>
          <w:lang w:val="bs-Latn-BA" w:eastAsia="bs-Latn-BA"/>
        </w:rPr>
        <w:t xml:space="preserve">5. __________________, </w:t>
      </w:r>
      <w:r w:rsidR="00975488" w:rsidRPr="002D54A4">
        <w:rPr>
          <w:lang w:val="bs-Latn-BA" w:eastAsia="bs-Latn-BA"/>
        </w:rPr>
        <w:t>члан</w:t>
      </w:r>
    </w:p>
    <w:p w14:paraId="2B52688B" w14:textId="77777777" w:rsidR="002D4DB9" w:rsidRPr="002D4DB9" w:rsidRDefault="002D4DB9" w:rsidP="002D54A4">
      <w:pPr>
        <w:jc w:val="both"/>
        <w:rPr>
          <w:lang w:val="bs-Latn-BA" w:eastAsia="bs-Latn-BA"/>
        </w:rPr>
      </w:pPr>
    </w:p>
    <w:p w14:paraId="138164F5" w14:textId="36DEFE98" w:rsidR="002D4DB9" w:rsidRPr="002D4DB9" w:rsidRDefault="00975488" w:rsidP="002D54A4">
      <w:pPr>
        <w:jc w:val="both"/>
        <w:rPr>
          <w:b/>
          <w:i/>
          <w:lang w:val="bs-Latn-BA" w:eastAsia="bs-Latn-BA"/>
        </w:rPr>
      </w:pPr>
      <w:r w:rsidRPr="002D54A4">
        <w:rPr>
          <w:lang w:val="bs-Latn-BA" w:eastAsia="bs-Latn-BA"/>
        </w:rPr>
        <w:t>К</w:t>
      </w:r>
      <w:r w:rsidR="002D4DB9" w:rsidRPr="002D4DB9">
        <w:rPr>
          <w:lang w:val="bs-Latn-BA" w:eastAsia="bs-Latn-BA"/>
        </w:rPr>
        <w:t xml:space="preserve">ао </w:t>
      </w:r>
      <w:r w:rsidRPr="002D54A4">
        <w:rPr>
          <w:lang w:val="bs-Latn-BA" w:eastAsia="bs-Latn-BA"/>
        </w:rPr>
        <w:t>з</w:t>
      </w:r>
      <w:r w:rsidR="002D4DB9" w:rsidRPr="002D4DB9">
        <w:rPr>
          <w:lang w:val="bs-Latn-BA" w:eastAsia="bs-Latn-BA"/>
        </w:rPr>
        <w:t>а</w:t>
      </w:r>
      <w:r w:rsidRPr="002D54A4">
        <w:rPr>
          <w:lang w:val="bs-Latn-BA" w:eastAsia="bs-Latn-BA"/>
        </w:rPr>
        <w:t>м</w:t>
      </w:r>
      <w:r w:rsidR="002D4DB9" w:rsidRPr="002D4DB9">
        <w:rPr>
          <w:lang w:val="bs-Latn-BA" w:eastAsia="bs-Latn-BA"/>
        </w:rPr>
        <w:t>је</w:t>
      </w:r>
      <w:r w:rsidRPr="002D54A4">
        <w:rPr>
          <w:lang w:val="bs-Latn-BA" w:eastAsia="bs-Latn-BA"/>
        </w:rPr>
        <w:t>нски</w:t>
      </w:r>
      <w:r w:rsidR="002D4DB9" w:rsidRPr="002D4DB9">
        <w:rPr>
          <w:lang w:val="bs-Latn-BA" w:eastAsia="bs-Latn-BA"/>
        </w:rPr>
        <w:t xml:space="preserve"> </w:t>
      </w:r>
      <w:r w:rsidRPr="002D54A4">
        <w:rPr>
          <w:lang w:val="bs-Latn-BA" w:eastAsia="bs-Latn-BA"/>
        </w:rPr>
        <w:t>чл</w:t>
      </w:r>
      <w:r w:rsidR="002D4DB9" w:rsidRPr="002D4DB9">
        <w:rPr>
          <w:lang w:val="bs-Latn-BA" w:eastAsia="bs-Latn-BA"/>
        </w:rPr>
        <w:t>а</w:t>
      </w:r>
      <w:r w:rsidRPr="002D54A4">
        <w:rPr>
          <w:lang w:val="bs-Latn-BA" w:eastAsia="bs-Latn-BA"/>
        </w:rPr>
        <w:t>н</w:t>
      </w:r>
      <w:r w:rsidR="002D4DB9" w:rsidRPr="002D4DB9">
        <w:rPr>
          <w:lang w:val="bs-Latn-BA" w:eastAsia="bs-Latn-BA"/>
        </w:rPr>
        <w:t>о</w:t>
      </w:r>
      <w:r w:rsidRPr="002D54A4">
        <w:rPr>
          <w:lang w:val="bs-Latn-BA" w:eastAsia="bs-Latn-BA"/>
        </w:rPr>
        <w:t>ви</w:t>
      </w:r>
      <w:r w:rsidR="002D4DB9" w:rsidRPr="002D4DB9">
        <w:rPr>
          <w:lang w:val="bs-Latn-BA" w:eastAsia="bs-Latn-BA"/>
        </w:rPr>
        <w:t xml:space="preserve">, </w:t>
      </w:r>
      <w:r w:rsidRPr="002D54A4">
        <w:rPr>
          <w:lang w:val="bs-Latn-BA" w:eastAsia="bs-Latn-BA"/>
        </w:rPr>
        <w:t>им</w:t>
      </w:r>
      <w:r w:rsidR="002D4DB9" w:rsidRPr="002D4DB9">
        <w:rPr>
          <w:lang w:val="bs-Latn-BA" w:eastAsia="bs-Latn-BA"/>
        </w:rPr>
        <w:t>е</w:t>
      </w:r>
      <w:r w:rsidRPr="002D54A4">
        <w:rPr>
          <w:lang w:val="bs-Latn-BA" w:eastAsia="bs-Latn-BA"/>
        </w:rPr>
        <w:t>ну</w:t>
      </w:r>
      <w:r w:rsidR="002D4DB9" w:rsidRPr="002D4DB9">
        <w:rPr>
          <w:lang w:val="bs-Latn-BA" w:eastAsia="bs-Latn-BA"/>
        </w:rPr>
        <w:t>ј</w:t>
      </w:r>
      <w:r w:rsidRPr="002D54A4">
        <w:rPr>
          <w:lang w:val="bs-Latn-BA" w:eastAsia="bs-Latn-BA"/>
        </w:rPr>
        <w:t>у</w:t>
      </w:r>
      <w:r w:rsidR="002D4DB9" w:rsidRPr="002D4DB9">
        <w:rPr>
          <w:lang w:val="bs-Latn-BA" w:eastAsia="bs-Latn-BA"/>
        </w:rPr>
        <w:t xml:space="preserve"> </w:t>
      </w:r>
      <w:r w:rsidRPr="002D54A4">
        <w:rPr>
          <w:lang w:val="bs-Latn-BA" w:eastAsia="bs-Latn-BA"/>
        </w:rPr>
        <w:t>с</w:t>
      </w:r>
      <w:r w:rsidR="002D4DB9" w:rsidRPr="002D4DB9">
        <w:rPr>
          <w:lang w:val="bs-Latn-BA" w:eastAsia="bs-Latn-BA"/>
        </w:rPr>
        <w:t>е:</w:t>
      </w:r>
    </w:p>
    <w:p w14:paraId="660AC7EB" w14:textId="080D7DA9" w:rsidR="002D4DB9" w:rsidRPr="002D4DB9" w:rsidRDefault="002D4DB9" w:rsidP="002D54A4">
      <w:pPr>
        <w:jc w:val="both"/>
        <w:rPr>
          <w:lang w:val="bs-Latn-BA" w:eastAsia="bs-Latn-BA"/>
        </w:rPr>
      </w:pPr>
      <w:r w:rsidRPr="002D4DB9">
        <w:rPr>
          <w:lang w:val="bs-Latn-BA" w:eastAsia="bs-Latn-BA"/>
        </w:rPr>
        <w:t xml:space="preserve">1. __________________, </w:t>
      </w:r>
      <w:r w:rsidR="00975488" w:rsidRPr="002D54A4">
        <w:rPr>
          <w:lang w:val="bs-Latn-BA" w:eastAsia="bs-Latn-BA"/>
        </w:rPr>
        <w:t>замјенски</w:t>
      </w:r>
      <w:r w:rsidRPr="002D4DB9">
        <w:rPr>
          <w:lang w:val="bs-Latn-BA" w:eastAsia="bs-Latn-BA"/>
        </w:rPr>
        <w:t xml:space="preserve"> </w:t>
      </w:r>
      <w:r w:rsidR="00975488" w:rsidRPr="002D54A4">
        <w:rPr>
          <w:lang w:val="bs-Latn-BA" w:eastAsia="bs-Latn-BA"/>
        </w:rPr>
        <w:t>предсједавајући</w:t>
      </w:r>
    </w:p>
    <w:p w14:paraId="46A4760F" w14:textId="78EC82D8" w:rsidR="002D4DB9" w:rsidRPr="002D4DB9" w:rsidRDefault="002D4DB9" w:rsidP="002D54A4">
      <w:pPr>
        <w:jc w:val="both"/>
        <w:rPr>
          <w:lang w:val="bs-Latn-BA" w:eastAsia="bs-Latn-BA"/>
        </w:rPr>
      </w:pPr>
      <w:r w:rsidRPr="002D4DB9">
        <w:rPr>
          <w:lang w:val="bs-Latn-BA" w:eastAsia="bs-Latn-BA"/>
        </w:rPr>
        <w:t xml:space="preserve">2. __________________, </w:t>
      </w:r>
      <w:r w:rsidR="00975488" w:rsidRPr="002D54A4">
        <w:rPr>
          <w:lang w:val="bs-Latn-BA" w:eastAsia="bs-Latn-BA"/>
        </w:rPr>
        <w:t>замјенски</w:t>
      </w:r>
      <w:r w:rsidRPr="002D4DB9">
        <w:rPr>
          <w:lang w:val="bs-Latn-BA" w:eastAsia="bs-Latn-BA"/>
        </w:rPr>
        <w:t xml:space="preserve"> </w:t>
      </w:r>
      <w:r w:rsidR="00975488" w:rsidRPr="002D54A4">
        <w:rPr>
          <w:lang w:val="bs-Latn-BA" w:eastAsia="bs-Latn-BA"/>
        </w:rPr>
        <w:t>члан</w:t>
      </w:r>
    </w:p>
    <w:p w14:paraId="2E5208AC" w14:textId="3FCF2C6D" w:rsidR="002D4DB9" w:rsidRPr="002D4DB9" w:rsidRDefault="002D4DB9" w:rsidP="002D54A4">
      <w:pPr>
        <w:jc w:val="both"/>
        <w:rPr>
          <w:lang w:val="bs-Latn-BA" w:eastAsia="bs-Latn-BA"/>
        </w:rPr>
      </w:pPr>
      <w:r w:rsidRPr="002D4DB9">
        <w:rPr>
          <w:lang w:val="bs-Latn-BA" w:eastAsia="bs-Latn-BA"/>
        </w:rPr>
        <w:t xml:space="preserve">3. __________________, </w:t>
      </w:r>
      <w:r w:rsidR="00975488" w:rsidRPr="002D54A4">
        <w:rPr>
          <w:lang w:val="bs-Latn-BA" w:eastAsia="bs-Latn-BA"/>
        </w:rPr>
        <w:t>замјенски</w:t>
      </w:r>
      <w:r w:rsidRPr="002D4DB9">
        <w:rPr>
          <w:lang w:val="bs-Latn-BA" w:eastAsia="bs-Latn-BA"/>
        </w:rPr>
        <w:t xml:space="preserve"> </w:t>
      </w:r>
      <w:r w:rsidR="00975488" w:rsidRPr="002D54A4">
        <w:rPr>
          <w:lang w:val="bs-Latn-BA" w:eastAsia="bs-Latn-BA"/>
        </w:rPr>
        <w:t>члан</w:t>
      </w:r>
    </w:p>
    <w:p w14:paraId="1C23858E" w14:textId="2878B4A6" w:rsidR="002D4DB9" w:rsidRPr="002D4DB9" w:rsidRDefault="002D4DB9" w:rsidP="002D54A4">
      <w:pPr>
        <w:jc w:val="both"/>
        <w:rPr>
          <w:lang w:val="bs-Latn-BA" w:eastAsia="bs-Latn-BA"/>
        </w:rPr>
      </w:pPr>
      <w:r w:rsidRPr="002D4DB9">
        <w:rPr>
          <w:lang w:val="bs-Latn-BA" w:eastAsia="bs-Latn-BA"/>
        </w:rPr>
        <w:t xml:space="preserve">4. __________________, </w:t>
      </w:r>
      <w:r w:rsidR="00975488" w:rsidRPr="002D54A4">
        <w:rPr>
          <w:lang w:val="bs-Latn-BA" w:eastAsia="bs-Latn-BA"/>
        </w:rPr>
        <w:t>замјенски</w:t>
      </w:r>
      <w:r w:rsidRPr="002D4DB9">
        <w:rPr>
          <w:lang w:val="bs-Latn-BA" w:eastAsia="bs-Latn-BA"/>
        </w:rPr>
        <w:t xml:space="preserve"> </w:t>
      </w:r>
      <w:r w:rsidR="00975488" w:rsidRPr="002D54A4">
        <w:rPr>
          <w:lang w:val="bs-Latn-BA" w:eastAsia="bs-Latn-BA"/>
        </w:rPr>
        <w:t>члан</w:t>
      </w:r>
    </w:p>
    <w:p w14:paraId="7A4B2060" w14:textId="77777777" w:rsidR="00BC5A21" w:rsidRPr="002D54A4" w:rsidRDefault="002D4DB9" w:rsidP="002D54A4">
      <w:pPr>
        <w:jc w:val="both"/>
        <w:rPr>
          <w:lang w:val="sr-Cyrl-BA" w:eastAsia="bs-Latn-BA"/>
        </w:rPr>
      </w:pPr>
      <w:r w:rsidRPr="002D4DB9">
        <w:rPr>
          <w:lang w:val="bs-Latn-BA" w:eastAsia="bs-Latn-BA"/>
        </w:rPr>
        <w:t xml:space="preserve">5. __________________, </w:t>
      </w:r>
      <w:r w:rsidR="00975488" w:rsidRPr="002D54A4">
        <w:rPr>
          <w:lang w:val="bs-Latn-BA" w:eastAsia="bs-Latn-BA"/>
        </w:rPr>
        <w:t>замјенски</w:t>
      </w:r>
      <w:r w:rsidRPr="002D4DB9">
        <w:rPr>
          <w:lang w:val="bs-Latn-BA" w:eastAsia="bs-Latn-BA"/>
        </w:rPr>
        <w:t xml:space="preserve"> </w:t>
      </w:r>
      <w:r w:rsidR="00975488" w:rsidRPr="002D54A4">
        <w:rPr>
          <w:lang w:val="bs-Latn-BA" w:eastAsia="bs-Latn-BA"/>
        </w:rPr>
        <w:t>члан</w:t>
      </w:r>
      <w:bookmarkStart w:id="51" w:name="_Toc476228212"/>
      <w:bookmarkStart w:id="52" w:name="_Toc476229603"/>
      <w:bookmarkStart w:id="53" w:name="_Toc476309376"/>
      <w:bookmarkStart w:id="54" w:name="_Toc476309479"/>
      <w:bookmarkStart w:id="55" w:name="_Toc123762901"/>
    </w:p>
    <w:p w14:paraId="0E1F8F17" w14:textId="72E5F093" w:rsidR="002D4DB9" w:rsidRPr="002D4DB9" w:rsidRDefault="00975488" w:rsidP="002D54A4">
      <w:pPr>
        <w:jc w:val="center"/>
        <w:rPr>
          <w:lang w:val="bs-Latn-BA" w:eastAsia="bs-Latn-BA"/>
        </w:rPr>
      </w:pPr>
      <w:r w:rsidRPr="002D54A4">
        <w:rPr>
          <w:rFonts w:eastAsia="Calibri"/>
          <w:b/>
          <w:color w:val="000000"/>
          <w:lang w:val="bs-Latn-BA" w:eastAsia="bs-Latn-BA"/>
        </w:rPr>
        <w:t>Чл</w:t>
      </w:r>
      <w:r w:rsidR="002D4DB9" w:rsidRPr="002D4DB9">
        <w:rPr>
          <w:rFonts w:eastAsia="Calibri"/>
          <w:b/>
          <w:color w:val="000000"/>
          <w:lang w:val="bs-Latn-BA" w:eastAsia="bs-Latn-BA"/>
        </w:rPr>
        <w:t>а</w:t>
      </w:r>
      <w:r w:rsidRPr="002D54A4">
        <w:rPr>
          <w:rFonts w:eastAsia="Calibri"/>
          <w:b/>
          <w:color w:val="000000"/>
          <w:lang w:val="bs-Latn-BA" w:eastAsia="bs-Latn-BA"/>
        </w:rPr>
        <w:t>н</w:t>
      </w:r>
      <w:r w:rsidR="002D4DB9" w:rsidRPr="002D4DB9">
        <w:rPr>
          <w:rFonts w:eastAsia="Calibri"/>
          <w:b/>
          <w:color w:val="000000"/>
          <w:lang w:val="bs-Latn-BA" w:eastAsia="bs-Latn-BA"/>
        </w:rPr>
        <w:t xml:space="preserve"> 2.</w:t>
      </w:r>
      <w:bookmarkEnd w:id="51"/>
      <w:bookmarkEnd w:id="52"/>
      <w:bookmarkEnd w:id="53"/>
      <w:bookmarkEnd w:id="54"/>
      <w:bookmarkEnd w:id="55"/>
    </w:p>
    <w:p w14:paraId="7F2DE83C" w14:textId="77777777" w:rsidR="00BC5A21" w:rsidRPr="002D54A4" w:rsidRDefault="00975488" w:rsidP="002D54A4">
      <w:pPr>
        <w:spacing w:after="160"/>
        <w:jc w:val="both"/>
        <w:rPr>
          <w:rFonts w:eastAsia="Calibri"/>
          <w:lang w:val="sr-Cyrl-BA"/>
        </w:rPr>
      </w:pPr>
      <w:r w:rsidRPr="002D54A4">
        <w:rPr>
          <w:rFonts w:eastAsia="Calibri"/>
          <w:lang w:val="bs-Latn-BA"/>
        </w:rPr>
        <w:t>З</w:t>
      </w:r>
      <w:r w:rsidR="002D4DB9" w:rsidRPr="002D4DB9">
        <w:rPr>
          <w:rFonts w:eastAsia="Calibri"/>
          <w:lang w:val="bs-Latn-BA"/>
        </w:rPr>
        <w:t xml:space="preserve">а </w:t>
      </w:r>
      <w:r w:rsidRPr="002D54A4">
        <w:rPr>
          <w:rFonts w:eastAsia="Calibri"/>
          <w:lang w:val="bs-Latn-BA"/>
        </w:rPr>
        <w:t>с</w:t>
      </w:r>
      <w:r w:rsidR="002D4DB9" w:rsidRPr="002D4DB9">
        <w:rPr>
          <w:rFonts w:eastAsia="Calibri"/>
          <w:lang w:val="bs-Latn-BA"/>
        </w:rPr>
        <w:t>е</w:t>
      </w:r>
      <w:r w:rsidRPr="002D54A4">
        <w:rPr>
          <w:rFonts w:eastAsia="Calibri"/>
          <w:lang w:val="bs-Latn-BA"/>
        </w:rPr>
        <w:t>кр</w:t>
      </w:r>
      <w:r w:rsidR="002D4DB9" w:rsidRPr="002D4DB9">
        <w:rPr>
          <w:rFonts w:eastAsia="Calibri"/>
          <w:lang w:val="bs-Latn-BA"/>
        </w:rPr>
        <w:t>е</w:t>
      </w:r>
      <w:r w:rsidRPr="002D54A4">
        <w:rPr>
          <w:rFonts w:eastAsia="Calibri"/>
          <w:lang w:val="bs-Latn-BA"/>
        </w:rPr>
        <w:t>т</w:t>
      </w:r>
      <w:r w:rsidR="002D4DB9" w:rsidRPr="002D4DB9">
        <w:rPr>
          <w:rFonts w:eastAsia="Calibri"/>
          <w:lang w:val="bs-Latn-BA"/>
        </w:rPr>
        <w:t>а</w:t>
      </w:r>
      <w:r w:rsidRPr="002D54A4">
        <w:rPr>
          <w:rFonts w:eastAsia="Calibri"/>
          <w:lang w:val="bs-Latn-BA"/>
        </w:rPr>
        <w:t>р</w:t>
      </w:r>
      <w:r w:rsidR="002D4DB9" w:rsidRPr="002D4DB9">
        <w:rPr>
          <w:rFonts w:eastAsia="Calibri"/>
          <w:lang w:val="bs-Latn-BA"/>
        </w:rPr>
        <w:t xml:space="preserve">а </w:t>
      </w:r>
      <w:r w:rsidRPr="002D54A4">
        <w:rPr>
          <w:rFonts w:eastAsia="Calibri"/>
          <w:lang w:val="bs-Latn-BA"/>
        </w:rPr>
        <w:t>К</w:t>
      </w:r>
      <w:r w:rsidR="002D4DB9" w:rsidRPr="002D4DB9">
        <w:rPr>
          <w:rFonts w:eastAsia="Calibri"/>
          <w:lang w:val="bs-Latn-BA"/>
        </w:rPr>
        <w:t>о</w:t>
      </w:r>
      <w:r w:rsidRPr="002D54A4">
        <w:rPr>
          <w:rFonts w:eastAsia="Calibri"/>
          <w:lang w:val="bs-Latn-BA"/>
        </w:rPr>
        <w:t>миси</w:t>
      </w:r>
      <w:r w:rsidR="002D4DB9" w:rsidRPr="002D4DB9">
        <w:rPr>
          <w:rFonts w:eastAsia="Calibri"/>
          <w:lang w:val="bs-Latn-BA"/>
        </w:rPr>
        <w:t xml:space="preserve">је </w:t>
      </w:r>
      <w:r w:rsidRPr="002D54A4">
        <w:rPr>
          <w:rFonts w:eastAsia="Calibri"/>
          <w:lang w:val="bs-Latn-BA"/>
        </w:rPr>
        <w:t>з</w:t>
      </w:r>
      <w:r w:rsidR="002D4DB9" w:rsidRPr="002D4DB9">
        <w:rPr>
          <w:rFonts w:eastAsia="Calibri"/>
          <w:lang w:val="bs-Latn-BA"/>
        </w:rPr>
        <w:t xml:space="preserve">а </w:t>
      </w:r>
      <w:r w:rsidRPr="002D54A4">
        <w:rPr>
          <w:rFonts w:eastAsia="Calibri"/>
          <w:lang w:val="bs-Latn-BA"/>
        </w:rPr>
        <w:t>н</w:t>
      </w:r>
      <w:r w:rsidR="002D4DB9" w:rsidRPr="002D4DB9">
        <w:rPr>
          <w:rFonts w:eastAsia="Calibri"/>
          <w:lang w:val="bs-Latn-BA"/>
        </w:rPr>
        <w:t>а</w:t>
      </w:r>
      <w:r w:rsidRPr="002D54A4">
        <w:rPr>
          <w:rFonts w:eastAsia="Calibri"/>
          <w:lang w:val="bs-Latn-BA"/>
        </w:rPr>
        <w:t>б</w:t>
      </w:r>
      <w:r w:rsidR="002D4DB9" w:rsidRPr="002D4DB9">
        <w:rPr>
          <w:rFonts w:eastAsia="Calibri"/>
          <w:lang w:val="bs-Latn-BA"/>
        </w:rPr>
        <w:t>а</w:t>
      </w:r>
      <w:r w:rsidRPr="002D54A4">
        <w:rPr>
          <w:rFonts w:eastAsia="Calibri"/>
          <w:lang w:val="bs-Latn-BA"/>
        </w:rPr>
        <w:t>вку</w:t>
      </w:r>
      <w:r w:rsidR="002D4DB9" w:rsidRPr="002D4DB9">
        <w:rPr>
          <w:rFonts w:eastAsia="Calibri"/>
          <w:lang w:val="bs-Latn-BA"/>
        </w:rPr>
        <w:t xml:space="preserve">, </w:t>
      </w:r>
      <w:r w:rsidRPr="002D54A4">
        <w:rPr>
          <w:rFonts w:eastAsia="Calibri"/>
          <w:lang w:val="bs-Latn-BA"/>
        </w:rPr>
        <w:t>им</w:t>
      </w:r>
      <w:r w:rsidR="002D4DB9" w:rsidRPr="002D4DB9">
        <w:rPr>
          <w:rFonts w:eastAsia="Calibri"/>
          <w:lang w:val="bs-Latn-BA"/>
        </w:rPr>
        <w:t>е</w:t>
      </w:r>
      <w:r w:rsidRPr="002D54A4">
        <w:rPr>
          <w:rFonts w:eastAsia="Calibri"/>
          <w:lang w:val="bs-Latn-BA"/>
        </w:rPr>
        <w:t>ну</w:t>
      </w:r>
      <w:r w:rsidR="002D4DB9" w:rsidRPr="002D4DB9">
        <w:rPr>
          <w:rFonts w:eastAsia="Calibri"/>
          <w:lang w:val="bs-Latn-BA"/>
        </w:rPr>
        <w:t xml:space="preserve">је </w:t>
      </w:r>
      <w:r w:rsidRPr="002D54A4">
        <w:rPr>
          <w:rFonts w:eastAsia="Calibri"/>
          <w:lang w:val="bs-Latn-BA"/>
        </w:rPr>
        <w:t>с</w:t>
      </w:r>
      <w:r w:rsidR="002D4DB9" w:rsidRPr="002D4DB9">
        <w:rPr>
          <w:rFonts w:eastAsia="Calibri"/>
          <w:lang w:val="bs-Latn-BA"/>
        </w:rPr>
        <w:t xml:space="preserve">е _______________, </w:t>
      </w:r>
      <w:r w:rsidRPr="002D54A4">
        <w:rPr>
          <w:rFonts w:eastAsia="Calibri"/>
          <w:lang w:val="bs-Latn-BA"/>
        </w:rPr>
        <w:t>б</w:t>
      </w:r>
      <w:r w:rsidR="002D4DB9" w:rsidRPr="002D4DB9">
        <w:rPr>
          <w:rFonts w:eastAsia="Calibri"/>
          <w:lang w:val="bs-Latn-BA"/>
        </w:rPr>
        <w:t>е</w:t>
      </w:r>
      <w:r w:rsidRPr="002D54A4">
        <w:rPr>
          <w:rFonts w:eastAsia="Calibri"/>
          <w:lang w:val="bs-Latn-BA"/>
        </w:rPr>
        <w:t>з</w:t>
      </w:r>
      <w:r w:rsidR="002D4DB9" w:rsidRPr="002D4DB9">
        <w:rPr>
          <w:rFonts w:eastAsia="Calibri"/>
          <w:lang w:val="bs-Latn-BA"/>
        </w:rPr>
        <w:t xml:space="preserve"> </w:t>
      </w:r>
      <w:r w:rsidRPr="002D54A4">
        <w:rPr>
          <w:rFonts w:eastAsia="Calibri"/>
          <w:lang w:val="bs-Latn-BA"/>
        </w:rPr>
        <w:t>пр</w:t>
      </w:r>
      <w:r w:rsidR="002D4DB9" w:rsidRPr="002D4DB9">
        <w:rPr>
          <w:rFonts w:eastAsia="Calibri"/>
          <w:lang w:val="bs-Latn-BA"/>
        </w:rPr>
        <w:t>а</w:t>
      </w:r>
      <w:r w:rsidRPr="002D54A4">
        <w:rPr>
          <w:rFonts w:eastAsia="Calibri"/>
          <w:lang w:val="bs-Latn-BA"/>
        </w:rPr>
        <w:t>в</w:t>
      </w:r>
      <w:r w:rsidR="002D4DB9" w:rsidRPr="002D4DB9">
        <w:rPr>
          <w:rFonts w:eastAsia="Calibri"/>
          <w:lang w:val="bs-Latn-BA"/>
        </w:rPr>
        <w:t xml:space="preserve">а </w:t>
      </w:r>
      <w:r w:rsidRPr="002D54A4">
        <w:rPr>
          <w:rFonts w:eastAsia="Calibri"/>
          <w:lang w:val="bs-Latn-BA"/>
        </w:rPr>
        <w:t>гл</w:t>
      </w:r>
      <w:r w:rsidR="002D4DB9" w:rsidRPr="002D4DB9">
        <w:rPr>
          <w:rFonts w:eastAsia="Calibri"/>
          <w:lang w:val="bs-Latn-BA"/>
        </w:rPr>
        <w:t>а</w:t>
      </w:r>
      <w:r w:rsidRPr="002D54A4">
        <w:rPr>
          <w:rFonts w:eastAsia="Calibri"/>
          <w:lang w:val="bs-Latn-BA"/>
        </w:rPr>
        <w:t>с</w:t>
      </w:r>
      <w:r w:rsidR="002D4DB9" w:rsidRPr="002D4DB9">
        <w:rPr>
          <w:rFonts w:eastAsia="Calibri"/>
          <w:lang w:val="bs-Latn-BA"/>
        </w:rPr>
        <w:t xml:space="preserve">а, </w:t>
      </w:r>
      <w:r w:rsidRPr="002D54A4">
        <w:rPr>
          <w:rFonts w:eastAsia="Calibri"/>
          <w:lang w:val="bs-Latn-BA"/>
        </w:rPr>
        <w:t>к</w:t>
      </w:r>
      <w:r w:rsidR="002D4DB9" w:rsidRPr="002D4DB9">
        <w:rPr>
          <w:rFonts w:eastAsia="Calibri"/>
          <w:lang w:val="bs-Latn-BA"/>
        </w:rPr>
        <w:t>ој</w:t>
      </w:r>
      <w:r w:rsidRPr="002D54A4">
        <w:rPr>
          <w:rFonts w:eastAsia="Calibri"/>
          <w:lang w:val="bs-Latn-BA"/>
        </w:rPr>
        <w:t>и</w:t>
      </w:r>
      <w:r w:rsidR="002D4DB9" w:rsidRPr="002D4DB9">
        <w:rPr>
          <w:rFonts w:eastAsia="Calibri"/>
          <w:lang w:val="bs-Latn-BA"/>
        </w:rPr>
        <w:t xml:space="preserve"> </w:t>
      </w:r>
      <w:r w:rsidRPr="002D54A4">
        <w:rPr>
          <w:rFonts w:eastAsia="Calibri"/>
          <w:lang w:val="bs-Latn-BA"/>
        </w:rPr>
        <w:t>ћ</w:t>
      </w:r>
      <w:r w:rsidR="002D4DB9" w:rsidRPr="002D4DB9">
        <w:rPr>
          <w:rFonts w:eastAsia="Calibri"/>
          <w:lang w:val="bs-Latn-BA"/>
        </w:rPr>
        <w:t>е о</w:t>
      </w:r>
      <w:r w:rsidRPr="002D54A4">
        <w:rPr>
          <w:rFonts w:eastAsia="Calibri"/>
          <w:lang w:val="bs-Latn-BA"/>
        </w:rPr>
        <w:t>б</w:t>
      </w:r>
      <w:r w:rsidR="002D4DB9" w:rsidRPr="002D4DB9">
        <w:rPr>
          <w:rFonts w:eastAsia="Calibri"/>
          <w:lang w:val="bs-Latn-BA"/>
        </w:rPr>
        <w:t>а</w:t>
      </w:r>
      <w:r w:rsidRPr="002D54A4">
        <w:rPr>
          <w:rFonts w:eastAsia="Calibri"/>
          <w:lang w:val="bs-Latn-BA"/>
        </w:rPr>
        <w:t>в</w:t>
      </w:r>
      <w:r w:rsidRPr="002D54A4">
        <w:rPr>
          <w:rFonts w:eastAsia="Calibri"/>
          <w:lang w:val="sr-Cyrl-BA"/>
        </w:rPr>
        <w:t>љ</w:t>
      </w:r>
      <w:r w:rsidR="002D4DB9" w:rsidRPr="002D4DB9">
        <w:rPr>
          <w:rFonts w:eastAsia="Calibri"/>
          <w:lang w:val="bs-Latn-BA"/>
        </w:rPr>
        <w:t>а</w:t>
      </w:r>
      <w:r w:rsidRPr="002D54A4">
        <w:rPr>
          <w:rFonts w:eastAsia="Calibri"/>
          <w:lang w:val="bs-Latn-BA"/>
        </w:rPr>
        <w:t>ти</w:t>
      </w:r>
      <w:r w:rsidR="002D4DB9" w:rsidRPr="002D4DB9">
        <w:rPr>
          <w:rFonts w:eastAsia="Calibri"/>
          <w:lang w:val="bs-Latn-BA"/>
        </w:rPr>
        <w:t xml:space="preserve"> а</w:t>
      </w:r>
      <w:r w:rsidRPr="002D54A4">
        <w:rPr>
          <w:rFonts w:eastAsia="Calibri"/>
          <w:lang w:val="bs-Latn-BA"/>
        </w:rPr>
        <w:t>дминистр</w:t>
      </w:r>
      <w:r w:rsidR="002D4DB9" w:rsidRPr="002D4DB9">
        <w:rPr>
          <w:rFonts w:eastAsia="Calibri"/>
          <w:lang w:val="bs-Latn-BA"/>
        </w:rPr>
        <w:t>а</w:t>
      </w:r>
      <w:r w:rsidRPr="002D54A4">
        <w:rPr>
          <w:rFonts w:eastAsia="Calibri"/>
          <w:lang w:val="bs-Latn-BA"/>
        </w:rPr>
        <w:t>тивн</w:t>
      </w:r>
      <w:r w:rsidR="002D4DB9" w:rsidRPr="002D4DB9">
        <w:rPr>
          <w:rFonts w:eastAsia="Calibri"/>
          <w:lang w:val="bs-Latn-BA"/>
        </w:rPr>
        <w:t xml:space="preserve">е </w:t>
      </w:r>
      <w:r w:rsidRPr="002D54A4">
        <w:rPr>
          <w:rFonts w:eastAsia="Calibri"/>
          <w:lang w:val="bs-Latn-BA"/>
        </w:rPr>
        <w:t>п</w:t>
      </w:r>
      <w:r w:rsidR="002D4DB9" w:rsidRPr="002D4DB9">
        <w:rPr>
          <w:rFonts w:eastAsia="Calibri"/>
          <w:lang w:val="bs-Latn-BA"/>
        </w:rPr>
        <w:t>о</w:t>
      </w:r>
      <w:r w:rsidRPr="002D54A4">
        <w:rPr>
          <w:rFonts w:eastAsia="Calibri"/>
          <w:lang w:val="bs-Latn-BA"/>
        </w:rPr>
        <w:t>сл</w:t>
      </w:r>
      <w:r w:rsidR="002D4DB9" w:rsidRPr="002D4DB9">
        <w:rPr>
          <w:rFonts w:eastAsia="Calibri"/>
          <w:lang w:val="bs-Latn-BA"/>
        </w:rPr>
        <w:t>о</w:t>
      </w:r>
      <w:r w:rsidRPr="002D54A4">
        <w:rPr>
          <w:rFonts w:eastAsia="Calibri"/>
          <w:lang w:val="bs-Latn-BA"/>
        </w:rPr>
        <w:t>в</w:t>
      </w:r>
      <w:r w:rsidR="002D4DB9" w:rsidRPr="002D4DB9">
        <w:rPr>
          <w:rFonts w:eastAsia="Calibri"/>
          <w:lang w:val="bs-Latn-BA"/>
        </w:rPr>
        <w:t xml:space="preserve">е </w:t>
      </w:r>
      <w:r w:rsidRPr="002D54A4">
        <w:rPr>
          <w:rFonts w:eastAsia="Calibri"/>
          <w:lang w:val="bs-Latn-BA"/>
        </w:rPr>
        <w:t>з</w:t>
      </w:r>
      <w:r w:rsidR="002D4DB9" w:rsidRPr="002D4DB9">
        <w:rPr>
          <w:rFonts w:eastAsia="Calibri"/>
          <w:lang w:val="bs-Latn-BA"/>
        </w:rPr>
        <w:t xml:space="preserve">а </w:t>
      </w:r>
      <w:r w:rsidRPr="002D54A4">
        <w:rPr>
          <w:rFonts w:eastAsia="Calibri"/>
          <w:lang w:val="bs-Latn-BA"/>
        </w:rPr>
        <w:t>К</w:t>
      </w:r>
      <w:r w:rsidR="002D4DB9" w:rsidRPr="002D4DB9">
        <w:rPr>
          <w:rFonts w:eastAsia="Calibri"/>
          <w:lang w:val="bs-Latn-BA"/>
        </w:rPr>
        <w:t>о</w:t>
      </w:r>
      <w:r w:rsidRPr="002D54A4">
        <w:rPr>
          <w:rFonts w:eastAsia="Calibri"/>
          <w:lang w:val="bs-Latn-BA"/>
        </w:rPr>
        <w:t>миси</w:t>
      </w:r>
      <w:r w:rsidR="002D4DB9" w:rsidRPr="002D4DB9">
        <w:rPr>
          <w:rFonts w:eastAsia="Calibri"/>
          <w:lang w:val="bs-Latn-BA"/>
        </w:rPr>
        <w:t>ј</w:t>
      </w:r>
      <w:r w:rsidRPr="002D54A4">
        <w:rPr>
          <w:rFonts w:eastAsia="Calibri"/>
          <w:lang w:val="bs-Latn-BA"/>
        </w:rPr>
        <w:t>у</w:t>
      </w:r>
      <w:r w:rsidR="002D4DB9" w:rsidRPr="002D4DB9">
        <w:rPr>
          <w:rFonts w:eastAsia="Calibri"/>
          <w:lang w:val="bs-Latn-BA"/>
        </w:rPr>
        <w:t xml:space="preserve">, </w:t>
      </w:r>
      <w:r w:rsidRPr="002D54A4">
        <w:rPr>
          <w:rFonts w:eastAsia="Calibri"/>
          <w:lang w:val="bs-Latn-BA"/>
        </w:rPr>
        <w:t>припр</w:t>
      </w:r>
      <w:r w:rsidR="002D4DB9" w:rsidRPr="002D4DB9">
        <w:rPr>
          <w:rFonts w:eastAsia="Calibri"/>
          <w:lang w:val="bs-Latn-BA"/>
        </w:rPr>
        <w:t>е</w:t>
      </w:r>
      <w:r w:rsidRPr="002D54A4">
        <w:rPr>
          <w:rFonts w:eastAsia="Calibri"/>
          <w:lang w:val="bs-Latn-BA"/>
        </w:rPr>
        <w:t>м</w:t>
      </w:r>
      <w:r w:rsidR="002D4DB9" w:rsidRPr="002D4DB9">
        <w:rPr>
          <w:rFonts w:eastAsia="Calibri"/>
          <w:lang w:val="bs-Latn-BA"/>
        </w:rPr>
        <w:t>а</w:t>
      </w:r>
      <w:r w:rsidRPr="002D54A4">
        <w:rPr>
          <w:rFonts w:eastAsia="Calibri"/>
          <w:lang w:val="bs-Latn-BA"/>
        </w:rPr>
        <w:t>ти</w:t>
      </w:r>
      <w:r w:rsidR="002D4DB9" w:rsidRPr="002D4DB9">
        <w:rPr>
          <w:rFonts w:eastAsia="Calibri"/>
          <w:lang w:val="bs-Latn-BA"/>
        </w:rPr>
        <w:t xml:space="preserve"> </w:t>
      </w:r>
      <w:r w:rsidRPr="002D54A4">
        <w:rPr>
          <w:rFonts w:eastAsia="Calibri"/>
          <w:lang w:val="bs-Latn-BA"/>
        </w:rPr>
        <w:t>з</w:t>
      </w:r>
      <w:r w:rsidR="002D4DB9" w:rsidRPr="002D4DB9">
        <w:rPr>
          <w:rFonts w:eastAsia="Calibri"/>
          <w:lang w:val="bs-Latn-BA"/>
        </w:rPr>
        <w:t>а</w:t>
      </w:r>
      <w:r w:rsidRPr="002D54A4">
        <w:rPr>
          <w:rFonts w:eastAsia="Calibri"/>
          <w:lang w:val="bs-Latn-BA"/>
        </w:rPr>
        <w:t>писник</w:t>
      </w:r>
      <w:r w:rsidR="002D4DB9" w:rsidRPr="002D4DB9">
        <w:rPr>
          <w:rFonts w:eastAsia="Calibri"/>
          <w:lang w:val="bs-Latn-BA"/>
        </w:rPr>
        <w:t xml:space="preserve">е </w:t>
      </w:r>
      <w:r w:rsidRPr="002D54A4">
        <w:rPr>
          <w:rFonts w:eastAsia="Calibri"/>
          <w:lang w:val="bs-Latn-BA"/>
        </w:rPr>
        <w:t>с</w:t>
      </w:r>
      <w:r w:rsidR="002D4DB9" w:rsidRPr="002D4DB9">
        <w:rPr>
          <w:rFonts w:eastAsia="Calibri"/>
          <w:lang w:val="bs-Latn-BA"/>
        </w:rPr>
        <w:t xml:space="preserve">а </w:t>
      </w:r>
      <w:r w:rsidRPr="002D54A4">
        <w:rPr>
          <w:rFonts w:eastAsia="Calibri"/>
          <w:lang w:val="bs-Latn-BA"/>
        </w:rPr>
        <w:t>с</w:t>
      </w:r>
      <w:r w:rsidR="002D4DB9" w:rsidRPr="002D4DB9">
        <w:rPr>
          <w:rFonts w:eastAsia="Calibri"/>
          <w:lang w:val="bs-Latn-BA"/>
        </w:rPr>
        <w:t>а</w:t>
      </w:r>
      <w:r w:rsidRPr="002D54A4">
        <w:rPr>
          <w:rFonts w:eastAsia="Calibri"/>
          <w:lang w:val="bs-Latn-BA"/>
        </w:rPr>
        <w:t>ст</w:t>
      </w:r>
      <w:r w:rsidR="002D4DB9" w:rsidRPr="002D4DB9">
        <w:rPr>
          <w:rFonts w:eastAsia="Calibri"/>
          <w:lang w:val="bs-Latn-BA"/>
        </w:rPr>
        <w:t>а</w:t>
      </w:r>
      <w:r w:rsidRPr="002D54A4">
        <w:rPr>
          <w:rFonts w:eastAsia="Calibri"/>
          <w:lang w:val="bs-Latn-BA"/>
        </w:rPr>
        <w:t>н</w:t>
      </w:r>
      <w:r w:rsidR="002D4DB9" w:rsidRPr="002D4DB9">
        <w:rPr>
          <w:rFonts w:eastAsia="Calibri"/>
          <w:lang w:val="bs-Latn-BA"/>
        </w:rPr>
        <w:t>а</w:t>
      </w:r>
      <w:r w:rsidRPr="002D54A4">
        <w:rPr>
          <w:rFonts w:eastAsia="Calibri"/>
          <w:lang w:val="bs-Latn-BA"/>
        </w:rPr>
        <w:t>к</w:t>
      </w:r>
      <w:r w:rsidR="002D4DB9" w:rsidRPr="002D4DB9">
        <w:rPr>
          <w:rFonts w:eastAsia="Calibri"/>
          <w:lang w:val="bs-Latn-BA"/>
        </w:rPr>
        <w:t xml:space="preserve">а </w:t>
      </w:r>
      <w:r w:rsidRPr="002D54A4">
        <w:rPr>
          <w:rFonts w:eastAsia="Calibri"/>
          <w:lang w:val="bs-Latn-BA"/>
        </w:rPr>
        <w:t>К</w:t>
      </w:r>
      <w:r w:rsidR="002D4DB9" w:rsidRPr="002D4DB9">
        <w:rPr>
          <w:rFonts w:eastAsia="Calibri"/>
          <w:lang w:val="bs-Latn-BA"/>
        </w:rPr>
        <w:t>о</w:t>
      </w:r>
      <w:r w:rsidRPr="002D54A4">
        <w:rPr>
          <w:rFonts w:eastAsia="Calibri"/>
          <w:lang w:val="bs-Latn-BA"/>
        </w:rPr>
        <w:t>миси</w:t>
      </w:r>
      <w:r w:rsidR="002D4DB9" w:rsidRPr="002D4DB9">
        <w:rPr>
          <w:rFonts w:eastAsia="Calibri"/>
          <w:lang w:val="bs-Latn-BA"/>
        </w:rPr>
        <w:t xml:space="preserve">је </w:t>
      </w:r>
      <w:r w:rsidRPr="002D54A4">
        <w:rPr>
          <w:rFonts w:eastAsia="Calibri"/>
          <w:lang w:val="bs-Latn-BA"/>
        </w:rPr>
        <w:t>и</w:t>
      </w:r>
      <w:r w:rsidR="002D4DB9" w:rsidRPr="002D4DB9">
        <w:rPr>
          <w:rFonts w:eastAsia="Calibri"/>
          <w:lang w:val="bs-Latn-BA"/>
        </w:rPr>
        <w:t xml:space="preserve"> </w:t>
      </w:r>
      <w:r w:rsidRPr="002D54A4">
        <w:rPr>
          <w:rFonts w:eastAsia="Calibri"/>
          <w:lang w:val="bs-Latn-BA"/>
        </w:rPr>
        <w:t>изв</w:t>
      </w:r>
      <w:r w:rsidR="002D4DB9" w:rsidRPr="002D4DB9">
        <w:rPr>
          <w:rFonts w:eastAsia="Calibri"/>
          <w:lang w:val="bs-Latn-BA"/>
        </w:rPr>
        <w:t>је</w:t>
      </w:r>
      <w:r w:rsidRPr="002D54A4">
        <w:rPr>
          <w:rFonts w:eastAsia="Calibri"/>
          <w:lang w:val="bs-Latn-BA"/>
        </w:rPr>
        <w:t>шт</w:t>
      </w:r>
      <w:r w:rsidR="002D4DB9" w:rsidRPr="002D4DB9">
        <w:rPr>
          <w:rFonts w:eastAsia="Calibri"/>
          <w:lang w:val="bs-Latn-BA"/>
        </w:rPr>
        <w:t xml:space="preserve">ај о </w:t>
      </w:r>
      <w:r w:rsidRPr="002D54A4">
        <w:rPr>
          <w:rFonts w:eastAsia="Calibri"/>
          <w:lang w:val="bs-Latn-BA"/>
        </w:rPr>
        <w:t>р</w:t>
      </w:r>
      <w:r w:rsidR="002D4DB9" w:rsidRPr="002D4DB9">
        <w:rPr>
          <w:rFonts w:eastAsia="Calibri"/>
          <w:lang w:val="bs-Latn-BA"/>
        </w:rPr>
        <w:t>а</w:t>
      </w:r>
      <w:r w:rsidRPr="002D54A4">
        <w:rPr>
          <w:rFonts w:eastAsia="Calibri"/>
          <w:lang w:val="bs-Latn-BA"/>
        </w:rPr>
        <w:t>ду</w:t>
      </w:r>
      <w:r w:rsidR="002D4DB9" w:rsidRPr="002D4DB9">
        <w:rPr>
          <w:rFonts w:eastAsia="Calibri"/>
          <w:lang w:val="bs-Latn-BA"/>
        </w:rPr>
        <w:t xml:space="preserve"> </w:t>
      </w:r>
      <w:r w:rsidRPr="002D54A4">
        <w:rPr>
          <w:rFonts w:eastAsia="Calibri"/>
          <w:lang w:val="bs-Latn-BA"/>
        </w:rPr>
        <w:t>К</w:t>
      </w:r>
      <w:r w:rsidR="002D4DB9" w:rsidRPr="002D4DB9">
        <w:rPr>
          <w:rFonts w:eastAsia="Calibri"/>
          <w:lang w:val="bs-Latn-BA"/>
        </w:rPr>
        <w:t>о</w:t>
      </w:r>
      <w:r w:rsidRPr="002D54A4">
        <w:rPr>
          <w:rFonts w:eastAsia="Calibri"/>
          <w:lang w:val="bs-Latn-BA"/>
        </w:rPr>
        <w:t>миси</w:t>
      </w:r>
      <w:r w:rsidR="002D4DB9" w:rsidRPr="002D4DB9">
        <w:rPr>
          <w:rFonts w:eastAsia="Calibri"/>
          <w:lang w:val="bs-Latn-BA"/>
        </w:rPr>
        <w:t xml:space="preserve">је, </w:t>
      </w:r>
      <w:r w:rsidRPr="002D54A4">
        <w:rPr>
          <w:rFonts w:eastAsia="Calibri"/>
          <w:lang w:val="bs-Latn-BA"/>
        </w:rPr>
        <w:t>в</w:t>
      </w:r>
      <w:r w:rsidR="002D4DB9" w:rsidRPr="002D4DB9">
        <w:rPr>
          <w:rFonts w:eastAsia="Calibri"/>
          <w:lang w:val="bs-Latn-BA"/>
        </w:rPr>
        <w:t>о</w:t>
      </w:r>
      <w:r w:rsidRPr="002D54A4">
        <w:rPr>
          <w:rFonts w:eastAsia="Calibri"/>
          <w:lang w:val="bs-Latn-BA"/>
        </w:rPr>
        <w:t>дити</w:t>
      </w:r>
      <w:r w:rsidR="002D4DB9" w:rsidRPr="002D4DB9">
        <w:rPr>
          <w:rFonts w:eastAsia="Calibri"/>
          <w:lang w:val="bs-Latn-BA"/>
        </w:rPr>
        <w:t xml:space="preserve"> </w:t>
      </w:r>
      <w:r w:rsidRPr="002D54A4">
        <w:rPr>
          <w:rFonts w:eastAsia="Calibri"/>
          <w:lang w:val="bs-Latn-BA"/>
        </w:rPr>
        <w:t>д</w:t>
      </w:r>
      <w:r w:rsidR="002D4DB9" w:rsidRPr="002D4DB9">
        <w:rPr>
          <w:rFonts w:eastAsia="Calibri"/>
          <w:lang w:val="bs-Latn-BA"/>
        </w:rPr>
        <w:t>о</w:t>
      </w:r>
      <w:r w:rsidRPr="002D54A4">
        <w:rPr>
          <w:rFonts w:eastAsia="Calibri"/>
          <w:lang w:val="bs-Latn-BA"/>
        </w:rPr>
        <w:t>кум</w:t>
      </w:r>
      <w:r w:rsidR="002D4DB9" w:rsidRPr="002D4DB9">
        <w:rPr>
          <w:rFonts w:eastAsia="Calibri"/>
          <w:lang w:val="bs-Latn-BA"/>
        </w:rPr>
        <w:t>е</w:t>
      </w:r>
      <w:r w:rsidRPr="002D54A4">
        <w:rPr>
          <w:rFonts w:eastAsia="Calibri"/>
          <w:lang w:val="bs-Latn-BA"/>
        </w:rPr>
        <w:t>нт</w:t>
      </w:r>
      <w:r w:rsidR="002D4DB9" w:rsidRPr="002D4DB9">
        <w:rPr>
          <w:rFonts w:eastAsia="Calibri"/>
          <w:lang w:val="bs-Latn-BA"/>
        </w:rPr>
        <w:t>а</w:t>
      </w:r>
      <w:r w:rsidRPr="002D54A4">
        <w:rPr>
          <w:rFonts w:eastAsia="Calibri"/>
          <w:lang w:val="bs-Latn-BA"/>
        </w:rPr>
        <w:t>ци</w:t>
      </w:r>
      <w:r w:rsidR="002D4DB9" w:rsidRPr="002D4DB9">
        <w:rPr>
          <w:rFonts w:eastAsia="Calibri"/>
          <w:lang w:val="bs-Latn-BA"/>
        </w:rPr>
        <w:t>ј</w:t>
      </w:r>
      <w:r w:rsidRPr="002D54A4">
        <w:rPr>
          <w:rFonts w:eastAsia="Calibri"/>
          <w:lang w:val="bs-Latn-BA"/>
        </w:rPr>
        <w:t>у</w:t>
      </w:r>
      <w:r w:rsidR="002D4DB9" w:rsidRPr="002D4DB9">
        <w:rPr>
          <w:rFonts w:eastAsia="Calibri"/>
          <w:lang w:val="bs-Latn-BA"/>
        </w:rPr>
        <w:t xml:space="preserve"> </w:t>
      </w:r>
      <w:r w:rsidRPr="002D54A4">
        <w:rPr>
          <w:rFonts w:eastAsia="Calibri"/>
          <w:lang w:val="bs-Latn-BA"/>
        </w:rPr>
        <w:t>и</w:t>
      </w:r>
      <w:r w:rsidR="002D4DB9" w:rsidRPr="002D4DB9">
        <w:rPr>
          <w:rFonts w:eastAsia="Calibri"/>
          <w:lang w:val="bs-Latn-BA"/>
        </w:rPr>
        <w:t xml:space="preserve"> </w:t>
      </w:r>
      <w:r w:rsidRPr="002D54A4">
        <w:rPr>
          <w:rFonts w:eastAsia="Calibri"/>
          <w:lang w:val="bs-Latn-BA"/>
        </w:rPr>
        <w:t>вршити</w:t>
      </w:r>
      <w:r w:rsidR="002D4DB9" w:rsidRPr="002D4DB9">
        <w:rPr>
          <w:rFonts w:eastAsia="Calibri"/>
          <w:lang w:val="bs-Latn-BA"/>
        </w:rPr>
        <w:t xml:space="preserve"> </w:t>
      </w:r>
      <w:r w:rsidRPr="002D54A4">
        <w:rPr>
          <w:rFonts w:eastAsia="Calibri"/>
          <w:lang w:val="bs-Latn-BA"/>
        </w:rPr>
        <w:t>друг</w:t>
      </w:r>
      <w:r w:rsidR="002D4DB9" w:rsidRPr="002D4DB9">
        <w:rPr>
          <w:rFonts w:eastAsia="Calibri"/>
          <w:lang w:val="bs-Latn-BA"/>
        </w:rPr>
        <w:t xml:space="preserve">е </w:t>
      </w:r>
      <w:r w:rsidRPr="002D54A4">
        <w:rPr>
          <w:rFonts w:eastAsia="Calibri"/>
          <w:lang w:val="bs-Latn-BA"/>
        </w:rPr>
        <w:t>п</w:t>
      </w:r>
      <w:r w:rsidR="002D4DB9" w:rsidRPr="002D4DB9">
        <w:rPr>
          <w:rFonts w:eastAsia="Calibri"/>
          <w:lang w:val="bs-Latn-BA"/>
        </w:rPr>
        <w:t>о</w:t>
      </w:r>
      <w:r w:rsidRPr="002D54A4">
        <w:rPr>
          <w:rFonts w:eastAsia="Calibri"/>
          <w:lang w:val="bs-Latn-BA"/>
        </w:rPr>
        <w:t>сл</w:t>
      </w:r>
      <w:r w:rsidR="002D4DB9" w:rsidRPr="002D4DB9">
        <w:rPr>
          <w:rFonts w:eastAsia="Calibri"/>
          <w:lang w:val="bs-Latn-BA"/>
        </w:rPr>
        <w:t>о</w:t>
      </w:r>
      <w:r w:rsidRPr="002D54A4">
        <w:rPr>
          <w:rFonts w:eastAsia="Calibri"/>
          <w:lang w:val="bs-Latn-BA"/>
        </w:rPr>
        <w:t>в</w:t>
      </w:r>
      <w:r w:rsidR="002D4DB9" w:rsidRPr="002D4DB9">
        <w:rPr>
          <w:rFonts w:eastAsia="Calibri"/>
          <w:lang w:val="bs-Latn-BA"/>
        </w:rPr>
        <w:t xml:space="preserve">е </w:t>
      </w:r>
      <w:r w:rsidRPr="002D54A4">
        <w:rPr>
          <w:rFonts w:eastAsia="Calibri"/>
          <w:lang w:val="bs-Latn-BA"/>
        </w:rPr>
        <w:t>к</w:t>
      </w:r>
      <w:r w:rsidR="002D4DB9" w:rsidRPr="002D4DB9">
        <w:rPr>
          <w:rFonts w:eastAsia="Calibri"/>
          <w:lang w:val="bs-Latn-BA"/>
        </w:rPr>
        <w:t xml:space="preserve">оје </w:t>
      </w:r>
      <w:r w:rsidRPr="002D54A4">
        <w:rPr>
          <w:rFonts w:eastAsia="Calibri"/>
          <w:lang w:val="bs-Latn-BA"/>
        </w:rPr>
        <w:t>з</w:t>
      </w:r>
      <w:r w:rsidR="002D4DB9" w:rsidRPr="002D4DB9">
        <w:rPr>
          <w:rFonts w:eastAsia="Calibri"/>
          <w:lang w:val="bs-Latn-BA"/>
        </w:rPr>
        <w:t>а</w:t>
      </w:r>
      <w:r w:rsidRPr="002D54A4">
        <w:rPr>
          <w:rFonts w:eastAsia="Calibri"/>
          <w:lang w:val="bs-Latn-BA"/>
        </w:rPr>
        <w:t>хт</w:t>
      </w:r>
      <w:r w:rsidR="002D4DB9" w:rsidRPr="002D4DB9">
        <w:rPr>
          <w:rFonts w:eastAsia="Calibri"/>
          <w:lang w:val="bs-Latn-BA"/>
        </w:rPr>
        <w:t>је</w:t>
      </w:r>
      <w:r w:rsidRPr="002D54A4">
        <w:rPr>
          <w:rFonts w:eastAsia="Calibri"/>
          <w:lang w:val="bs-Latn-BA"/>
        </w:rPr>
        <w:t>в</w:t>
      </w:r>
      <w:r w:rsidR="002D4DB9" w:rsidRPr="002D4DB9">
        <w:rPr>
          <w:rFonts w:eastAsia="Calibri"/>
          <w:lang w:val="bs-Latn-BA"/>
        </w:rPr>
        <w:t xml:space="preserve">а </w:t>
      </w:r>
      <w:r w:rsidRPr="002D54A4">
        <w:rPr>
          <w:rFonts w:eastAsia="Calibri"/>
          <w:lang w:val="bs-Latn-BA"/>
        </w:rPr>
        <w:t>пр</w:t>
      </w:r>
      <w:r w:rsidR="002D4DB9" w:rsidRPr="002D4DB9">
        <w:rPr>
          <w:rFonts w:eastAsia="Calibri"/>
          <w:lang w:val="bs-Latn-BA"/>
        </w:rPr>
        <w:t>е</w:t>
      </w:r>
      <w:r w:rsidRPr="002D54A4">
        <w:rPr>
          <w:rFonts w:eastAsia="Calibri"/>
          <w:lang w:val="bs-Latn-BA"/>
        </w:rPr>
        <w:t>дс</w:t>
      </w:r>
      <w:r w:rsidR="002D4DB9" w:rsidRPr="002D4DB9">
        <w:rPr>
          <w:rFonts w:eastAsia="Calibri"/>
          <w:lang w:val="bs-Latn-BA"/>
        </w:rPr>
        <w:t>је</w:t>
      </w:r>
      <w:r w:rsidRPr="002D54A4">
        <w:rPr>
          <w:rFonts w:eastAsia="Calibri"/>
          <w:lang w:val="bs-Latn-BA"/>
        </w:rPr>
        <w:t>д</w:t>
      </w:r>
      <w:r w:rsidR="002D4DB9" w:rsidRPr="002D4DB9">
        <w:rPr>
          <w:rFonts w:eastAsia="Calibri"/>
          <w:lang w:val="bs-Latn-BA"/>
        </w:rPr>
        <w:t>а</w:t>
      </w:r>
      <w:r w:rsidRPr="002D54A4">
        <w:rPr>
          <w:rFonts w:eastAsia="Calibri"/>
          <w:lang w:val="bs-Latn-BA"/>
        </w:rPr>
        <w:t>в</w:t>
      </w:r>
      <w:r w:rsidR="002D4DB9" w:rsidRPr="002D4DB9">
        <w:rPr>
          <w:rFonts w:eastAsia="Calibri"/>
          <w:lang w:val="bs-Latn-BA"/>
        </w:rPr>
        <w:t>ај</w:t>
      </w:r>
      <w:r w:rsidRPr="002D54A4">
        <w:rPr>
          <w:rFonts w:eastAsia="Calibri"/>
          <w:lang w:val="bs-Latn-BA"/>
        </w:rPr>
        <w:t>ући</w:t>
      </w:r>
      <w:r w:rsidR="002D4DB9" w:rsidRPr="002D4DB9">
        <w:rPr>
          <w:rFonts w:eastAsia="Calibri"/>
          <w:lang w:val="bs-Latn-BA"/>
        </w:rPr>
        <w:t xml:space="preserve"> </w:t>
      </w:r>
      <w:r w:rsidRPr="002D54A4">
        <w:rPr>
          <w:rFonts w:eastAsia="Calibri"/>
          <w:lang w:val="bs-Latn-BA"/>
        </w:rPr>
        <w:t>К</w:t>
      </w:r>
      <w:r w:rsidR="002D4DB9" w:rsidRPr="002D4DB9">
        <w:rPr>
          <w:rFonts w:eastAsia="Calibri"/>
          <w:lang w:val="bs-Latn-BA"/>
        </w:rPr>
        <w:t>о</w:t>
      </w:r>
      <w:r w:rsidRPr="002D54A4">
        <w:rPr>
          <w:rFonts w:eastAsia="Calibri"/>
          <w:lang w:val="bs-Latn-BA"/>
        </w:rPr>
        <w:t>миси</w:t>
      </w:r>
      <w:r w:rsidR="002D4DB9" w:rsidRPr="002D4DB9">
        <w:rPr>
          <w:rFonts w:eastAsia="Calibri"/>
          <w:lang w:val="bs-Latn-BA"/>
        </w:rPr>
        <w:t>је.</w:t>
      </w:r>
      <w:bookmarkStart w:id="56" w:name="_Toc476228213"/>
      <w:bookmarkStart w:id="57" w:name="_Toc476229604"/>
      <w:bookmarkStart w:id="58" w:name="_Toc476309377"/>
      <w:bookmarkStart w:id="59" w:name="_Toc476309480"/>
      <w:bookmarkStart w:id="60" w:name="_Toc123762902"/>
    </w:p>
    <w:p w14:paraId="6BD0DECE" w14:textId="7BDD9870" w:rsidR="002D4DB9" w:rsidRPr="002D4DB9" w:rsidRDefault="00975488" w:rsidP="002D54A4">
      <w:pPr>
        <w:spacing w:after="160"/>
        <w:jc w:val="center"/>
        <w:rPr>
          <w:rFonts w:eastAsia="Calibri"/>
          <w:lang w:val="bs-Latn-BA"/>
        </w:rPr>
      </w:pPr>
      <w:r w:rsidRPr="002D54A4">
        <w:rPr>
          <w:rFonts w:eastAsia="Calibri"/>
          <w:b/>
          <w:color w:val="000000"/>
          <w:lang w:val="bs-Latn-BA" w:eastAsia="bs-Latn-BA"/>
        </w:rPr>
        <w:t>Чл</w:t>
      </w:r>
      <w:r w:rsidR="002D4DB9" w:rsidRPr="002D4DB9">
        <w:rPr>
          <w:rFonts w:eastAsia="Calibri"/>
          <w:b/>
          <w:color w:val="000000"/>
          <w:lang w:val="bs-Latn-BA" w:eastAsia="bs-Latn-BA"/>
        </w:rPr>
        <w:t>а</w:t>
      </w:r>
      <w:r w:rsidRPr="002D54A4">
        <w:rPr>
          <w:rFonts w:eastAsia="Calibri"/>
          <w:b/>
          <w:color w:val="000000"/>
          <w:lang w:val="bs-Latn-BA" w:eastAsia="bs-Latn-BA"/>
        </w:rPr>
        <w:t>н</w:t>
      </w:r>
      <w:r w:rsidR="002D4DB9" w:rsidRPr="002D4DB9">
        <w:rPr>
          <w:rFonts w:eastAsia="Calibri"/>
          <w:b/>
          <w:color w:val="000000"/>
          <w:lang w:val="bs-Latn-BA" w:eastAsia="bs-Latn-BA"/>
        </w:rPr>
        <w:t xml:space="preserve"> 3.</w:t>
      </w:r>
      <w:bookmarkEnd w:id="56"/>
      <w:bookmarkEnd w:id="57"/>
      <w:bookmarkEnd w:id="58"/>
      <w:bookmarkEnd w:id="59"/>
      <w:bookmarkEnd w:id="60"/>
    </w:p>
    <w:p w14:paraId="0840C8E1" w14:textId="77777777" w:rsidR="00BC5A21" w:rsidRPr="002D54A4" w:rsidRDefault="00975488" w:rsidP="002D54A4">
      <w:pPr>
        <w:spacing w:after="160"/>
        <w:jc w:val="both"/>
        <w:rPr>
          <w:rFonts w:eastAsia="Calibri"/>
          <w:lang w:val="sr-Cyrl-BA"/>
        </w:rPr>
      </w:pPr>
      <w:r w:rsidRPr="002D54A4">
        <w:rPr>
          <w:rFonts w:eastAsia="Calibri"/>
          <w:lang w:val="bs-Latn-BA"/>
        </w:rPr>
        <w:t>Пр</w:t>
      </w:r>
      <w:r w:rsidR="002D4DB9" w:rsidRPr="002D4DB9">
        <w:rPr>
          <w:rFonts w:eastAsia="Calibri"/>
          <w:lang w:val="bs-Latn-BA"/>
        </w:rPr>
        <w:t>е</w:t>
      </w:r>
      <w:r w:rsidRPr="002D54A4">
        <w:rPr>
          <w:rFonts w:eastAsia="Calibri"/>
          <w:lang w:val="bs-Latn-BA"/>
        </w:rPr>
        <w:t>дс</w:t>
      </w:r>
      <w:r w:rsidR="002D4DB9" w:rsidRPr="002D4DB9">
        <w:rPr>
          <w:rFonts w:eastAsia="Calibri"/>
          <w:lang w:val="bs-Latn-BA"/>
        </w:rPr>
        <w:t>је</w:t>
      </w:r>
      <w:r w:rsidRPr="002D54A4">
        <w:rPr>
          <w:rFonts w:eastAsia="Calibri"/>
          <w:lang w:val="bs-Latn-BA"/>
        </w:rPr>
        <w:t>д</w:t>
      </w:r>
      <w:r w:rsidR="002D4DB9" w:rsidRPr="002D4DB9">
        <w:rPr>
          <w:rFonts w:eastAsia="Calibri"/>
          <w:lang w:val="bs-Latn-BA"/>
        </w:rPr>
        <w:t>а</w:t>
      </w:r>
      <w:r w:rsidRPr="002D54A4">
        <w:rPr>
          <w:rFonts w:eastAsia="Calibri"/>
          <w:lang w:val="bs-Latn-BA"/>
        </w:rPr>
        <w:t>в</w:t>
      </w:r>
      <w:r w:rsidR="002D4DB9" w:rsidRPr="002D4DB9">
        <w:rPr>
          <w:rFonts w:eastAsia="Calibri"/>
          <w:lang w:val="bs-Latn-BA"/>
        </w:rPr>
        <w:t>ај</w:t>
      </w:r>
      <w:r w:rsidRPr="002D54A4">
        <w:rPr>
          <w:rFonts w:eastAsia="Calibri"/>
          <w:lang w:val="bs-Latn-BA"/>
        </w:rPr>
        <w:t>ући</w:t>
      </w:r>
      <w:r w:rsidR="002D4DB9" w:rsidRPr="002D4DB9">
        <w:rPr>
          <w:rFonts w:eastAsia="Calibri"/>
          <w:lang w:val="bs-Latn-BA"/>
        </w:rPr>
        <w:t xml:space="preserve">, </w:t>
      </w:r>
      <w:r w:rsidRPr="002D54A4">
        <w:rPr>
          <w:rFonts w:eastAsia="Calibri"/>
          <w:lang w:val="bs-Latn-BA"/>
        </w:rPr>
        <w:t>чл</w:t>
      </w:r>
      <w:r w:rsidR="002D4DB9" w:rsidRPr="002D4DB9">
        <w:rPr>
          <w:rFonts w:eastAsia="Calibri"/>
          <w:lang w:val="bs-Latn-BA"/>
        </w:rPr>
        <w:t>а</w:t>
      </w:r>
      <w:r w:rsidRPr="002D54A4">
        <w:rPr>
          <w:rFonts w:eastAsia="Calibri"/>
          <w:lang w:val="bs-Latn-BA"/>
        </w:rPr>
        <w:t>н</w:t>
      </w:r>
      <w:r w:rsidR="002D4DB9" w:rsidRPr="002D4DB9">
        <w:rPr>
          <w:rFonts w:eastAsia="Calibri"/>
          <w:lang w:val="bs-Latn-BA"/>
        </w:rPr>
        <w:t>о</w:t>
      </w:r>
      <w:r w:rsidRPr="002D54A4">
        <w:rPr>
          <w:rFonts w:eastAsia="Calibri"/>
          <w:lang w:val="bs-Latn-BA"/>
        </w:rPr>
        <w:t>ви</w:t>
      </w:r>
      <w:r w:rsidR="002D4DB9" w:rsidRPr="002D4DB9">
        <w:rPr>
          <w:rFonts w:eastAsia="Calibri"/>
          <w:lang w:val="bs-Latn-BA"/>
        </w:rPr>
        <w:t xml:space="preserve"> </w:t>
      </w:r>
      <w:r w:rsidRPr="002D54A4">
        <w:rPr>
          <w:rFonts w:eastAsia="Calibri"/>
          <w:lang w:val="bs-Latn-BA"/>
        </w:rPr>
        <w:t>и</w:t>
      </w:r>
      <w:r w:rsidR="002D4DB9" w:rsidRPr="002D4DB9">
        <w:rPr>
          <w:rFonts w:eastAsia="Calibri"/>
          <w:lang w:val="bs-Latn-BA"/>
        </w:rPr>
        <w:t xml:space="preserve"> </w:t>
      </w:r>
      <w:r w:rsidRPr="002D54A4">
        <w:rPr>
          <w:rFonts w:eastAsia="Calibri"/>
          <w:lang w:val="bs-Latn-BA"/>
        </w:rPr>
        <w:t>с</w:t>
      </w:r>
      <w:r w:rsidR="002D4DB9" w:rsidRPr="002D4DB9">
        <w:rPr>
          <w:rFonts w:eastAsia="Calibri"/>
          <w:lang w:val="bs-Latn-BA"/>
        </w:rPr>
        <w:t>е</w:t>
      </w:r>
      <w:r w:rsidRPr="002D54A4">
        <w:rPr>
          <w:rFonts w:eastAsia="Calibri"/>
          <w:lang w:val="bs-Latn-BA"/>
        </w:rPr>
        <w:t>кр</w:t>
      </w:r>
      <w:r w:rsidR="002D4DB9" w:rsidRPr="002D4DB9">
        <w:rPr>
          <w:rFonts w:eastAsia="Calibri"/>
          <w:lang w:val="bs-Latn-BA"/>
        </w:rPr>
        <w:t>е</w:t>
      </w:r>
      <w:r w:rsidRPr="002D54A4">
        <w:rPr>
          <w:rFonts w:eastAsia="Calibri"/>
          <w:lang w:val="bs-Latn-BA"/>
        </w:rPr>
        <w:t>т</w:t>
      </w:r>
      <w:r w:rsidR="002D4DB9" w:rsidRPr="002D4DB9">
        <w:rPr>
          <w:rFonts w:eastAsia="Calibri"/>
          <w:lang w:val="bs-Latn-BA"/>
        </w:rPr>
        <w:t>а</w:t>
      </w:r>
      <w:r w:rsidRPr="002D54A4">
        <w:rPr>
          <w:rFonts w:eastAsia="Calibri"/>
          <w:lang w:val="bs-Latn-BA"/>
        </w:rPr>
        <w:t>р</w:t>
      </w:r>
      <w:r w:rsidR="002D4DB9" w:rsidRPr="002D4DB9">
        <w:rPr>
          <w:rFonts w:eastAsia="Calibri"/>
          <w:lang w:val="bs-Latn-BA"/>
        </w:rPr>
        <w:t xml:space="preserve"> </w:t>
      </w:r>
      <w:r w:rsidRPr="002D54A4">
        <w:rPr>
          <w:rFonts w:eastAsia="Calibri"/>
          <w:lang w:val="bs-Latn-BA"/>
        </w:rPr>
        <w:t>К</w:t>
      </w:r>
      <w:r w:rsidR="002D4DB9" w:rsidRPr="002D4DB9">
        <w:rPr>
          <w:rFonts w:eastAsia="Calibri"/>
          <w:lang w:val="bs-Latn-BA"/>
        </w:rPr>
        <w:t>о</w:t>
      </w:r>
      <w:r w:rsidRPr="002D54A4">
        <w:rPr>
          <w:rFonts w:eastAsia="Calibri"/>
          <w:lang w:val="bs-Latn-BA"/>
        </w:rPr>
        <w:t>миси</w:t>
      </w:r>
      <w:r w:rsidR="002D4DB9" w:rsidRPr="002D4DB9">
        <w:rPr>
          <w:rFonts w:eastAsia="Calibri"/>
          <w:lang w:val="bs-Latn-BA"/>
        </w:rPr>
        <w:t xml:space="preserve">је </w:t>
      </w:r>
      <w:r w:rsidRPr="002D54A4">
        <w:rPr>
          <w:rFonts w:eastAsia="Calibri"/>
          <w:lang w:val="bs-Latn-BA"/>
        </w:rPr>
        <w:t>з</w:t>
      </w:r>
      <w:r w:rsidR="002D4DB9" w:rsidRPr="002D4DB9">
        <w:rPr>
          <w:rFonts w:eastAsia="Calibri"/>
          <w:lang w:val="bs-Latn-BA"/>
        </w:rPr>
        <w:t>а ја</w:t>
      </w:r>
      <w:r w:rsidRPr="002D54A4">
        <w:rPr>
          <w:rFonts w:eastAsia="Calibri"/>
          <w:lang w:val="bs-Latn-BA"/>
        </w:rPr>
        <w:t>вну</w:t>
      </w:r>
      <w:r w:rsidR="002D4DB9" w:rsidRPr="002D4DB9">
        <w:rPr>
          <w:rFonts w:eastAsia="Calibri"/>
          <w:lang w:val="bs-Latn-BA"/>
        </w:rPr>
        <w:t xml:space="preserve"> </w:t>
      </w:r>
      <w:r w:rsidRPr="002D54A4">
        <w:rPr>
          <w:rFonts w:eastAsia="Calibri"/>
          <w:lang w:val="bs-Latn-BA"/>
        </w:rPr>
        <w:t>н</w:t>
      </w:r>
      <w:r w:rsidR="002D4DB9" w:rsidRPr="002D4DB9">
        <w:rPr>
          <w:rFonts w:eastAsia="Calibri"/>
          <w:lang w:val="bs-Latn-BA"/>
        </w:rPr>
        <w:t>а</w:t>
      </w:r>
      <w:r w:rsidRPr="002D54A4">
        <w:rPr>
          <w:rFonts w:eastAsia="Calibri"/>
          <w:lang w:val="bs-Latn-BA"/>
        </w:rPr>
        <w:t>б</w:t>
      </w:r>
      <w:r w:rsidR="002D4DB9" w:rsidRPr="002D4DB9">
        <w:rPr>
          <w:rFonts w:eastAsia="Calibri"/>
          <w:lang w:val="bs-Latn-BA"/>
        </w:rPr>
        <w:t>а</w:t>
      </w:r>
      <w:r w:rsidRPr="002D54A4">
        <w:rPr>
          <w:rFonts w:eastAsia="Calibri"/>
          <w:lang w:val="bs-Latn-BA"/>
        </w:rPr>
        <w:t>вку</w:t>
      </w:r>
      <w:r w:rsidR="002D4DB9" w:rsidRPr="002D4DB9">
        <w:rPr>
          <w:rFonts w:eastAsia="Calibri"/>
          <w:lang w:val="bs-Latn-BA"/>
        </w:rPr>
        <w:t xml:space="preserve">, </w:t>
      </w:r>
      <w:r w:rsidRPr="002D54A4">
        <w:rPr>
          <w:rFonts w:eastAsia="Calibri"/>
          <w:lang w:val="bs-Latn-BA"/>
        </w:rPr>
        <w:t>као</w:t>
      </w:r>
      <w:r w:rsidR="002D4DB9" w:rsidRPr="002D4DB9">
        <w:rPr>
          <w:rFonts w:eastAsia="Calibri"/>
          <w:lang w:val="bs-Latn-BA"/>
        </w:rPr>
        <w:t xml:space="preserve"> </w:t>
      </w:r>
      <w:r w:rsidRPr="002D54A4">
        <w:rPr>
          <w:rFonts w:eastAsia="Calibri"/>
          <w:lang w:val="bs-Latn-BA"/>
        </w:rPr>
        <w:t>и</w:t>
      </w:r>
      <w:r w:rsidR="002D4DB9" w:rsidRPr="002D4DB9">
        <w:rPr>
          <w:rFonts w:eastAsia="Calibri"/>
          <w:lang w:val="bs-Latn-BA"/>
        </w:rPr>
        <w:t xml:space="preserve"> </w:t>
      </w:r>
      <w:r w:rsidRPr="002D54A4">
        <w:rPr>
          <w:rFonts w:eastAsia="Calibri"/>
          <w:lang w:val="bs-Latn-BA"/>
        </w:rPr>
        <w:t>замјенски</w:t>
      </w:r>
      <w:r w:rsidR="002D4DB9" w:rsidRPr="002D4DB9">
        <w:rPr>
          <w:rFonts w:eastAsia="Calibri"/>
          <w:lang w:val="bs-Latn-BA"/>
        </w:rPr>
        <w:t xml:space="preserve"> </w:t>
      </w:r>
      <w:r w:rsidRPr="002D54A4">
        <w:rPr>
          <w:rFonts w:eastAsia="Calibri"/>
          <w:lang w:val="bs-Latn-BA"/>
        </w:rPr>
        <w:t>чланови</w:t>
      </w:r>
      <w:r w:rsidR="002D4DB9" w:rsidRPr="002D4DB9">
        <w:rPr>
          <w:rFonts w:eastAsia="Calibri"/>
          <w:lang w:val="bs-Latn-BA"/>
        </w:rPr>
        <w:t xml:space="preserve"> </w:t>
      </w:r>
      <w:r w:rsidRPr="002D54A4">
        <w:rPr>
          <w:rFonts w:eastAsia="Calibri"/>
          <w:lang w:val="bs-Latn-BA"/>
        </w:rPr>
        <w:t>н</w:t>
      </w:r>
      <w:r w:rsidR="002D4DB9" w:rsidRPr="002D4DB9">
        <w:rPr>
          <w:rFonts w:eastAsia="Calibri"/>
          <w:lang w:val="bs-Latn-BA"/>
        </w:rPr>
        <w:t xml:space="preserve">е </w:t>
      </w:r>
      <w:r w:rsidRPr="002D54A4">
        <w:rPr>
          <w:rFonts w:eastAsia="Calibri"/>
          <w:lang w:val="bs-Latn-BA"/>
        </w:rPr>
        <w:t>м</w:t>
      </w:r>
      <w:r w:rsidR="002D4DB9" w:rsidRPr="002D4DB9">
        <w:rPr>
          <w:rFonts w:eastAsia="Calibri"/>
          <w:lang w:val="bs-Latn-BA"/>
        </w:rPr>
        <w:t>о</w:t>
      </w:r>
      <w:r w:rsidRPr="002D54A4">
        <w:rPr>
          <w:rFonts w:eastAsia="Calibri"/>
          <w:lang w:val="bs-Latn-BA"/>
        </w:rPr>
        <w:t>гу</w:t>
      </w:r>
      <w:r w:rsidR="002D4DB9" w:rsidRPr="002D4DB9">
        <w:rPr>
          <w:rFonts w:eastAsia="Calibri"/>
          <w:lang w:val="bs-Latn-BA"/>
        </w:rPr>
        <w:t xml:space="preserve"> </w:t>
      </w:r>
      <w:r w:rsidRPr="002D54A4">
        <w:rPr>
          <w:rFonts w:eastAsia="Calibri"/>
          <w:lang w:val="bs-Latn-BA"/>
        </w:rPr>
        <w:t>уч</w:t>
      </w:r>
      <w:r w:rsidR="002D4DB9" w:rsidRPr="002D4DB9">
        <w:rPr>
          <w:rFonts w:eastAsia="Calibri"/>
          <w:lang w:val="bs-Latn-BA"/>
        </w:rPr>
        <w:t>е</w:t>
      </w:r>
      <w:r w:rsidRPr="002D54A4">
        <w:rPr>
          <w:rFonts w:eastAsia="Calibri"/>
          <w:lang w:val="bs-Latn-BA"/>
        </w:rPr>
        <w:t>ств</w:t>
      </w:r>
      <w:r w:rsidR="002D4DB9" w:rsidRPr="002D4DB9">
        <w:rPr>
          <w:rFonts w:eastAsia="Calibri"/>
          <w:lang w:val="bs-Latn-BA"/>
        </w:rPr>
        <w:t>о</w:t>
      </w:r>
      <w:r w:rsidRPr="002D54A4">
        <w:rPr>
          <w:rFonts w:eastAsia="Calibri"/>
          <w:lang w:val="bs-Latn-BA"/>
        </w:rPr>
        <w:t>в</w:t>
      </w:r>
      <w:r w:rsidR="002D4DB9" w:rsidRPr="002D4DB9">
        <w:rPr>
          <w:rFonts w:eastAsia="Calibri"/>
          <w:lang w:val="bs-Latn-BA"/>
        </w:rPr>
        <w:t>а</w:t>
      </w:r>
      <w:r w:rsidRPr="002D54A4">
        <w:rPr>
          <w:rFonts w:eastAsia="Calibri"/>
          <w:lang w:val="bs-Latn-BA"/>
        </w:rPr>
        <w:t>ти</w:t>
      </w:r>
      <w:r w:rsidR="002D4DB9" w:rsidRPr="002D4DB9">
        <w:rPr>
          <w:rFonts w:eastAsia="Calibri"/>
          <w:lang w:val="bs-Latn-BA"/>
        </w:rPr>
        <w:t xml:space="preserve"> </w:t>
      </w:r>
      <w:r w:rsidRPr="002D54A4">
        <w:rPr>
          <w:rFonts w:eastAsia="Calibri"/>
          <w:lang w:val="bs-Latn-BA"/>
        </w:rPr>
        <w:t>у</w:t>
      </w:r>
      <w:r w:rsidR="002D4DB9" w:rsidRPr="002D4DB9">
        <w:rPr>
          <w:rFonts w:eastAsia="Calibri"/>
          <w:lang w:val="bs-Latn-BA"/>
        </w:rPr>
        <w:t xml:space="preserve"> </w:t>
      </w:r>
      <w:r w:rsidRPr="002D54A4">
        <w:rPr>
          <w:rFonts w:eastAsia="Calibri"/>
          <w:lang w:val="bs-Latn-BA"/>
        </w:rPr>
        <w:t>р</w:t>
      </w:r>
      <w:r w:rsidR="002D4DB9" w:rsidRPr="002D4DB9">
        <w:rPr>
          <w:rFonts w:eastAsia="Calibri"/>
          <w:lang w:val="bs-Latn-BA"/>
        </w:rPr>
        <w:t>а</w:t>
      </w:r>
      <w:r w:rsidRPr="002D54A4">
        <w:rPr>
          <w:rFonts w:eastAsia="Calibri"/>
          <w:lang w:val="bs-Latn-BA"/>
        </w:rPr>
        <w:t>ду</w:t>
      </w:r>
      <w:r w:rsidR="002D4DB9" w:rsidRPr="002D4DB9">
        <w:rPr>
          <w:rFonts w:eastAsia="Calibri"/>
          <w:lang w:val="bs-Latn-BA"/>
        </w:rPr>
        <w:t xml:space="preserve"> </w:t>
      </w:r>
      <w:r w:rsidRPr="002D54A4">
        <w:rPr>
          <w:rFonts w:eastAsia="Calibri"/>
          <w:lang w:val="bs-Latn-BA"/>
        </w:rPr>
        <w:t>К</w:t>
      </w:r>
      <w:r w:rsidR="002D4DB9" w:rsidRPr="002D4DB9">
        <w:rPr>
          <w:rFonts w:eastAsia="Calibri"/>
          <w:lang w:val="bs-Latn-BA"/>
        </w:rPr>
        <w:t>о</w:t>
      </w:r>
      <w:r w:rsidRPr="002D54A4">
        <w:rPr>
          <w:rFonts w:eastAsia="Calibri"/>
          <w:lang w:val="bs-Latn-BA"/>
        </w:rPr>
        <w:t>миси</w:t>
      </w:r>
      <w:r w:rsidR="002D4DB9" w:rsidRPr="002D4DB9">
        <w:rPr>
          <w:rFonts w:eastAsia="Calibri"/>
          <w:lang w:val="bs-Latn-BA"/>
        </w:rPr>
        <w:t xml:space="preserve">је </w:t>
      </w:r>
      <w:r w:rsidRPr="002D54A4">
        <w:rPr>
          <w:rFonts w:eastAsia="Calibri"/>
          <w:lang w:val="bs-Latn-BA"/>
        </w:rPr>
        <w:t>з</w:t>
      </w:r>
      <w:r w:rsidR="002D4DB9" w:rsidRPr="002D4DB9">
        <w:rPr>
          <w:rFonts w:eastAsia="Calibri"/>
          <w:lang w:val="bs-Latn-BA"/>
        </w:rPr>
        <w:t xml:space="preserve">а </w:t>
      </w:r>
      <w:r w:rsidRPr="002D54A4">
        <w:rPr>
          <w:rFonts w:eastAsia="Calibri"/>
          <w:lang w:val="bs-Latn-BA"/>
        </w:rPr>
        <w:t>н</w:t>
      </w:r>
      <w:r w:rsidR="002D4DB9" w:rsidRPr="002D4DB9">
        <w:rPr>
          <w:rFonts w:eastAsia="Calibri"/>
          <w:lang w:val="bs-Latn-BA"/>
        </w:rPr>
        <w:t>а</w:t>
      </w:r>
      <w:r w:rsidRPr="002D54A4">
        <w:rPr>
          <w:rFonts w:eastAsia="Calibri"/>
          <w:lang w:val="bs-Latn-BA"/>
        </w:rPr>
        <w:t>б</w:t>
      </w:r>
      <w:r w:rsidR="002D4DB9" w:rsidRPr="002D4DB9">
        <w:rPr>
          <w:rFonts w:eastAsia="Calibri"/>
          <w:lang w:val="bs-Latn-BA"/>
        </w:rPr>
        <w:t>а</w:t>
      </w:r>
      <w:r w:rsidRPr="002D54A4">
        <w:rPr>
          <w:rFonts w:eastAsia="Calibri"/>
          <w:lang w:val="bs-Latn-BA"/>
        </w:rPr>
        <w:t>вку</w:t>
      </w:r>
      <w:r w:rsidR="002D4DB9" w:rsidRPr="002D4DB9">
        <w:rPr>
          <w:rFonts w:eastAsia="Calibri"/>
          <w:lang w:val="bs-Latn-BA"/>
        </w:rPr>
        <w:t xml:space="preserve"> </w:t>
      </w:r>
      <w:r w:rsidRPr="002D54A4">
        <w:rPr>
          <w:rFonts w:eastAsia="Calibri"/>
          <w:lang w:val="bs-Latn-BA"/>
        </w:rPr>
        <w:t>д</w:t>
      </w:r>
      <w:r w:rsidR="002D4DB9" w:rsidRPr="002D4DB9">
        <w:rPr>
          <w:rFonts w:eastAsia="Calibri"/>
          <w:lang w:val="bs-Latn-BA"/>
        </w:rPr>
        <w:t>о</w:t>
      </w:r>
      <w:r w:rsidRPr="002D54A4">
        <w:rPr>
          <w:rFonts w:eastAsia="Calibri"/>
          <w:lang w:val="bs-Latn-BA"/>
        </w:rPr>
        <w:t>к</w:t>
      </w:r>
      <w:r w:rsidR="002D4DB9" w:rsidRPr="002D4DB9">
        <w:rPr>
          <w:rFonts w:eastAsia="Calibri"/>
          <w:lang w:val="bs-Latn-BA"/>
        </w:rPr>
        <w:t xml:space="preserve"> </w:t>
      </w:r>
      <w:r w:rsidRPr="002D54A4">
        <w:rPr>
          <w:rFonts w:eastAsia="Calibri"/>
          <w:lang w:val="bs-Latn-BA"/>
        </w:rPr>
        <w:t>н</w:t>
      </w:r>
      <w:r w:rsidR="002D4DB9" w:rsidRPr="002D4DB9">
        <w:rPr>
          <w:rFonts w:eastAsia="Calibri"/>
          <w:lang w:val="bs-Latn-BA"/>
        </w:rPr>
        <w:t xml:space="preserve">е </w:t>
      </w:r>
      <w:r w:rsidRPr="002D54A4">
        <w:rPr>
          <w:rFonts w:eastAsia="Calibri"/>
          <w:lang w:val="bs-Latn-BA"/>
        </w:rPr>
        <w:t>п</w:t>
      </w:r>
      <w:r w:rsidR="002D4DB9" w:rsidRPr="002D4DB9">
        <w:rPr>
          <w:rFonts w:eastAsia="Calibri"/>
          <w:lang w:val="bs-Latn-BA"/>
        </w:rPr>
        <w:t>о</w:t>
      </w:r>
      <w:r w:rsidRPr="002D54A4">
        <w:rPr>
          <w:rFonts w:eastAsia="Calibri"/>
          <w:lang w:val="bs-Latn-BA"/>
        </w:rPr>
        <w:t>тпишу</w:t>
      </w:r>
      <w:r w:rsidR="002D4DB9" w:rsidRPr="002D4DB9">
        <w:rPr>
          <w:rFonts w:eastAsia="Calibri"/>
          <w:lang w:val="bs-Latn-BA"/>
        </w:rPr>
        <w:t xml:space="preserve"> </w:t>
      </w:r>
      <w:r w:rsidRPr="002D54A4">
        <w:rPr>
          <w:rFonts w:eastAsia="Calibri"/>
          <w:lang w:val="bs-Latn-BA"/>
        </w:rPr>
        <w:t>из</w:t>
      </w:r>
      <w:r w:rsidR="002D4DB9" w:rsidRPr="002D4DB9">
        <w:rPr>
          <w:rFonts w:eastAsia="Calibri"/>
          <w:lang w:val="bs-Latn-BA"/>
        </w:rPr>
        <w:t>ја</w:t>
      </w:r>
      <w:r w:rsidRPr="002D54A4">
        <w:rPr>
          <w:rFonts w:eastAsia="Calibri"/>
          <w:lang w:val="bs-Latn-BA"/>
        </w:rPr>
        <w:t>ву</w:t>
      </w:r>
      <w:r w:rsidR="002D4DB9" w:rsidRPr="002D4DB9">
        <w:rPr>
          <w:rFonts w:eastAsia="Calibri"/>
          <w:lang w:val="bs-Latn-BA"/>
        </w:rPr>
        <w:t xml:space="preserve"> о </w:t>
      </w:r>
      <w:r w:rsidRPr="002D54A4">
        <w:rPr>
          <w:rFonts w:eastAsia="Calibri"/>
          <w:lang w:val="bs-Latn-BA"/>
        </w:rPr>
        <w:t>н</w:t>
      </w:r>
      <w:r w:rsidR="002D4DB9" w:rsidRPr="002D4DB9">
        <w:rPr>
          <w:rFonts w:eastAsia="Calibri"/>
          <w:lang w:val="bs-Latn-BA"/>
        </w:rPr>
        <w:t>е</w:t>
      </w:r>
      <w:r w:rsidRPr="002D54A4">
        <w:rPr>
          <w:rFonts w:eastAsia="Calibri"/>
          <w:lang w:val="bs-Latn-BA"/>
        </w:rPr>
        <w:t>пристр</w:t>
      </w:r>
      <w:r w:rsidR="002D4DB9" w:rsidRPr="002D4DB9">
        <w:rPr>
          <w:rFonts w:eastAsia="Calibri"/>
          <w:lang w:val="bs-Latn-BA"/>
        </w:rPr>
        <w:t>а</w:t>
      </w:r>
      <w:r w:rsidRPr="002D54A4">
        <w:rPr>
          <w:rFonts w:eastAsia="Calibri"/>
          <w:lang w:val="bs-Latn-BA"/>
        </w:rPr>
        <w:t>сн</w:t>
      </w:r>
      <w:r w:rsidR="002D4DB9" w:rsidRPr="002D4DB9">
        <w:rPr>
          <w:rFonts w:eastAsia="Calibri"/>
          <w:lang w:val="bs-Latn-BA"/>
        </w:rPr>
        <w:t>о</w:t>
      </w:r>
      <w:r w:rsidRPr="002D54A4">
        <w:rPr>
          <w:rFonts w:eastAsia="Calibri"/>
          <w:lang w:val="bs-Latn-BA"/>
        </w:rPr>
        <w:t>сти</w:t>
      </w:r>
      <w:r w:rsidR="002D4DB9" w:rsidRPr="002D4DB9">
        <w:rPr>
          <w:rFonts w:eastAsia="Calibri"/>
          <w:lang w:val="bs-Latn-BA"/>
        </w:rPr>
        <w:t xml:space="preserve"> </w:t>
      </w:r>
      <w:r w:rsidRPr="002D54A4">
        <w:rPr>
          <w:rFonts w:eastAsia="Calibri"/>
          <w:lang w:val="bs-Latn-BA"/>
        </w:rPr>
        <w:t>и</w:t>
      </w:r>
      <w:r w:rsidR="002D4DB9" w:rsidRPr="002D4DB9">
        <w:rPr>
          <w:rFonts w:eastAsia="Calibri"/>
          <w:lang w:val="bs-Latn-BA"/>
        </w:rPr>
        <w:t xml:space="preserve"> </w:t>
      </w:r>
      <w:r w:rsidRPr="002D54A4">
        <w:rPr>
          <w:rFonts w:eastAsia="Calibri"/>
          <w:lang w:val="bs-Latn-BA"/>
        </w:rPr>
        <w:t>п</w:t>
      </w:r>
      <w:r w:rsidR="002D4DB9" w:rsidRPr="002D4DB9">
        <w:rPr>
          <w:rFonts w:eastAsia="Calibri"/>
          <w:lang w:val="bs-Latn-BA"/>
        </w:rPr>
        <w:t>о</w:t>
      </w:r>
      <w:r w:rsidRPr="002D54A4">
        <w:rPr>
          <w:rFonts w:eastAsia="Calibri"/>
          <w:lang w:val="bs-Latn-BA"/>
        </w:rPr>
        <w:t>в</w:t>
      </w:r>
      <w:r w:rsidR="002D4DB9" w:rsidRPr="002D4DB9">
        <w:rPr>
          <w:rFonts w:eastAsia="Calibri"/>
          <w:lang w:val="bs-Latn-BA"/>
        </w:rPr>
        <w:t>је</w:t>
      </w:r>
      <w:r w:rsidRPr="002D54A4">
        <w:rPr>
          <w:rFonts w:eastAsia="Calibri"/>
          <w:lang w:val="bs-Latn-BA"/>
        </w:rPr>
        <w:t>р</w:t>
      </w:r>
      <w:r w:rsidRPr="002D54A4">
        <w:rPr>
          <w:rFonts w:eastAsia="Calibri"/>
          <w:lang w:val="sr-Cyrl-BA"/>
        </w:rPr>
        <w:t>љ</w:t>
      </w:r>
      <w:r w:rsidRPr="002D54A4">
        <w:rPr>
          <w:rFonts w:eastAsia="Calibri"/>
          <w:lang w:val="bs-Latn-BA"/>
        </w:rPr>
        <w:t>ив</w:t>
      </w:r>
      <w:r w:rsidR="002D4DB9" w:rsidRPr="002D4DB9">
        <w:rPr>
          <w:rFonts w:eastAsia="Calibri"/>
          <w:lang w:val="bs-Latn-BA"/>
        </w:rPr>
        <w:t>о</w:t>
      </w:r>
      <w:r w:rsidRPr="002D54A4">
        <w:rPr>
          <w:rFonts w:eastAsia="Calibri"/>
          <w:lang w:val="bs-Latn-BA"/>
        </w:rPr>
        <w:t>сти</w:t>
      </w:r>
      <w:r w:rsidR="002D4DB9" w:rsidRPr="002D4DB9">
        <w:rPr>
          <w:rFonts w:eastAsia="Calibri"/>
          <w:lang w:val="bs-Latn-BA"/>
        </w:rPr>
        <w:t xml:space="preserve">, </w:t>
      </w:r>
      <w:r w:rsidRPr="002D54A4">
        <w:rPr>
          <w:rFonts w:eastAsia="Calibri"/>
          <w:lang w:val="bs-Latn-BA"/>
        </w:rPr>
        <w:t>т</w:t>
      </w:r>
      <w:r w:rsidR="002D4DB9" w:rsidRPr="002D4DB9">
        <w:rPr>
          <w:rFonts w:eastAsia="Calibri"/>
          <w:lang w:val="bs-Latn-BA"/>
        </w:rPr>
        <w:t xml:space="preserve">е </w:t>
      </w:r>
      <w:r w:rsidRPr="002D54A4">
        <w:rPr>
          <w:rFonts w:eastAsia="Calibri"/>
          <w:lang w:val="bs-Latn-BA"/>
        </w:rPr>
        <w:t>н</w:t>
      </w:r>
      <w:r w:rsidR="002D4DB9" w:rsidRPr="002D4DB9">
        <w:rPr>
          <w:rFonts w:eastAsia="Calibri"/>
          <w:lang w:val="bs-Latn-BA"/>
        </w:rPr>
        <w:t>е</w:t>
      </w:r>
      <w:r w:rsidRPr="002D54A4">
        <w:rPr>
          <w:rFonts w:eastAsia="Calibri"/>
          <w:lang w:val="bs-Latn-BA"/>
        </w:rPr>
        <w:t>п</w:t>
      </w:r>
      <w:r w:rsidR="002D4DB9" w:rsidRPr="002D4DB9">
        <w:rPr>
          <w:rFonts w:eastAsia="Calibri"/>
          <w:lang w:val="bs-Latn-BA"/>
        </w:rPr>
        <w:t>о</w:t>
      </w:r>
      <w:r w:rsidRPr="002D54A4">
        <w:rPr>
          <w:rFonts w:eastAsia="Calibri"/>
          <w:lang w:val="bs-Latn-BA"/>
        </w:rPr>
        <w:t>ст</w:t>
      </w:r>
      <w:r w:rsidR="002D4DB9" w:rsidRPr="002D4DB9">
        <w:rPr>
          <w:rFonts w:eastAsia="Calibri"/>
          <w:lang w:val="bs-Latn-BA"/>
        </w:rPr>
        <w:t>оја</w:t>
      </w:r>
      <w:r w:rsidRPr="002D54A4">
        <w:rPr>
          <w:rFonts w:eastAsia="Calibri"/>
          <w:lang w:val="bs-Latn-BA"/>
        </w:rPr>
        <w:t>њу</w:t>
      </w:r>
      <w:r w:rsidR="002D4DB9" w:rsidRPr="002D4DB9">
        <w:rPr>
          <w:rFonts w:eastAsia="Calibri"/>
          <w:lang w:val="bs-Latn-BA"/>
        </w:rPr>
        <w:t xml:space="preserve"> </w:t>
      </w:r>
      <w:r w:rsidRPr="002D54A4">
        <w:rPr>
          <w:rFonts w:eastAsia="Calibri"/>
          <w:lang w:val="bs-Latn-BA"/>
        </w:rPr>
        <w:t>сук</w:t>
      </w:r>
      <w:r w:rsidR="002D4DB9" w:rsidRPr="002D4DB9">
        <w:rPr>
          <w:rFonts w:eastAsia="Calibri"/>
          <w:lang w:val="bs-Latn-BA"/>
        </w:rPr>
        <w:t>о</w:t>
      </w:r>
      <w:r w:rsidRPr="002D54A4">
        <w:rPr>
          <w:rFonts w:eastAsia="Calibri"/>
          <w:lang w:val="bs-Latn-BA"/>
        </w:rPr>
        <w:t>б</w:t>
      </w:r>
      <w:r w:rsidR="002D4DB9" w:rsidRPr="002D4DB9">
        <w:rPr>
          <w:rFonts w:eastAsia="Calibri"/>
          <w:lang w:val="bs-Latn-BA"/>
        </w:rPr>
        <w:t xml:space="preserve">а </w:t>
      </w:r>
      <w:r w:rsidRPr="002D54A4">
        <w:rPr>
          <w:rFonts w:eastAsia="Calibri"/>
          <w:lang w:val="bs-Latn-BA"/>
        </w:rPr>
        <w:t>инт</w:t>
      </w:r>
      <w:r w:rsidR="002D4DB9" w:rsidRPr="002D4DB9">
        <w:rPr>
          <w:rFonts w:eastAsia="Calibri"/>
          <w:lang w:val="bs-Latn-BA"/>
        </w:rPr>
        <w:t>е</w:t>
      </w:r>
      <w:r w:rsidRPr="002D54A4">
        <w:rPr>
          <w:rFonts w:eastAsia="Calibri"/>
          <w:lang w:val="bs-Latn-BA"/>
        </w:rPr>
        <w:t>р</w:t>
      </w:r>
      <w:r w:rsidR="002D4DB9" w:rsidRPr="002D4DB9">
        <w:rPr>
          <w:rFonts w:eastAsia="Calibri"/>
          <w:lang w:val="bs-Latn-BA"/>
        </w:rPr>
        <w:t>е</w:t>
      </w:r>
      <w:r w:rsidRPr="002D54A4">
        <w:rPr>
          <w:rFonts w:eastAsia="Calibri"/>
          <w:lang w:val="bs-Latn-BA"/>
        </w:rPr>
        <w:t>с</w:t>
      </w:r>
      <w:r w:rsidR="002D4DB9" w:rsidRPr="002D4DB9">
        <w:rPr>
          <w:rFonts w:eastAsia="Calibri"/>
          <w:lang w:val="bs-Latn-BA"/>
        </w:rPr>
        <w:t>а.</w:t>
      </w:r>
      <w:bookmarkStart w:id="61" w:name="_Toc476228214"/>
      <w:bookmarkStart w:id="62" w:name="_Toc476229605"/>
      <w:bookmarkStart w:id="63" w:name="_Toc476309378"/>
      <w:bookmarkStart w:id="64" w:name="_Toc476309481"/>
      <w:bookmarkStart w:id="65" w:name="_Toc123762903"/>
    </w:p>
    <w:p w14:paraId="7733C273" w14:textId="67B43ACD" w:rsidR="002D4DB9" w:rsidRPr="002D4DB9" w:rsidRDefault="00975488" w:rsidP="002D54A4">
      <w:pPr>
        <w:spacing w:after="160"/>
        <w:jc w:val="center"/>
        <w:rPr>
          <w:rFonts w:eastAsia="Calibri"/>
          <w:lang w:val="bs-Latn-BA"/>
        </w:rPr>
      </w:pPr>
      <w:r w:rsidRPr="002D54A4">
        <w:rPr>
          <w:rFonts w:eastAsia="Calibri"/>
          <w:b/>
          <w:color w:val="000000"/>
          <w:lang w:val="bs-Latn-BA" w:eastAsia="bs-Latn-BA"/>
        </w:rPr>
        <w:lastRenderedPageBreak/>
        <w:t>Чл</w:t>
      </w:r>
      <w:r w:rsidR="002D4DB9" w:rsidRPr="002D4DB9">
        <w:rPr>
          <w:rFonts w:eastAsia="Calibri"/>
          <w:b/>
          <w:color w:val="000000"/>
          <w:lang w:val="bs-Latn-BA" w:eastAsia="bs-Latn-BA"/>
        </w:rPr>
        <w:t>а</w:t>
      </w:r>
      <w:r w:rsidRPr="002D54A4">
        <w:rPr>
          <w:rFonts w:eastAsia="Calibri"/>
          <w:b/>
          <w:color w:val="000000"/>
          <w:lang w:val="bs-Latn-BA" w:eastAsia="bs-Latn-BA"/>
        </w:rPr>
        <w:t>н</w:t>
      </w:r>
      <w:r w:rsidR="002D4DB9" w:rsidRPr="002D4DB9">
        <w:rPr>
          <w:rFonts w:eastAsia="Calibri"/>
          <w:b/>
          <w:color w:val="000000"/>
          <w:lang w:val="bs-Latn-BA" w:eastAsia="bs-Latn-BA"/>
        </w:rPr>
        <w:t xml:space="preserve"> 4.</w:t>
      </w:r>
      <w:bookmarkEnd w:id="61"/>
      <w:bookmarkEnd w:id="62"/>
      <w:bookmarkEnd w:id="63"/>
      <w:bookmarkEnd w:id="64"/>
      <w:bookmarkEnd w:id="65"/>
    </w:p>
    <w:p w14:paraId="17B7AEB7" w14:textId="2FD994AF" w:rsidR="002D4DB9" w:rsidRPr="002D4DB9" w:rsidRDefault="00975488" w:rsidP="002D54A4">
      <w:pPr>
        <w:spacing w:after="160"/>
        <w:jc w:val="both"/>
        <w:rPr>
          <w:rFonts w:eastAsia="Calibri"/>
          <w:lang w:val="bs-Latn-BA"/>
        </w:rPr>
      </w:pPr>
      <w:r w:rsidRPr="002D54A4">
        <w:rPr>
          <w:rFonts w:eastAsia="Calibri"/>
          <w:lang w:val="bs-Latn-BA"/>
        </w:rPr>
        <w:t>З</w:t>
      </w:r>
      <w:r w:rsidR="002D4DB9" w:rsidRPr="002D4DB9">
        <w:rPr>
          <w:rFonts w:eastAsia="Calibri"/>
          <w:lang w:val="bs-Latn-BA"/>
        </w:rPr>
        <w:t>а</w:t>
      </w:r>
      <w:r w:rsidRPr="002D54A4">
        <w:rPr>
          <w:rFonts w:eastAsia="Calibri"/>
          <w:lang w:val="bs-Latn-BA"/>
        </w:rPr>
        <w:t>д</w:t>
      </w:r>
      <w:r w:rsidR="002D4DB9" w:rsidRPr="002D4DB9">
        <w:rPr>
          <w:rFonts w:eastAsia="Calibri"/>
          <w:lang w:val="bs-Latn-BA"/>
        </w:rPr>
        <w:t>а</w:t>
      </w:r>
      <w:r w:rsidRPr="002D54A4">
        <w:rPr>
          <w:rFonts w:eastAsia="Calibri"/>
          <w:lang w:val="bs-Latn-BA"/>
        </w:rPr>
        <w:t>т</w:t>
      </w:r>
      <w:r w:rsidR="002D4DB9" w:rsidRPr="002D4DB9">
        <w:rPr>
          <w:rFonts w:eastAsia="Calibri"/>
          <w:lang w:val="bs-Latn-BA"/>
        </w:rPr>
        <w:t>а</w:t>
      </w:r>
      <w:r w:rsidRPr="002D54A4">
        <w:rPr>
          <w:rFonts w:eastAsia="Calibri"/>
          <w:lang w:val="bs-Latn-BA"/>
        </w:rPr>
        <w:t>к</w:t>
      </w:r>
      <w:r w:rsidR="002D4DB9" w:rsidRPr="002D4DB9">
        <w:rPr>
          <w:rFonts w:eastAsia="Calibri"/>
          <w:lang w:val="bs-Latn-BA"/>
        </w:rPr>
        <w:t xml:space="preserve"> </w:t>
      </w:r>
      <w:r w:rsidRPr="002D54A4">
        <w:rPr>
          <w:rFonts w:eastAsia="Calibri"/>
          <w:lang w:val="bs-Latn-BA"/>
        </w:rPr>
        <w:t>К</w:t>
      </w:r>
      <w:r w:rsidR="002D4DB9" w:rsidRPr="002D4DB9">
        <w:rPr>
          <w:rFonts w:eastAsia="Calibri"/>
          <w:lang w:val="bs-Latn-BA"/>
        </w:rPr>
        <w:t>о</w:t>
      </w:r>
      <w:r w:rsidRPr="002D54A4">
        <w:rPr>
          <w:rFonts w:eastAsia="Calibri"/>
          <w:lang w:val="bs-Latn-BA"/>
        </w:rPr>
        <w:t>миси</w:t>
      </w:r>
      <w:r w:rsidR="002D4DB9" w:rsidRPr="002D4DB9">
        <w:rPr>
          <w:rFonts w:eastAsia="Calibri"/>
          <w:lang w:val="bs-Latn-BA"/>
        </w:rPr>
        <w:t xml:space="preserve">је </w:t>
      </w:r>
      <w:r w:rsidRPr="002D54A4">
        <w:rPr>
          <w:rFonts w:eastAsia="Calibri"/>
          <w:lang w:val="bs-Latn-BA"/>
        </w:rPr>
        <w:t>з</w:t>
      </w:r>
      <w:r w:rsidR="002D4DB9" w:rsidRPr="002D4DB9">
        <w:rPr>
          <w:rFonts w:eastAsia="Calibri"/>
          <w:lang w:val="bs-Latn-BA"/>
        </w:rPr>
        <w:t xml:space="preserve">а </w:t>
      </w:r>
      <w:r w:rsidRPr="002D54A4">
        <w:rPr>
          <w:rFonts w:eastAsia="Calibri"/>
          <w:lang w:val="bs-Latn-BA"/>
        </w:rPr>
        <w:t>н</w:t>
      </w:r>
      <w:r w:rsidR="002D4DB9" w:rsidRPr="002D4DB9">
        <w:rPr>
          <w:rFonts w:eastAsia="Calibri"/>
          <w:lang w:val="bs-Latn-BA"/>
        </w:rPr>
        <w:t>а</w:t>
      </w:r>
      <w:r w:rsidRPr="002D54A4">
        <w:rPr>
          <w:rFonts w:eastAsia="Calibri"/>
          <w:lang w:val="bs-Latn-BA"/>
        </w:rPr>
        <w:t>б</w:t>
      </w:r>
      <w:r w:rsidR="002D4DB9" w:rsidRPr="002D4DB9">
        <w:rPr>
          <w:rFonts w:eastAsia="Calibri"/>
          <w:lang w:val="bs-Latn-BA"/>
        </w:rPr>
        <w:t>а</w:t>
      </w:r>
      <w:r w:rsidRPr="002D54A4">
        <w:rPr>
          <w:rFonts w:eastAsia="Calibri"/>
          <w:lang w:val="bs-Latn-BA"/>
        </w:rPr>
        <w:t>вку</w:t>
      </w:r>
      <w:r w:rsidR="002D4DB9" w:rsidRPr="002D4DB9">
        <w:rPr>
          <w:rFonts w:eastAsia="Calibri"/>
          <w:lang w:val="bs-Latn-BA"/>
        </w:rPr>
        <w:t xml:space="preserve"> </w:t>
      </w:r>
      <w:r w:rsidRPr="002D54A4">
        <w:rPr>
          <w:rFonts w:eastAsia="Calibri"/>
          <w:lang w:val="bs-Latn-BA"/>
        </w:rPr>
        <w:t>из</w:t>
      </w:r>
      <w:r w:rsidR="002D4DB9" w:rsidRPr="002D4DB9">
        <w:rPr>
          <w:rFonts w:eastAsia="Calibri"/>
          <w:lang w:val="bs-Latn-BA"/>
        </w:rPr>
        <w:t xml:space="preserve"> </w:t>
      </w:r>
      <w:r w:rsidRPr="002D54A4">
        <w:rPr>
          <w:rFonts w:eastAsia="Calibri"/>
          <w:lang w:val="bs-Latn-BA"/>
        </w:rPr>
        <w:t>чл</w:t>
      </w:r>
      <w:r w:rsidR="002D4DB9" w:rsidRPr="002D4DB9">
        <w:rPr>
          <w:rFonts w:eastAsia="Calibri"/>
          <w:lang w:val="bs-Latn-BA"/>
        </w:rPr>
        <w:t>а</w:t>
      </w:r>
      <w:r w:rsidRPr="002D54A4">
        <w:rPr>
          <w:rFonts w:eastAsia="Calibri"/>
          <w:lang w:val="bs-Latn-BA"/>
        </w:rPr>
        <w:t>н</w:t>
      </w:r>
      <w:r w:rsidR="002D4DB9" w:rsidRPr="002D4DB9">
        <w:rPr>
          <w:rFonts w:eastAsia="Calibri"/>
          <w:lang w:val="bs-Latn-BA"/>
        </w:rPr>
        <w:t>а 1. О</w:t>
      </w:r>
      <w:r w:rsidRPr="002D54A4">
        <w:rPr>
          <w:rFonts w:eastAsia="Calibri"/>
          <w:lang w:val="bs-Latn-BA"/>
        </w:rPr>
        <w:t>в</w:t>
      </w:r>
      <w:r w:rsidR="002D4DB9" w:rsidRPr="002D4DB9">
        <w:rPr>
          <w:rFonts w:eastAsia="Calibri"/>
          <w:lang w:val="bs-Latn-BA"/>
        </w:rPr>
        <w:t>е О</w:t>
      </w:r>
      <w:r w:rsidRPr="002D54A4">
        <w:rPr>
          <w:rFonts w:eastAsia="Calibri"/>
          <w:lang w:val="bs-Latn-BA"/>
        </w:rPr>
        <w:t>длук</w:t>
      </w:r>
      <w:r w:rsidR="002D4DB9" w:rsidRPr="002D4DB9">
        <w:rPr>
          <w:rFonts w:eastAsia="Calibri"/>
          <w:lang w:val="bs-Latn-BA"/>
        </w:rPr>
        <w:t xml:space="preserve">е је </w:t>
      </w:r>
      <w:r w:rsidRPr="002D54A4">
        <w:rPr>
          <w:rFonts w:eastAsia="Calibri"/>
          <w:lang w:val="bs-Latn-BA"/>
        </w:rPr>
        <w:t>д</w:t>
      </w:r>
      <w:r w:rsidR="002D4DB9" w:rsidRPr="002D4DB9">
        <w:rPr>
          <w:rFonts w:eastAsia="Calibri"/>
          <w:lang w:val="bs-Latn-BA"/>
        </w:rPr>
        <w:t xml:space="preserve">а </w:t>
      </w:r>
      <w:r w:rsidRPr="002D54A4">
        <w:rPr>
          <w:rFonts w:eastAsia="Calibri"/>
          <w:lang w:val="bs-Latn-BA"/>
        </w:rPr>
        <w:t>у</w:t>
      </w:r>
      <w:r w:rsidR="002D4DB9" w:rsidRPr="002D4DB9">
        <w:rPr>
          <w:rFonts w:eastAsia="Calibri"/>
          <w:lang w:val="bs-Latn-BA"/>
        </w:rPr>
        <w:t xml:space="preserve"> </w:t>
      </w:r>
      <w:r w:rsidRPr="002D54A4">
        <w:rPr>
          <w:rFonts w:eastAsia="Calibri"/>
          <w:lang w:val="bs-Latn-BA"/>
        </w:rPr>
        <w:t>скл</w:t>
      </w:r>
      <w:r w:rsidR="002D4DB9" w:rsidRPr="002D4DB9">
        <w:rPr>
          <w:rFonts w:eastAsia="Calibri"/>
          <w:lang w:val="bs-Latn-BA"/>
        </w:rPr>
        <w:t>а</w:t>
      </w:r>
      <w:r w:rsidRPr="002D54A4">
        <w:rPr>
          <w:rFonts w:eastAsia="Calibri"/>
          <w:lang w:val="bs-Latn-BA"/>
        </w:rPr>
        <w:t>ду</w:t>
      </w:r>
      <w:r w:rsidR="002D4DB9" w:rsidRPr="002D4DB9">
        <w:rPr>
          <w:rFonts w:eastAsia="Calibri"/>
          <w:lang w:val="bs-Latn-BA"/>
        </w:rPr>
        <w:t xml:space="preserve"> </w:t>
      </w:r>
      <w:r w:rsidRPr="002D54A4">
        <w:rPr>
          <w:rFonts w:eastAsia="Calibri"/>
          <w:lang w:val="bs-Latn-BA"/>
        </w:rPr>
        <w:t>с</w:t>
      </w:r>
      <w:r w:rsidR="002D4DB9" w:rsidRPr="002D4DB9">
        <w:rPr>
          <w:rFonts w:eastAsia="Calibri"/>
          <w:lang w:val="bs-Latn-BA"/>
        </w:rPr>
        <w:t>а о</w:t>
      </w:r>
      <w:r w:rsidRPr="002D54A4">
        <w:rPr>
          <w:rFonts w:eastAsia="Calibri"/>
          <w:lang w:val="bs-Latn-BA"/>
        </w:rPr>
        <w:t>др</w:t>
      </w:r>
      <w:r w:rsidR="002D4DB9" w:rsidRPr="002D4DB9">
        <w:rPr>
          <w:rFonts w:eastAsia="Calibri"/>
          <w:lang w:val="bs-Latn-BA"/>
        </w:rPr>
        <w:t>е</w:t>
      </w:r>
      <w:r w:rsidRPr="002D54A4">
        <w:rPr>
          <w:rFonts w:eastAsia="Calibri"/>
          <w:lang w:val="bs-Latn-BA"/>
        </w:rPr>
        <w:t>дб</w:t>
      </w:r>
      <w:r w:rsidR="002D4DB9" w:rsidRPr="002D4DB9">
        <w:rPr>
          <w:rFonts w:eastAsia="Calibri"/>
          <w:lang w:val="bs-Latn-BA"/>
        </w:rPr>
        <w:t>а</w:t>
      </w:r>
      <w:r w:rsidRPr="002D54A4">
        <w:rPr>
          <w:rFonts w:eastAsia="Calibri"/>
          <w:lang w:val="bs-Latn-BA"/>
        </w:rPr>
        <w:t>м</w:t>
      </w:r>
      <w:r w:rsidR="002D4DB9" w:rsidRPr="002D4DB9">
        <w:rPr>
          <w:rFonts w:eastAsia="Calibri"/>
          <w:lang w:val="bs-Latn-BA"/>
        </w:rPr>
        <w:t xml:space="preserve">а  </w:t>
      </w:r>
      <w:r w:rsidRPr="002D54A4">
        <w:rPr>
          <w:rFonts w:eastAsia="Calibri"/>
          <w:lang w:val="bs-Latn-BA"/>
        </w:rPr>
        <w:t>З</w:t>
      </w:r>
      <w:r w:rsidR="002D4DB9" w:rsidRPr="002D4DB9">
        <w:rPr>
          <w:rFonts w:eastAsia="Calibri"/>
          <w:lang w:val="bs-Latn-BA"/>
        </w:rPr>
        <w:t>а</w:t>
      </w:r>
      <w:r w:rsidRPr="002D54A4">
        <w:rPr>
          <w:rFonts w:eastAsia="Calibri"/>
          <w:lang w:val="bs-Latn-BA"/>
        </w:rPr>
        <w:t>к</w:t>
      </w:r>
      <w:r w:rsidR="002D4DB9" w:rsidRPr="002D4DB9">
        <w:rPr>
          <w:rFonts w:eastAsia="Calibri"/>
          <w:lang w:val="bs-Latn-BA"/>
        </w:rPr>
        <w:t>о</w:t>
      </w:r>
      <w:r w:rsidRPr="002D54A4">
        <w:rPr>
          <w:rFonts w:eastAsia="Calibri"/>
          <w:lang w:val="bs-Latn-BA"/>
        </w:rPr>
        <w:t>н</w:t>
      </w:r>
      <w:r w:rsidR="002D4DB9" w:rsidRPr="002D4DB9">
        <w:rPr>
          <w:rFonts w:eastAsia="Calibri"/>
          <w:lang w:val="bs-Latn-BA"/>
        </w:rPr>
        <w:t>а о ја</w:t>
      </w:r>
      <w:r w:rsidRPr="002D54A4">
        <w:rPr>
          <w:rFonts w:eastAsia="Calibri"/>
          <w:lang w:val="bs-Latn-BA"/>
        </w:rPr>
        <w:t>вним</w:t>
      </w:r>
      <w:r w:rsidR="002D4DB9" w:rsidRPr="002D4DB9">
        <w:rPr>
          <w:rFonts w:eastAsia="Calibri"/>
          <w:lang w:val="bs-Latn-BA"/>
        </w:rPr>
        <w:t xml:space="preserve"> </w:t>
      </w:r>
      <w:r w:rsidRPr="002D54A4">
        <w:rPr>
          <w:rFonts w:eastAsia="Calibri"/>
          <w:lang w:val="bs-Latn-BA"/>
        </w:rPr>
        <w:t>н</w:t>
      </w:r>
      <w:r w:rsidR="002D4DB9" w:rsidRPr="002D4DB9">
        <w:rPr>
          <w:rFonts w:eastAsia="Calibri"/>
          <w:lang w:val="bs-Latn-BA"/>
        </w:rPr>
        <w:t>а</w:t>
      </w:r>
      <w:r w:rsidRPr="002D54A4">
        <w:rPr>
          <w:rFonts w:eastAsia="Calibri"/>
          <w:lang w:val="bs-Latn-BA"/>
        </w:rPr>
        <w:t>б</w:t>
      </w:r>
      <w:r w:rsidR="002D4DB9" w:rsidRPr="002D4DB9">
        <w:rPr>
          <w:rFonts w:eastAsia="Calibri"/>
          <w:lang w:val="bs-Latn-BA"/>
        </w:rPr>
        <w:t>а</w:t>
      </w:r>
      <w:r w:rsidRPr="002D54A4">
        <w:rPr>
          <w:rFonts w:eastAsia="Calibri"/>
          <w:lang w:val="bs-Latn-BA"/>
        </w:rPr>
        <w:t>вк</w:t>
      </w:r>
      <w:r w:rsidR="002D4DB9" w:rsidRPr="002D4DB9">
        <w:rPr>
          <w:rFonts w:eastAsia="Calibri"/>
          <w:lang w:val="bs-Latn-BA"/>
        </w:rPr>
        <w:t>а</w:t>
      </w:r>
      <w:r w:rsidRPr="002D54A4">
        <w:rPr>
          <w:rFonts w:eastAsia="Calibri"/>
          <w:lang w:val="bs-Latn-BA"/>
        </w:rPr>
        <w:t>м</w:t>
      </w:r>
      <w:r w:rsidR="002D4DB9" w:rsidRPr="002D4DB9">
        <w:rPr>
          <w:rFonts w:eastAsia="Calibri"/>
          <w:lang w:val="bs-Latn-BA"/>
        </w:rPr>
        <w:t>а (</w:t>
      </w:r>
      <w:r w:rsidR="005D05CD" w:rsidRPr="002D54A4">
        <w:rPr>
          <w:rFonts w:eastAsia="Calibri"/>
          <w:lang w:val="bs-Latn-BA"/>
        </w:rPr>
        <w:t>СГ</w:t>
      </w:r>
      <w:r w:rsidR="002D4DB9" w:rsidRPr="002D4DB9">
        <w:rPr>
          <w:rFonts w:eastAsia="Calibri"/>
          <w:lang w:val="bs-Latn-BA"/>
        </w:rPr>
        <w:t xml:space="preserve"> </w:t>
      </w:r>
      <w:r w:rsidRPr="002D54A4">
        <w:rPr>
          <w:rFonts w:eastAsia="Calibri"/>
          <w:lang w:val="bs-Latn-BA"/>
        </w:rPr>
        <w:t>БиХ</w:t>
      </w:r>
      <w:r w:rsidR="002D4DB9" w:rsidRPr="002D4DB9">
        <w:rPr>
          <w:rFonts w:eastAsia="Calibri"/>
          <w:lang w:val="bs-Latn-BA"/>
        </w:rPr>
        <w:t xml:space="preserve"> </w:t>
      </w:r>
      <w:r w:rsidRPr="002D54A4">
        <w:rPr>
          <w:rFonts w:eastAsia="Calibri"/>
          <w:lang w:val="bs-Latn-BA"/>
        </w:rPr>
        <w:t>бр</w:t>
      </w:r>
      <w:r w:rsidR="002D4DB9" w:rsidRPr="002D4DB9">
        <w:rPr>
          <w:rFonts w:eastAsia="Calibri"/>
          <w:lang w:val="bs-Latn-BA"/>
        </w:rPr>
        <w:t xml:space="preserve">ој: 39/14 </w:t>
      </w:r>
      <w:r w:rsidRPr="002D54A4">
        <w:rPr>
          <w:rFonts w:eastAsia="Calibri"/>
          <w:lang w:val="bs-Latn-BA"/>
        </w:rPr>
        <w:t>и</w:t>
      </w:r>
      <w:r w:rsidR="002D4DB9" w:rsidRPr="002D4DB9">
        <w:rPr>
          <w:rFonts w:eastAsia="Calibri"/>
          <w:lang w:val="bs-Latn-BA"/>
        </w:rPr>
        <w:t xml:space="preserve"> 59/22), </w:t>
      </w:r>
      <w:r w:rsidRPr="002D54A4">
        <w:rPr>
          <w:rFonts w:eastAsia="Calibri"/>
          <w:lang w:val="bs-Latn-BA"/>
        </w:rPr>
        <w:t>п</w:t>
      </w:r>
      <w:r w:rsidR="002D4DB9" w:rsidRPr="002D4DB9">
        <w:rPr>
          <w:rFonts w:eastAsia="Calibri"/>
          <w:lang w:val="bs-Latn-BA"/>
        </w:rPr>
        <w:t>о</w:t>
      </w:r>
      <w:r w:rsidRPr="002D54A4">
        <w:rPr>
          <w:rFonts w:eastAsia="Calibri"/>
          <w:lang w:val="bs-Latn-BA"/>
        </w:rPr>
        <w:t>дз</w:t>
      </w:r>
      <w:r w:rsidR="002D4DB9" w:rsidRPr="002D4DB9">
        <w:rPr>
          <w:rFonts w:eastAsia="Calibri"/>
          <w:lang w:val="bs-Latn-BA"/>
        </w:rPr>
        <w:t>а</w:t>
      </w:r>
      <w:r w:rsidRPr="002D54A4">
        <w:rPr>
          <w:rFonts w:eastAsia="Calibri"/>
          <w:lang w:val="bs-Latn-BA"/>
        </w:rPr>
        <w:t>к</w:t>
      </w:r>
      <w:r w:rsidR="002D4DB9" w:rsidRPr="002D4DB9">
        <w:rPr>
          <w:rFonts w:eastAsia="Calibri"/>
          <w:lang w:val="bs-Latn-BA"/>
        </w:rPr>
        <w:t>о</w:t>
      </w:r>
      <w:r w:rsidRPr="002D54A4">
        <w:rPr>
          <w:rFonts w:eastAsia="Calibri"/>
          <w:lang w:val="bs-Latn-BA"/>
        </w:rPr>
        <w:t>нским</w:t>
      </w:r>
      <w:r w:rsidR="002D4DB9" w:rsidRPr="002D4DB9">
        <w:rPr>
          <w:rFonts w:eastAsia="Calibri"/>
          <w:lang w:val="bs-Latn-BA"/>
        </w:rPr>
        <w:t xml:space="preserve"> а</w:t>
      </w:r>
      <w:r w:rsidRPr="002D54A4">
        <w:rPr>
          <w:rFonts w:eastAsia="Calibri"/>
          <w:lang w:val="bs-Latn-BA"/>
        </w:rPr>
        <w:t>к</w:t>
      </w:r>
      <w:r w:rsidR="002D4DB9" w:rsidRPr="002D4DB9">
        <w:rPr>
          <w:rFonts w:eastAsia="Calibri"/>
          <w:lang w:val="bs-Latn-BA"/>
        </w:rPr>
        <w:t>а</w:t>
      </w:r>
      <w:r w:rsidRPr="002D54A4">
        <w:rPr>
          <w:rFonts w:eastAsia="Calibri"/>
          <w:lang w:val="bs-Latn-BA"/>
        </w:rPr>
        <w:t>тим</w:t>
      </w:r>
      <w:r w:rsidR="002D4DB9" w:rsidRPr="002D4DB9">
        <w:rPr>
          <w:rFonts w:eastAsia="Calibri"/>
          <w:lang w:val="bs-Latn-BA"/>
        </w:rPr>
        <w:t>а, о</w:t>
      </w:r>
      <w:r w:rsidRPr="002D54A4">
        <w:rPr>
          <w:rFonts w:eastAsia="Calibri"/>
          <w:lang w:val="bs-Latn-BA"/>
        </w:rPr>
        <w:t>пштим</w:t>
      </w:r>
      <w:r w:rsidR="002D4DB9" w:rsidRPr="002D4DB9">
        <w:rPr>
          <w:rFonts w:eastAsia="Calibri"/>
          <w:lang w:val="bs-Latn-BA"/>
        </w:rPr>
        <w:t>/</w:t>
      </w:r>
      <w:r w:rsidRPr="002D54A4">
        <w:rPr>
          <w:rFonts w:eastAsia="Calibri"/>
          <w:lang w:val="bs-Latn-BA"/>
        </w:rPr>
        <w:t>интерним</w:t>
      </w:r>
      <w:r w:rsidR="002D4DB9" w:rsidRPr="002D4DB9">
        <w:rPr>
          <w:rFonts w:eastAsia="Calibri"/>
          <w:lang w:val="bs-Latn-BA"/>
        </w:rPr>
        <w:t xml:space="preserve"> а</w:t>
      </w:r>
      <w:r w:rsidRPr="002D54A4">
        <w:rPr>
          <w:rFonts w:eastAsia="Calibri"/>
          <w:lang w:val="bs-Latn-BA"/>
        </w:rPr>
        <w:t>к</w:t>
      </w:r>
      <w:r w:rsidR="002D4DB9" w:rsidRPr="002D4DB9">
        <w:rPr>
          <w:rFonts w:eastAsia="Calibri"/>
          <w:lang w:val="bs-Latn-BA"/>
        </w:rPr>
        <w:t>а</w:t>
      </w:r>
      <w:r w:rsidRPr="002D54A4">
        <w:rPr>
          <w:rFonts w:eastAsia="Calibri"/>
          <w:lang w:val="bs-Latn-BA"/>
        </w:rPr>
        <w:t>тим</w:t>
      </w:r>
      <w:r w:rsidR="002D4DB9" w:rsidRPr="002D4DB9">
        <w:rPr>
          <w:rFonts w:eastAsia="Calibri"/>
          <w:lang w:val="bs-Latn-BA"/>
        </w:rPr>
        <w:t xml:space="preserve">а </w:t>
      </w:r>
      <w:r w:rsidRPr="002D54A4">
        <w:rPr>
          <w:rFonts w:eastAsia="Calibri"/>
          <w:lang w:val="bs-Latn-BA"/>
        </w:rPr>
        <w:t>и</w:t>
      </w:r>
      <w:r w:rsidR="002D4DB9" w:rsidRPr="002D4DB9">
        <w:rPr>
          <w:rFonts w:eastAsia="Calibri"/>
          <w:lang w:val="bs-Latn-BA"/>
        </w:rPr>
        <w:t xml:space="preserve"> </w:t>
      </w:r>
      <w:r w:rsidRPr="002D54A4">
        <w:rPr>
          <w:rFonts w:eastAsia="Calibri"/>
          <w:lang w:val="bs-Latn-BA"/>
        </w:rPr>
        <w:t>т</w:t>
      </w:r>
      <w:r w:rsidR="002D4DB9" w:rsidRPr="002D4DB9">
        <w:rPr>
          <w:rFonts w:eastAsia="Calibri"/>
          <w:lang w:val="bs-Latn-BA"/>
        </w:rPr>
        <w:t>е</w:t>
      </w:r>
      <w:r w:rsidRPr="002D54A4">
        <w:rPr>
          <w:rFonts w:eastAsia="Calibri"/>
          <w:lang w:val="bs-Latn-BA"/>
        </w:rPr>
        <w:t>нд</w:t>
      </w:r>
      <w:r w:rsidR="002D4DB9" w:rsidRPr="002D4DB9">
        <w:rPr>
          <w:rFonts w:eastAsia="Calibri"/>
          <w:lang w:val="bs-Latn-BA"/>
        </w:rPr>
        <w:t>е</w:t>
      </w:r>
      <w:r w:rsidRPr="002D54A4">
        <w:rPr>
          <w:rFonts w:eastAsia="Calibri"/>
          <w:lang w:val="bs-Latn-BA"/>
        </w:rPr>
        <w:t>рск</w:t>
      </w:r>
      <w:r w:rsidR="002D4DB9" w:rsidRPr="002D4DB9">
        <w:rPr>
          <w:rFonts w:eastAsia="Calibri"/>
          <w:lang w:val="bs-Latn-BA"/>
        </w:rPr>
        <w:t>о</w:t>
      </w:r>
      <w:r w:rsidRPr="002D54A4">
        <w:rPr>
          <w:rFonts w:eastAsia="Calibri"/>
          <w:lang w:val="bs-Latn-BA"/>
        </w:rPr>
        <w:t>м</w:t>
      </w:r>
      <w:r w:rsidR="002D4DB9" w:rsidRPr="002D4DB9">
        <w:rPr>
          <w:rFonts w:eastAsia="Calibri"/>
          <w:lang w:val="bs-Latn-BA"/>
        </w:rPr>
        <w:t xml:space="preserve"> </w:t>
      </w:r>
      <w:r w:rsidRPr="002D54A4">
        <w:rPr>
          <w:rFonts w:eastAsia="Calibri"/>
          <w:lang w:val="bs-Latn-BA"/>
        </w:rPr>
        <w:t>д</w:t>
      </w:r>
      <w:r w:rsidR="002D4DB9" w:rsidRPr="002D4DB9">
        <w:rPr>
          <w:rFonts w:eastAsia="Calibri"/>
          <w:lang w:val="bs-Latn-BA"/>
        </w:rPr>
        <w:t>о</w:t>
      </w:r>
      <w:r w:rsidRPr="002D54A4">
        <w:rPr>
          <w:rFonts w:eastAsia="Calibri"/>
          <w:lang w:val="bs-Latn-BA"/>
        </w:rPr>
        <w:t>кум</w:t>
      </w:r>
      <w:r w:rsidR="002D4DB9" w:rsidRPr="002D4DB9">
        <w:rPr>
          <w:rFonts w:eastAsia="Calibri"/>
          <w:lang w:val="bs-Latn-BA"/>
        </w:rPr>
        <w:t>е</w:t>
      </w:r>
      <w:r w:rsidRPr="002D54A4">
        <w:rPr>
          <w:rFonts w:eastAsia="Calibri"/>
          <w:lang w:val="bs-Latn-BA"/>
        </w:rPr>
        <w:t>нт</w:t>
      </w:r>
      <w:r w:rsidR="002D4DB9" w:rsidRPr="002D4DB9">
        <w:rPr>
          <w:rFonts w:eastAsia="Calibri"/>
          <w:lang w:val="bs-Latn-BA"/>
        </w:rPr>
        <w:t>а</w:t>
      </w:r>
      <w:r w:rsidRPr="002D54A4">
        <w:rPr>
          <w:rFonts w:eastAsia="Calibri"/>
          <w:lang w:val="bs-Latn-BA"/>
        </w:rPr>
        <w:t>ци</w:t>
      </w:r>
      <w:r w:rsidR="002D4DB9" w:rsidRPr="002D4DB9">
        <w:rPr>
          <w:rFonts w:eastAsia="Calibri"/>
          <w:lang w:val="bs-Latn-BA"/>
        </w:rPr>
        <w:t>јо</w:t>
      </w:r>
      <w:r w:rsidRPr="002D54A4">
        <w:rPr>
          <w:rFonts w:eastAsia="Calibri"/>
          <w:lang w:val="bs-Latn-BA"/>
        </w:rPr>
        <w:t>м</w:t>
      </w:r>
      <w:r w:rsidR="002D4DB9" w:rsidRPr="002D4DB9">
        <w:rPr>
          <w:rFonts w:eastAsia="Calibri"/>
          <w:lang w:val="bs-Latn-BA"/>
        </w:rPr>
        <w:t xml:space="preserve">, </w:t>
      </w:r>
      <w:r w:rsidRPr="002D54A4">
        <w:rPr>
          <w:rFonts w:eastAsia="Calibri"/>
          <w:lang w:val="bs-Latn-BA"/>
        </w:rPr>
        <w:t>изврши</w:t>
      </w:r>
      <w:r w:rsidR="002D4DB9" w:rsidRPr="002D4DB9">
        <w:rPr>
          <w:rFonts w:eastAsia="Calibri"/>
          <w:lang w:val="bs-Latn-BA"/>
        </w:rPr>
        <w:t xml:space="preserve"> </w:t>
      </w:r>
      <w:r w:rsidRPr="002D54A4">
        <w:rPr>
          <w:rFonts w:eastAsia="Calibri"/>
          <w:lang w:val="bs-Latn-BA"/>
        </w:rPr>
        <w:t>с</w:t>
      </w:r>
      <w:r w:rsidRPr="002D54A4">
        <w:rPr>
          <w:rFonts w:eastAsia="Calibri"/>
          <w:lang w:val="sr-Cyrl-BA"/>
        </w:rPr>
        <w:t>љ</w:t>
      </w:r>
      <w:r w:rsidR="002D4DB9" w:rsidRPr="002D4DB9">
        <w:rPr>
          <w:rFonts w:eastAsia="Calibri"/>
          <w:lang w:val="bs-Latn-BA"/>
        </w:rPr>
        <w:t>е</w:t>
      </w:r>
      <w:r w:rsidRPr="002D54A4">
        <w:rPr>
          <w:rFonts w:eastAsia="Calibri"/>
          <w:lang w:val="bs-Latn-BA"/>
        </w:rPr>
        <w:t>д</w:t>
      </w:r>
      <w:r w:rsidR="002D4DB9" w:rsidRPr="002D4DB9">
        <w:rPr>
          <w:rFonts w:eastAsia="Calibri"/>
          <w:lang w:val="bs-Latn-BA"/>
        </w:rPr>
        <w:t>е</w:t>
      </w:r>
      <w:r w:rsidRPr="002D54A4">
        <w:rPr>
          <w:rFonts w:eastAsia="Calibri"/>
          <w:lang w:val="bs-Latn-BA"/>
        </w:rPr>
        <w:t>ћ</w:t>
      </w:r>
      <w:r w:rsidR="002D4DB9" w:rsidRPr="002D4DB9">
        <w:rPr>
          <w:rFonts w:eastAsia="Calibri"/>
          <w:lang w:val="bs-Latn-BA"/>
        </w:rPr>
        <w:t xml:space="preserve">е </w:t>
      </w:r>
      <w:r w:rsidRPr="002D54A4">
        <w:rPr>
          <w:rFonts w:eastAsia="Calibri"/>
          <w:lang w:val="bs-Latn-BA"/>
        </w:rPr>
        <w:t>п</w:t>
      </w:r>
      <w:r w:rsidR="002D4DB9" w:rsidRPr="002D4DB9">
        <w:rPr>
          <w:rFonts w:eastAsia="Calibri"/>
          <w:lang w:val="bs-Latn-BA"/>
        </w:rPr>
        <w:t>о</w:t>
      </w:r>
      <w:r w:rsidRPr="002D54A4">
        <w:rPr>
          <w:rFonts w:eastAsia="Calibri"/>
          <w:lang w:val="bs-Latn-BA"/>
        </w:rPr>
        <w:t>сл</w:t>
      </w:r>
      <w:r w:rsidR="002D4DB9" w:rsidRPr="002D4DB9">
        <w:rPr>
          <w:rFonts w:eastAsia="Calibri"/>
          <w:lang w:val="bs-Latn-BA"/>
        </w:rPr>
        <w:t>о</w:t>
      </w:r>
      <w:r w:rsidRPr="002D54A4">
        <w:rPr>
          <w:rFonts w:eastAsia="Calibri"/>
          <w:lang w:val="bs-Latn-BA"/>
        </w:rPr>
        <w:t>в</w:t>
      </w:r>
      <w:r w:rsidR="002D4DB9" w:rsidRPr="002D4DB9">
        <w:rPr>
          <w:rFonts w:eastAsia="Calibri"/>
          <w:lang w:val="bs-Latn-BA"/>
        </w:rPr>
        <w:t>е:</w:t>
      </w:r>
    </w:p>
    <w:p w14:paraId="7CB65C8C" w14:textId="47E9D4DC" w:rsidR="002D4DB9" w:rsidRPr="002D4DB9" w:rsidRDefault="00975488" w:rsidP="002D54A4">
      <w:pPr>
        <w:numPr>
          <w:ilvl w:val="0"/>
          <w:numId w:val="69"/>
        </w:numPr>
        <w:spacing w:after="160"/>
        <w:jc w:val="both"/>
        <w:rPr>
          <w:rFonts w:eastAsia="Calibri"/>
          <w:lang w:val="bs-Latn-BA"/>
        </w:rPr>
      </w:pPr>
      <w:r w:rsidRPr="002D54A4">
        <w:rPr>
          <w:rFonts w:eastAsia="Calibri"/>
          <w:lang w:val="bs-Latn-BA"/>
        </w:rPr>
        <w:t>преузме</w:t>
      </w:r>
      <w:r w:rsidR="002D4DB9" w:rsidRPr="002D4DB9">
        <w:rPr>
          <w:rFonts w:eastAsia="Calibri"/>
          <w:lang w:val="bs-Latn-BA"/>
        </w:rPr>
        <w:t xml:space="preserve"> </w:t>
      </w:r>
      <w:r w:rsidRPr="002D54A4">
        <w:rPr>
          <w:rFonts w:eastAsia="Calibri"/>
          <w:lang w:val="bs-Latn-BA"/>
        </w:rPr>
        <w:t>приспјеле</w:t>
      </w:r>
      <w:r w:rsidR="002D4DB9" w:rsidRPr="002D4DB9">
        <w:rPr>
          <w:rFonts w:eastAsia="Calibri"/>
          <w:lang w:val="bs-Latn-BA"/>
        </w:rPr>
        <w:t xml:space="preserve"> </w:t>
      </w:r>
      <w:r w:rsidRPr="002D54A4">
        <w:rPr>
          <w:rFonts w:eastAsia="Calibri"/>
          <w:lang w:val="bs-Latn-BA"/>
        </w:rPr>
        <w:t>понуде</w:t>
      </w:r>
      <w:r w:rsidR="002D4DB9" w:rsidRPr="002D4DB9">
        <w:rPr>
          <w:rFonts w:eastAsia="Calibri"/>
          <w:lang w:val="bs-Latn-BA"/>
        </w:rPr>
        <w:t xml:space="preserve"> </w:t>
      </w:r>
      <w:r w:rsidRPr="002D54A4">
        <w:rPr>
          <w:rFonts w:eastAsia="Calibri"/>
          <w:lang w:val="bs-Latn-BA"/>
        </w:rPr>
        <w:t>непосредно</w:t>
      </w:r>
      <w:r w:rsidR="002D4DB9" w:rsidRPr="002D4DB9">
        <w:rPr>
          <w:rFonts w:eastAsia="Calibri"/>
          <w:lang w:val="bs-Latn-BA"/>
        </w:rPr>
        <w:t xml:space="preserve"> </w:t>
      </w:r>
      <w:r w:rsidRPr="002D54A4">
        <w:rPr>
          <w:rFonts w:eastAsia="Calibri"/>
          <w:lang w:val="bs-Latn-BA"/>
        </w:rPr>
        <w:t>по</w:t>
      </w:r>
      <w:r w:rsidR="002D4DB9" w:rsidRPr="002D4DB9">
        <w:rPr>
          <w:rFonts w:eastAsia="Calibri"/>
          <w:lang w:val="bs-Latn-BA"/>
        </w:rPr>
        <w:t xml:space="preserve"> </w:t>
      </w:r>
      <w:r w:rsidRPr="002D54A4">
        <w:rPr>
          <w:rFonts w:eastAsia="Calibri"/>
          <w:lang w:val="bs-Latn-BA"/>
        </w:rPr>
        <w:t>истеку</w:t>
      </w:r>
      <w:r w:rsidR="002D4DB9" w:rsidRPr="002D4DB9">
        <w:rPr>
          <w:rFonts w:eastAsia="Calibri"/>
          <w:lang w:val="bs-Latn-BA"/>
        </w:rPr>
        <w:t xml:space="preserve"> </w:t>
      </w:r>
      <w:r w:rsidRPr="002D54A4">
        <w:rPr>
          <w:rFonts w:eastAsia="Calibri"/>
          <w:lang w:val="bs-Latn-BA"/>
        </w:rPr>
        <w:t>рока</w:t>
      </w:r>
      <w:r w:rsidR="002D4DB9" w:rsidRPr="002D4DB9">
        <w:rPr>
          <w:rFonts w:eastAsia="Calibri"/>
          <w:lang w:val="bs-Latn-BA"/>
        </w:rPr>
        <w:t xml:space="preserve"> </w:t>
      </w:r>
      <w:r w:rsidRPr="002D54A4">
        <w:rPr>
          <w:rFonts w:eastAsia="Calibri"/>
          <w:lang w:val="bs-Latn-BA"/>
        </w:rPr>
        <w:t>за</w:t>
      </w:r>
      <w:r w:rsidR="002D4DB9" w:rsidRPr="002D4DB9">
        <w:rPr>
          <w:rFonts w:eastAsia="Calibri"/>
          <w:lang w:val="bs-Latn-BA"/>
        </w:rPr>
        <w:t xml:space="preserve"> </w:t>
      </w:r>
      <w:r w:rsidRPr="002D54A4">
        <w:rPr>
          <w:rFonts w:eastAsia="Calibri"/>
          <w:lang w:val="bs-Latn-BA"/>
        </w:rPr>
        <w:t>достављање</w:t>
      </w:r>
      <w:r w:rsidR="002D4DB9" w:rsidRPr="002D4DB9">
        <w:rPr>
          <w:rFonts w:eastAsia="Calibri"/>
          <w:lang w:val="bs-Latn-BA"/>
        </w:rPr>
        <w:t xml:space="preserve"> </w:t>
      </w:r>
      <w:r w:rsidRPr="002D54A4">
        <w:rPr>
          <w:rFonts w:eastAsia="Calibri"/>
          <w:lang w:val="bs-Latn-BA"/>
        </w:rPr>
        <w:t>понуда</w:t>
      </w:r>
      <w:r w:rsidR="002D4DB9" w:rsidRPr="002D4DB9">
        <w:rPr>
          <w:rFonts w:eastAsia="Calibri"/>
          <w:lang w:val="bs-Latn-BA"/>
        </w:rPr>
        <w:t>;</w:t>
      </w:r>
    </w:p>
    <w:p w14:paraId="7B095E4B" w14:textId="1202DA73" w:rsidR="002D4DB9" w:rsidRPr="002D4DB9" w:rsidRDefault="002D4DB9" w:rsidP="002D54A4">
      <w:pPr>
        <w:numPr>
          <w:ilvl w:val="0"/>
          <w:numId w:val="69"/>
        </w:numPr>
        <w:spacing w:after="160"/>
        <w:jc w:val="both"/>
        <w:rPr>
          <w:rFonts w:eastAsia="Calibri"/>
          <w:lang w:val="bs-Latn-BA"/>
        </w:rPr>
      </w:pPr>
      <w:r w:rsidRPr="002D4DB9">
        <w:rPr>
          <w:rFonts w:eastAsia="Calibri"/>
          <w:lang w:val="bs-Latn-BA"/>
        </w:rPr>
        <w:t>ја</w:t>
      </w:r>
      <w:r w:rsidR="00975488" w:rsidRPr="002D54A4">
        <w:rPr>
          <w:rFonts w:eastAsia="Calibri"/>
          <w:lang w:val="bs-Latn-BA"/>
        </w:rPr>
        <w:t>вн</w:t>
      </w:r>
      <w:r w:rsidRPr="002D4DB9">
        <w:rPr>
          <w:rFonts w:eastAsia="Calibri"/>
          <w:lang w:val="bs-Latn-BA"/>
        </w:rPr>
        <w:t>о о</w:t>
      </w:r>
      <w:r w:rsidR="00975488" w:rsidRPr="002D54A4">
        <w:rPr>
          <w:rFonts w:eastAsia="Calibri"/>
          <w:lang w:val="bs-Latn-BA"/>
        </w:rPr>
        <w:t>тв</w:t>
      </w:r>
      <w:r w:rsidRPr="002D4DB9">
        <w:rPr>
          <w:rFonts w:eastAsia="Calibri"/>
          <w:lang w:val="bs-Latn-BA"/>
        </w:rPr>
        <w:t>о</w:t>
      </w:r>
      <w:r w:rsidR="00975488" w:rsidRPr="002D54A4">
        <w:rPr>
          <w:rFonts w:eastAsia="Calibri"/>
          <w:lang w:val="bs-Latn-BA"/>
        </w:rPr>
        <w:t>ри</w:t>
      </w:r>
      <w:r w:rsidRPr="002D4DB9">
        <w:rPr>
          <w:rFonts w:eastAsia="Calibri"/>
          <w:lang w:val="bs-Latn-BA"/>
        </w:rPr>
        <w:t xml:space="preserve"> </w:t>
      </w:r>
      <w:r w:rsidR="00975488" w:rsidRPr="002D54A4">
        <w:rPr>
          <w:rFonts w:eastAsia="Calibri"/>
          <w:lang w:val="bs-Latn-BA"/>
        </w:rPr>
        <w:t>бл</w:t>
      </w:r>
      <w:r w:rsidRPr="002D4DB9">
        <w:rPr>
          <w:rFonts w:eastAsia="Calibri"/>
          <w:lang w:val="bs-Latn-BA"/>
        </w:rPr>
        <w:t>а</w:t>
      </w:r>
      <w:r w:rsidR="00975488" w:rsidRPr="002D54A4">
        <w:rPr>
          <w:rFonts w:eastAsia="Calibri"/>
          <w:lang w:val="bs-Latn-BA"/>
        </w:rPr>
        <w:t>г</w:t>
      </w:r>
      <w:r w:rsidRPr="002D4DB9">
        <w:rPr>
          <w:rFonts w:eastAsia="Calibri"/>
          <w:lang w:val="bs-Latn-BA"/>
        </w:rPr>
        <w:t>о</w:t>
      </w:r>
      <w:r w:rsidR="00975488" w:rsidRPr="002D54A4">
        <w:rPr>
          <w:rFonts w:eastAsia="Calibri"/>
          <w:lang w:val="bs-Latn-BA"/>
        </w:rPr>
        <w:t>вр</w:t>
      </w:r>
      <w:r w:rsidRPr="002D4DB9">
        <w:rPr>
          <w:rFonts w:eastAsia="Calibri"/>
          <w:lang w:val="bs-Latn-BA"/>
        </w:rPr>
        <w:t>е</w:t>
      </w:r>
      <w:r w:rsidR="00975488" w:rsidRPr="002D54A4">
        <w:rPr>
          <w:rFonts w:eastAsia="Calibri"/>
          <w:lang w:val="bs-Latn-BA"/>
        </w:rPr>
        <w:t>м</w:t>
      </w:r>
      <w:r w:rsidRPr="002D4DB9">
        <w:rPr>
          <w:rFonts w:eastAsia="Calibri"/>
          <w:lang w:val="bs-Latn-BA"/>
        </w:rPr>
        <w:t>е</w:t>
      </w:r>
      <w:r w:rsidR="00975488" w:rsidRPr="002D54A4">
        <w:rPr>
          <w:rFonts w:eastAsia="Calibri"/>
          <w:lang w:val="bs-Latn-BA"/>
        </w:rPr>
        <w:t>н</w:t>
      </w:r>
      <w:r w:rsidRPr="002D4DB9">
        <w:rPr>
          <w:rFonts w:eastAsia="Calibri"/>
          <w:lang w:val="bs-Latn-BA"/>
        </w:rPr>
        <w:t xml:space="preserve">о </w:t>
      </w:r>
      <w:r w:rsidR="00975488" w:rsidRPr="002D54A4">
        <w:rPr>
          <w:rFonts w:eastAsia="Calibri"/>
          <w:lang w:val="bs-Latn-BA"/>
        </w:rPr>
        <w:t>присп</w:t>
      </w:r>
      <w:r w:rsidRPr="002D4DB9">
        <w:rPr>
          <w:rFonts w:eastAsia="Calibri"/>
          <w:lang w:val="bs-Latn-BA"/>
        </w:rPr>
        <w:t>је</w:t>
      </w:r>
      <w:r w:rsidR="00975488" w:rsidRPr="002D54A4">
        <w:rPr>
          <w:rFonts w:eastAsia="Calibri"/>
          <w:lang w:val="bs-Latn-BA"/>
        </w:rPr>
        <w:t>л</w:t>
      </w:r>
      <w:r w:rsidRPr="002D4DB9">
        <w:rPr>
          <w:rFonts w:eastAsia="Calibri"/>
          <w:lang w:val="bs-Latn-BA"/>
        </w:rPr>
        <w:t xml:space="preserve">е </w:t>
      </w:r>
      <w:r w:rsidR="00975488" w:rsidRPr="002D54A4">
        <w:rPr>
          <w:rFonts w:eastAsia="Calibri"/>
          <w:lang w:val="bs-Latn-BA"/>
        </w:rPr>
        <w:t>п</w:t>
      </w:r>
      <w:r w:rsidRPr="002D4DB9">
        <w:rPr>
          <w:rFonts w:eastAsia="Calibri"/>
          <w:lang w:val="bs-Latn-BA"/>
        </w:rPr>
        <w:t>о</w:t>
      </w:r>
      <w:r w:rsidR="00975488" w:rsidRPr="002D54A4">
        <w:rPr>
          <w:rFonts w:eastAsia="Calibri"/>
          <w:lang w:val="bs-Latn-BA"/>
        </w:rPr>
        <w:t>нуд</w:t>
      </w:r>
      <w:r w:rsidRPr="002D4DB9">
        <w:rPr>
          <w:rFonts w:eastAsia="Calibri"/>
          <w:lang w:val="bs-Latn-BA"/>
        </w:rPr>
        <w:t xml:space="preserve">е </w:t>
      </w:r>
      <w:r w:rsidR="00975488" w:rsidRPr="002D54A4">
        <w:rPr>
          <w:rFonts w:eastAsia="Calibri"/>
          <w:lang w:val="bs-Latn-BA"/>
        </w:rPr>
        <w:t>п</w:t>
      </w:r>
      <w:r w:rsidRPr="002D4DB9">
        <w:rPr>
          <w:rFonts w:eastAsia="Calibri"/>
          <w:lang w:val="bs-Latn-BA"/>
        </w:rPr>
        <w:t xml:space="preserve">о </w:t>
      </w:r>
      <w:r w:rsidR="00975488" w:rsidRPr="002D54A4">
        <w:rPr>
          <w:rFonts w:eastAsia="Calibri"/>
          <w:lang w:val="bs-Latn-BA"/>
        </w:rPr>
        <w:t>р</w:t>
      </w:r>
      <w:r w:rsidRPr="002D4DB9">
        <w:rPr>
          <w:rFonts w:eastAsia="Calibri"/>
          <w:lang w:val="bs-Latn-BA"/>
        </w:rPr>
        <w:t>е</w:t>
      </w:r>
      <w:r w:rsidR="00975488" w:rsidRPr="002D54A4">
        <w:rPr>
          <w:rFonts w:eastAsia="Calibri"/>
          <w:lang w:val="bs-Latn-BA"/>
        </w:rPr>
        <w:t>д</w:t>
      </w:r>
      <w:r w:rsidRPr="002D4DB9">
        <w:rPr>
          <w:rFonts w:eastAsia="Calibri"/>
          <w:lang w:val="bs-Latn-BA"/>
        </w:rPr>
        <w:t>о</w:t>
      </w:r>
      <w:r w:rsidR="00975488" w:rsidRPr="002D54A4">
        <w:rPr>
          <w:rFonts w:eastAsia="Calibri"/>
          <w:lang w:val="bs-Latn-BA"/>
        </w:rPr>
        <w:t>сли</w:t>
      </w:r>
      <w:r w:rsidRPr="002D4DB9">
        <w:rPr>
          <w:rFonts w:eastAsia="Calibri"/>
          <w:lang w:val="bs-Latn-BA"/>
        </w:rPr>
        <w:t>је</w:t>
      </w:r>
      <w:r w:rsidR="00975488" w:rsidRPr="002D54A4">
        <w:rPr>
          <w:rFonts w:eastAsia="Calibri"/>
          <w:lang w:val="bs-Latn-BA"/>
        </w:rPr>
        <w:t>ду</w:t>
      </w:r>
      <w:r w:rsidRPr="002D4DB9">
        <w:rPr>
          <w:rFonts w:eastAsia="Calibri"/>
          <w:lang w:val="bs-Latn-BA"/>
        </w:rPr>
        <w:t xml:space="preserve"> </w:t>
      </w:r>
      <w:r w:rsidR="00975488" w:rsidRPr="002D54A4">
        <w:rPr>
          <w:rFonts w:eastAsia="Calibri"/>
          <w:lang w:val="bs-Latn-BA"/>
        </w:rPr>
        <w:t>при</w:t>
      </w:r>
      <w:r w:rsidRPr="002D4DB9">
        <w:rPr>
          <w:rFonts w:eastAsia="Calibri"/>
          <w:lang w:val="bs-Latn-BA"/>
        </w:rPr>
        <w:t>је</w:t>
      </w:r>
      <w:r w:rsidR="00975488" w:rsidRPr="002D54A4">
        <w:rPr>
          <w:rFonts w:eastAsia="Calibri"/>
          <w:lang w:val="bs-Latn-BA"/>
        </w:rPr>
        <w:t>м</w:t>
      </w:r>
      <w:r w:rsidRPr="002D4DB9">
        <w:rPr>
          <w:rFonts w:eastAsia="Calibri"/>
          <w:lang w:val="bs-Latn-BA"/>
        </w:rPr>
        <w:t xml:space="preserve">а, </w:t>
      </w:r>
      <w:r w:rsidR="00975488" w:rsidRPr="002D54A4">
        <w:rPr>
          <w:rFonts w:eastAsia="Calibri"/>
          <w:lang w:val="bs-Latn-BA"/>
        </w:rPr>
        <w:t>д</w:t>
      </w:r>
      <w:r w:rsidRPr="002D4DB9">
        <w:rPr>
          <w:rFonts w:eastAsia="Calibri"/>
          <w:lang w:val="bs-Latn-BA"/>
        </w:rPr>
        <w:t>а</w:t>
      </w:r>
      <w:r w:rsidR="00975488" w:rsidRPr="002D54A4">
        <w:rPr>
          <w:rFonts w:eastAsia="Calibri"/>
          <w:lang w:val="bs-Latn-BA"/>
        </w:rPr>
        <w:t>н</w:t>
      </w:r>
      <w:r w:rsidRPr="002D4DB9">
        <w:rPr>
          <w:rFonts w:eastAsia="Calibri"/>
          <w:lang w:val="bs-Latn-BA"/>
        </w:rPr>
        <w:t xml:space="preserve">а </w:t>
      </w:r>
      <w:r w:rsidRPr="002D4DB9">
        <w:rPr>
          <w:rFonts w:eastAsia="Calibri"/>
          <w:b/>
          <w:lang w:val="bs-Latn-BA"/>
        </w:rPr>
        <w:t>_______</w:t>
      </w:r>
      <w:r w:rsidRPr="002D4DB9">
        <w:rPr>
          <w:rFonts w:eastAsia="Calibri"/>
          <w:bCs/>
          <w:lang w:val="bs-Latn-BA"/>
        </w:rPr>
        <w:t>.</w:t>
      </w:r>
      <w:r w:rsidRPr="002D4DB9">
        <w:rPr>
          <w:rFonts w:eastAsia="Calibri"/>
          <w:lang w:val="bs-Latn-BA"/>
        </w:rPr>
        <w:t xml:space="preserve"> </w:t>
      </w:r>
      <w:r w:rsidR="00975488" w:rsidRPr="002D54A4">
        <w:rPr>
          <w:rFonts w:eastAsia="Calibri"/>
          <w:lang w:val="bs-Latn-BA"/>
        </w:rPr>
        <w:t>г</w:t>
      </w:r>
      <w:r w:rsidRPr="002D4DB9">
        <w:rPr>
          <w:rFonts w:eastAsia="Calibri"/>
          <w:lang w:val="bs-Latn-BA"/>
        </w:rPr>
        <w:t>о</w:t>
      </w:r>
      <w:r w:rsidR="00975488" w:rsidRPr="002D54A4">
        <w:rPr>
          <w:rFonts w:eastAsia="Calibri"/>
          <w:lang w:val="bs-Latn-BA"/>
        </w:rPr>
        <w:t>дин</w:t>
      </w:r>
      <w:r w:rsidRPr="002D4DB9">
        <w:rPr>
          <w:rFonts w:eastAsia="Calibri"/>
          <w:lang w:val="bs-Latn-BA"/>
        </w:rPr>
        <w:t xml:space="preserve">е, </w:t>
      </w:r>
      <w:r w:rsidR="00975488" w:rsidRPr="002D54A4">
        <w:rPr>
          <w:rFonts w:eastAsia="Calibri"/>
          <w:lang w:val="bs-Latn-BA"/>
        </w:rPr>
        <w:t>с</w:t>
      </w:r>
      <w:r w:rsidRPr="002D4DB9">
        <w:rPr>
          <w:rFonts w:eastAsia="Calibri"/>
          <w:lang w:val="bs-Latn-BA"/>
        </w:rPr>
        <w:t xml:space="preserve">а </w:t>
      </w:r>
      <w:r w:rsidR="00975488" w:rsidRPr="002D54A4">
        <w:rPr>
          <w:rFonts w:eastAsia="Calibri"/>
          <w:lang w:val="bs-Latn-BA"/>
        </w:rPr>
        <w:t>п</w:t>
      </w:r>
      <w:r w:rsidRPr="002D4DB9">
        <w:rPr>
          <w:rFonts w:eastAsia="Calibri"/>
          <w:lang w:val="bs-Latn-BA"/>
        </w:rPr>
        <w:t>о</w:t>
      </w:r>
      <w:r w:rsidR="00975488" w:rsidRPr="002D54A4">
        <w:rPr>
          <w:rFonts w:eastAsia="Calibri"/>
          <w:lang w:val="bs-Latn-BA"/>
        </w:rPr>
        <w:t>ч</w:t>
      </w:r>
      <w:r w:rsidRPr="002D4DB9">
        <w:rPr>
          <w:rFonts w:eastAsia="Calibri"/>
          <w:lang w:val="bs-Latn-BA"/>
        </w:rPr>
        <w:t>е</w:t>
      </w:r>
      <w:r w:rsidR="00975488" w:rsidRPr="002D54A4">
        <w:rPr>
          <w:rFonts w:eastAsia="Calibri"/>
          <w:lang w:val="bs-Latn-BA"/>
        </w:rPr>
        <w:t>тк</w:t>
      </w:r>
      <w:r w:rsidRPr="002D4DB9">
        <w:rPr>
          <w:rFonts w:eastAsia="Calibri"/>
          <w:lang w:val="bs-Latn-BA"/>
        </w:rPr>
        <w:t>о</w:t>
      </w:r>
      <w:r w:rsidR="00975488" w:rsidRPr="002D54A4">
        <w:rPr>
          <w:rFonts w:eastAsia="Calibri"/>
          <w:lang w:val="bs-Latn-BA"/>
        </w:rPr>
        <w:t>м</w:t>
      </w:r>
      <w:r w:rsidRPr="002D4DB9">
        <w:rPr>
          <w:rFonts w:eastAsia="Calibri"/>
          <w:lang w:val="bs-Latn-BA"/>
        </w:rPr>
        <w:t xml:space="preserve"> </w:t>
      </w:r>
      <w:r w:rsidR="00975488" w:rsidRPr="002D54A4">
        <w:rPr>
          <w:rFonts w:eastAsia="Calibri"/>
          <w:lang w:val="bs-Latn-BA"/>
        </w:rPr>
        <w:t>у</w:t>
      </w:r>
      <w:r w:rsidRPr="002D4DB9">
        <w:rPr>
          <w:rFonts w:eastAsia="Calibri"/>
          <w:lang w:val="bs-Latn-BA"/>
        </w:rPr>
        <w:t xml:space="preserve"> </w:t>
      </w:r>
      <w:r w:rsidRPr="002D4DB9">
        <w:rPr>
          <w:rFonts w:eastAsia="Calibri"/>
          <w:b/>
          <w:bCs/>
          <w:lang w:val="bs-Latn-BA"/>
        </w:rPr>
        <w:t>_______</w:t>
      </w:r>
      <w:r w:rsidRPr="002D4DB9">
        <w:rPr>
          <w:rFonts w:eastAsia="Calibri"/>
          <w:lang w:val="bs-Latn-BA"/>
        </w:rPr>
        <w:t xml:space="preserve"> </w:t>
      </w:r>
      <w:r w:rsidR="00975488" w:rsidRPr="002D54A4">
        <w:rPr>
          <w:rFonts w:eastAsia="Calibri"/>
          <w:lang w:val="bs-Latn-BA"/>
        </w:rPr>
        <w:t>ч</w:t>
      </w:r>
      <w:r w:rsidRPr="002D4DB9">
        <w:rPr>
          <w:rFonts w:eastAsia="Calibri"/>
          <w:lang w:val="bs-Latn-BA"/>
        </w:rPr>
        <w:t>а</w:t>
      </w:r>
      <w:r w:rsidR="00975488" w:rsidRPr="002D54A4">
        <w:rPr>
          <w:rFonts w:eastAsia="Calibri"/>
          <w:lang w:val="bs-Latn-BA"/>
        </w:rPr>
        <w:t>с</w:t>
      </w:r>
      <w:r w:rsidRPr="002D4DB9">
        <w:rPr>
          <w:rFonts w:eastAsia="Calibri"/>
          <w:lang w:val="bs-Latn-BA"/>
        </w:rPr>
        <w:t>о</w:t>
      </w:r>
      <w:r w:rsidR="00975488" w:rsidRPr="002D54A4">
        <w:rPr>
          <w:rFonts w:eastAsia="Calibri"/>
          <w:lang w:val="bs-Latn-BA"/>
        </w:rPr>
        <w:t>в</w:t>
      </w:r>
      <w:r w:rsidRPr="002D4DB9">
        <w:rPr>
          <w:rFonts w:eastAsia="Calibri"/>
          <w:lang w:val="bs-Latn-BA"/>
        </w:rPr>
        <w:t>а;</w:t>
      </w:r>
    </w:p>
    <w:p w14:paraId="317351C4" w14:textId="1302A23D" w:rsidR="002D4DB9" w:rsidRPr="002D4DB9" w:rsidRDefault="00975488" w:rsidP="002D54A4">
      <w:pPr>
        <w:numPr>
          <w:ilvl w:val="0"/>
          <w:numId w:val="69"/>
        </w:numPr>
        <w:spacing w:after="160"/>
        <w:jc w:val="both"/>
        <w:rPr>
          <w:rFonts w:eastAsia="Calibri"/>
          <w:lang w:val="bs-Latn-BA"/>
        </w:rPr>
      </w:pPr>
      <w:r w:rsidRPr="002D54A4">
        <w:rPr>
          <w:rFonts w:eastAsia="Calibri"/>
          <w:lang w:val="bs-Latn-BA"/>
        </w:rPr>
        <w:t>п</w:t>
      </w:r>
      <w:r w:rsidR="002D4DB9" w:rsidRPr="002D4DB9">
        <w:rPr>
          <w:rFonts w:eastAsia="Calibri"/>
          <w:lang w:val="bs-Latn-BA"/>
        </w:rPr>
        <w:t>о о</w:t>
      </w:r>
      <w:r w:rsidRPr="002D54A4">
        <w:rPr>
          <w:rFonts w:eastAsia="Calibri"/>
          <w:lang w:val="bs-Latn-BA"/>
        </w:rPr>
        <w:t>б</w:t>
      </w:r>
      <w:r w:rsidR="002D4DB9" w:rsidRPr="002D4DB9">
        <w:rPr>
          <w:rFonts w:eastAsia="Calibri"/>
          <w:lang w:val="bs-Latn-BA"/>
        </w:rPr>
        <w:t>а</w:t>
      </w:r>
      <w:r w:rsidRPr="002D54A4">
        <w:rPr>
          <w:rFonts w:eastAsia="Calibri"/>
          <w:lang w:val="bs-Latn-BA"/>
        </w:rPr>
        <w:t>в</w:t>
      </w:r>
      <w:r w:rsidR="00485693" w:rsidRPr="002D54A4">
        <w:rPr>
          <w:rFonts w:eastAsia="Calibri"/>
          <w:lang w:val="sr-Cyrl-BA"/>
        </w:rPr>
        <w:t>љ</w:t>
      </w:r>
      <w:r w:rsidR="002D4DB9" w:rsidRPr="002D4DB9">
        <w:rPr>
          <w:rFonts w:eastAsia="Calibri"/>
          <w:lang w:val="bs-Latn-BA"/>
        </w:rPr>
        <w:t>е</w:t>
      </w:r>
      <w:r w:rsidRPr="002D54A4">
        <w:rPr>
          <w:rFonts w:eastAsia="Calibri"/>
          <w:lang w:val="bs-Latn-BA"/>
        </w:rPr>
        <w:t>н</w:t>
      </w:r>
      <w:r w:rsidR="002D4DB9" w:rsidRPr="002D4DB9">
        <w:rPr>
          <w:rFonts w:eastAsia="Calibri"/>
          <w:lang w:val="bs-Latn-BA"/>
        </w:rPr>
        <w:t>о</w:t>
      </w:r>
      <w:r w:rsidRPr="002D54A4">
        <w:rPr>
          <w:rFonts w:eastAsia="Calibri"/>
          <w:lang w:val="bs-Latn-BA"/>
        </w:rPr>
        <w:t>м</w:t>
      </w:r>
      <w:r w:rsidR="002D4DB9" w:rsidRPr="002D4DB9">
        <w:rPr>
          <w:rFonts w:eastAsia="Calibri"/>
          <w:lang w:val="bs-Latn-BA"/>
        </w:rPr>
        <w:t xml:space="preserve"> </w:t>
      </w:r>
      <w:r w:rsidRPr="002D54A4">
        <w:rPr>
          <w:rFonts w:eastAsia="Calibri"/>
          <w:lang w:val="bs-Latn-BA"/>
        </w:rPr>
        <w:t>п</w:t>
      </w:r>
      <w:r w:rsidR="002D4DB9" w:rsidRPr="002D4DB9">
        <w:rPr>
          <w:rFonts w:eastAsia="Calibri"/>
          <w:lang w:val="bs-Latn-BA"/>
        </w:rPr>
        <w:t>о</w:t>
      </w:r>
      <w:r w:rsidRPr="002D54A4">
        <w:rPr>
          <w:rFonts w:eastAsia="Calibri"/>
          <w:lang w:val="bs-Latn-BA"/>
        </w:rPr>
        <w:t>ступку</w:t>
      </w:r>
      <w:r w:rsidR="002D4DB9" w:rsidRPr="002D4DB9">
        <w:rPr>
          <w:rFonts w:eastAsia="Calibri"/>
          <w:lang w:val="bs-Latn-BA"/>
        </w:rPr>
        <w:t xml:space="preserve"> о</w:t>
      </w:r>
      <w:r w:rsidRPr="002D54A4">
        <w:rPr>
          <w:rFonts w:eastAsia="Calibri"/>
          <w:lang w:val="bs-Latn-BA"/>
        </w:rPr>
        <w:t>тв</w:t>
      </w:r>
      <w:r w:rsidR="002D4DB9" w:rsidRPr="002D4DB9">
        <w:rPr>
          <w:rFonts w:eastAsia="Calibri"/>
          <w:lang w:val="bs-Latn-BA"/>
        </w:rPr>
        <w:t>а</w:t>
      </w:r>
      <w:r w:rsidRPr="002D54A4">
        <w:rPr>
          <w:rFonts w:eastAsia="Calibri"/>
          <w:lang w:val="bs-Latn-BA"/>
        </w:rPr>
        <w:t>р</w:t>
      </w:r>
      <w:r w:rsidR="002D4DB9" w:rsidRPr="002D4DB9">
        <w:rPr>
          <w:rFonts w:eastAsia="Calibri"/>
          <w:lang w:val="bs-Latn-BA"/>
        </w:rPr>
        <w:t>а</w:t>
      </w:r>
      <w:r w:rsidRPr="002D54A4">
        <w:rPr>
          <w:rFonts w:eastAsia="Calibri"/>
          <w:lang w:val="bs-Latn-BA"/>
        </w:rPr>
        <w:t>њ</w:t>
      </w:r>
      <w:r w:rsidR="002D4DB9" w:rsidRPr="002D4DB9">
        <w:rPr>
          <w:rFonts w:eastAsia="Calibri"/>
          <w:lang w:val="bs-Latn-BA"/>
        </w:rPr>
        <w:t xml:space="preserve">а </w:t>
      </w:r>
      <w:r w:rsidRPr="002D54A4">
        <w:rPr>
          <w:rFonts w:eastAsia="Calibri"/>
          <w:lang w:val="bs-Latn-BA"/>
        </w:rPr>
        <w:t>п</w:t>
      </w:r>
      <w:r w:rsidR="002D4DB9" w:rsidRPr="002D4DB9">
        <w:rPr>
          <w:rFonts w:eastAsia="Calibri"/>
          <w:lang w:val="bs-Latn-BA"/>
        </w:rPr>
        <w:t>о</w:t>
      </w:r>
      <w:r w:rsidRPr="002D54A4">
        <w:rPr>
          <w:rFonts w:eastAsia="Calibri"/>
          <w:lang w:val="bs-Latn-BA"/>
        </w:rPr>
        <w:t>нуд</w:t>
      </w:r>
      <w:r w:rsidR="002D4DB9" w:rsidRPr="002D4DB9">
        <w:rPr>
          <w:rFonts w:eastAsia="Calibri"/>
          <w:lang w:val="bs-Latn-BA"/>
        </w:rPr>
        <w:t>а, о</w:t>
      </w:r>
      <w:r w:rsidRPr="002D54A4">
        <w:rPr>
          <w:rFonts w:eastAsia="Calibri"/>
          <w:lang w:val="bs-Latn-BA"/>
        </w:rPr>
        <w:t>дм</w:t>
      </w:r>
      <w:r w:rsidR="002D4DB9" w:rsidRPr="002D4DB9">
        <w:rPr>
          <w:rFonts w:eastAsia="Calibri"/>
          <w:lang w:val="bs-Latn-BA"/>
        </w:rPr>
        <w:t>а</w:t>
      </w:r>
      <w:r w:rsidRPr="002D54A4">
        <w:rPr>
          <w:rFonts w:eastAsia="Calibri"/>
          <w:lang w:val="bs-Latn-BA"/>
        </w:rPr>
        <w:t>х</w:t>
      </w:r>
      <w:r w:rsidR="002D4DB9" w:rsidRPr="002D4DB9">
        <w:rPr>
          <w:rFonts w:eastAsia="Calibri"/>
          <w:lang w:val="bs-Latn-BA"/>
        </w:rPr>
        <w:t xml:space="preserve"> </w:t>
      </w:r>
      <w:r w:rsidRPr="002D54A4">
        <w:rPr>
          <w:rFonts w:eastAsia="Calibri"/>
          <w:lang w:val="bs-Latn-BA"/>
        </w:rPr>
        <w:t>уручи</w:t>
      </w:r>
      <w:r w:rsidR="002D4DB9" w:rsidRPr="002D4DB9">
        <w:rPr>
          <w:rFonts w:eastAsia="Calibri"/>
          <w:lang w:val="bs-Latn-BA"/>
        </w:rPr>
        <w:t xml:space="preserve"> </w:t>
      </w:r>
      <w:r w:rsidRPr="002D54A4">
        <w:rPr>
          <w:rFonts w:eastAsia="Calibri"/>
          <w:lang w:val="bs-Latn-BA"/>
        </w:rPr>
        <w:t>к</w:t>
      </w:r>
      <w:r w:rsidR="002D4DB9" w:rsidRPr="002D4DB9">
        <w:rPr>
          <w:rFonts w:eastAsia="Calibri"/>
          <w:lang w:val="bs-Latn-BA"/>
        </w:rPr>
        <w:t>о</w:t>
      </w:r>
      <w:r w:rsidRPr="002D54A4">
        <w:rPr>
          <w:rFonts w:eastAsia="Calibri"/>
          <w:lang w:val="bs-Latn-BA"/>
        </w:rPr>
        <w:t>пи</w:t>
      </w:r>
      <w:r w:rsidR="002D4DB9" w:rsidRPr="002D4DB9">
        <w:rPr>
          <w:rFonts w:eastAsia="Calibri"/>
          <w:lang w:val="bs-Latn-BA"/>
        </w:rPr>
        <w:t>ј</w:t>
      </w:r>
      <w:r w:rsidRPr="002D54A4">
        <w:rPr>
          <w:rFonts w:eastAsia="Calibri"/>
          <w:lang w:val="bs-Latn-BA"/>
        </w:rPr>
        <w:t>у</w:t>
      </w:r>
      <w:r w:rsidR="002D4DB9" w:rsidRPr="002D4DB9">
        <w:rPr>
          <w:rFonts w:eastAsia="Calibri"/>
          <w:lang w:val="bs-Latn-BA"/>
        </w:rPr>
        <w:t xml:space="preserve"> </w:t>
      </w:r>
      <w:r w:rsidRPr="002D54A4">
        <w:rPr>
          <w:rFonts w:eastAsia="Calibri"/>
          <w:lang w:val="bs-Latn-BA"/>
        </w:rPr>
        <w:t>З</w:t>
      </w:r>
      <w:r w:rsidR="002D4DB9" w:rsidRPr="002D4DB9">
        <w:rPr>
          <w:rFonts w:eastAsia="Calibri"/>
          <w:lang w:val="bs-Latn-BA"/>
        </w:rPr>
        <w:t>а</w:t>
      </w:r>
      <w:r w:rsidRPr="002D54A4">
        <w:rPr>
          <w:rFonts w:eastAsia="Calibri"/>
          <w:lang w:val="bs-Latn-BA"/>
        </w:rPr>
        <w:t>писник</w:t>
      </w:r>
      <w:r w:rsidR="002D4DB9" w:rsidRPr="002D4DB9">
        <w:rPr>
          <w:rFonts w:eastAsia="Calibri"/>
          <w:lang w:val="bs-Latn-BA"/>
        </w:rPr>
        <w:t xml:space="preserve">а </w:t>
      </w:r>
      <w:r w:rsidRPr="002D54A4">
        <w:rPr>
          <w:rFonts w:eastAsia="Calibri"/>
          <w:lang w:val="bs-Latn-BA"/>
        </w:rPr>
        <w:t>о</w:t>
      </w:r>
      <w:r w:rsidR="002D4DB9" w:rsidRPr="002D4DB9">
        <w:rPr>
          <w:rFonts w:eastAsia="Calibri"/>
          <w:lang w:val="bs-Latn-BA"/>
        </w:rPr>
        <w:t xml:space="preserve"> о</w:t>
      </w:r>
      <w:r w:rsidRPr="002D54A4">
        <w:rPr>
          <w:rFonts w:eastAsia="Calibri"/>
          <w:lang w:val="bs-Latn-BA"/>
        </w:rPr>
        <w:t>тв</w:t>
      </w:r>
      <w:r w:rsidR="002D4DB9" w:rsidRPr="002D4DB9">
        <w:rPr>
          <w:rFonts w:eastAsia="Calibri"/>
          <w:lang w:val="bs-Latn-BA"/>
        </w:rPr>
        <w:t>а</w:t>
      </w:r>
      <w:r w:rsidRPr="002D54A4">
        <w:rPr>
          <w:rFonts w:eastAsia="Calibri"/>
          <w:lang w:val="bs-Latn-BA"/>
        </w:rPr>
        <w:t>р</w:t>
      </w:r>
      <w:r w:rsidR="002D4DB9" w:rsidRPr="002D4DB9">
        <w:rPr>
          <w:rFonts w:eastAsia="Calibri"/>
          <w:lang w:val="bs-Latn-BA"/>
        </w:rPr>
        <w:t>а</w:t>
      </w:r>
      <w:r w:rsidRPr="002D54A4">
        <w:rPr>
          <w:rFonts w:eastAsia="Calibri"/>
          <w:lang w:val="bs-Latn-BA"/>
        </w:rPr>
        <w:t>њу</w:t>
      </w:r>
      <w:r w:rsidR="002D4DB9" w:rsidRPr="002D4DB9">
        <w:rPr>
          <w:rFonts w:eastAsia="Calibri"/>
          <w:lang w:val="bs-Latn-BA"/>
        </w:rPr>
        <w:t xml:space="preserve"> </w:t>
      </w:r>
      <w:r w:rsidRPr="002D54A4">
        <w:rPr>
          <w:rFonts w:eastAsia="Calibri"/>
          <w:lang w:val="bs-Latn-BA"/>
        </w:rPr>
        <w:t>п</w:t>
      </w:r>
      <w:r w:rsidR="002D4DB9" w:rsidRPr="002D4DB9">
        <w:rPr>
          <w:rFonts w:eastAsia="Calibri"/>
          <w:lang w:val="bs-Latn-BA"/>
        </w:rPr>
        <w:t>о</w:t>
      </w:r>
      <w:r w:rsidRPr="002D54A4">
        <w:rPr>
          <w:rFonts w:eastAsia="Calibri"/>
          <w:lang w:val="bs-Latn-BA"/>
        </w:rPr>
        <w:t>нуд</w:t>
      </w:r>
      <w:r w:rsidR="002D4DB9" w:rsidRPr="002D4DB9">
        <w:rPr>
          <w:rFonts w:eastAsia="Calibri"/>
          <w:lang w:val="bs-Latn-BA"/>
        </w:rPr>
        <w:t xml:space="preserve">а </w:t>
      </w:r>
      <w:r w:rsidRPr="002D54A4">
        <w:rPr>
          <w:rFonts w:eastAsia="Calibri"/>
          <w:lang w:val="bs-Latn-BA"/>
        </w:rPr>
        <w:t>присутним</w:t>
      </w:r>
      <w:r w:rsidR="002D4DB9" w:rsidRPr="002D4DB9">
        <w:rPr>
          <w:rFonts w:eastAsia="Calibri"/>
          <w:lang w:val="bs-Latn-BA"/>
        </w:rPr>
        <w:t xml:space="preserve"> </w:t>
      </w:r>
      <w:r w:rsidRPr="002D54A4">
        <w:rPr>
          <w:rFonts w:eastAsia="Calibri"/>
          <w:lang w:val="bs-Latn-BA"/>
        </w:rPr>
        <w:t>пр</w:t>
      </w:r>
      <w:r w:rsidR="002D4DB9" w:rsidRPr="002D4DB9">
        <w:rPr>
          <w:rFonts w:eastAsia="Calibri"/>
          <w:lang w:val="bs-Latn-BA"/>
        </w:rPr>
        <w:t>е</w:t>
      </w:r>
      <w:r w:rsidRPr="002D54A4">
        <w:rPr>
          <w:rFonts w:eastAsia="Calibri"/>
          <w:lang w:val="bs-Latn-BA"/>
        </w:rPr>
        <w:t>дст</w:t>
      </w:r>
      <w:r w:rsidR="002D4DB9" w:rsidRPr="002D4DB9">
        <w:rPr>
          <w:rFonts w:eastAsia="Calibri"/>
          <w:lang w:val="bs-Latn-BA"/>
        </w:rPr>
        <w:t>а</w:t>
      </w:r>
      <w:r w:rsidRPr="002D54A4">
        <w:rPr>
          <w:rFonts w:eastAsia="Calibri"/>
          <w:lang w:val="bs-Latn-BA"/>
        </w:rPr>
        <w:t>вницим</w:t>
      </w:r>
      <w:r w:rsidR="002D4DB9" w:rsidRPr="002D4DB9">
        <w:rPr>
          <w:rFonts w:eastAsia="Calibri"/>
          <w:lang w:val="bs-Latn-BA"/>
        </w:rPr>
        <w:t xml:space="preserve">а </w:t>
      </w:r>
      <w:r w:rsidRPr="002D54A4">
        <w:rPr>
          <w:rFonts w:eastAsia="Calibri"/>
          <w:lang w:val="bs-Latn-BA"/>
        </w:rPr>
        <w:t>п</w:t>
      </w:r>
      <w:r w:rsidR="002D4DB9" w:rsidRPr="002D4DB9">
        <w:rPr>
          <w:rFonts w:eastAsia="Calibri"/>
          <w:lang w:val="bs-Latn-BA"/>
        </w:rPr>
        <w:t>о</w:t>
      </w:r>
      <w:r w:rsidRPr="002D54A4">
        <w:rPr>
          <w:rFonts w:eastAsia="Calibri"/>
          <w:lang w:val="bs-Latn-BA"/>
        </w:rPr>
        <w:t>нуђ</w:t>
      </w:r>
      <w:r w:rsidR="002D4DB9" w:rsidRPr="002D4DB9">
        <w:rPr>
          <w:rFonts w:eastAsia="Calibri"/>
          <w:lang w:val="bs-Latn-BA"/>
        </w:rPr>
        <w:t>а</w:t>
      </w:r>
      <w:r w:rsidRPr="002D54A4">
        <w:rPr>
          <w:rFonts w:eastAsia="Calibri"/>
          <w:lang w:val="bs-Latn-BA"/>
        </w:rPr>
        <w:t>ч</w:t>
      </w:r>
      <w:r w:rsidR="002D4DB9" w:rsidRPr="002D4DB9">
        <w:rPr>
          <w:rFonts w:eastAsia="Calibri"/>
          <w:lang w:val="bs-Latn-BA"/>
        </w:rPr>
        <w:t>а, а о</w:t>
      </w:r>
      <w:r w:rsidRPr="002D54A4">
        <w:rPr>
          <w:rFonts w:eastAsia="Calibri"/>
          <w:lang w:val="bs-Latn-BA"/>
        </w:rPr>
        <w:t>ст</w:t>
      </w:r>
      <w:r w:rsidR="002D4DB9" w:rsidRPr="002D4DB9">
        <w:rPr>
          <w:rFonts w:eastAsia="Calibri"/>
          <w:lang w:val="bs-Latn-BA"/>
        </w:rPr>
        <w:t>а</w:t>
      </w:r>
      <w:r w:rsidRPr="002D54A4">
        <w:rPr>
          <w:rFonts w:eastAsia="Calibri"/>
          <w:lang w:val="bs-Latn-BA"/>
        </w:rPr>
        <w:t>лим</w:t>
      </w:r>
      <w:r w:rsidR="002D4DB9" w:rsidRPr="002D4DB9">
        <w:rPr>
          <w:rFonts w:eastAsia="Calibri"/>
          <w:lang w:val="bs-Latn-BA"/>
        </w:rPr>
        <w:t xml:space="preserve"> </w:t>
      </w:r>
      <w:r w:rsidRPr="002D54A4">
        <w:rPr>
          <w:rFonts w:eastAsia="Calibri"/>
          <w:lang w:val="bs-Latn-BA"/>
        </w:rPr>
        <w:t>п</w:t>
      </w:r>
      <w:r w:rsidR="002D4DB9" w:rsidRPr="002D4DB9">
        <w:rPr>
          <w:rFonts w:eastAsia="Calibri"/>
          <w:lang w:val="bs-Latn-BA"/>
        </w:rPr>
        <w:t>о</w:t>
      </w:r>
      <w:r w:rsidRPr="002D54A4">
        <w:rPr>
          <w:rFonts w:eastAsia="Calibri"/>
          <w:lang w:val="bs-Latn-BA"/>
        </w:rPr>
        <w:t>нуђ</w:t>
      </w:r>
      <w:r w:rsidR="002D4DB9" w:rsidRPr="002D4DB9">
        <w:rPr>
          <w:rFonts w:eastAsia="Calibri"/>
          <w:lang w:val="bs-Latn-BA"/>
        </w:rPr>
        <w:t>а</w:t>
      </w:r>
      <w:r w:rsidRPr="002D54A4">
        <w:rPr>
          <w:rFonts w:eastAsia="Calibri"/>
          <w:lang w:val="bs-Latn-BA"/>
        </w:rPr>
        <w:t>чим</w:t>
      </w:r>
      <w:r w:rsidR="002D4DB9" w:rsidRPr="002D4DB9">
        <w:rPr>
          <w:rFonts w:eastAsia="Calibri"/>
          <w:lang w:val="bs-Latn-BA"/>
        </w:rPr>
        <w:t xml:space="preserve">а </w:t>
      </w:r>
      <w:r w:rsidRPr="002D54A4">
        <w:rPr>
          <w:rFonts w:eastAsia="Calibri"/>
          <w:lang w:val="bs-Latn-BA"/>
        </w:rPr>
        <w:t>н</w:t>
      </w:r>
      <w:r w:rsidR="002D4DB9" w:rsidRPr="002D4DB9">
        <w:rPr>
          <w:rFonts w:eastAsia="Calibri"/>
          <w:lang w:val="bs-Latn-BA"/>
        </w:rPr>
        <w:t>ај</w:t>
      </w:r>
      <w:r w:rsidRPr="002D54A4">
        <w:rPr>
          <w:rFonts w:eastAsia="Calibri"/>
          <w:lang w:val="bs-Latn-BA"/>
        </w:rPr>
        <w:t>к</w:t>
      </w:r>
      <w:r w:rsidR="002D4DB9" w:rsidRPr="002D4DB9">
        <w:rPr>
          <w:rFonts w:eastAsia="Calibri"/>
          <w:lang w:val="bs-Latn-BA"/>
        </w:rPr>
        <w:t>а</w:t>
      </w:r>
      <w:r w:rsidRPr="002D54A4">
        <w:rPr>
          <w:rFonts w:eastAsia="Calibri"/>
          <w:lang w:val="bs-Latn-BA"/>
        </w:rPr>
        <w:t>сни</w:t>
      </w:r>
      <w:r w:rsidR="002D4DB9" w:rsidRPr="002D4DB9">
        <w:rPr>
          <w:rFonts w:eastAsia="Calibri"/>
          <w:lang w:val="bs-Latn-BA"/>
        </w:rPr>
        <w:t xml:space="preserve">је </w:t>
      </w:r>
      <w:r w:rsidRPr="002D54A4">
        <w:rPr>
          <w:rFonts w:eastAsia="Calibri"/>
          <w:lang w:val="bs-Latn-BA"/>
        </w:rPr>
        <w:t>у</w:t>
      </w:r>
      <w:r w:rsidR="002D4DB9" w:rsidRPr="002D4DB9">
        <w:rPr>
          <w:rFonts w:eastAsia="Calibri"/>
          <w:lang w:val="bs-Latn-BA"/>
        </w:rPr>
        <w:t xml:space="preserve"> </w:t>
      </w:r>
      <w:r w:rsidRPr="002D54A4">
        <w:rPr>
          <w:rFonts w:eastAsia="Calibri"/>
          <w:lang w:val="bs-Latn-BA"/>
        </w:rPr>
        <w:t>р</w:t>
      </w:r>
      <w:r w:rsidR="002D4DB9" w:rsidRPr="002D4DB9">
        <w:rPr>
          <w:rFonts w:eastAsia="Calibri"/>
          <w:lang w:val="bs-Latn-BA"/>
        </w:rPr>
        <w:t>о</w:t>
      </w:r>
      <w:r w:rsidRPr="002D54A4">
        <w:rPr>
          <w:rFonts w:eastAsia="Calibri"/>
          <w:lang w:val="bs-Latn-BA"/>
        </w:rPr>
        <w:t>ку</w:t>
      </w:r>
      <w:r w:rsidR="002D4DB9" w:rsidRPr="002D4DB9">
        <w:rPr>
          <w:rFonts w:eastAsia="Calibri"/>
          <w:lang w:val="bs-Latn-BA"/>
        </w:rPr>
        <w:t xml:space="preserve"> о</w:t>
      </w:r>
      <w:r w:rsidRPr="002D54A4">
        <w:rPr>
          <w:rFonts w:eastAsia="Calibri"/>
          <w:lang w:val="bs-Latn-BA"/>
        </w:rPr>
        <w:t>д</w:t>
      </w:r>
      <w:r w:rsidR="002D4DB9" w:rsidRPr="002D4DB9">
        <w:rPr>
          <w:rFonts w:eastAsia="Calibri"/>
          <w:lang w:val="bs-Latn-BA"/>
        </w:rPr>
        <w:t xml:space="preserve"> 3 </w:t>
      </w:r>
      <w:r w:rsidRPr="002D54A4">
        <w:rPr>
          <w:rFonts w:eastAsia="Calibri"/>
          <w:lang w:val="bs-Latn-BA"/>
        </w:rPr>
        <w:t>д</w:t>
      </w:r>
      <w:r w:rsidR="002D4DB9" w:rsidRPr="002D4DB9">
        <w:rPr>
          <w:rFonts w:eastAsia="Calibri"/>
          <w:lang w:val="bs-Latn-BA"/>
        </w:rPr>
        <w:t>а</w:t>
      </w:r>
      <w:r w:rsidRPr="002D54A4">
        <w:rPr>
          <w:rFonts w:eastAsia="Calibri"/>
          <w:lang w:val="bs-Latn-BA"/>
        </w:rPr>
        <w:t>н</w:t>
      </w:r>
      <w:r w:rsidR="002D4DB9" w:rsidRPr="002D4DB9">
        <w:rPr>
          <w:rFonts w:eastAsia="Calibri"/>
          <w:lang w:val="bs-Latn-BA"/>
        </w:rPr>
        <w:t>а;</w:t>
      </w:r>
    </w:p>
    <w:p w14:paraId="3014A30C" w14:textId="292F9D0E" w:rsidR="002D4DB9" w:rsidRPr="002D4DB9" w:rsidRDefault="00975488" w:rsidP="002D54A4">
      <w:pPr>
        <w:numPr>
          <w:ilvl w:val="0"/>
          <w:numId w:val="69"/>
        </w:numPr>
        <w:spacing w:after="160"/>
        <w:jc w:val="both"/>
        <w:rPr>
          <w:rFonts w:eastAsia="Calibri"/>
          <w:lang w:val="bs-Latn-BA"/>
        </w:rPr>
      </w:pPr>
      <w:r w:rsidRPr="002D54A4">
        <w:rPr>
          <w:rFonts w:eastAsia="Calibri"/>
          <w:lang w:val="bs-Latn-BA"/>
        </w:rPr>
        <w:t>изврши</w:t>
      </w:r>
      <w:r w:rsidR="002D4DB9" w:rsidRPr="002D4DB9">
        <w:rPr>
          <w:rFonts w:eastAsia="Calibri"/>
          <w:lang w:val="bs-Latn-BA"/>
        </w:rPr>
        <w:t xml:space="preserve"> </w:t>
      </w:r>
      <w:r w:rsidRPr="002D54A4">
        <w:rPr>
          <w:rFonts w:eastAsia="Calibri"/>
          <w:lang w:val="bs-Latn-BA"/>
        </w:rPr>
        <w:t>пр</w:t>
      </w:r>
      <w:r w:rsidR="002D4DB9" w:rsidRPr="002D4DB9">
        <w:rPr>
          <w:rFonts w:eastAsia="Calibri"/>
          <w:lang w:val="bs-Latn-BA"/>
        </w:rPr>
        <w:t>е</w:t>
      </w:r>
      <w:r w:rsidRPr="002D54A4">
        <w:rPr>
          <w:rFonts w:eastAsia="Calibri"/>
          <w:lang w:val="bs-Latn-BA"/>
        </w:rPr>
        <w:t>гл</w:t>
      </w:r>
      <w:r w:rsidR="002D4DB9" w:rsidRPr="002D4DB9">
        <w:rPr>
          <w:rFonts w:eastAsia="Calibri"/>
          <w:lang w:val="bs-Latn-BA"/>
        </w:rPr>
        <w:t>е</w:t>
      </w:r>
      <w:r w:rsidRPr="002D54A4">
        <w:rPr>
          <w:rFonts w:eastAsia="Calibri"/>
          <w:lang w:val="bs-Latn-BA"/>
        </w:rPr>
        <w:t>д</w:t>
      </w:r>
      <w:r w:rsidR="002D4DB9" w:rsidRPr="002D4DB9">
        <w:rPr>
          <w:rFonts w:eastAsia="Calibri"/>
          <w:lang w:val="bs-Latn-BA"/>
        </w:rPr>
        <w:t>, о</w:t>
      </w:r>
      <w:r w:rsidRPr="002D54A4">
        <w:rPr>
          <w:rFonts w:eastAsia="Calibri"/>
          <w:lang w:val="bs-Latn-BA"/>
        </w:rPr>
        <w:t>ц</w:t>
      </w:r>
      <w:r w:rsidR="002D4DB9" w:rsidRPr="002D4DB9">
        <w:rPr>
          <w:rFonts w:eastAsia="Calibri"/>
          <w:lang w:val="bs-Latn-BA"/>
        </w:rPr>
        <w:t>је</w:t>
      </w:r>
      <w:r w:rsidRPr="002D54A4">
        <w:rPr>
          <w:rFonts w:eastAsia="Calibri"/>
          <w:lang w:val="bs-Latn-BA"/>
        </w:rPr>
        <w:t>ну</w:t>
      </w:r>
      <w:r w:rsidR="002D4DB9" w:rsidRPr="002D4DB9">
        <w:rPr>
          <w:rFonts w:eastAsia="Calibri"/>
          <w:lang w:val="bs-Latn-BA"/>
        </w:rPr>
        <w:t xml:space="preserve"> </w:t>
      </w:r>
      <w:r w:rsidRPr="002D54A4">
        <w:rPr>
          <w:rFonts w:eastAsia="Calibri"/>
          <w:lang w:val="bs-Latn-BA"/>
        </w:rPr>
        <w:t>и</w:t>
      </w:r>
      <w:r w:rsidR="002D4DB9" w:rsidRPr="002D4DB9">
        <w:rPr>
          <w:rFonts w:eastAsia="Calibri"/>
          <w:lang w:val="bs-Latn-BA"/>
        </w:rPr>
        <w:t xml:space="preserve"> </w:t>
      </w:r>
      <w:r w:rsidRPr="002D54A4">
        <w:rPr>
          <w:rFonts w:eastAsia="Calibri"/>
          <w:lang w:val="bs-Latn-BA"/>
        </w:rPr>
        <w:t>уп</w:t>
      </w:r>
      <w:r w:rsidR="002D4DB9" w:rsidRPr="002D4DB9">
        <w:rPr>
          <w:rFonts w:eastAsia="Calibri"/>
          <w:lang w:val="bs-Latn-BA"/>
        </w:rPr>
        <w:t>о</w:t>
      </w:r>
      <w:r w:rsidRPr="002D54A4">
        <w:rPr>
          <w:rFonts w:eastAsia="Calibri"/>
          <w:lang w:val="bs-Latn-BA"/>
        </w:rPr>
        <w:t>р</w:t>
      </w:r>
      <w:r w:rsidR="002D4DB9" w:rsidRPr="002D4DB9">
        <w:rPr>
          <w:rFonts w:eastAsia="Calibri"/>
          <w:lang w:val="bs-Latn-BA"/>
        </w:rPr>
        <w:t>е</w:t>
      </w:r>
      <w:r w:rsidRPr="002D54A4">
        <w:rPr>
          <w:rFonts w:eastAsia="Calibri"/>
          <w:lang w:val="bs-Latn-BA"/>
        </w:rPr>
        <w:t>ђив</w:t>
      </w:r>
      <w:r w:rsidR="002D4DB9" w:rsidRPr="002D4DB9">
        <w:rPr>
          <w:rFonts w:eastAsia="Calibri"/>
          <w:lang w:val="bs-Latn-BA"/>
        </w:rPr>
        <w:t>а</w:t>
      </w:r>
      <w:r w:rsidRPr="002D54A4">
        <w:rPr>
          <w:rFonts w:eastAsia="Calibri"/>
          <w:lang w:val="bs-Latn-BA"/>
        </w:rPr>
        <w:t>њ</w:t>
      </w:r>
      <w:r w:rsidR="002D4DB9" w:rsidRPr="002D4DB9">
        <w:rPr>
          <w:rFonts w:eastAsia="Calibri"/>
          <w:lang w:val="bs-Latn-BA"/>
        </w:rPr>
        <w:t xml:space="preserve">е </w:t>
      </w:r>
      <w:r w:rsidRPr="002D54A4">
        <w:rPr>
          <w:rFonts w:eastAsia="Calibri"/>
          <w:lang w:val="bs-Latn-BA"/>
        </w:rPr>
        <w:t>п</w:t>
      </w:r>
      <w:r w:rsidR="002D4DB9" w:rsidRPr="002D4DB9">
        <w:rPr>
          <w:rFonts w:eastAsia="Calibri"/>
          <w:lang w:val="bs-Latn-BA"/>
        </w:rPr>
        <w:t>о</w:t>
      </w:r>
      <w:r w:rsidRPr="002D54A4">
        <w:rPr>
          <w:rFonts w:eastAsia="Calibri"/>
          <w:lang w:val="bs-Latn-BA"/>
        </w:rPr>
        <w:t>нуд</w:t>
      </w:r>
      <w:r w:rsidR="002D4DB9" w:rsidRPr="002D4DB9">
        <w:rPr>
          <w:rFonts w:eastAsia="Calibri"/>
          <w:lang w:val="bs-Latn-BA"/>
        </w:rPr>
        <w:t>а;</w:t>
      </w:r>
    </w:p>
    <w:p w14:paraId="22BFCAD8" w14:textId="621D7F78" w:rsidR="002D4DB9" w:rsidRPr="002D4DB9" w:rsidRDefault="00485693" w:rsidP="002D54A4">
      <w:pPr>
        <w:numPr>
          <w:ilvl w:val="0"/>
          <w:numId w:val="69"/>
        </w:numPr>
        <w:spacing w:after="160"/>
        <w:jc w:val="both"/>
        <w:rPr>
          <w:rFonts w:eastAsia="Calibri"/>
          <w:lang w:val="bs-Latn-BA"/>
        </w:rPr>
      </w:pPr>
      <w:r w:rsidRPr="002D54A4">
        <w:rPr>
          <w:rFonts w:eastAsia="Calibri"/>
          <w:lang w:val="sr-Cyrl-BA"/>
        </w:rPr>
        <w:t>направи</w:t>
      </w:r>
      <w:r w:rsidR="002D4DB9" w:rsidRPr="002D4DB9">
        <w:rPr>
          <w:rFonts w:eastAsia="Calibri"/>
          <w:lang w:val="bs-Latn-BA"/>
        </w:rPr>
        <w:t xml:space="preserve"> </w:t>
      </w:r>
      <w:r w:rsidR="00975488" w:rsidRPr="002D54A4">
        <w:rPr>
          <w:rFonts w:eastAsia="Calibri"/>
          <w:lang w:val="bs-Latn-BA"/>
        </w:rPr>
        <w:t>З</w:t>
      </w:r>
      <w:r w:rsidR="002D4DB9" w:rsidRPr="002D4DB9">
        <w:rPr>
          <w:rFonts w:eastAsia="Calibri"/>
          <w:lang w:val="bs-Latn-BA"/>
        </w:rPr>
        <w:t>а</w:t>
      </w:r>
      <w:r w:rsidR="00975488" w:rsidRPr="002D54A4">
        <w:rPr>
          <w:rFonts w:eastAsia="Calibri"/>
          <w:lang w:val="bs-Latn-BA"/>
        </w:rPr>
        <w:t>писник</w:t>
      </w:r>
      <w:r w:rsidR="002D4DB9" w:rsidRPr="002D4DB9">
        <w:rPr>
          <w:rFonts w:eastAsia="Calibri"/>
          <w:lang w:val="bs-Latn-BA"/>
        </w:rPr>
        <w:t xml:space="preserve"> о </w:t>
      </w:r>
      <w:r w:rsidR="00975488" w:rsidRPr="002D54A4">
        <w:rPr>
          <w:rFonts w:eastAsia="Calibri"/>
          <w:lang w:val="bs-Latn-BA"/>
        </w:rPr>
        <w:t>пр</w:t>
      </w:r>
      <w:r w:rsidR="002D4DB9" w:rsidRPr="002D4DB9">
        <w:rPr>
          <w:rFonts w:eastAsia="Calibri"/>
          <w:lang w:val="bs-Latn-BA"/>
        </w:rPr>
        <w:t>е</w:t>
      </w:r>
      <w:r w:rsidR="00975488" w:rsidRPr="002D54A4">
        <w:rPr>
          <w:rFonts w:eastAsia="Calibri"/>
          <w:lang w:val="bs-Latn-BA"/>
        </w:rPr>
        <w:t>гл</w:t>
      </w:r>
      <w:r w:rsidR="002D4DB9" w:rsidRPr="002D4DB9">
        <w:rPr>
          <w:rFonts w:eastAsia="Calibri"/>
          <w:lang w:val="bs-Latn-BA"/>
        </w:rPr>
        <w:t>е</w:t>
      </w:r>
      <w:r w:rsidR="00975488" w:rsidRPr="002D54A4">
        <w:rPr>
          <w:rFonts w:eastAsia="Calibri"/>
          <w:lang w:val="bs-Latn-BA"/>
        </w:rPr>
        <w:t>ду</w:t>
      </w:r>
      <w:r w:rsidR="002D4DB9" w:rsidRPr="002D4DB9">
        <w:rPr>
          <w:rFonts w:eastAsia="Calibri"/>
          <w:lang w:val="bs-Latn-BA"/>
        </w:rPr>
        <w:t xml:space="preserve"> </w:t>
      </w:r>
      <w:r w:rsidR="00975488" w:rsidRPr="002D54A4">
        <w:rPr>
          <w:rFonts w:eastAsia="Calibri"/>
          <w:lang w:val="bs-Latn-BA"/>
        </w:rPr>
        <w:t>и</w:t>
      </w:r>
      <w:r w:rsidR="002D4DB9" w:rsidRPr="002D4DB9">
        <w:rPr>
          <w:rFonts w:eastAsia="Calibri"/>
          <w:lang w:val="bs-Latn-BA"/>
        </w:rPr>
        <w:t xml:space="preserve"> о</w:t>
      </w:r>
      <w:r w:rsidR="00975488" w:rsidRPr="002D54A4">
        <w:rPr>
          <w:rFonts w:eastAsia="Calibri"/>
          <w:lang w:val="bs-Latn-BA"/>
        </w:rPr>
        <w:t>ц</w:t>
      </w:r>
      <w:r w:rsidR="002D4DB9" w:rsidRPr="002D4DB9">
        <w:rPr>
          <w:rFonts w:eastAsia="Calibri"/>
          <w:lang w:val="bs-Latn-BA"/>
        </w:rPr>
        <w:t>је</w:t>
      </w:r>
      <w:r w:rsidR="00975488" w:rsidRPr="002D54A4">
        <w:rPr>
          <w:rFonts w:eastAsia="Calibri"/>
          <w:lang w:val="bs-Latn-BA"/>
        </w:rPr>
        <w:t>ни</w:t>
      </w:r>
      <w:r w:rsidR="002D4DB9" w:rsidRPr="002D4DB9">
        <w:rPr>
          <w:rFonts w:eastAsia="Calibri"/>
          <w:lang w:val="bs-Latn-BA"/>
        </w:rPr>
        <w:t xml:space="preserve"> </w:t>
      </w:r>
      <w:r w:rsidR="00975488" w:rsidRPr="002D54A4">
        <w:rPr>
          <w:rFonts w:eastAsia="Calibri"/>
          <w:lang w:val="bs-Latn-BA"/>
        </w:rPr>
        <w:t>п</w:t>
      </w:r>
      <w:r w:rsidR="002D4DB9" w:rsidRPr="002D4DB9">
        <w:rPr>
          <w:rFonts w:eastAsia="Calibri"/>
          <w:lang w:val="bs-Latn-BA"/>
        </w:rPr>
        <w:t>о</w:t>
      </w:r>
      <w:r w:rsidR="00975488" w:rsidRPr="002D54A4">
        <w:rPr>
          <w:rFonts w:eastAsia="Calibri"/>
          <w:lang w:val="bs-Latn-BA"/>
        </w:rPr>
        <w:t>нуд</w:t>
      </w:r>
      <w:r w:rsidR="002D4DB9" w:rsidRPr="002D4DB9">
        <w:rPr>
          <w:rFonts w:eastAsia="Calibri"/>
          <w:lang w:val="bs-Latn-BA"/>
        </w:rPr>
        <w:t>а;</w:t>
      </w:r>
    </w:p>
    <w:p w14:paraId="32D57EE3" w14:textId="0F9D262A" w:rsidR="002D4DB9" w:rsidRPr="002D4DB9" w:rsidRDefault="00485693" w:rsidP="002D54A4">
      <w:pPr>
        <w:numPr>
          <w:ilvl w:val="0"/>
          <w:numId w:val="69"/>
        </w:numPr>
        <w:spacing w:after="160"/>
        <w:jc w:val="both"/>
        <w:rPr>
          <w:rFonts w:eastAsia="Calibri"/>
          <w:lang w:val="bs-Latn-BA"/>
        </w:rPr>
      </w:pPr>
      <w:r w:rsidRPr="002D54A4">
        <w:rPr>
          <w:rFonts w:eastAsia="Calibri"/>
          <w:lang w:val="sr-Cyrl-BA"/>
        </w:rPr>
        <w:t>направи</w:t>
      </w:r>
      <w:r w:rsidR="002D4DB9" w:rsidRPr="002D4DB9">
        <w:rPr>
          <w:rFonts w:eastAsia="Calibri"/>
          <w:lang w:val="bs-Latn-BA"/>
        </w:rPr>
        <w:t xml:space="preserve"> </w:t>
      </w:r>
      <w:r w:rsidR="00975488" w:rsidRPr="002D54A4">
        <w:rPr>
          <w:rFonts w:eastAsia="Calibri"/>
          <w:lang w:val="bs-Latn-BA"/>
        </w:rPr>
        <w:t>Изв</w:t>
      </w:r>
      <w:r w:rsidR="002D4DB9" w:rsidRPr="002D4DB9">
        <w:rPr>
          <w:rFonts w:eastAsia="Calibri"/>
          <w:lang w:val="bs-Latn-BA"/>
        </w:rPr>
        <w:t>је</w:t>
      </w:r>
      <w:r w:rsidR="00975488" w:rsidRPr="002D54A4">
        <w:rPr>
          <w:rFonts w:eastAsia="Calibri"/>
          <w:lang w:val="bs-Latn-BA"/>
        </w:rPr>
        <w:t>шт</w:t>
      </w:r>
      <w:r w:rsidR="002D4DB9" w:rsidRPr="002D4DB9">
        <w:rPr>
          <w:rFonts w:eastAsia="Calibri"/>
          <w:lang w:val="bs-Latn-BA"/>
        </w:rPr>
        <w:t xml:space="preserve">ај о </w:t>
      </w:r>
      <w:r w:rsidR="00975488" w:rsidRPr="002D54A4">
        <w:rPr>
          <w:rFonts w:eastAsia="Calibri"/>
          <w:lang w:val="bs-Latn-BA"/>
        </w:rPr>
        <w:t>р</w:t>
      </w:r>
      <w:r w:rsidR="002D4DB9" w:rsidRPr="002D4DB9">
        <w:rPr>
          <w:rFonts w:eastAsia="Calibri"/>
          <w:lang w:val="bs-Latn-BA"/>
        </w:rPr>
        <w:t>а</w:t>
      </w:r>
      <w:r w:rsidR="00975488" w:rsidRPr="002D54A4">
        <w:rPr>
          <w:rFonts w:eastAsia="Calibri"/>
          <w:lang w:val="bs-Latn-BA"/>
        </w:rPr>
        <w:t>ду</w:t>
      </w:r>
      <w:r w:rsidR="002D4DB9" w:rsidRPr="002D4DB9">
        <w:rPr>
          <w:rFonts w:eastAsia="Calibri"/>
          <w:lang w:val="bs-Latn-BA"/>
        </w:rPr>
        <w:t>;</w:t>
      </w:r>
    </w:p>
    <w:p w14:paraId="437189B4" w14:textId="38F17CE6" w:rsidR="002D4DB9" w:rsidRPr="002D4DB9" w:rsidRDefault="00975488" w:rsidP="002D54A4">
      <w:pPr>
        <w:numPr>
          <w:ilvl w:val="0"/>
          <w:numId w:val="69"/>
        </w:numPr>
        <w:spacing w:after="160"/>
        <w:jc w:val="both"/>
        <w:rPr>
          <w:rFonts w:eastAsia="Calibri"/>
          <w:lang w:val="bs-Latn-BA"/>
        </w:rPr>
      </w:pPr>
      <w:r w:rsidRPr="002D54A4">
        <w:rPr>
          <w:rFonts w:eastAsia="Calibri"/>
          <w:lang w:val="bs-Latn-BA"/>
        </w:rPr>
        <w:t>д</w:t>
      </w:r>
      <w:r w:rsidR="002D4DB9" w:rsidRPr="002D4DB9">
        <w:rPr>
          <w:rFonts w:eastAsia="Calibri"/>
          <w:lang w:val="bs-Latn-BA"/>
        </w:rPr>
        <w:t xml:space="preserve">а </w:t>
      </w:r>
      <w:r w:rsidRPr="002D54A4">
        <w:rPr>
          <w:rFonts w:eastAsia="Calibri"/>
          <w:lang w:val="bs-Latn-BA"/>
        </w:rPr>
        <w:t>Пр</w:t>
      </w:r>
      <w:r w:rsidR="002D4DB9" w:rsidRPr="002D4DB9">
        <w:rPr>
          <w:rFonts w:eastAsia="Calibri"/>
          <w:lang w:val="bs-Latn-BA"/>
        </w:rPr>
        <w:t>е</w:t>
      </w:r>
      <w:r w:rsidRPr="002D54A4">
        <w:rPr>
          <w:rFonts w:eastAsia="Calibri"/>
          <w:lang w:val="bs-Latn-BA"/>
        </w:rPr>
        <w:t>п</w:t>
      </w:r>
      <w:r w:rsidR="002D4DB9" w:rsidRPr="002D4DB9">
        <w:rPr>
          <w:rFonts w:eastAsia="Calibri"/>
          <w:lang w:val="bs-Latn-BA"/>
        </w:rPr>
        <w:t>о</w:t>
      </w:r>
      <w:r w:rsidRPr="002D54A4">
        <w:rPr>
          <w:rFonts w:eastAsia="Calibri"/>
          <w:lang w:val="bs-Latn-BA"/>
        </w:rPr>
        <w:t>руку</w:t>
      </w:r>
      <w:r w:rsidR="002D4DB9" w:rsidRPr="002D4DB9">
        <w:rPr>
          <w:rFonts w:eastAsia="Calibri"/>
          <w:lang w:val="bs-Latn-BA"/>
        </w:rPr>
        <w:t xml:space="preserve"> о </w:t>
      </w:r>
      <w:r w:rsidRPr="002D54A4">
        <w:rPr>
          <w:rFonts w:eastAsia="Calibri"/>
          <w:lang w:val="bs-Latn-BA"/>
        </w:rPr>
        <w:t>изб</w:t>
      </w:r>
      <w:r w:rsidR="002D4DB9" w:rsidRPr="002D4DB9">
        <w:rPr>
          <w:rFonts w:eastAsia="Calibri"/>
          <w:lang w:val="bs-Latn-BA"/>
        </w:rPr>
        <w:t>о</w:t>
      </w:r>
      <w:r w:rsidRPr="002D54A4">
        <w:rPr>
          <w:rFonts w:eastAsia="Calibri"/>
          <w:lang w:val="bs-Latn-BA"/>
        </w:rPr>
        <w:t>ру</w:t>
      </w:r>
      <w:r w:rsidR="002D4DB9" w:rsidRPr="002D4DB9">
        <w:rPr>
          <w:rFonts w:eastAsia="Calibri"/>
          <w:lang w:val="bs-Latn-BA"/>
        </w:rPr>
        <w:t xml:space="preserve"> </w:t>
      </w:r>
      <w:r w:rsidRPr="002D54A4">
        <w:rPr>
          <w:rFonts w:eastAsia="Calibri"/>
          <w:lang w:val="bs-Latn-BA"/>
        </w:rPr>
        <w:t>н</w:t>
      </w:r>
      <w:r w:rsidR="002D4DB9" w:rsidRPr="002D4DB9">
        <w:rPr>
          <w:rFonts w:eastAsia="Calibri"/>
          <w:lang w:val="bs-Latn-BA"/>
        </w:rPr>
        <w:t>ај</w:t>
      </w:r>
      <w:r w:rsidRPr="002D54A4">
        <w:rPr>
          <w:rFonts w:eastAsia="Calibri"/>
          <w:lang w:val="bs-Latn-BA"/>
        </w:rPr>
        <w:t>п</w:t>
      </w:r>
      <w:r w:rsidR="002D4DB9" w:rsidRPr="002D4DB9">
        <w:rPr>
          <w:rFonts w:eastAsia="Calibri"/>
          <w:lang w:val="bs-Latn-BA"/>
        </w:rPr>
        <w:t>о</w:t>
      </w:r>
      <w:r w:rsidRPr="002D54A4">
        <w:rPr>
          <w:rFonts w:eastAsia="Calibri"/>
          <w:lang w:val="bs-Latn-BA"/>
        </w:rPr>
        <w:t>в</w:t>
      </w:r>
      <w:r w:rsidR="002D4DB9" w:rsidRPr="002D4DB9">
        <w:rPr>
          <w:rFonts w:eastAsia="Calibri"/>
          <w:lang w:val="bs-Latn-BA"/>
        </w:rPr>
        <w:t>о</w:t>
      </w:r>
      <w:r w:rsidR="00485693" w:rsidRPr="002D54A4">
        <w:rPr>
          <w:rFonts w:eastAsia="Calibri"/>
          <w:lang w:val="bs-Latn-BA"/>
        </w:rPr>
        <w:t>љ</w:t>
      </w:r>
      <w:r w:rsidRPr="002D54A4">
        <w:rPr>
          <w:rFonts w:eastAsia="Calibri"/>
          <w:lang w:val="bs-Latn-BA"/>
        </w:rPr>
        <w:t>ни</w:t>
      </w:r>
      <w:r w:rsidR="002D4DB9" w:rsidRPr="002D4DB9">
        <w:rPr>
          <w:rFonts w:eastAsia="Calibri"/>
          <w:lang w:val="bs-Latn-BA"/>
        </w:rPr>
        <w:t>је</w:t>
      </w:r>
      <w:r w:rsidRPr="002D54A4">
        <w:rPr>
          <w:rFonts w:eastAsia="Calibri"/>
          <w:lang w:val="bs-Latn-BA"/>
        </w:rPr>
        <w:t>г</w:t>
      </w:r>
      <w:r w:rsidR="002D4DB9" w:rsidRPr="002D4DB9">
        <w:rPr>
          <w:rFonts w:eastAsia="Calibri"/>
          <w:lang w:val="bs-Latn-BA"/>
        </w:rPr>
        <w:t xml:space="preserve"> </w:t>
      </w:r>
      <w:r w:rsidRPr="002D54A4">
        <w:rPr>
          <w:rFonts w:eastAsia="Calibri"/>
          <w:lang w:val="bs-Latn-BA"/>
        </w:rPr>
        <w:t>п</w:t>
      </w:r>
      <w:r w:rsidR="002D4DB9" w:rsidRPr="002D4DB9">
        <w:rPr>
          <w:rFonts w:eastAsia="Calibri"/>
          <w:lang w:val="bs-Latn-BA"/>
        </w:rPr>
        <w:t>о</w:t>
      </w:r>
      <w:r w:rsidRPr="002D54A4">
        <w:rPr>
          <w:rFonts w:eastAsia="Calibri"/>
          <w:lang w:val="bs-Latn-BA"/>
        </w:rPr>
        <w:t>нуђ</w:t>
      </w:r>
      <w:r w:rsidR="002D4DB9" w:rsidRPr="002D4DB9">
        <w:rPr>
          <w:rFonts w:eastAsia="Calibri"/>
          <w:lang w:val="bs-Latn-BA"/>
        </w:rPr>
        <w:t>а</w:t>
      </w:r>
      <w:r w:rsidRPr="002D54A4">
        <w:rPr>
          <w:rFonts w:eastAsia="Calibri"/>
          <w:lang w:val="bs-Latn-BA"/>
        </w:rPr>
        <w:t>ч</w:t>
      </w:r>
      <w:r w:rsidR="002D4DB9" w:rsidRPr="002D4DB9">
        <w:rPr>
          <w:rFonts w:eastAsia="Calibri"/>
          <w:lang w:val="bs-Latn-BA"/>
        </w:rPr>
        <w:t xml:space="preserve">а </w:t>
      </w:r>
      <w:r w:rsidRPr="002D54A4">
        <w:rPr>
          <w:rFonts w:eastAsia="Calibri"/>
          <w:lang w:val="bs-Latn-BA"/>
        </w:rPr>
        <w:t>или</w:t>
      </w:r>
      <w:r w:rsidR="002D4DB9" w:rsidRPr="002D4DB9">
        <w:rPr>
          <w:rFonts w:eastAsia="Calibri"/>
          <w:lang w:val="bs-Latn-BA"/>
        </w:rPr>
        <w:t xml:space="preserve"> </w:t>
      </w:r>
      <w:r w:rsidRPr="002D54A4">
        <w:rPr>
          <w:rFonts w:eastAsia="Calibri"/>
          <w:lang w:val="bs-Latn-BA"/>
        </w:rPr>
        <w:t>Пр</w:t>
      </w:r>
      <w:r w:rsidR="002D4DB9" w:rsidRPr="002D4DB9">
        <w:rPr>
          <w:rFonts w:eastAsia="Calibri"/>
          <w:lang w:val="bs-Latn-BA"/>
        </w:rPr>
        <w:t>е</w:t>
      </w:r>
      <w:r w:rsidRPr="002D54A4">
        <w:rPr>
          <w:rFonts w:eastAsia="Calibri"/>
          <w:lang w:val="bs-Latn-BA"/>
        </w:rPr>
        <w:t>п</w:t>
      </w:r>
      <w:r w:rsidR="002D4DB9" w:rsidRPr="002D4DB9">
        <w:rPr>
          <w:rFonts w:eastAsia="Calibri"/>
          <w:lang w:val="bs-Latn-BA"/>
        </w:rPr>
        <w:t>о</w:t>
      </w:r>
      <w:r w:rsidRPr="002D54A4">
        <w:rPr>
          <w:rFonts w:eastAsia="Calibri"/>
          <w:lang w:val="bs-Latn-BA"/>
        </w:rPr>
        <w:t>руку</w:t>
      </w:r>
      <w:r w:rsidR="002D4DB9" w:rsidRPr="002D4DB9">
        <w:rPr>
          <w:rFonts w:eastAsia="Calibri"/>
          <w:lang w:val="bs-Latn-BA"/>
        </w:rPr>
        <w:t xml:space="preserve"> о </w:t>
      </w:r>
      <w:r w:rsidRPr="002D54A4">
        <w:rPr>
          <w:rFonts w:eastAsia="Calibri"/>
          <w:lang w:val="bs-Latn-BA"/>
        </w:rPr>
        <w:t>п</w:t>
      </w:r>
      <w:r w:rsidR="002D4DB9" w:rsidRPr="002D4DB9">
        <w:rPr>
          <w:rFonts w:eastAsia="Calibri"/>
          <w:lang w:val="bs-Latn-BA"/>
        </w:rPr>
        <w:t>о</w:t>
      </w:r>
      <w:r w:rsidRPr="002D54A4">
        <w:rPr>
          <w:rFonts w:eastAsia="Calibri"/>
          <w:lang w:val="bs-Latn-BA"/>
        </w:rPr>
        <w:t>ништ</w:t>
      </w:r>
      <w:r w:rsidR="002D4DB9" w:rsidRPr="002D4DB9">
        <w:rPr>
          <w:rFonts w:eastAsia="Calibri"/>
          <w:lang w:val="bs-Latn-BA"/>
        </w:rPr>
        <w:t>е</w:t>
      </w:r>
      <w:r w:rsidRPr="002D54A4">
        <w:rPr>
          <w:rFonts w:eastAsia="Calibri"/>
          <w:lang w:val="bs-Latn-BA"/>
        </w:rPr>
        <w:t>њу</w:t>
      </w:r>
      <w:r w:rsidR="002D4DB9" w:rsidRPr="002D4DB9">
        <w:rPr>
          <w:rFonts w:eastAsia="Calibri"/>
          <w:lang w:val="bs-Latn-BA"/>
        </w:rPr>
        <w:t xml:space="preserve"> </w:t>
      </w:r>
      <w:r w:rsidRPr="002D54A4">
        <w:rPr>
          <w:rFonts w:eastAsia="Calibri"/>
          <w:lang w:val="bs-Latn-BA"/>
        </w:rPr>
        <w:t>п</w:t>
      </w:r>
      <w:r w:rsidR="002D4DB9" w:rsidRPr="002D4DB9">
        <w:rPr>
          <w:rFonts w:eastAsia="Calibri"/>
          <w:lang w:val="bs-Latn-BA"/>
        </w:rPr>
        <w:t>о</w:t>
      </w:r>
      <w:r w:rsidRPr="002D54A4">
        <w:rPr>
          <w:rFonts w:eastAsia="Calibri"/>
          <w:lang w:val="bs-Latn-BA"/>
        </w:rPr>
        <w:t>ступк</w:t>
      </w:r>
      <w:r w:rsidR="002D4DB9" w:rsidRPr="002D4DB9">
        <w:rPr>
          <w:rFonts w:eastAsia="Calibri"/>
          <w:lang w:val="bs-Latn-BA"/>
        </w:rPr>
        <w:t>а ја</w:t>
      </w:r>
      <w:r w:rsidRPr="002D54A4">
        <w:rPr>
          <w:rFonts w:eastAsia="Calibri"/>
          <w:lang w:val="bs-Latn-BA"/>
        </w:rPr>
        <w:t>вн</w:t>
      </w:r>
      <w:r w:rsidR="002D4DB9" w:rsidRPr="002D4DB9">
        <w:rPr>
          <w:rFonts w:eastAsia="Calibri"/>
          <w:lang w:val="bs-Latn-BA"/>
        </w:rPr>
        <w:t xml:space="preserve">е </w:t>
      </w:r>
      <w:r w:rsidRPr="002D54A4">
        <w:rPr>
          <w:rFonts w:eastAsia="Calibri"/>
          <w:lang w:val="bs-Latn-BA"/>
        </w:rPr>
        <w:t>н</w:t>
      </w:r>
      <w:r w:rsidR="002D4DB9" w:rsidRPr="002D4DB9">
        <w:rPr>
          <w:rFonts w:eastAsia="Calibri"/>
          <w:lang w:val="bs-Latn-BA"/>
        </w:rPr>
        <w:t>а</w:t>
      </w:r>
      <w:r w:rsidRPr="002D54A4">
        <w:rPr>
          <w:rFonts w:eastAsia="Calibri"/>
          <w:lang w:val="bs-Latn-BA"/>
        </w:rPr>
        <w:t>б</w:t>
      </w:r>
      <w:r w:rsidR="002D4DB9" w:rsidRPr="002D4DB9">
        <w:rPr>
          <w:rFonts w:eastAsia="Calibri"/>
          <w:lang w:val="bs-Latn-BA"/>
        </w:rPr>
        <w:t>а</w:t>
      </w:r>
      <w:r w:rsidRPr="002D54A4">
        <w:rPr>
          <w:rFonts w:eastAsia="Calibri"/>
          <w:lang w:val="bs-Latn-BA"/>
        </w:rPr>
        <w:t>вк</w:t>
      </w:r>
      <w:r w:rsidR="002D4DB9" w:rsidRPr="002D4DB9">
        <w:rPr>
          <w:rFonts w:eastAsia="Calibri"/>
          <w:lang w:val="bs-Latn-BA"/>
        </w:rPr>
        <w:t>е;</w:t>
      </w:r>
    </w:p>
    <w:p w14:paraId="51C8C5AD" w14:textId="77777777" w:rsidR="00BC5A21" w:rsidRPr="002D54A4" w:rsidRDefault="00975488" w:rsidP="002D54A4">
      <w:pPr>
        <w:numPr>
          <w:ilvl w:val="0"/>
          <w:numId w:val="69"/>
        </w:numPr>
        <w:spacing w:after="160"/>
        <w:jc w:val="both"/>
        <w:rPr>
          <w:rFonts w:eastAsia="Calibri"/>
          <w:lang w:val="bs-Latn-BA"/>
        </w:rPr>
      </w:pPr>
      <w:r w:rsidRPr="002D54A4">
        <w:rPr>
          <w:rFonts w:eastAsia="Calibri"/>
          <w:lang w:val="bs-Latn-BA"/>
        </w:rPr>
        <w:t>д</w:t>
      </w:r>
      <w:r w:rsidR="002D4DB9" w:rsidRPr="002D4DB9">
        <w:rPr>
          <w:rFonts w:eastAsia="Calibri"/>
          <w:lang w:val="bs-Latn-BA"/>
        </w:rPr>
        <w:t xml:space="preserve">а </w:t>
      </w:r>
      <w:r w:rsidRPr="002D54A4">
        <w:rPr>
          <w:rFonts w:eastAsia="Calibri"/>
          <w:lang w:val="bs-Latn-BA"/>
        </w:rPr>
        <w:t>при</w:t>
      </w:r>
      <w:r w:rsidR="002D4DB9" w:rsidRPr="002D4DB9">
        <w:rPr>
          <w:rFonts w:eastAsia="Calibri"/>
          <w:lang w:val="bs-Latn-BA"/>
        </w:rPr>
        <w:t>је</w:t>
      </w:r>
      <w:r w:rsidRPr="002D54A4">
        <w:rPr>
          <w:rFonts w:eastAsia="Calibri"/>
          <w:lang w:val="bs-Latn-BA"/>
        </w:rPr>
        <w:t>дл</w:t>
      </w:r>
      <w:r w:rsidR="002D4DB9" w:rsidRPr="002D4DB9">
        <w:rPr>
          <w:rFonts w:eastAsia="Calibri"/>
          <w:lang w:val="bs-Latn-BA"/>
        </w:rPr>
        <w:t>о</w:t>
      </w:r>
      <w:r w:rsidRPr="002D54A4">
        <w:rPr>
          <w:rFonts w:eastAsia="Calibri"/>
          <w:lang w:val="bs-Latn-BA"/>
        </w:rPr>
        <w:t>г</w:t>
      </w:r>
      <w:r w:rsidR="002D4DB9" w:rsidRPr="002D4DB9">
        <w:rPr>
          <w:rFonts w:eastAsia="Calibri"/>
          <w:lang w:val="bs-Latn-BA"/>
        </w:rPr>
        <w:t xml:space="preserve"> о</w:t>
      </w:r>
      <w:r w:rsidRPr="002D54A4">
        <w:rPr>
          <w:rFonts w:eastAsia="Calibri"/>
          <w:lang w:val="bs-Latn-BA"/>
        </w:rPr>
        <w:t>дг</w:t>
      </w:r>
      <w:r w:rsidR="002D4DB9" w:rsidRPr="002D4DB9">
        <w:rPr>
          <w:rFonts w:eastAsia="Calibri"/>
          <w:lang w:val="bs-Latn-BA"/>
        </w:rPr>
        <w:t>о</w:t>
      </w:r>
      <w:r w:rsidRPr="002D54A4">
        <w:rPr>
          <w:rFonts w:eastAsia="Calibri"/>
          <w:lang w:val="bs-Latn-BA"/>
        </w:rPr>
        <w:t>в</w:t>
      </w:r>
      <w:r w:rsidR="002D4DB9" w:rsidRPr="002D4DB9">
        <w:rPr>
          <w:rFonts w:eastAsia="Calibri"/>
          <w:lang w:val="bs-Latn-BA"/>
        </w:rPr>
        <w:t>а</w:t>
      </w:r>
      <w:r w:rsidRPr="002D54A4">
        <w:rPr>
          <w:rFonts w:eastAsia="Calibri"/>
          <w:lang w:val="bs-Latn-BA"/>
        </w:rPr>
        <w:t>р</w:t>
      </w:r>
      <w:r w:rsidR="002D4DB9" w:rsidRPr="002D4DB9">
        <w:rPr>
          <w:rFonts w:eastAsia="Calibri"/>
          <w:lang w:val="bs-Latn-BA"/>
        </w:rPr>
        <w:t>ај</w:t>
      </w:r>
      <w:r w:rsidRPr="002D54A4">
        <w:rPr>
          <w:rFonts w:eastAsia="Calibri"/>
          <w:lang w:val="bs-Latn-BA"/>
        </w:rPr>
        <w:t>ућ</w:t>
      </w:r>
      <w:r w:rsidR="002D4DB9" w:rsidRPr="002D4DB9">
        <w:rPr>
          <w:rFonts w:eastAsia="Calibri"/>
          <w:lang w:val="bs-Latn-BA"/>
        </w:rPr>
        <w:t>е О</w:t>
      </w:r>
      <w:r w:rsidRPr="002D54A4">
        <w:rPr>
          <w:rFonts w:eastAsia="Calibri"/>
          <w:lang w:val="bs-Latn-BA"/>
        </w:rPr>
        <w:t>длук</w:t>
      </w:r>
      <w:r w:rsidR="002D4DB9" w:rsidRPr="002D4DB9">
        <w:rPr>
          <w:rFonts w:eastAsia="Calibri"/>
          <w:lang w:val="bs-Latn-BA"/>
        </w:rPr>
        <w:t xml:space="preserve">е </w:t>
      </w:r>
      <w:r w:rsidRPr="002D54A4">
        <w:rPr>
          <w:rFonts w:eastAsia="Calibri"/>
          <w:lang w:val="bs-Latn-BA"/>
        </w:rPr>
        <w:t>изб</w:t>
      </w:r>
      <w:r w:rsidR="002D4DB9" w:rsidRPr="002D4DB9">
        <w:rPr>
          <w:rFonts w:eastAsia="Calibri"/>
          <w:lang w:val="bs-Latn-BA"/>
        </w:rPr>
        <w:t>о</w:t>
      </w:r>
      <w:r w:rsidRPr="002D54A4">
        <w:rPr>
          <w:rFonts w:eastAsia="Calibri"/>
          <w:lang w:val="bs-Latn-BA"/>
        </w:rPr>
        <w:t>ру</w:t>
      </w:r>
      <w:r w:rsidR="002D4DB9" w:rsidRPr="002D4DB9">
        <w:rPr>
          <w:rFonts w:eastAsia="Calibri"/>
          <w:lang w:val="bs-Latn-BA"/>
        </w:rPr>
        <w:t xml:space="preserve"> </w:t>
      </w:r>
      <w:r w:rsidRPr="002D54A4">
        <w:rPr>
          <w:rFonts w:eastAsia="Calibri"/>
          <w:lang w:val="bs-Latn-BA"/>
        </w:rPr>
        <w:t>н</w:t>
      </w:r>
      <w:r w:rsidR="002D4DB9" w:rsidRPr="002D4DB9">
        <w:rPr>
          <w:rFonts w:eastAsia="Calibri"/>
          <w:lang w:val="bs-Latn-BA"/>
        </w:rPr>
        <w:t>ај</w:t>
      </w:r>
      <w:r w:rsidRPr="002D54A4">
        <w:rPr>
          <w:rFonts w:eastAsia="Calibri"/>
          <w:lang w:val="bs-Latn-BA"/>
        </w:rPr>
        <w:t>п</w:t>
      </w:r>
      <w:r w:rsidR="002D4DB9" w:rsidRPr="002D4DB9">
        <w:rPr>
          <w:rFonts w:eastAsia="Calibri"/>
          <w:lang w:val="bs-Latn-BA"/>
        </w:rPr>
        <w:t>о</w:t>
      </w:r>
      <w:r w:rsidRPr="002D54A4">
        <w:rPr>
          <w:rFonts w:eastAsia="Calibri"/>
          <w:lang w:val="bs-Latn-BA"/>
        </w:rPr>
        <w:t>в</w:t>
      </w:r>
      <w:r w:rsidR="002D4DB9" w:rsidRPr="002D4DB9">
        <w:rPr>
          <w:rFonts w:eastAsia="Calibri"/>
          <w:lang w:val="bs-Latn-BA"/>
        </w:rPr>
        <w:t>о</w:t>
      </w:r>
      <w:r w:rsidR="00485693" w:rsidRPr="002D54A4">
        <w:rPr>
          <w:rFonts w:eastAsia="Calibri"/>
          <w:lang w:val="bs-Latn-BA"/>
        </w:rPr>
        <w:t>љ</w:t>
      </w:r>
      <w:r w:rsidRPr="002D54A4">
        <w:rPr>
          <w:rFonts w:eastAsia="Calibri"/>
          <w:lang w:val="bs-Latn-BA"/>
        </w:rPr>
        <w:t>ни</w:t>
      </w:r>
      <w:r w:rsidR="002D4DB9" w:rsidRPr="002D4DB9">
        <w:rPr>
          <w:rFonts w:eastAsia="Calibri"/>
          <w:lang w:val="bs-Latn-BA"/>
        </w:rPr>
        <w:t>је</w:t>
      </w:r>
      <w:r w:rsidRPr="002D54A4">
        <w:rPr>
          <w:rFonts w:eastAsia="Calibri"/>
          <w:lang w:val="bs-Latn-BA"/>
        </w:rPr>
        <w:t>г</w:t>
      </w:r>
      <w:r w:rsidR="002D4DB9" w:rsidRPr="002D4DB9">
        <w:rPr>
          <w:rFonts w:eastAsia="Calibri"/>
          <w:lang w:val="bs-Latn-BA"/>
        </w:rPr>
        <w:t xml:space="preserve"> </w:t>
      </w:r>
      <w:r w:rsidRPr="002D54A4">
        <w:rPr>
          <w:rFonts w:eastAsia="Calibri"/>
          <w:lang w:val="bs-Latn-BA"/>
        </w:rPr>
        <w:t>п</w:t>
      </w:r>
      <w:r w:rsidR="002D4DB9" w:rsidRPr="002D4DB9">
        <w:rPr>
          <w:rFonts w:eastAsia="Calibri"/>
          <w:lang w:val="bs-Latn-BA"/>
        </w:rPr>
        <w:t>о</w:t>
      </w:r>
      <w:r w:rsidRPr="002D54A4">
        <w:rPr>
          <w:rFonts w:eastAsia="Calibri"/>
          <w:lang w:val="bs-Latn-BA"/>
        </w:rPr>
        <w:t>нуђ</w:t>
      </w:r>
      <w:r w:rsidR="002D4DB9" w:rsidRPr="002D4DB9">
        <w:rPr>
          <w:rFonts w:eastAsia="Calibri"/>
          <w:lang w:val="bs-Latn-BA"/>
        </w:rPr>
        <w:t>а</w:t>
      </w:r>
      <w:r w:rsidRPr="002D54A4">
        <w:rPr>
          <w:rFonts w:eastAsia="Calibri"/>
          <w:lang w:val="bs-Latn-BA"/>
        </w:rPr>
        <w:t>ч</w:t>
      </w:r>
      <w:r w:rsidR="002D4DB9" w:rsidRPr="002D4DB9">
        <w:rPr>
          <w:rFonts w:eastAsia="Calibri"/>
          <w:lang w:val="bs-Latn-BA"/>
        </w:rPr>
        <w:t xml:space="preserve">а </w:t>
      </w:r>
      <w:r w:rsidRPr="002D54A4">
        <w:rPr>
          <w:rFonts w:eastAsia="Calibri"/>
          <w:lang w:val="bs-Latn-BA"/>
        </w:rPr>
        <w:t>или</w:t>
      </w:r>
      <w:r w:rsidR="002D4DB9" w:rsidRPr="002D4DB9">
        <w:rPr>
          <w:rFonts w:eastAsia="Calibri"/>
          <w:lang w:val="bs-Latn-BA"/>
        </w:rPr>
        <w:t xml:space="preserve"> О</w:t>
      </w:r>
      <w:r w:rsidRPr="002D54A4">
        <w:rPr>
          <w:rFonts w:eastAsia="Calibri"/>
          <w:lang w:val="bs-Latn-BA"/>
        </w:rPr>
        <w:t>длук</w:t>
      </w:r>
      <w:r w:rsidR="002D4DB9" w:rsidRPr="002D4DB9">
        <w:rPr>
          <w:rFonts w:eastAsia="Calibri"/>
          <w:lang w:val="bs-Latn-BA"/>
        </w:rPr>
        <w:t xml:space="preserve">е о </w:t>
      </w:r>
      <w:r w:rsidRPr="002D54A4">
        <w:rPr>
          <w:rFonts w:eastAsia="Calibri"/>
          <w:lang w:val="bs-Latn-BA"/>
        </w:rPr>
        <w:t>п</w:t>
      </w:r>
      <w:r w:rsidR="002D4DB9" w:rsidRPr="002D4DB9">
        <w:rPr>
          <w:rFonts w:eastAsia="Calibri"/>
          <w:lang w:val="bs-Latn-BA"/>
        </w:rPr>
        <w:t>о</w:t>
      </w:r>
      <w:r w:rsidRPr="002D54A4">
        <w:rPr>
          <w:rFonts w:eastAsia="Calibri"/>
          <w:lang w:val="bs-Latn-BA"/>
        </w:rPr>
        <w:t>ништ</w:t>
      </w:r>
      <w:r w:rsidR="002D4DB9" w:rsidRPr="002D4DB9">
        <w:rPr>
          <w:rFonts w:eastAsia="Calibri"/>
          <w:lang w:val="bs-Latn-BA"/>
        </w:rPr>
        <w:t>е</w:t>
      </w:r>
      <w:r w:rsidRPr="002D54A4">
        <w:rPr>
          <w:rFonts w:eastAsia="Calibri"/>
          <w:lang w:val="bs-Latn-BA"/>
        </w:rPr>
        <w:t>њу</w:t>
      </w:r>
      <w:r w:rsidR="002D4DB9" w:rsidRPr="002D4DB9">
        <w:rPr>
          <w:rFonts w:eastAsia="Calibri"/>
          <w:lang w:val="bs-Latn-BA"/>
        </w:rPr>
        <w:t xml:space="preserve"> </w:t>
      </w:r>
      <w:r w:rsidRPr="002D54A4">
        <w:rPr>
          <w:rFonts w:eastAsia="Calibri"/>
          <w:lang w:val="bs-Latn-BA"/>
        </w:rPr>
        <w:t>п</w:t>
      </w:r>
      <w:r w:rsidR="002D4DB9" w:rsidRPr="002D4DB9">
        <w:rPr>
          <w:rFonts w:eastAsia="Calibri"/>
          <w:lang w:val="bs-Latn-BA"/>
        </w:rPr>
        <w:t>о</w:t>
      </w:r>
      <w:r w:rsidRPr="002D54A4">
        <w:rPr>
          <w:rFonts w:eastAsia="Calibri"/>
          <w:lang w:val="bs-Latn-BA"/>
        </w:rPr>
        <w:t>ступк</w:t>
      </w:r>
      <w:r w:rsidR="002D4DB9" w:rsidRPr="002D4DB9">
        <w:rPr>
          <w:rFonts w:eastAsia="Calibri"/>
          <w:lang w:val="bs-Latn-BA"/>
        </w:rPr>
        <w:t>а ја</w:t>
      </w:r>
      <w:r w:rsidRPr="002D54A4">
        <w:rPr>
          <w:rFonts w:eastAsia="Calibri"/>
          <w:lang w:val="bs-Latn-BA"/>
        </w:rPr>
        <w:t>вн</w:t>
      </w:r>
      <w:r w:rsidR="002D4DB9" w:rsidRPr="002D4DB9">
        <w:rPr>
          <w:rFonts w:eastAsia="Calibri"/>
          <w:lang w:val="bs-Latn-BA"/>
        </w:rPr>
        <w:t xml:space="preserve">е </w:t>
      </w:r>
      <w:r w:rsidRPr="002D54A4">
        <w:rPr>
          <w:rFonts w:eastAsia="Calibri"/>
          <w:lang w:val="bs-Latn-BA"/>
        </w:rPr>
        <w:t>н</w:t>
      </w:r>
      <w:r w:rsidR="002D4DB9" w:rsidRPr="002D4DB9">
        <w:rPr>
          <w:rFonts w:eastAsia="Calibri"/>
          <w:lang w:val="bs-Latn-BA"/>
        </w:rPr>
        <w:t>а</w:t>
      </w:r>
      <w:r w:rsidRPr="002D54A4">
        <w:rPr>
          <w:rFonts w:eastAsia="Calibri"/>
          <w:lang w:val="bs-Latn-BA"/>
        </w:rPr>
        <w:t>б</w:t>
      </w:r>
      <w:r w:rsidR="002D4DB9" w:rsidRPr="002D4DB9">
        <w:rPr>
          <w:rFonts w:eastAsia="Calibri"/>
          <w:lang w:val="bs-Latn-BA"/>
        </w:rPr>
        <w:t>а</w:t>
      </w:r>
      <w:r w:rsidRPr="002D54A4">
        <w:rPr>
          <w:rFonts w:eastAsia="Calibri"/>
          <w:lang w:val="bs-Latn-BA"/>
        </w:rPr>
        <w:t>вк</w:t>
      </w:r>
      <w:r w:rsidR="002D4DB9" w:rsidRPr="002D4DB9">
        <w:rPr>
          <w:rFonts w:eastAsia="Calibri"/>
          <w:lang w:val="bs-Latn-BA"/>
        </w:rPr>
        <w:t>е.</w:t>
      </w:r>
      <w:bookmarkStart w:id="66" w:name="_Toc476228215"/>
      <w:bookmarkStart w:id="67" w:name="_Toc476229606"/>
      <w:bookmarkStart w:id="68" w:name="_Toc476309379"/>
      <w:bookmarkStart w:id="69" w:name="_Toc476309482"/>
      <w:bookmarkStart w:id="70" w:name="_Toc123762904"/>
    </w:p>
    <w:p w14:paraId="60E94CEE" w14:textId="27F73569" w:rsidR="002D4DB9" w:rsidRPr="002D4DB9" w:rsidRDefault="00975488" w:rsidP="002D54A4">
      <w:pPr>
        <w:spacing w:after="160"/>
        <w:ind w:left="720"/>
        <w:jc w:val="center"/>
        <w:rPr>
          <w:rFonts w:eastAsia="Calibri"/>
          <w:lang w:val="bs-Latn-BA"/>
        </w:rPr>
      </w:pPr>
      <w:r w:rsidRPr="002D54A4">
        <w:rPr>
          <w:rFonts w:eastAsia="Calibri"/>
          <w:b/>
          <w:color w:val="000000"/>
          <w:lang w:val="bs-Latn-BA" w:eastAsia="bs-Latn-BA"/>
        </w:rPr>
        <w:t>Чл</w:t>
      </w:r>
      <w:r w:rsidR="002D4DB9" w:rsidRPr="002D4DB9">
        <w:rPr>
          <w:rFonts w:eastAsia="Calibri"/>
          <w:b/>
          <w:color w:val="000000"/>
          <w:lang w:val="bs-Latn-BA" w:eastAsia="bs-Latn-BA"/>
        </w:rPr>
        <w:t>а</w:t>
      </w:r>
      <w:r w:rsidRPr="002D54A4">
        <w:rPr>
          <w:rFonts w:eastAsia="Calibri"/>
          <w:b/>
          <w:color w:val="000000"/>
          <w:lang w:val="bs-Latn-BA" w:eastAsia="bs-Latn-BA"/>
        </w:rPr>
        <w:t>н</w:t>
      </w:r>
      <w:r w:rsidR="002D4DB9" w:rsidRPr="002D4DB9">
        <w:rPr>
          <w:rFonts w:eastAsia="Calibri"/>
          <w:b/>
          <w:color w:val="000000"/>
          <w:lang w:val="bs-Latn-BA" w:eastAsia="bs-Latn-BA"/>
        </w:rPr>
        <w:t xml:space="preserve"> 5.</w:t>
      </w:r>
      <w:bookmarkEnd w:id="66"/>
      <w:bookmarkEnd w:id="67"/>
      <w:bookmarkEnd w:id="68"/>
      <w:bookmarkEnd w:id="69"/>
      <w:bookmarkEnd w:id="70"/>
    </w:p>
    <w:p w14:paraId="7139294A" w14:textId="6E477465" w:rsidR="002D4DB9" w:rsidRPr="002D4DB9" w:rsidRDefault="00975488" w:rsidP="002D54A4">
      <w:pPr>
        <w:jc w:val="both"/>
        <w:rPr>
          <w:b/>
          <w:bCs/>
          <w:lang w:val="bs-Latn-BA" w:eastAsia="bs-Latn-BA"/>
        </w:rPr>
      </w:pPr>
      <w:r w:rsidRPr="002D54A4">
        <w:rPr>
          <w:lang w:val="bs-Latn-BA" w:eastAsia="bs-Latn-BA"/>
        </w:rPr>
        <w:t>К</w:t>
      </w:r>
      <w:r w:rsidR="002D4DB9" w:rsidRPr="002D4DB9">
        <w:rPr>
          <w:lang w:val="bs-Latn-BA" w:eastAsia="bs-Latn-BA"/>
        </w:rPr>
        <w:t>о</w:t>
      </w:r>
      <w:r w:rsidRPr="002D54A4">
        <w:rPr>
          <w:lang w:val="bs-Latn-BA" w:eastAsia="bs-Latn-BA"/>
        </w:rPr>
        <w:t>миси</w:t>
      </w:r>
      <w:r w:rsidR="002D4DB9" w:rsidRPr="002D4DB9">
        <w:rPr>
          <w:lang w:val="bs-Latn-BA" w:eastAsia="bs-Latn-BA"/>
        </w:rPr>
        <w:t xml:space="preserve">ја </w:t>
      </w:r>
      <w:r w:rsidRPr="002D54A4">
        <w:rPr>
          <w:lang w:val="bs-Latn-BA" w:eastAsia="bs-Latn-BA"/>
        </w:rPr>
        <w:t>з</w:t>
      </w:r>
      <w:r w:rsidR="002D4DB9" w:rsidRPr="002D4DB9">
        <w:rPr>
          <w:lang w:val="bs-Latn-BA" w:eastAsia="bs-Latn-BA"/>
        </w:rPr>
        <w:t xml:space="preserve">а </w:t>
      </w:r>
      <w:r w:rsidRPr="002D54A4">
        <w:rPr>
          <w:lang w:val="bs-Latn-BA" w:eastAsia="bs-Latn-BA"/>
        </w:rPr>
        <w:t>н</w:t>
      </w:r>
      <w:r w:rsidR="002D4DB9" w:rsidRPr="002D4DB9">
        <w:rPr>
          <w:lang w:val="bs-Latn-BA" w:eastAsia="bs-Latn-BA"/>
        </w:rPr>
        <w:t>а</w:t>
      </w:r>
      <w:r w:rsidRPr="002D54A4">
        <w:rPr>
          <w:lang w:val="bs-Latn-BA" w:eastAsia="bs-Latn-BA"/>
        </w:rPr>
        <w:t>б</w:t>
      </w:r>
      <w:r w:rsidR="002D4DB9" w:rsidRPr="002D4DB9">
        <w:rPr>
          <w:lang w:val="bs-Latn-BA" w:eastAsia="bs-Latn-BA"/>
        </w:rPr>
        <w:t>а</w:t>
      </w:r>
      <w:r w:rsidRPr="002D54A4">
        <w:rPr>
          <w:lang w:val="bs-Latn-BA" w:eastAsia="bs-Latn-BA"/>
        </w:rPr>
        <w:t>вку</w:t>
      </w:r>
      <w:r w:rsidR="002D4DB9" w:rsidRPr="002D4DB9">
        <w:rPr>
          <w:lang w:val="bs-Latn-BA" w:eastAsia="bs-Latn-BA"/>
        </w:rPr>
        <w:t xml:space="preserve"> је </w:t>
      </w:r>
      <w:r w:rsidRPr="002D54A4">
        <w:rPr>
          <w:lang w:val="bs-Latn-BA" w:eastAsia="bs-Latn-BA"/>
        </w:rPr>
        <w:t>дужн</w:t>
      </w:r>
      <w:r w:rsidR="002D4DB9" w:rsidRPr="002D4DB9">
        <w:rPr>
          <w:lang w:val="bs-Latn-BA" w:eastAsia="bs-Latn-BA"/>
        </w:rPr>
        <w:t xml:space="preserve">а, </w:t>
      </w:r>
      <w:r w:rsidRPr="002D54A4">
        <w:rPr>
          <w:lang w:val="bs-Latn-BA" w:eastAsia="bs-Latn-BA"/>
        </w:rPr>
        <w:t>д</w:t>
      </w:r>
      <w:r w:rsidR="002D4DB9" w:rsidRPr="002D4DB9">
        <w:rPr>
          <w:lang w:val="bs-Latn-BA" w:eastAsia="bs-Latn-BA"/>
        </w:rPr>
        <w:t>о</w:t>
      </w:r>
      <w:r w:rsidRPr="002D54A4">
        <w:rPr>
          <w:lang w:val="bs-Latn-BA" w:eastAsia="bs-Latn-BA"/>
        </w:rPr>
        <w:t>ст</w:t>
      </w:r>
      <w:r w:rsidR="002D4DB9" w:rsidRPr="002D4DB9">
        <w:rPr>
          <w:lang w:val="bs-Latn-BA" w:eastAsia="bs-Latn-BA"/>
        </w:rPr>
        <w:t>а</w:t>
      </w:r>
      <w:r w:rsidRPr="002D54A4">
        <w:rPr>
          <w:lang w:val="bs-Latn-BA" w:eastAsia="bs-Latn-BA"/>
        </w:rPr>
        <w:t>вити</w:t>
      </w:r>
      <w:r w:rsidR="002D4DB9" w:rsidRPr="002D4DB9">
        <w:rPr>
          <w:lang w:val="bs-Latn-BA" w:eastAsia="bs-Latn-BA"/>
        </w:rPr>
        <w:t xml:space="preserve"> </w:t>
      </w:r>
      <w:r w:rsidRPr="002D54A4">
        <w:rPr>
          <w:lang w:val="bs-Latn-BA" w:eastAsia="bs-Latn-BA"/>
        </w:rPr>
        <w:t>при</w:t>
      </w:r>
      <w:r w:rsidR="002D4DB9" w:rsidRPr="002D4DB9">
        <w:rPr>
          <w:lang w:val="bs-Latn-BA" w:eastAsia="bs-Latn-BA"/>
        </w:rPr>
        <w:t>је</w:t>
      </w:r>
      <w:r w:rsidRPr="002D54A4">
        <w:rPr>
          <w:lang w:val="bs-Latn-BA" w:eastAsia="bs-Latn-BA"/>
        </w:rPr>
        <w:t>дл</w:t>
      </w:r>
      <w:r w:rsidR="002D4DB9" w:rsidRPr="002D4DB9">
        <w:rPr>
          <w:lang w:val="bs-Latn-BA" w:eastAsia="bs-Latn-BA"/>
        </w:rPr>
        <w:t>о</w:t>
      </w:r>
      <w:r w:rsidRPr="002D54A4">
        <w:rPr>
          <w:lang w:val="bs-Latn-BA" w:eastAsia="bs-Latn-BA"/>
        </w:rPr>
        <w:t>г</w:t>
      </w:r>
      <w:r w:rsidR="002D4DB9" w:rsidRPr="002D4DB9">
        <w:rPr>
          <w:lang w:val="bs-Latn-BA" w:eastAsia="bs-Latn-BA"/>
        </w:rPr>
        <w:t xml:space="preserve"> о</w:t>
      </w:r>
      <w:r w:rsidRPr="002D54A4">
        <w:rPr>
          <w:lang w:val="bs-Latn-BA" w:eastAsia="bs-Latn-BA"/>
        </w:rPr>
        <w:t>дг</w:t>
      </w:r>
      <w:r w:rsidR="002D4DB9" w:rsidRPr="002D4DB9">
        <w:rPr>
          <w:lang w:val="bs-Latn-BA" w:eastAsia="bs-Latn-BA"/>
        </w:rPr>
        <w:t>о</w:t>
      </w:r>
      <w:r w:rsidRPr="002D54A4">
        <w:rPr>
          <w:lang w:val="bs-Latn-BA" w:eastAsia="bs-Latn-BA"/>
        </w:rPr>
        <w:t>в</w:t>
      </w:r>
      <w:r w:rsidR="002D4DB9" w:rsidRPr="002D4DB9">
        <w:rPr>
          <w:lang w:val="bs-Latn-BA" w:eastAsia="bs-Latn-BA"/>
        </w:rPr>
        <w:t>а</w:t>
      </w:r>
      <w:r w:rsidRPr="002D54A4">
        <w:rPr>
          <w:lang w:val="bs-Latn-BA" w:eastAsia="bs-Latn-BA"/>
        </w:rPr>
        <w:t>р</w:t>
      </w:r>
      <w:r w:rsidR="002D4DB9" w:rsidRPr="002D4DB9">
        <w:rPr>
          <w:lang w:val="bs-Latn-BA" w:eastAsia="bs-Latn-BA"/>
        </w:rPr>
        <w:t>ај</w:t>
      </w:r>
      <w:r w:rsidRPr="002D54A4">
        <w:rPr>
          <w:lang w:val="bs-Latn-BA" w:eastAsia="bs-Latn-BA"/>
        </w:rPr>
        <w:t>ућ</w:t>
      </w:r>
      <w:r w:rsidR="002D4DB9" w:rsidRPr="002D4DB9">
        <w:rPr>
          <w:lang w:val="bs-Latn-BA" w:eastAsia="bs-Latn-BA"/>
        </w:rPr>
        <w:t>е О</w:t>
      </w:r>
      <w:r w:rsidRPr="002D54A4">
        <w:rPr>
          <w:lang w:val="bs-Latn-BA" w:eastAsia="bs-Latn-BA"/>
        </w:rPr>
        <w:t>длук</w:t>
      </w:r>
      <w:r w:rsidR="002D4DB9" w:rsidRPr="002D4DB9">
        <w:rPr>
          <w:lang w:val="bs-Latn-BA" w:eastAsia="bs-Latn-BA"/>
        </w:rPr>
        <w:t xml:space="preserve">е </w:t>
      </w:r>
      <w:r w:rsidRPr="002D54A4">
        <w:rPr>
          <w:lang w:val="bs-Latn-BA" w:eastAsia="bs-Latn-BA"/>
        </w:rPr>
        <w:t>о</w:t>
      </w:r>
      <w:r w:rsidR="002D4DB9" w:rsidRPr="002D4DB9">
        <w:rPr>
          <w:lang w:val="bs-Latn-BA" w:eastAsia="bs-Latn-BA"/>
        </w:rPr>
        <w:t xml:space="preserve"> </w:t>
      </w:r>
      <w:r w:rsidRPr="002D54A4">
        <w:rPr>
          <w:lang w:val="bs-Latn-BA" w:eastAsia="bs-Latn-BA"/>
        </w:rPr>
        <w:t>изб</w:t>
      </w:r>
      <w:r w:rsidR="002D4DB9" w:rsidRPr="002D4DB9">
        <w:rPr>
          <w:lang w:val="bs-Latn-BA" w:eastAsia="bs-Latn-BA"/>
        </w:rPr>
        <w:t>о</w:t>
      </w:r>
      <w:r w:rsidRPr="002D54A4">
        <w:rPr>
          <w:lang w:val="bs-Latn-BA" w:eastAsia="bs-Latn-BA"/>
        </w:rPr>
        <w:t>ру</w:t>
      </w:r>
      <w:r w:rsidR="002D4DB9" w:rsidRPr="002D4DB9">
        <w:rPr>
          <w:lang w:val="bs-Latn-BA" w:eastAsia="bs-Latn-BA"/>
        </w:rPr>
        <w:t xml:space="preserve"> </w:t>
      </w:r>
      <w:r w:rsidRPr="002D54A4">
        <w:rPr>
          <w:lang w:val="bs-Latn-BA" w:eastAsia="bs-Latn-BA"/>
        </w:rPr>
        <w:t>н</w:t>
      </w:r>
      <w:r w:rsidR="002D4DB9" w:rsidRPr="002D4DB9">
        <w:rPr>
          <w:lang w:val="bs-Latn-BA" w:eastAsia="bs-Latn-BA"/>
        </w:rPr>
        <w:t>ај</w:t>
      </w:r>
      <w:r w:rsidRPr="002D54A4">
        <w:rPr>
          <w:lang w:val="bs-Latn-BA" w:eastAsia="bs-Latn-BA"/>
        </w:rPr>
        <w:t>п</w:t>
      </w:r>
      <w:r w:rsidR="002D4DB9" w:rsidRPr="002D4DB9">
        <w:rPr>
          <w:lang w:val="bs-Latn-BA" w:eastAsia="bs-Latn-BA"/>
        </w:rPr>
        <w:t>о</w:t>
      </w:r>
      <w:r w:rsidRPr="002D54A4">
        <w:rPr>
          <w:lang w:val="bs-Latn-BA" w:eastAsia="bs-Latn-BA"/>
        </w:rPr>
        <w:t>в</w:t>
      </w:r>
      <w:r w:rsidR="002D4DB9" w:rsidRPr="002D4DB9">
        <w:rPr>
          <w:lang w:val="bs-Latn-BA" w:eastAsia="bs-Latn-BA"/>
        </w:rPr>
        <w:t>о</w:t>
      </w:r>
      <w:r w:rsidR="00485693" w:rsidRPr="002D54A4">
        <w:rPr>
          <w:lang w:val="bs-Latn-BA" w:eastAsia="bs-Latn-BA"/>
        </w:rPr>
        <w:t>љ</w:t>
      </w:r>
      <w:r w:rsidRPr="002D54A4">
        <w:rPr>
          <w:lang w:val="bs-Latn-BA" w:eastAsia="bs-Latn-BA"/>
        </w:rPr>
        <w:t>ни</w:t>
      </w:r>
      <w:r w:rsidR="002D4DB9" w:rsidRPr="002D4DB9">
        <w:rPr>
          <w:lang w:val="bs-Latn-BA" w:eastAsia="bs-Latn-BA"/>
        </w:rPr>
        <w:t>је</w:t>
      </w:r>
      <w:r w:rsidRPr="002D54A4">
        <w:rPr>
          <w:lang w:val="bs-Latn-BA" w:eastAsia="bs-Latn-BA"/>
        </w:rPr>
        <w:t>г</w:t>
      </w:r>
      <w:r w:rsidR="002D4DB9" w:rsidRPr="002D4DB9">
        <w:rPr>
          <w:lang w:val="bs-Latn-BA" w:eastAsia="bs-Latn-BA"/>
        </w:rPr>
        <w:t xml:space="preserve"> </w:t>
      </w:r>
      <w:r w:rsidRPr="002D54A4">
        <w:rPr>
          <w:lang w:val="bs-Latn-BA" w:eastAsia="bs-Latn-BA"/>
        </w:rPr>
        <w:t>п</w:t>
      </w:r>
      <w:r w:rsidR="002D4DB9" w:rsidRPr="002D4DB9">
        <w:rPr>
          <w:lang w:val="bs-Latn-BA" w:eastAsia="bs-Latn-BA"/>
        </w:rPr>
        <w:t>о</w:t>
      </w:r>
      <w:r w:rsidRPr="002D54A4">
        <w:rPr>
          <w:lang w:val="bs-Latn-BA" w:eastAsia="bs-Latn-BA"/>
        </w:rPr>
        <w:t>нуђ</w:t>
      </w:r>
      <w:r w:rsidR="002D4DB9" w:rsidRPr="002D4DB9">
        <w:rPr>
          <w:lang w:val="bs-Latn-BA" w:eastAsia="bs-Latn-BA"/>
        </w:rPr>
        <w:t>а</w:t>
      </w:r>
      <w:r w:rsidRPr="002D54A4">
        <w:rPr>
          <w:lang w:val="bs-Latn-BA" w:eastAsia="bs-Latn-BA"/>
        </w:rPr>
        <w:t>ч</w:t>
      </w:r>
      <w:r w:rsidR="002D4DB9" w:rsidRPr="002D4DB9">
        <w:rPr>
          <w:lang w:val="bs-Latn-BA" w:eastAsia="bs-Latn-BA"/>
        </w:rPr>
        <w:t xml:space="preserve">а </w:t>
      </w:r>
      <w:r w:rsidRPr="002D54A4">
        <w:rPr>
          <w:lang w:val="bs-Latn-BA" w:eastAsia="bs-Latn-BA"/>
        </w:rPr>
        <w:t>или</w:t>
      </w:r>
      <w:r w:rsidR="002D4DB9" w:rsidRPr="002D4DB9">
        <w:rPr>
          <w:lang w:val="bs-Latn-BA" w:eastAsia="bs-Latn-BA"/>
        </w:rPr>
        <w:t xml:space="preserve"> О</w:t>
      </w:r>
      <w:r w:rsidRPr="002D54A4">
        <w:rPr>
          <w:lang w:val="bs-Latn-BA" w:eastAsia="bs-Latn-BA"/>
        </w:rPr>
        <w:t>длук</w:t>
      </w:r>
      <w:r w:rsidR="002D4DB9" w:rsidRPr="002D4DB9">
        <w:rPr>
          <w:lang w:val="bs-Latn-BA" w:eastAsia="bs-Latn-BA"/>
        </w:rPr>
        <w:t xml:space="preserve">е о </w:t>
      </w:r>
      <w:r w:rsidRPr="002D54A4">
        <w:rPr>
          <w:lang w:val="bs-Latn-BA" w:eastAsia="bs-Latn-BA"/>
        </w:rPr>
        <w:t>п</w:t>
      </w:r>
      <w:r w:rsidR="002D4DB9" w:rsidRPr="002D4DB9">
        <w:rPr>
          <w:lang w:val="bs-Latn-BA" w:eastAsia="bs-Latn-BA"/>
        </w:rPr>
        <w:t>о</w:t>
      </w:r>
      <w:r w:rsidRPr="002D54A4">
        <w:rPr>
          <w:lang w:val="bs-Latn-BA" w:eastAsia="bs-Latn-BA"/>
        </w:rPr>
        <w:t>ништ</w:t>
      </w:r>
      <w:r w:rsidR="002D4DB9" w:rsidRPr="002D4DB9">
        <w:rPr>
          <w:lang w:val="bs-Latn-BA" w:eastAsia="bs-Latn-BA"/>
        </w:rPr>
        <w:t>е</w:t>
      </w:r>
      <w:r w:rsidRPr="002D54A4">
        <w:rPr>
          <w:lang w:val="bs-Latn-BA" w:eastAsia="bs-Latn-BA"/>
        </w:rPr>
        <w:t>њу</w:t>
      </w:r>
      <w:r w:rsidR="002D4DB9" w:rsidRPr="002D4DB9">
        <w:rPr>
          <w:lang w:val="bs-Latn-BA" w:eastAsia="bs-Latn-BA"/>
        </w:rPr>
        <w:t xml:space="preserve"> </w:t>
      </w:r>
      <w:r w:rsidRPr="002D54A4">
        <w:rPr>
          <w:lang w:val="bs-Latn-BA" w:eastAsia="bs-Latn-BA"/>
        </w:rPr>
        <w:t>п</w:t>
      </w:r>
      <w:r w:rsidR="002D4DB9" w:rsidRPr="002D4DB9">
        <w:rPr>
          <w:lang w:val="bs-Latn-BA" w:eastAsia="bs-Latn-BA"/>
        </w:rPr>
        <w:t>о</w:t>
      </w:r>
      <w:r w:rsidRPr="002D54A4">
        <w:rPr>
          <w:lang w:val="bs-Latn-BA" w:eastAsia="bs-Latn-BA"/>
        </w:rPr>
        <w:t>ступк</w:t>
      </w:r>
      <w:r w:rsidR="002D4DB9" w:rsidRPr="002D4DB9">
        <w:rPr>
          <w:lang w:val="bs-Latn-BA" w:eastAsia="bs-Latn-BA"/>
        </w:rPr>
        <w:t>а ја</w:t>
      </w:r>
      <w:r w:rsidRPr="002D54A4">
        <w:rPr>
          <w:lang w:val="bs-Latn-BA" w:eastAsia="bs-Latn-BA"/>
        </w:rPr>
        <w:t>вн</w:t>
      </w:r>
      <w:r w:rsidR="002D4DB9" w:rsidRPr="002D4DB9">
        <w:rPr>
          <w:lang w:val="bs-Latn-BA" w:eastAsia="bs-Latn-BA"/>
        </w:rPr>
        <w:t xml:space="preserve">е </w:t>
      </w:r>
      <w:r w:rsidRPr="002D54A4">
        <w:rPr>
          <w:lang w:val="bs-Latn-BA" w:eastAsia="bs-Latn-BA"/>
        </w:rPr>
        <w:t>н</w:t>
      </w:r>
      <w:r w:rsidR="002D4DB9" w:rsidRPr="002D4DB9">
        <w:rPr>
          <w:lang w:val="bs-Latn-BA" w:eastAsia="bs-Latn-BA"/>
        </w:rPr>
        <w:t>а</w:t>
      </w:r>
      <w:r w:rsidRPr="002D54A4">
        <w:rPr>
          <w:lang w:val="bs-Latn-BA" w:eastAsia="bs-Latn-BA"/>
        </w:rPr>
        <w:t>б</w:t>
      </w:r>
      <w:r w:rsidR="002D4DB9" w:rsidRPr="002D4DB9">
        <w:rPr>
          <w:lang w:val="bs-Latn-BA" w:eastAsia="bs-Latn-BA"/>
        </w:rPr>
        <w:t>а</w:t>
      </w:r>
      <w:r w:rsidRPr="002D54A4">
        <w:rPr>
          <w:lang w:val="bs-Latn-BA" w:eastAsia="bs-Latn-BA"/>
        </w:rPr>
        <w:t>вк</w:t>
      </w:r>
      <w:r w:rsidR="002D4DB9" w:rsidRPr="002D4DB9">
        <w:rPr>
          <w:lang w:val="bs-Latn-BA" w:eastAsia="bs-Latn-BA"/>
        </w:rPr>
        <w:t xml:space="preserve">е, </w:t>
      </w:r>
      <w:r w:rsidRPr="002D54A4">
        <w:rPr>
          <w:lang w:val="bs-Latn-BA" w:eastAsia="bs-Latn-BA"/>
        </w:rPr>
        <w:t>Изв</w:t>
      </w:r>
      <w:r w:rsidR="002D4DB9" w:rsidRPr="002D4DB9">
        <w:rPr>
          <w:lang w:val="bs-Latn-BA" w:eastAsia="bs-Latn-BA"/>
        </w:rPr>
        <w:t>је</w:t>
      </w:r>
      <w:r w:rsidRPr="002D54A4">
        <w:rPr>
          <w:lang w:val="bs-Latn-BA" w:eastAsia="bs-Latn-BA"/>
        </w:rPr>
        <w:t>шт</w:t>
      </w:r>
      <w:r w:rsidR="002D4DB9" w:rsidRPr="002D4DB9">
        <w:rPr>
          <w:lang w:val="bs-Latn-BA" w:eastAsia="bs-Latn-BA"/>
        </w:rPr>
        <w:t xml:space="preserve">ај о </w:t>
      </w:r>
      <w:r w:rsidRPr="002D54A4">
        <w:rPr>
          <w:lang w:val="bs-Latn-BA" w:eastAsia="bs-Latn-BA"/>
        </w:rPr>
        <w:t>р</w:t>
      </w:r>
      <w:r w:rsidR="002D4DB9" w:rsidRPr="002D4DB9">
        <w:rPr>
          <w:lang w:val="bs-Latn-BA" w:eastAsia="bs-Latn-BA"/>
        </w:rPr>
        <w:t>а</w:t>
      </w:r>
      <w:r w:rsidRPr="002D54A4">
        <w:rPr>
          <w:lang w:val="bs-Latn-BA" w:eastAsia="bs-Latn-BA"/>
        </w:rPr>
        <w:t>ду</w:t>
      </w:r>
      <w:r w:rsidR="002D4DB9" w:rsidRPr="002D4DB9">
        <w:rPr>
          <w:lang w:val="bs-Latn-BA" w:eastAsia="bs-Latn-BA"/>
        </w:rPr>
        <w:t xml:space="preserve"> </w:t>
      </w:r>
      <w:r w:rsidRPr="002D54A4">
        <w:rPr>
          <w:lang w:val="bs-Latn-BA" w:eastAsia="bs-Latn-BA"/>
        </w:rPr>
        <w:t>с</w:t>
      </w:r>
      <w:r w:rsidR="002D4DB9" w:rsidRPr="002D4DB9">
        <w:rPr>
          <w:lang w:val="bs-Latn-BA" w:eastAsia="bs-Latn-BA"/>
        </w:rPr>
        <w:t xml:space="preserve">а </w:t>
      </w:r>
      <w:r w:rsidRPr="002D54A4">
        <w:rPr>
          <w:lang w:val="bs-Latn-BA" w:eastAsia="bs-Latn-BA"/>
        </w:rPr>
        <w:t>п</w:t>
      </w:r>
      <w:r w:rsidR="002D4DB9" w:rsidRPr="002D4DB9">
        <w:rPr>
          <w:lang w:val="bs-Latn-BA" w:eastAsia="bs-Latn-BA"/>
        </w:rPr>
        <w:t>о</w:t>
      </w:r>
      <w:r w:rsidRPr="002D54A4">
        <w:rPr>
          <w:lang w:val="bs-Latn-BA" w:eastAsia="bs-Latn-BA"/>
        </w:rPr>
        <w:t>тр</w:t>
      </w:r>
      <w:r w:rsidR="002D4DB9" w:rsidRPr="002D4DB9">
        <w:rPr>
          <w:lang w:val="bs-Latn-BA" w:eastAsia="bs-Latn-BA"/>
        </w:rPr>
        <w:t>е</w:t>
      </w:r>
      <w:r w:rsidRPr="002D54A4">
        <w:rPr>
          <w:lang w:val="bs-Latn-BA" w:eastAsia="bs-Latn-BA"/>
        </w:rPr>
        <w:t>бним</w:t>
      </w:r>
      <w:r w:rsidR="002D4DB9" w:rsidRPr="002D4DB9">
        <w:rPr>
          <w:lang w:val="bs-Latn-BA" w:eastAsia="bs-Latn-BA"/>
        </w:rPr>
        <w:t xml:space="preserve"> </w:t>
      </w:r>
      <w:r w:rsidRPr="002D54A4">
        <w:rPr>
          <w:lang w:val="bs-Latn-BA" w:eastAsia="bs-Latn-BA"/>
        </w:rPr>
        <w:t>прил</w:t>
      </w:r>
      <w:r w:rsidR="002D4DB9" w:rsidRPr="002D4DB9">
        <w:rPr>
          <w:lang w:val="bs-Latn-BA" w:eastAsia="bs-Latn-BA"/>
        </w:rPr>
        <w:t>о</w:t>
      </w:r>
      <w:r w:rsidRPr="002D54A4">
        <w:rPr>
          <w:lang w:val="bs-Latn-BA" w:eastAsia="bs-Latn-BA"/>
        </w:rPr>
        <w:t>зим</w:t>
      </w:r>
      <w:r w:rsidR="002D4DB9" w:rsidRPr="002D4DB9">
        <w:rPr>
          <w:lang w:val="bs-Latn-BA" w:eastAsia="bs-Latn-BA"/>
        </w:rPr>
        <w:t xml:space="preserve">а, </w:t>
      </w:r>
      <w:r w:rsidRPr="002D54A4">
        <w:rPr>
          <w:lang w:val="bs-Latn-BA" w:eastAsia="bs-Latn-BA"/>
        </w:rPr>
        <w:t>З</w:t>
      </w:r>
      <w:r w:rsidR="002D4DB9" w:rsidRPr="002D4DB9">
        <w:rPr>
          <w:lang w:val="bs-Latn-BA" w:eastAsia="bs-Latn-BA"/>
        </w:rPr>
        <w:t>а</w:t>
      </w:r>
      <w:r w:rsidRPr="002D54A4">
        <w:rPr>
          <w:lang w:val="bs-Latn-BA" w:eastAsia="bs-Latn-BA"/>
        </w:rPr>
        <w:t>писник</w:t>
      </w:r>
      <w:r w:rsidR="002D4DB9" w:rsidRPr="002D4DB9">
        <w:rPr>
          <w:lang w:val="bs-Latn-BA" w:eastAsia="bs-Latn-BA"/>
        </w:rPr>
        <w:t xml:space="preserve"> о </w:t>
      </w:r>
      <w:r w:rsidRPr="002D54A4">
        <w:rPr>
          <w:lang w:val="bs-Latn-BA" w:eastAsia="bs-Latn-BA"/>
        </w:rPr>
        <w:t>пр</w:t>
      </w:r>
      <w:r w:rsidR="002D4DB9" w:rsidRPr="002D4DB9">
        <w:rPr>
          <w:lang w:val="bs-Latn-BA" w:eastAsia="bs-Latn-BA"/>
        </w:rPr>
        <w:t>е</w:t>
      </w:r>
      <w:r w:rsidRPr="002D54A4">
        <w:rPr>
          <w:lang w:val="bs-Latn-BA" w:eastAsia="bs-Latn-BA"/>
        </w:rPr>
        <w:t>гл</w:t>
      </w:r>
      <w:r w:rsidR="002D4DB9" w:rsidRPr="002D4DB9">
        <w:rPr>
          <w:lang w:val="bs-Latn-BA" w:eastAsia="bs-Latn-BA"/>
        </w:rPr>
        <w:t>е</w:t>
      </w:r>
      <w:r w:rsidRPr="002D54A4">
        <w:rPr>
          <w:lang w:val="bs-Latn-BA" w:eastAsia="bs-Latn-BA"/>
        </w:rPr>
        <w:t>ду</w:t>
      </w:r>
      <w:r w:rsidR="002D4DB9" w:rsidRPr="002D4DB9">
        <w:rPr>
          <w:lang w:val="bs-Latn-BA" w:eastAsia="bs-Latn-BA"/>
        </w:rPr>
        <w:t xml:space="preserve"> </w:t>
      </w:r>
      <w:r w:rsidRPr="002D54A4">
        <w:rPr>
          <w:lang w:val="bs-Latn-BA" w:eastAsia="bs-Latn-BA"/>
        </w:rPr>
        <w:t>и</w:t>
      </w:r>
      <w:r w:rsidR="002D4DB9" w:rsidRPr="002D4DB9">
        <w:rPr>
          <w:lang w:val="bs-Latn-BA" w:eastAsia="bs-Latn-BA"/>
        </w:rPr>
        <w:t xml:space="preserve"> о</w:t>
      </w:r>
      <w:r w:rsidRPr="002D54A4">
        <w:rPr>
          <w:lang w:val="bs-Latn-BA" w:eastAsia="bs-Latn-BA"/>
        </w:rPr>
        <w:t>ц</w:t>
      </w:r>
      <w:r w:rsidR="002D4DB9" w:rsidRPr="002D4DB9">
        <w:rPr>
          <w:lang w:val="bs-Latn-BA" w:eastAsia="bs-Latn-BA"/>
        </w:rPr>
        <w:t>је</w:t>
      </w:r>
      <w:r w:rsidRPr="002D54A4">
        <w:rPr>
          <w:lang w:val="bs-Latn-BA" w:eastAsia="bs-Latn-BA"/>
        </w:rPr>
        <w:t>ни</w:t>
      </w:r>
      <w:r w:rsidR="002D4DB9" w:rsidRPr="002D4DB9">
        <w:rPr>
          <w:lang w:val="bs-Latn-BA" w:eastAsia="bs-Latn-BA"/>
        </w:rPr>
        <w:t xml:space="preserve"> </w:t>
      </w:r>
      <w:r w:rsidRPr="002D54A4">
        <w:rPr>
          <w:lang w:val="bs-Latn-BA" w:eastAsia="bs-Latn-BA"/>
        </w:rPr>
        <w:t>п</w:t>
      </w:r>
      <w:r w:rsidR="002D4DB9" w:rsidRPr="002D4DB9">
        <w:rPr>
          <w:lang w:val="bs-Latn-BA" w:eastAsia="bs-Latn-BA"/>
        </w:rPr>
        <w:t>о</w:t>
      </w:r>
      <w:r w:rsidRPr="002D54A4">
        <w:rPr>
          <w:lang w:val="bs-Latn-BA" w:eastAsia="bs-Latn-BA"/>
        </w:rPr>
        <w:t>нуд</w:t>
      </w:r>
      <w:r w:rsidR="002D4DB9" w:rsidRPr="002D4DB9">
        <w:rPr>
          <w:lang w:val="bs-Latn-BA" w:eastAsia="bs-Latn-BA"/>
        </w:rPr>
        <w:t xml:space="preserve">а, </w:t>
      </w:r>
      <w:r w:rsidRPr="002D54A4">
        <w:rPr>
          <w:lang w:val="bs-Latn-BA" w:eastAsia="bs-Latn-BA"/>
        </w:rPr>
        <w:t>с</w:t>
      </w:r>
      <w:r w:rsidR="002D4DB9" w:rsidRPr="002D4DB9">
        <w:rPr>
          <w:lang w:val="bs-Latn-BA" w:eastAsia="bs-Latn-BA"/>
        </w:rPr>
        <w:t xml:space="preserve">а </w:t>
      </w:r>
      <w:r w:rsidRPr="002D54A4">
        <w:rPr>
          <w:lang w:val="bs-Latn-BA" w:eastAsia="bs-Latn-BA"/>
        </w:rPr>
        <w:t>Пр</w:t>
      </w:r>
      <w:r w:rsidR="002D4DB9" w:rsidRPr="002D4DB9">
        <w:rPr>
          <w:lang w:val="bs-Latn-BA" w:eastAsia="bs-Latn-BA"/>
        </w:rPr>
        <w:t>е</w:t>
      </w:r>
      <w:r w:rsidRPr="002D54A4">
        <w:rPr>
          <w:lang w:val="bs-Latn-BA" w:eastAsia="bs-Latn-BA"/>
        </w:rPr>
        <w:t>п</w:t>
      </w:r>
      <w:r w:rsidR="002D4DB9" w:rsidRPr="002D4DB9">
        <w:rPr>
          <w:lang w:val="bs-Latn-BA" w:eastAsia="bs-Latn-BA"/>
        </w:rPr>
        <w:t>о</w:t>
      </w:r>
      <w:r w:rsidRPr="002D54A4">
        <w:rPr>
          <w:lang w:val="bs-Latn-BA" w:eastAsia="bs-Latn-BA"/>
        </w:rPr>
        <w:t>рук</w:t>
      </w:r>
      <w:r w:rsidR="002D4DB9" w:rsidRPr="002D4DB9">
        <w:rPr>
          <w:lang w:val="bs-Latn-BA" w:eastAsia="bs-Latn-BA"/>
        </w:rPr>
        <w:t>о</w:t>
      </w:r>
      <w:r w:rsidRPr="002D54A4">
        <w:rPr>
          <w:lang w:val="bs-Latn-BA" w:eastAsia="bs-Latn-BA"/>
        </w:rPr>
        <w:t>м</w:t>
      </w:r>
      <w:r w:rsidR="002D4DB9" w:rsidRPr="002D4DB9">
        <w:rPr>
          <w:lang w:val="bs-Latn-BA" w:eastAsia="bs-Latn-BA"/>
        </w:rPr>
        <w:t xml:space="preserve"> о </w:t>
      </w:r>
      <w:r w:rsidRPr="002D54A4">
        <w:rPr>
          <w:lang w:val="bs-Latn-BA" w:eastAsia="bs-Latn-BA"/>
        </w:rPr>
        <w:t>изб</w:t>
      </w:r>
      <w:r w:rsidR="002D4DB9" w:rsidRPr="002D4DB9">
        <w:rPr>
          <w:lang w:val="bs-Latn-BA" w:eastAsia="bs-Latn-BA"/>
        </w:rPr>
        <w:t>о</w:t>
      </w:r>
      <w:r w:rsidRPr="002D54A4">
        <w:rPr>
          <w:lang w:val="bs-Latn-BA" w:eastAsia="bs-Latn-BA"/>
        </w:rPr>
        <w:t>ру</w:t>
      </w:r>
      <w:r w:rsidR="002D4DB9" w:rsidRPr="002D4DB9">
        <w:rPr>
          <w:lang w:val="bs-Latn-BA" w:eastAsia="bs-Latn-BA"/>
        </w:rPr>
        <w:t xml:space="preserve"> </w:t>
      </w:r>
      <w:r w:rsidRPr="002D54A4">
        <w:rPr>
          <w:lang w:val="bs-Latn-BA" w:eastAsia="bs-Latn-BA"/>
        </w:rPr>
        <w:t>н</w:t>
      </w:r>
      <w:r w:rsidR="002D4DB9" w:rsidRPr="002D4DB9">
        <w:rPr>
          <w:lang w:val="bs-Latn-BA" w:eastAsia="bs-Latn-BA"/>
        </w:rPr>
        <w:t>ај</w:t>
      </w:r>
      <w:r w:rsidRPr="002D54A4">
        <w:rPr>
          <w:lang w:val="bs-Latn-BA" w:eastAsia="bs-Latn-BA"/>
        </w:rPr>
        <w:t>п</w:t>
      </w:r>
      <w:r w:rsidR="002D4DB9" w:rsidRPr="002D4DB9">
        <w:rPr>
          <w:lang w:val="bs-Latn-BA" w:eastAsia="bs-Latn-BA"/>
        </w:rPr>
        <w:t>о</w:t>
      </w:r>
      <w:r w:rsidRPr="002D54A4">
        <w:rPr>
          <w:lang w:val="bs-Latn-BA" w:eastAsia="bs-Latn-BA"/>
        </w:rPr>
        <w:t>в</w:t>
      </w:r>
      <w:r w:rsidR="002D4DB9" w:rsidRPr="002D4DB9">
        <w:rPr>
          <w:lang w:val="bs-Latn-BA" w:eastAsia="bs-Latn-BA"/>
        </w:rPr>
        <w:t>о</w:t>
      </w:r>
      <w:r w:rsidR="00485693" w:rsidRPr="002D54A4">
        <w:rPr>
          <w:lang w:val="bs-Latn-BA" w:eastAsia="bs-Latn-BA"/>
        </w:rPr>
        <w:t>љ</w:t>
      </w:r>
      <w:r w:rsidRPr="002D54A4">
        <w:rPr>
          <w:lang w:val="bs-Latn-BA" w:eastAsia="bs-Latn-BA"/>
        </w:rPr>
        <w:t>ни</w:t>
      </w:r>
      <w:r w:rsidR="002D4DB9" w:rsidRPr="002D4DB9">
        <w:rPr>
          <w:lang w:val="bs-Latn-BA" w:eastAsia="bs-Latn-BA"/>
        </w:rPr>
        <w:t>је</w:t>
      </w:r>
      <w:r w:rsidRPr="002D54A4">
        <w:rPr>
          <w:lang w:val="bs-Latn-BA" w:eastAsia="bs-Latn-BA"/>
        </w:rPr>
        <w:t>г</w:t>
      </w:r>
      <w:r w:rsidR="002D4DB9" w:rsidRPr="002D4DB9">
        <w:rPr>
          <w:lang w:val="bs-Latn-BA" w:eastAsia="bs-Latn-BA"/>
        </w:rPr>
        <w:t xml:space="preserve"> </w:t>
      </w:r>
      <w:r w:rsidRPr="002D54A4">
        <w:rPr>
          <w:lang w:val="bs-Latn-BA" w:eastAsia="bs-Latn-BA"/>
        </w:rPr>
        <w:t>п</w:t>
      </w:r>
      <w:r w:rsidR="002D4DB9" w:rsidRPr="002D4DB9">
        <w:rPr>
          <w:lang w:val="bs-Latn-BA" w:eastAsia="bs-Latn-BA"/>
        </w:rPr>
        <w:t>о</w:t>
      </w:r>
      <w:r w:rsidRPr="002D54A4">
        <w:rPr>
          <w:lang w:val="bs-Latn-BA" w:eastAsia="bs-Latn-BA"/>
        </w:rPr>
        <w:t>нуђ</w:t>
      </w:r>
      <w:r w:rsidR="002D4DB9" w:rsidRPr="002D4DB9">
        <w:rPr>
          <w:lang w:val="bs-Latn-BA" w:eastAsia="bs-Latn-BA"/>
        </w:rPr>
        <w:t>а</w:t>
      </w:r>
      <w:r w:rsidRPr="002D54A4">
        <w:rPr>
          <w:lang w:val="bs-Latn-BA" w:eastAsia="bs-Latn-BA"/>
        </w:rPr>
        <w:t>ч</w:t>
      </w:r>
      <w:r w:rsidR="002D4DB9" w:rsidRPr="002D4DB9">
        <w:rPr>
          <w:lang w:val="bs-Latn-BA" w:eastAsia="bs-Latn-BA"/>
        </w:rPr>
        <w:t xml:space="preserve">а </w:t>
      </w:r>
      <w:r w:rsidRPr="002D54A4">
        <w:rPr>
          <w:lang w:val="bs-Latn-BA" w:eastAsia="bs-Latn-BA"/>
        </w:rPr>
        <w:t>или</w:t>
      </w:r>
      <w:r w:rsidR="002D4DB9" w:rsidRPr="002D4DB9">
        <w:rPr>
          <w:lang w:val="bs-Latn-BA" w:eastAsia="bs-Latn-BA"/>
        </w:rPr>
        <w:t xml:space="preserve"> </w:t>
      </w:r>
      <w:r w:rsidRPr="002D54A4">
        <w:rPr>
          <w:lang w:val="bs-Latn-BA" w:eastAsia="bs-Latn-BA"/>
        </w:rPr>
        <w:t>Пр</w:t>
      </w:r>
      <w:r w:rsidR="002D4DB9" w:rsidRPr="002D4DB9">
        <w:rPr>
          <w:lang w:val="bs-Latn-BA" w:eastAsia="bs-Latn-BA"/>
        </w:rPr>
        <w:t>е</w:t>
      </w:r>
      <w:r w:rsidRPr="002D54A4">
        <w:rPr>
          <w:lang w:val="bs-Latn-BA" w:eastAsia="bs-Latn-BA"/>
        </w:rPr>
        <w:t>п</w:t>
      </w:r>
      <w:r w:rsidR="002D4DB9" w:rsidRPr="002D4DB9">
        <w:rPr>
          <w:lang w:val="bs-Latn-BA" w:eastAsia="bs-Latn-BA"/>
        </w:rPr>
        <w:t>о</w:t>
      </w:r>
      <w:r w:rsidRPr="002D54A4">
        <w:rPr>
          <w:lang w:val="bs-Latn-BA" w:eastAsia="bs-Latn-BA"/>
        </w:rPr>
        <w:t>рук</w:t>
      </w:r>
      <w:r w:rsidR="002D4DB9" w:rsidRPr="002D4DB9">
        <w:rPr>
          <w:lang w:val="bs-Latn-BA" w:eastAsia="bs-Latn-BA"/>
        </w:rPr>
        <w:t>о</w:t>
      </w:r>
      <w:r w:rsidRPr="002D54A4">
        <w:rPr>
          <w:lang w:val="bs-Latn-BA" w:eastAsia="bs-Latn-BA"/>
        </w:rPr>
        <w:t>м</w:t>
      </w:r>
      <w:r w:rsidR="002D4DB9" w:rsidRPr="002D4DB9">
        <w:rPr>
          <w:lang w:val="bs-Latn-BA" w:eastAsia="bs-Latn-BA"/>
        </w:rPr>
        <w:t xml:space="preserve"> о </w:t>
      </w:r>
      <w:r w:rsidRPr="002D54A4">
        <w:rPr>
          <w:lang w:val="bs-Latn-BA" w:eastAsia="bs-Latn-BA"/>
        </w:rPr>
        <w:t>п</w:t>
      </w:r>
      <w:r w:rsidR="002D4DB9" w:rsidRPr="002D4DB9">
        <w:rPr>
          <w:lang w:val="bs-Latn-BA" w:eastAsia="bs-Latn-BA"/>
        </w:rPr>
        <w:t>о</w:t>
      </w:r>
      <w:r w:rsidRPr="002D54A4">
        <w:rPr>
          <w:lang w:val="bs-Latn-BA" w:eastAsia="bs-Latn-BA"/>
        </w:rPr>
        <w:t>ништ</w:t>
      </w:r>
      <w:r w:rsidR="002D4DB9" w:rsidRPr="002D4DB9">
        <w:rPr>
          <w:lang w:val="bs-Latn-BA" w:eastAsia="bs-Latn-BA"/>
        </w:rPr>
        <w:t>е</w:t>
      </w:r>
      <w:r w:rsidRPr="002D54A4">
        <w:rPr>
          <w:lang w:val="bs-Latn-BA" w:eastAsia="bs-Latn-BA"/>
        </w:rPr>
        <w:t>њу</w:t>
      </w:r>
      <w:r w:rsidR="002D4DB9" w:rsidRPr="002D4DB9">
        <w:rPr>
          <w:lang w:val="bs-Latn-BA" w:eastAsia="bs-Latn-BA"/>
        </w:rPr>
        <w:t xml:space="preserve"> </w:t>
      </w:r>
      <w:r w:rsidRPr="002D54A4">
        <w:rPr>
          <w:lang w:val="bs-Latn-BA" w:eastAsia="bs-Latn-BA"/>
        </w:rPr>
        <w:t>п</w:t>
      </w:r>
      <w:r w:rsidR="002D4DB9" w:rsidRPr="002D4DB9">
        <w:rPr>
          <w:lang w:val="bs-Latn-BA" w:eastAsia="bs-Latn-BA"/>
        </w:rPr>
        <w:t>о</w:t>
      </w:r>
      <w:r w:rsidRPr="002D54A4">
        <w:rPr>
          <w:lang w:val="bs-Latn-BA" w:eastAsia="bs-Latn-BA"/>
        </w:rPr>
        <w:t>ступк</w:t>
      </w:r>
      <w:r w:rsidR="002D4DB9" w:rsidRPr="002D4DB9">
        <w:rPr>
          <w:lang w:val="bs-Latn-BA" w:eastAsia="bs-Latn-BA"/>
        </w:rPr>
        <w:t xml:space="preserve">а </w:t>
      </w:r>
      <w:r w:rsidRPr="002D54A4">
        <w:rPr>
          <w:lang w:val="bs-Latn-BA" w:eastAsia="bs-Latn-BA"/>
        </w:rPr>
        <w:t>н</w:t>
      </w:r>
      <w:r w:rsidR="002D4DB9" w:rsidRPr="002D4DB9">
        <w:rPr>
          <w:lang w:val="bs-Latn-BA" w:eastAsia="bs-Latn-BA"/>
        </w:rPr>
        <w:t>а</w:t>
      </w:r>
      <w:r w:rsidRPr="002D54A4">
        <w:rPr>
          <w:lang w:val="bs-Latn-BA" w:eastAsia="bs-Latn-BA"/>
        </w:rPr>
        <w:t>б</w:t>
      </w:r>
      <w:r w:rsidR="002D4DB9" w:rsidRPr="002D4DB9">
        <w:rPr>
          <w:lang w:val="bs-Latn-BA" w:eastAsia="bs-Latn-BA"/>
        </w:rPr>
        <w:t>а</w:t>
      </w:r>
      <w:r w:rsidRPr="002D54A4">
        <w:rPr>
          <w:lang w:val="bs-Latn-BA" w:eastAsia="bs-Latn-BA"/>
        </w:rPr>
        <w:t>вк</w:t>
      </w:r>
      <w:r w:rsidR="002D4DB9" w:rsidRPr="002D4DB9">
        <w:rPr>
          <w:lang w:val="bs-Latn-BA" w:eastAsia="bs-Latn-BA"/>
        </w:rPr>
        <w:t xml:space="preserve">е, </w:t>
      </w:r>
      <w:r w:rsidRPr="002D54A4">
        <w:rPr>
          <w:lang w:val="bs-Latn-BA" w:eastAsia="bs-Latn-BA"/>
        </w:rPr>
        <w:t>у</w:t>
      </w:r>
      <w:r w:rsidR="002D4DB9" w:rsidRPr="002D4DB9">
        <w:rPr>
          <w:lang w:val="bs-Latn-BA" w:eastAsia="bs-Latn-BA"/>
        </w:rPr>
        <w:t xml:space="preserve"> </w:t>
      </w:r>
      <w:r w:rsidRPr="002D54A4">
        <w:rPr>
          <w:lang w:val="bs-Latn-BA" w:eastAsia="bs-Latn-BA"/>
        </w:rPr>
        <w:t>писм</w:t>
      </w:r>
      <w:r w:rsidR="002D4DB9" w:rsidRPr="002D4DB9">
        <w:rPr>
          <w:lang w:val="bs-Latn-BA" w:eastAsia="bs-Latn-BA"/>
        </w:rPr>
        <w:t>е</w:t>
      </w:r>
      <w:r w:rsidRPr="002D54A4">
        <w:rPr>
          <w:lang w:val="bs-Latn-BA" w:eastAsia="bs-Latn-BA"/>
        </w:rPr>
        <w:t>н</w:t>
      </w:r>
      <w:r w:rsidR="002D4DB9" w:rsidRPr="002D4DB9">
        <w:rPr>
          <w:lang w:val="bs-Latn-BA" w:eastAsia="bs-Latn-BA"/>
        </w:rPr>
        <w:t>о</w:t>
      </w:r>
      <w:r w:rsidRPr="002D54A4">
        <w:rPr>
          <w:lang w:val="bs-Latn-BA" w:eastAsia="bs-Latn-BA"/>
        </w:rPr>
        <w:t>м</w:t>
      </w:r>
      <w:r w:rsidR="002D4DB9" w:rsidRPr="002D4DB9">
        <w:rPr>
          <w:lang w:val="bs-Latn-BA" w:eastAsia="bs-Latn-BA"/>
        </w:rPr>
        <w:t xml:space="preserve"> о</w:t>
      </w:r>
      <w:r w:rsidRPr="002D54A4">
        <w:rPr>
          <w:lang w:val="bs-Latn-BA" w:eastAsia="bs-Latn-BA"/>
        </w:rPr>
        <w:t>блику</w:t>
      </w:r>
      <w:r w:rsidR="002D4DB9" w:rsidRPr="002D4DB9">
        <w:rPr>
          <w:lang w:val="bs-Latn-BA" w:eastAsia="bs-Latn-BA"/>
        </w:rPr>
        <w:t>,</w:t>
      </w:r>
      <w:r w:rsidR="002D4DB9" w:rsidRPr="002D4DB9">
        <w:rPr>
          <w:b/>
          <w:bCs/>
          <w:lang w:val="bs-Latn-BA" w:eastAsia="bs-Latn-BA"/>
        </w:rPr>
        <w:t xml:space="preserve"> </w:t>
      </w:r>
      <w:r w:rsidRPr="002D54A4">
        <w:rPr>
          <w:b/>
          <w:bCs/>
          <w:lang w:val="bs-Latn-BA" w:eastAsia="bs-Latn-BA"/>
        </w:rPr>
        <w:t>у</w:t>
      </w:r>
      <w:r w:rsidR="002D4DB9" w:rsidRPr="002D4DB9">
        <w:rPr>
          <w:b/>
          <w:bCs/>
          <w:lang w:val="bs-Latn-BA" w:eastAsia="bs-Latn-BA"/>
        </w:rPr>
        <w:t xml:space="preserve"> </w:t>
      </w:r>
      <w:r w:rsidRPr="002D54A4">
        <w:rPr>
          <w:b/>
          <w:bCs/>
          <w:lang w:val="bs-Latn-BA" w:eastAsia="bs-Latn-BA"/>
        </w:rPr>
        <w:t>р</w:t>
      </w:r>
      <w:r w:rsidR="002D4DB9" w:rsidRPr="002D4DB9">
        <w:rPr>
          <w:b/>
          <w:bCs/>
          <w:lang w:val="bs-Latn-BA" w:eastAsia="bs-Latn-BA"/>
        </w:rPr>
        <w:t>о</w:t>
      </w:r>
      <w:r w:rsidRPr="002D54A4">
        <w:rPr>
          <w:b/>
          <w:bCs/>
          <w:lang w:val="bs-Latn-BA" w:eastAsia="bs-Latn-BA"/>
        </w:rPr>
        <w:t>ку</w:t>
      </w:r>
      <w:r w:rsidR="002D4DB9" w:rsidRPr="002D4DB9">
        <w:rPr>
          <w:b/>
          <w:bCs/>
          <w:lang w:val="bs-Latn-BA" w:eastAsia="bs-Latn-BA"/>
        </w:rPr>
        <w:t xml:space="preserve"> о</w:t>
      </w:r>
      <w:r w:rsidRPr="002D54A4">
        <w:rPr>
          <w:b/>
          <w:bCs/>
          <w:lang w:val="bs-Latn-BA" w:eastAsia="bs-Latn-BA"/>
        </w:rPr>
        <w:t>д</w:t>
      </w:r>
      <w:r w:rsidR="002D4DB9" w:rsidRPr="002D4DB9">
        <w:rPr>
          <w:b/>
          <w:bCs/>
          <w:lang w:val="bs-Latn-BA" w:eastAsia="bs-Latn-BA"/>
        </w:rPr>
        <w:t xml:space="preserve"> __________ </w:t>
      </w:r>
      <w:r w:rsidRPr="002D54A4">
        <w:rPr>
          <w:b/>
          <w:bCs/>
          <w:lang w:val="bs-Latn-BA" w:eastAsia="bs-Latn-BA"/>
        </w:rPr>
        <w:t>д</w:t>
      </w:r>
      <w:r w:rsidR="002D4DB9" w:rsidRPr="002D4DB9">
        <w:rPr>
          <w:b/>
          <w:bCs/>
          <w:lang w:val="bs-Latn-BA" w:eastAsia="bs-Latn-BA"/>
        </w:rPr>
        <w:t>а</w:t>
      </w:r>
      <w:r w:rsidRPr="002D54A4">
        <w:rPr>
          <w:b/>
          <w:bCs/>
          <w:lang w:val="bs-Latn-BA" w:eastAsia="bs-Latn-BA"/>
        </w:rPr>
        <w:t>н</w:t>
      </w:r>
      <w:r w:rsidR="002D4DB9" w:rsidRPr="002D4DB9">
        <w:rPr>
          <w:b/>
          <w:bCs/>
          <w:lang w:val="bs-Latn-BA" w:eastAsia="bs-Latn-BA"/>
        </w:rPr>
        <w:t xml:space="preserve">а, </w:t>
      </w:r>
      <w:r w:rsidRPr="002D54A4">
        <w:rPr>
          <w:b/>
          <w:bCs/>
          <w:lang w:val="bs-Latn-BA" w:eastAsia="bs-Latn-BA"/>
        </w:rPr>
        <w:t>р</w:t>
      </w:r>
      <w:r w:rsidR="002D4DB9" w:rsidRPr="002D4DB9">
        <w:rPr>
          <w:b/>
          <w:bCs/>
          <w:lang w:val="bs-Latn-BA" w:eastAsia="bs-Latn-BA"/>
        </w:rPr>
        <w:t>а</w:t>
      </w:r>
      <w:r w:rsidRPr="002D54A4">
        <w:rPr>
          <w:b/>
          <w:bCs/>
          <w:lang w:val="bs-Latn-BA" w:eastAsia="bs-Latn-BA"/>
        </w:rPr>
        <w:t>чун</w:t>
      </w:r>
      <w:r w:rsidR="002D4DB9" w:rsidRPr="002D4DB9">
        <w:rPr>
          <w:b/>
          <w:bCs/>
          <w:lang w:val="bs-Latn-BA" w:eastAsia="bs-Latn-BA"/>
        </w:rPr>
        <w:t>ај</w:t>
      </w:r>
      <w:r w:rsidRPr="002D54A4">
        <w:rPr>
          <w:b/>
          <w:bCs/>
          <w:lang w:val="bs-Latn-BA" w:eastAsia="bs-Latn-BA"/>
        </w:rPr>
        <w:t>ући</w:t>
      </w:r>
      <w:r w:rsidR="002D4DB9" w:rsidRPr="002D4DB9">
        <w:rPr>
          <w:b/>
          <w:bCs/>
          <w:lang w:val="bs-Latn-BA" w:eastAsia="bs-Latn-BA"/>
        </w:rPr>
        <w:t xml:space="preserve"> о</w:t>
      </w:r>
      <w:r w:rsidRPr="002D54A4">
        <w:rPr>
          <w:b/>
          <w:bCs/>
          <w:lang w:val="bs-Latn-BA" w:eastAsia="bs-Latn-BA"/>
        </w:rPr>
        <w:t>д</w:t>
      </w:r>
      <w:r w:rsidR="002D4DB9" w:rsidRPr="002D4DB9">
        <w:rPr>
          <w:b/>
          <w:bCs/>
          <w:lang w:val="bs-Latn-BA" w:eastAsia="bs-Latn-BA"/>
        </w:rPr>
        <w:t xml:space="preserve"> </w:t>
      </w:r>
      <w:r w:rsidRPr="002D54A4">
        <w:rPr>
          <w:b/>
          <w:bCs/>
          <w:lang w:val="bs-Latn-BA" w:eastAsia="bs-Latn-BA"/>
        </w:rPr>
        <w:t>д</w:t>
      </w:r>
      <w:r w:rsidR="002D4DB9" w:rsidRPr="002D4DB9">
        <w:rPr>
          <w:b/>
          <w:bCs/>
          <w:lang w:val="bs-Latn-BA" w:eastAsia="bs-Latn-BA"/>
        </w:rPr>
        <w:t>а</w:t>
      </w:r>
      <w:r w:rsidRPr="002D54A4">
        <w:rPr>
          <w:b/>
          <w:bCs/>
          <w:lang w:val="bs-Latn-BA" w:eastAsia="bs-Latn-BA"/>
        </w:rPr>
        <w:t>н</w:t>
      </w:r>
      <w:r w:rsidR="002D4DB9" w:rsidRPr="002D4DB9">
        <w:rPr>
          <w:b/>
          <w:bCs/>
          <w:lang w:val="bs-Latn-BA" w:eastAsia="bs-Latn-BA"/>
        </w:rPr>
        <w:t>а о</w:t>
      </w:r>
      <w:r w:rsidRPr="002D54A4">
        <w:rPr>
          <w:b/>
          <w:bCs/>
          <w:lang w:val="bs-Latn-BA" w:eastAsia="bs-Latn-BA"/>
        </w:rPr>
        <w:t>тв</w:t>
      </w:r>
      <w:r w:rsidR="002D4DB9" w:rsidRPr="002D4DB9">
        <w:rPr>
          <w:b/>
          <w:bCs/>
          <w:lang w:val="bs-Latn-BA" w:eastAsia="bs-Latn-BA"/>
        </w:rPr>
        <w:t>а</w:t>
      </w:r>
      <w:r w:rsidRPr="002D54A4">
        <w:rPr>
          <w:b/>
          <w:bCs/>
          <w:lang w:val="bs-Latn-BA" w:eastAsia="bs-Latn-BA"/>
        </w:rPr>
        <w:t>р</w:t>
      </w:r>
      <w:r w:rsidR="002D4DB9" w:rsidRPr="002D4DB9">
        <w:rPr>
          <w:b/>
          <w:bCs/>
          <w:lang w:val="bs-Latn-BA" w:eastAsia="bs-Latn-BA"/>
        </w:rPr>
        <w:t>а</w:t>
      </w:r>
      <w:r w:rsidRPr="002D54A4">
        <w:rPr>
          <w:b/>
          <w:bCs/>
          <w:lang w:val="bs-Latn-BA" w:eastAsia="bs-Latn-BA"/>
        </w:rPr>
        <w:t>њ</w:t>
      </w:r>
      <w:r w:rsidR="002D4DB9" w:rsidRPr="002D4DB9">
        <w:rPr>
          <w:b/>
          <w:bCs/>
          <w:lang w:val="bs-Latn-BA" w:eastAsia="bs-Latn-BA"/>
        </w:rPr>
        <w:t xml:space="preserve">а </w:t>
      </w:r>
      <w:r w:rsidRPr="002D54A4">
        <w:rPr>
          <w:b/>
          <w:bCs/>
          <w:lang w:val="bs-Latn-BA" w:eastAsia="bs-Latn-BA"/>
        </w:rPr>
        <w:t>п</w:t>
      </w:r>
      <w:r w:rsidR="002D4DB9" w:rsidRPr="002D4DB9">
        <w:rPr>
          <w:b/>
          <w:bCs/>
          <w:lang w:val="bs-Latn-BA" w:eastAsia="bs-Latn-BA"/>
        </w:rPr>
        <w:t>о</w:t>
      </w:r>
      <w:r w:rsidRPr="002D54A4">
        <w:rPr>
          <w:b/>
          <w:bCs/>
          <w:lang w:val="bs-Latn-BA" w:eastAsia="bs-Latn-BA"/>
        </w:rPr>
        <w:t>нуд</w:t>
      </w:r>
      <w:r w:rsidR="002D4DB9" w:rsidRPr="002D4DB9">
        <w:rPr>
          <w:b/>
          <w:bCs/>
          <w:lang w:val="bs-Latn-BA" w:eastAsia="bs-Latn-BA"/>
        </w:rPr>
        <w:t>а.</w:t>
      </w:r>
    </w:p>
    <w:p w14:paraId="6B497C20" w14:textId="77777777" w:rsidR="00485693" w:rsidRPr="002D54A4" w:rsidRDefault="00975488" w:rsidP="002D54A4">
      <w:pPr>
        <w:jc w:val="both"/>
        <w:rPr>
          <w:lang w:val="sr-Cyrl-BA" w:eastAsia="bs-Latn-BA"/>
        </w:rPr>
      </w:pPr>
      <w:r w:rsidRPr="002D54A4">
        <w:rPr>
          <w:lang w:val="bs-Latn-BA" w:eastAsia="bs-Latn-BA"/>
        </w:rPr>
        <w:t>Р</w:t>
      </w:r>
      <w:r w:rsidR="002D4DB9" w:rsidRPr="002D4DB9">
        <w:rPr>
          <w:lang w:val="bs-Latn-BA" w:eastAsia="bs-Latn-BA"/>
        </w:rPr>
        <w:t>о</w:t>
      </w:r>
      <w:r w:rsidRPr="002D54A4">
        <w:rPr>
          <w:lang w:val="bs-Latn-BA" w:eastAsia="bs-Latn-BA"/>
        </w:rPr>
        <w:t>к</w:t>
      </w:r>
      <w:r w:rsidR="002D4DB9" w:rsidRPr="002D4DB9">
        <w:rPr>
          <w:lang w:val="bs-Latn-BA" w:eastAsia="bs-Latn-BA"/>
        </w:rPr>
        <w:t xml:space="preserve"> </w:t>
      </w:r>
      <w:r w:rsidRPr="002D54A4">
        <w:rPr>
          <w:lang w:val="bs-Latn-BA" w:eastAsia="bs-Latn-BA"/>
        </w:rPr>
        <w:t>из</w:t>
      </w:r>
      <w:r w:rsidR="002D4DB9" w:rsidRPr="002D4DB9">
        <w:rPr>
          <w:lang w:val="bs-Latn-BA" w:eastAsia="bs-Latn-BA"/>
        </w:rPr>
        <w:t xml:space="preserve"> </w:t>
      </w:r>
      <w:r w:rsidRPr="002D54A4">
        <w:rPr>
          <w:lang w:val="bs-Latn-BA" w:eastAsia="bs-Latn-BA"/>
        </w:rPr>
        <w:t>пр</w:t>
      </w:r>
      <w:r w:rsidR="002D4DB9" w:rsidRPr="002D4DB9">
        <w:rPr>
          <w:lang w:val="bs-Latn-BA" w:eastAsia="bs-Latn-BA"/>
        </w:rPr>
        <w:t>е</w:t>
      </w:r>
      <w:r w:rsidRPr="002D54A4">
        <w:rPr>
          <w:lang w:val="bs-Latn-BA" w:eastAsia="bs-Latn-BA"/>
        </w:rPr>
        <w:t>тх</w:t>
      </w:r>
      <w:r w:rsidR="002D4DB9" w:rsidRPr="002D4DB9">
        <w:rPr>
          <w:lang w:val="bs-Latn-BA" w:eastAsia="bs-Latn-BA"/>
        </w:rPr>
        <w:t>о</w:t>
      </w:r>
      <w:r w:rsidRPr="002D54A4">
        <w:rPr>
          <w:lang w:val="bs-Latn-BA" w:eastAsia="bs-Latn-BA"/>
        </w:rPr>
        <w:t>дн</w:t>
      </w:r>
      <w:r w:rsidR="002D4DB9" w:rsidRPr="002D4DB9">
        <w:rPr>
          <w:lang w:val="bs-Latn-BA" w:eastAsia="bs-Latn-BA"/>
        </w:rPr>
        <w:t>о</w:t>
      </w:r>
      <w:r w:rsidRPr="002D54A4">
        <w:rPr>
          <w:lang w:val="bs-Latn-BA" w:eastAsia="bs-Latn-BA"/>
        </w:rPr>
        <w:t>г</w:t>
      </w:r>
      <w:r w:rsidR="002D4DB9" w:rsidRPr="002D4DB9">
        <w:rPr>
          <w:lang w:val="bs-Latn-BA" w:eastAsia="bs-Latn-BA"/>
        </w:rPr>
        <w:t xml:space="preserve"> </w:t>
      </w:r>
      <w:r w:rsidRPr="002D54A4">
        <w:rPr>
          <w:lang w:val="bs-Latn-BA" w:eastAsia="bs-Latn-BA"/>
        </w:rPr>
        <w:t>ст</w:t>
      </w:r>
      <w:r w:rsidR="002D4DB9" w:rsidRPr="002D4DB9">
        <w:rPr>
          <w:lang w:val="bs-Latn-BA" w:eastAsia="bs-Latn-BA"/>
        </w:rPr>
        <w:t>а</w:t>
      </w:r>
      <w:r w:rsidRPr="002D54A4">
        <w:rPr>
          <w:lang w:val="bs-Latn-BA" w:eastAsia="bs-Latn-BA"/>
        </w:rPr>
        <w:t>в</w:t>
      </w:r>
      <w:r w:rsidR="002D4DB9" w:rsidRPr="002D4DB9">
        <w:rPr>
          <w:lang w:val="bs-Latn-BA" w:eastAsia="bs-Latn-BA"/>
        </w:rPr>
        <w:t xml:space="preserve">а, </w:t>
      </w:r>
      <w:r w:rsidRPr="002D54A4">
        <w:rPr>
          <w:lang w:val="bs-Latn-BA" w:eastAsia="bs-Latn-BA"/>
        </w:rPr>
        <w:t>изуз</w:t>
      </w:r>
      <w:r w:rsidR="002D4DB9" w:rsidRPr="002D4DB9">
        <w:rPr>
          <w:lang w:val="bs-Latn-BA" w:eastAsia="bs-Latn-BA"/>
        </w:rPr>
        <w:t>е</w:t>
      </w:r>
      <w:r w:rsidRPr="002D54A4">
        <w:rPr>
          <w:lang w:val="bs-Latn-BA" w:eastAsia="bs-Latn-BA"/>
        </w:rPr>
        <w:t>тн</w:t>
      </w:r>
      <w:r w:rsidR="002D4DB9" w:rsidRPr="002D4DB9">
        <w:rPr>
          <w:lang w:val="bs-Latn-BA" w:eastAsia="bs-Latn-BA"/>
        </w:rPr>
        <w:t xml:space="preserve">о </w:t>
      </w:r>
      <w:r w:rsidRPr="002D54A4">
        <w:rPr>
          <w:lang w:val="bs-Latn-BA" w:eastAsia="bs-Latn-BA"/>
        </w:rPr>
        <w:t>с</w:t>
      </w:r>
      <w:r w:rsidR="002D4DB9" w:rsidRPr="002D4DB9">
        <w:rPr>
          <w:lang w:val="bs-Latn-BA" w:eastAsia="bs-Latn-BA"/>
        </w:rPr>
        <w:t xml:space="preserve">е </w:t>
      </w:r>
      <w:r w:rsidRPr="002D54A4">
        <w:rPr>
          <w:lang w:val="bs-Latn-BA" w:eastAsia="bs-Latn-BA"/>
        </w:rPr>
        <w:t>м</w:t>
      </w:r>
      <w:r w:rsidR="002D4DB9" w:rsidRPr="002D4DB9">
        <w:rPr>
          <w:lang w:val="bs-Latn-BA" w:eastAsia="bs-Latn-BA"/>
        </w:rPr>
        <w:t>о</w:t>
      </w:r>
      <w:r w:rsidRPr="002D54A4">
        <w:rPr>
          <w:lang w:val="bs-Latn-BA" w:eastAsia="bs-Latn-BA"/>
        </w:rPr>
        <w:t>ж</w:t>
      </w:r>
      <w:r w:rsidR="002D4DB9" w:rsidRPr="002D4DB9">
        <w:rPr>
          <w:lang w:val="bs-Latn-BA" w:eastAsia="bs-Latn-BA"/>
        </w:rPr>
        <w:t xml:space="preserve">е </w:t>
      </w:r>
      <w:r w:rsidRPr="002D54A4">
        <w:rPr>
          <w:lang w:val="bs-Latn-BA" w:eastAsia="bs-Latn-BA"/>
        </w:rPr>
        <w:t>пр</w:t>
      </w:r>
      <w:r w:rsidR="002D4DB9" w:rsidRPr="002D4DB9">
        <w:rPr>
          <w:lang w:val="bs-Latn-BA" w:eastAsia="bs-Latn-BA"/>
        </w:rPr>
        <w:t>о</w:t>
      </w:r>
      <w:r w:rsidRPr="002D54A4">
        <w:rPr>
          <w:lang w:val="bs-Latn-BA" w:eastAsia="bs-Latn-BA"/>
        </w:rPr>
        <w:t>дужити</w:t>
      </w:r>
      <w:r w:rsidR="002D4DB9" w:rsidRPr="002D4DB9">
        <w:rPr>
          <w:lang w:val="bs-Latn-BA" w:eastAsia="bs-Latn-BA"/>
        </w:rPr>
        <w:t xml:space="preserve">, </w:t>
      </w:r>
      <w:r w:rsidRPr="002D54A4">
        <w:rPr>
          <w:lang w:val="bs-Latn-BA" w:eastAsia="bs-Latn-BA"/>
        </w:rPr>
        <w:t>н</w:t>
      </w:r>
      <w:r w:rsidR="002D4DB9" w:rsidRPr="002D4DB9">
        <w:rPr>
          <w:lang w:val="bs-Latn-BA" w:eastAsia="bs-Latn-BA"/>
        </w:rPr>
        <w:t>а о</w:t>
      </w:r>
      <w:r w:rsidRPr="002D54A4">
        <w:rPr>
          <w:lang w:val="bs-Latn-BA" w:eastAsia="bs-Latn-BA"/>
        </w:rPr>
        <w:t>бр</w:t>
      </w:r>
      <w:r w:rsidR="002D4DB9" w:rsidRPr="002D4DB9">
        <w:rPr>
          <w:lang w:val="bs-Latn-BA" w:eastAsia="bs-Latn-BA"/>
        </w:rPr>
        <w:t>а</w:t>
      </w:r>
      <w:r w:rsidRPr="002D54A4">
        <w:rPr>
          <w:lang w:val="bs-Latn-BA" w:eastAsia="bs-Latn-BA"/>
        </w:rPr>
        <w:t>зл</w:t>
      </w:r>
      <w:r w:rsidR="002D4DB9" w:rsidRPr="002D4DB9">
        <w:rPr>
          <w:lang w:val="bs-Latn-BA" w:eastAsia="bs-Latn-BA"/>
        </w:rPr>
        <w:t>о</w:t>
      </w:r>
      <w:r w:rsidRPr="002D54A4">
        <w:rPr>
          <w:lang w:val="bs-Latn-BA" w:eastAsia="bs-Latn-BA"/>
        </w:rPr>
        <w:t>ж</w:t>
      </w:r>
      <w:r w:rsidR="002D4DB9" w:rsidRPr="002D4DB9">
        <w:rPr>
          <w:lang w:val="bs-Latn-BA" w:eastAsia="bs-Latn-BA"/>
        </w:rPr>
        <w:t>е</w:t>
      </w:r>
      <w:r w:rsidRPr="002D54A4">
        <w:rPr>
          <w:lang w:val="bs-Latn-BA" w:eastAsia="bs-Latn-BA"/>
        </w:rPr>
        <w:t>н</w:t>
      </w:r>
      <w:r w:rsidR="002D4DB9" w:rsidRPr="002D4DB9">
        <w:rPr>
          <w:lang w:val="bs-Latn-BA" w:eastAsia="bs-Latn-BA"/>
        </w:rPr>
        <w:t xml:space="preserve"> </w:t>
      </w:r>
      <w:r w:rsidRPr="002D54A4">
        <w:rPr>
          <w:lang w:val="bs-Latn-BA" w:eastAsia="bs-Latn-BA"/>
        </w:rPr>
        <w:t>з</w:t>
      </w:r>
      <w:r w:rsidR="002D4DB9" w:rsidRPr="002D4DB9">
        <w:rPr>
          <w:lang w:val="bs-Latn-BA" w:eastAsia="bs-Latn-BA"/>
        </w:rPr>
        <w:t>а</w:t>
      </w:r>
      <w:r w:rsidRPr="002D54A4">
        <w:rPr>
          <w:lang w:val="bs-Latn-BA" w:eastAsia="bs-Latn-BA"/>
        </w:rPr>
        <w:t>хт</w:t>
      </w:r>
      <w:r w:rsidR="002D4DB9" w:rsidRPr="002D4DB9">
        <w:rPr>
          <w:lang w:val="bs-Latn-BA" w:eastAsia="bs-Latn-BA"/>
        </w:rPr>
        <w:t>је</w:t>
      </w:r>
      <w:r w:rsidRPr="002D54A4">
        <w:rPr>
          <w:lang w:val="bs-Latn-BA" w:eastAsia="bs-Latn-BA"/>
        </w:rPr>
        <w:t>в</w:t>
      </w:r>
      <w:r w:rsidR="002D4DB9" w:rsidRPr="002D4DB9">
        <w:rPr>
          <w:lang w:val="bs-Latn-BA" w:eastAsia="bs-Latn-BA"/>
        </w:rPr>
        <w:t xml:space="preserve"> </w:t>
      </w:r>
      <w:r w:rsidRPr="002D54A4">
        <w:rPr>
          <w:lang w:val="bs-Latn-BA" w:eastAsia="bs-Latn-BA"/>
        </w:rPr>
        <w:t>К</w:t>
      </w:r>
      <w:r w:rsidR="002D4DB9" w:rsidRPr="002D4DB9">
        <w:rPr>
          <w:lang w:val="bs-Latn-BA" w:eastAsia="bs-Latn-BA"/>
        </w:rPr>
        <w:t>о</w:t>
      </w:r>
      <w:r w:rsidRPr="002D54A4">
        <w:rPr>
          <w:lang w:val="bs-Latn-BA" w:eastAsia="bs-Latn-BA"/>
        </w:rPr>
        <w:t>миси</w:t>
      </w:r>
      <w:r w:rsidR="002D4DB9" w:rsidRPr="002D4DB9">
        <w:rPr>
          <w:lang w:val="bs-Latn-BA" w:eastAsia="bs-Latn-BA"/>
        </w:rPr>
        <w:t xml:space="preserve">је, </w:t>
      </w:r>
      <w:r w:rsidRPr="002D54A4">
        <w:rPr>
          <w:lang w:val="bs-Latn-BA" w:eastAsia="bs-Latn-BA"/>
        </w:rPr>
        <w:t>у</w:t>
      </w:r>
      <w:r w:rsidR="002D4DB9" w:rsidRPr="002D4DB9">
        <w:rPr>
          <w:lang w:val="bs-Latn-BA" w:eastAsia="bs-Latn-BA"/>
        </w:rPr>
        <w:t xml:space="preserve"> </w:t>
      </w:r>
      <w:r w:rsidRPr="002D54A4">
        <w:rPr>
          <w:lang w:val="bs-Latn-BA" w:eastAsia="bs-Latn-BA"/>
        </w:rPr>
        <w:t>случ</w:t>
      </w:r>
      <w:r w:rsidR="002D4DB9" w:rsidRPr="002D4DB9">
        <w:rPr>
          <w:lang w:val="bs-Latn-BA" w:eastAsia="bs-Latn-BA"/>
        </w:rPr>
        <w:t>ај</w:t>
      </w:r>
      <w:r w:rsidRPr="002D54A4">
        <w:rPr>
          <w:lang w:val="bs-Latn-BA" w:eastAsia="bs-Latn-BA"/>
        </w:rPr>
        <w:t>у</w:t>
      </w:r>
      <w:r w:rsidR="002D4DB9" w:rsidRPr="002D4DB9">
        <w:rPr>
          <w:lang w:val="bs-Latn-BA" w:eastAsia="bs-Latn-BA"/>
        </w:rPr>
        <w:t xml:space="preserve"> </w:t>
      </w:r>
      <w:r w:rsidRPr="002D54A4">
        <w:rPr>
          <w:lang w:val="bs-Latn-BA" w:eastAsia="bs-Latn-BA"/>
        </w:rPr>
        <w:t>сл</w:t>
      </w:r>
      <w:r w:rsidR="002D4DB9" w:rsidRPr="002D4DB9">
        <w:rPr>
          <w:lang w:val="bs-Latn-BA" w:eastAsia="bs-Latn-BA"/>
        </w:rPr>
        <w:t>о</w:t>
      </w:r>
      <w:r w:rsidRPr="002D54A4">
        <w:rPr>
          <w:lang w:val="bs-Latn-BA" w:eastAsia="bs-Latn-BA"/>
        </w:rPr>
        <w:t>ж</w:t>
      </w:r>
      <w:r w:rsidR="002D4DB9" w:rsidRPr="002D4DB9">
        <w:rPr>
          <w:lang w:val="bs-Latn-BA" w:eastAsia="bs-Latn-BA"/>
        </w:rPr>
        <w:t>е</w:t>
      </w:r>
      <w:r w:rsidRPr="002D54A4">
        <w:rPr>
          <w:lang w:val="bs-Latn-BA" w:eastAsia="bs-Latn-BA"/>
        </w:rPr>
        <w:t>н</w:t>
      </w:r>
      <w:r w:rsidR="002D4DB9" w:rsidRPr="002D4DB9">
        <w:rPr>
          <w:lang w:val="bs-Latn-BA" w:eastAsia="bs-Latn-BA"/>
        </w:rPr>
        <w:t>о</w:t>
      </w:r>
      <w:r w:rsidRPr="002D54A4">
        <w:rPr>
          <w:lang w:val="bs-Latn-BA" w:eastAsia="bs-Latn-BA"/>
        </w:rPr>
        <w:t>г</w:t>
      </w:r>
      <w:r w:rsidR="002D4DB9" w:rsidRPr="002D4DB9">
        <w:rPr>
          <w:lang w:val="bs-Latn-BA" w:eastAsia="bs-Latn-BA"/>
        </w:rPr>
        <w:t xml:space="preserve"> </w:t>
      </w:r>
      <w:r w:rsidRPr="002D54A4">
        <w:rPr>
          <w:lang w:val="bs-Latn-BA" w:eastAsia="bs-Latn-BA"/>
        </w:rPr>
        <w:t>п</w:t>
      </w:r>
      <w:r w:rsidR="002D4DB9" w:rsidRPr="002D4DB9">
        <w:rPr>
          <w:lang w:val="bs-Latn-BA" w:eastAsia="bs-Latn-BA"/>
        </w:rPr>
        <w:t>о</w:t>
      </w:r>
      <w:r w:rsidRPr="002D54A4">
        <w:rPr>
          <w:lang w:val="bs-Latn-BA" w:eastAsia="bs-Latn-BA"/>
        </w:rPr>
        <w:t>ступк</w:t>
      </w:r>
      <w:r w:rsidR="002D4DB9" w:rsidRPr="002D4DB9">
        <w:rPr>
          <w:lang w:val="bs-Latn-BA" w:eastAsia="bs-Latn-BA"/>
        </w:rPr>
        <w:t>а о</w:t>
      </w:r>
      <w:r w:rsidRPr="002D54A4">
        <w:rPr>
          <w:lang w:val="bs-Latn-BA" w:eastAsia="bs-Latn-BA"/>
        </w:rPr>
        <w:t>ц</w:t>
      </w:r>
      <w:r w:rsidR="002D4DB9" w:rsidRPr="002D4DB9">
        <w:rPr>
          <w:lang w:val="bs-Latn-BA" w:eastAsia="bs-Latn-BA"/>
        </w:rPr>
        <w:t>је</w:t>
      </w:r>
      <w:r w:rsidRPr="002D54A4">
        <w:rPr>
          <w:lang w:val="bs-Latn-BA" w:eastAsia="bs-Latn-BA"/>
        </w:rPr>
        <w:t>н</w:t>
      </w:r>
      <w:r w:rsidR="002D4DB9" w:rsidRPr="002D4DB9">
        <w:rPr>
          <w:lang w:val="bs-Latn-BA" w:eastAsia="bs-Latn-BA"/>
        </w:rPr>
        <w:t xml:space="preserve">е </w:t>
      </w:r>
      <w:r w:rsidRPr="002D54A4">
        <w:rPr>
          <w:lang w:val="bs-Latn-BA" w:eastAsia="bs-Latn-BA"/>
        </w:rPr>
        <w:t>п</w:t>
      </w:r>
      <w:r w:rsidR="002D4DB9" w:rsidRPr="002D4DB9">
        <w:rPr>
          <w:lang w:val="bs-Latn-BA" w:eastAsia="bs-Latn-BA"/>
        </w:rPr>
        <w:t>о</w:t>
      </w:r>
      <w:r w:rsidRPr="002D54A4">
        <w:rPr>
          <w:lang w:val="bs-Latn-BA" w:eastAsia="bs-Latn-BA"/>
        </w:rPr>
        <w:t>нуд</w:t>
      </w:r>
      <w:r w:rsidR="002D4DB9" w:rsidRPr="002D4DB9">
        <w:rPr>
          <w:lang w:val="bs-Latn-BA" w:eastAsia="bs-Latn-BA"/>
        </w:rPr>
        <w:t xml:space="preserve">а </w:t>
      </w:r>
      <w:r w:rsidRPr="002D54A4">
        <w:rPr>
          <w:lang w:val="bs-Latn-BA" w:eastAsia="bs-Latn-BA"/>
        </w:rPr>
        <w:t>или</w:t>
      </w:r>
      <w:r w:rsidR="002D4DB9" w:rsidRPr="002D4DB9">
        <w:rPr>
          <w:lang w:val="bs-Latn-BA" w:eastAsia="bs-Latn-BA"/>
        </w:rPr>
        <w:t xml:space="preserve"> </w:t>
      </w:r>
      <w:r w:rsidRPr="002D54A4">
        <w:rPr>
          <w:lang w:val="bs-Latn-BA" w:eastAsia="bs-Latn-BA"/>
        </w:rPr>
        <w:t>других</w:t>
      </w:r>
      <w:r w:rsidR="002D4DB9" w:rsidRPr="002D4DB9">
        <w:rPr>
          <w:lang w:val="bs-Latn-BA" w:eastAsia="bs-Latn-BA"/>
        </w:rPr>
        <w:t xml:space="preserve"> о</w:t>
      </w:r>
      <w:r w:rsidRPr="002D54A4">
        <w:rPr>
          <w:lang w:val="bs-Latn-BA" w:eastAsia="bs-Latn-BA"/>
        </w:rPr>
        <w:t>пр</w:t>
      </w:r>
      <w:r w:rsidR="002D4DB9" w:rsidRPr="002D4DB9">
        <w:rPr>
          <w:lang w:val="bs-Latn-BA" w:eastAsia="bs-Latn-BA"/>
        </w:rPr>
        <w:t>а</w:t>
      </w:r>
      <w:r w:rsidRPr="002D54A4">
        <w:rPr>
          <w:lang w:val="bs-Latn-BA" w:eastAsia="bs-Latn-BA"/>
        </w:rPr>
        <w:t>вд</w:t>
      </w:r>
      <w:r w:rsidR="002D4DB9" w:rsidRPr="002D4DB9">
        <w:rPr>
          <w:lang w:val="bs-Latn-BA" w:eastAsia="bs-Latn-BA"/>
        </w:rPr>
        <w:t>а</w:t>
      </w:r>
      <w:r w:rsidRPr="002D54A4">
        <w:rPr>
          <w:lang w:val="bs-Latn-BA" w:eastAsia="bs-Latn-BA"/>
        </w:rPr>
        <w:t>них</w:t>
      </w:r>
      <w:r w:rsidR="002D4DB9" w:rsidRPr="002D4DB9">
        <w:rPr>
          <w:lang w:val="bs-Latn-BA" w:eastAsia="bs-Latn-BA"/>
        </w:rPr>
        <w:t xml:space="preserve"> </w:t>
      </w:r>
      <w:r w:rsidRPr="002D54A4">
        <w:rPr>
          <w:lang w:val="bs-Latn-BA" w:eastAsia="bs-Latn-BA"/>
        </w:rPr>
        <w:t>р</w:t>
      </w:r>
      <w:r w:rsidR="002D4DB9" w:rsidRPr="002D4DB9">
        <w:rPr>
          <w:lang w:val="bs-Latn-BA" w:eastAsia="bs-Latn-BA"/>
        </w:rPr>
        <w:t>а</w:t>
      </w:r>
      <w:r w:rsidRPr="002D54A4">
        <w:rPr>
          <w:lang w:val="bs-Latn-BA" w:eastAsia="bs-Latn-BA"/>
        </w:rPr>
        <w:t>зл</w:t>
      </w:r>
      <w:r w:rsidR="002D4DB9" w:rsidRPr="002D4DB9">
        <w:rPr>
          <w:lang w:val="bs-Latn-BA" w:eastAsia="bs-Latn-BA"/>
        </w:rPr>
        <w:t>о</w:t>
      </w:r>
      <w:r w:rsidRPr="002D54A4">
        <w:rPr>
          <w:lang w:val="bs-Latn-BA" w:eastAsia="bs-Latn-BA"/>
        </w:rPr>
        <w:t>г</w:t>
      </w:r>
      <w:r w:rsidR="002D4DB9" w:rsidRPr="002D4DB9">
        <w:rPr>
          <w:lang w:val="bs-Latn-BA" w:eastAsia="bs-Latn-BA"/>
        </w:rPr>
        <w:t>а.</w:t>
      </w:r>
      <w:bookmarkStart w:id="71" w:name="_Toc476228216"/>
      <w:bookmarkStart w:id="72" w:name="_Toc476229607"/>
      <w:bookmarkStart w:id="73" w:name="_Toc476309380"/>
      <w:bookmarkStart w:id="74" w:name="_Toc476309483"/>
      <w:bookmarkStart w:id="75" w:name="_Toc123762905"/>
    </w:p>
    <w:p w14:paraId="33FC655D" w14:textId="56F760CD" w:rsidR="002D4DB9" w:rsidRPr="002D4DB9" w:rsidRDefault="00975488" w:rsidP="002D54A4">
      <w:pPr>
        <w:jc w:val="center"/>
        <w:rPr>
          <w:lang w:val="bs-Latn-BA" w:eastAsia="bs-Latn-BA"/>
        </w:rPr>
      </w:pPr>
      <w:r w:rsidRPr="002D54A4">
        <w:rPr>
          <w:rFonts w:eastAsia="Calibri"/>
          <w:b/>
          <w:color w:val="000000"/>
          <w:lang w:val="bs-Latn-BA" w:eastAsia="bs-Latn-BA"/>
        </w:rPr>
        <w:t>Чл</w:t>
      </w:r>
      <w:r w:rsidR="002D4DB9" w:rsidRPr="002D4DB9">
        <w:rPr>
          <w:rFonts w:eastAsia="Calibri"/>
          <w:b/>
          <w:color w:val="000000"/>
          <w:lang w:val="bs-Latn-BA" w:eastAsia="bs-Latn-BA"/>
        </w:rPr>
        <w:t>а</w:t>
      </w:r>
      <w:r w:rsidRPr="002D54A4">
        <w:rPr>
          <w:rFonts w:eastAsia="Calibri"/>
          <w:b/>
          <w:color w:val="000000"/>
          <w:lang w:val="bs-Latn-BA" w:eastAsia="bs-Latn-BA"/>
        </w:rPr>
        <w:t>н</w:t>
      </w:r>
      <w:r w:rsidR="002D4DB9" w:rsidRPr="002D4DB9">
        <w:rPr>
          <w:rFonts w:eastAsia="Calibri"/>
          <w:b/>
          <w:color w:val="000000"/>
          <w:lang w:val="bs-Latn-BA" w:eastAsia="bs-Latn-BA"/>
        </w:rPr>
        <w:t xml:space="preserve"> 6.</w:t>
      </w:r>
      <w:bookmarkEnd w:id="71"/>
      <w:bookmarkEnd w:id="72"/>
      <w:bookmarkEnd w:id="73"/>
      <w:bookmarkEnd w:id="74"/>
      <w:bookmarkEnd w:id="75"/>
    </w:p>
    <w:p w14:paraId="74C95D2D" w14:textId="62322104" w:rsidR="002D4DB9" w:rsidRPr="002D4DB9" w:rsidRDefault="002D4DB9" w:rsidP="002D54A4">
      <w:pPr>
        <w:spacing w:after="120"/>
        <w:rPr>
          <w:lang w:val="bs-Latn-BA" w:eastAsia="bs-Latn-BA"/>
        </w:rPr>
      </w:pPr>
      <w:r w:rsidRPr="002D4DB9">
        <w:rPr>
          <w:lang w:val="bs-Latn-BA" w:eastAsia="bs-Latn-BA"/>
        </w:rPr>
        <w:t>О</w:t>
      </w:r>
      <w:r w:rsidR="00975488" w:rsidRPr="002D54A4">
        <w:rPr>
          <w:lang w:val="bs-Latn-BA" w:eastAsia="bs-Latn-BA"/>
        </w:rPr>
        <w:t>в</w:t>
      </w:r>
      <w:r w:rsidRPr="002D4DB9">
        <w:rPr>
          <w:lang w:val="bs-Latn-BA" w:eastAsia="bs-Latn-BA"/>
        </w:rPr>
        <w:t>о О</w:t>
      </w:r>
      <w:r w:rsidR="00975488" w:rsidRPr="002D54A4">
        <w:rPr>
          <w:lang w:val="bs-Latn-BA" w:eastAsia="bs-Latn-BA"/>
        </w:rPr>
        <w:t>длук</w:t>
      </w:r>
      <w:r w:rsidRPr="002D4DB9">
        <w:rPr>
          <w:lang w:val="bs-Latn-BA" w:eastAsia="bs-Latn-BA"/>
        </w:rPr>
        <w:t xml:space="preserve">а </w:t>
      </w:r>
      <w:r w:rsidR="00975488" w:rsidRPr="002D54A4">
        <w:rPr>
          <w:lang w:val="bs-Latn-BA" w:eastAsia="bs-Latn-BA"/>
        </w:rPr>
        <w:t>ступ</w:t>
      </w:r>
      <w:r w:rsidRPr="002D4DB9">
        <w:rPr>
          <w:lang w:val="bs-Latn-BA" w:eastAsia="bs-Latn-BA"/>
        </w:rPr>
        <w:t xml:space="preserve">а </w:t>
      </w:r>
      <w:r w:rsidR="00975488" w:rsidRPr="002D54A4">
        <w:rPr>
          <w:lang w:val="bs-Latn-BA" w:eastAsia="bs-Latn-BA"/>
        </w:rPr>
        <w:t>н</w:t>
      </w:r>
      <w:r w:rsidRPr="002D4DB9">
        <w:rPr>
          <w:lang w:val="bs-Latn-BA" w:eastAsia="bs-Latn-BA"/>
        </w:rPr>
        <w:t xml:space="preserve">а </w:t>
      </w:r>
      <w:r w:rsidR="00975488" w:rsidRPr="002D54A4">
        <w:rPr>
          <w:lang w:val="bs-Latn-BA" w:eastAsia="bs-Latn-BA"/>
        </w:rPr>
        <w:t>сн</w:t>
      </w:r>
      <w:r w:rsidRPr="002D4DB9">
        <w:rPr>
          <w:lang w:val="bs-Latn-BA" w:eastAsia="bs-Latn-BA"/>
        </w:rPr>
        <w:t>а</w:t>
      </w:r>
      <w:r w:rsidR="00975488" w:rsidRPr="002D54A4">
        <w:rPr>
          <w:lang w:val="bs-Latn-BA" w:eastAsia="bs-Latn-BA"/>
        </w:rPr>
        <w:t>гу</w:t>
      </w:r>
      <w:r w:rsidRPr="002D4DB9">
        <w:rPr>
          <w:lang w:val="bs-Latn-BA" w:eastAsia="bs-Latn-BA"/>
        </w:rPr>
        <w:t xml:space="preserve"> </w:t>
      </w:r>
      <w:r w:rsidR="00975488" w:rsidRPr="002D54A4">
        <w:rPr>
          <w:lang w:val="bs-Latn-BA" w:eastAsia="bs-Latn-BA"/>
        </w:rPr>
        <w:t>д</w:t>
      </w:r>
      <w:r w:rsidRPr="002D4DB9">
        <w:rPr>
          <w:lang w:val="bs-Latn-BA" w:eastAsia="bs-Latn-BA"/>
        </w:rPr>
        <w:t>а</w:t>
      </w:r>
      <w:r w:rsidR="00975488" w:rsidRPr="002D54A4">
        <w:rPr>
          <w:lang w:val="bs-Latn-BA" w:eastAsia="bs-Latn-BA"/>
        </w:rPr>
        <w:t>н</w:t>
      </w:r>
      <w:r w:rsidRPr="002D4DB9">
        <w:rPr>
          <w:lang w:val="bs-Latn-BA" w:eastAsia="bs-Latn-BA"/>
        </w:rPr>
        <w:t>о</w:t>
      </w:r>
      <w:r w:rsidR="00975488" w:rsidRPr="002D54A4">
        <w:rPr>
          <w:lang w:val="bs-Latn-BA" w:eastAsia="bs-Latn-BA"/>
        </w:rPr>
        <w:t>м</w:t>
      </w:r>
      <w:r w:rsidRPr="002D4DB9">
        <w:rPr>
          <w:lang w:val="bs-Latn-BA" w:eastAsia="bs-Latn-BA"/>
        </w:rPr>
        <w:t xml:space="preserve"> </w:t>
      </w:r>
      <w:r w:rsidR="00975488" w:rsidRPr="002D54A4">
        <w:rPr>
          <w:lang w:val="bs-Latn-BA" w:eastAsia="bs-Latn-BA"/>
        </w:rPr>
        <w:t>д</w:t>
      </w:r>
      <w:r w:rsidRPr="002D4DB9">
        <w:rPr>
          <w:lang w:val="bs-Latn-BA" w:eastAsia="bs-Latn-BA"/>
        </w:rPr>
        <w:t>о</w:t>
      </w:r>
      <w:r w:rsidR="00975488" w:rsidRPr="002D54A4">
        <w:rPr>
          <w:lang w:val="bs-Latn-BA" w:eastAsia="bs-Latn-BA"/>
        </w:rPr>
        <w:t>н</w:t>
      </w:r>
      <w:r w:rsidRPr="002D4DB9">
        <w:rPr>
          <w:lang w:val="bs-Latn-BA" w:eastAsia="bs-Latn-BA"/>
        </w:rPr>
        <w:t>о</w:t>
      </w:r>
      <w:r w:rsidR="00975488" w:rsidRPr="002D54A4">
        <w:rPr>
          <w:lang w:val="bs-Latn-BA" w:eastAsia="bs-Latn-BA"/>
        </w:rPr>
        <w:t>ш</w:t>
      </w:r>
      <w:r w:rsidRPr="002D4DB9">
        <w:rPr>
          <w:lang w:val="bs-Latn-BA" w:eastAsia="bs-Latn-BA"/>
        </w:rPr>
        <w:t>е</w:t>
      </w:r>
      <w:r w:rsidR="00975488" w:rsidRPr="002D54A4">
        <w:rPr>
          <w:lang w:val="bs-Latn-BA" w:eastAsia="bs-Latn-BA"/>
        </w:rPr>
        <w:t>њ</w:t>
      </w:r>
      <w:r w:rsidRPr="002D4DB9">
        <w:rPr>
          <w:lang w:val="bs-Latn-BA" w:eastAsia="bs-Latn-BA"/>
        </w:rPr>
        <w:t>а.</w:t>
      </w:r>
    </w:p>
    <w:p w14:paraId="6C08709F" w14:textId="19EB0224" w:rsidR="002D4DB9" w:rsidRPr="002D4DB9" w:rsidRDefault="002D4DB9" w:rsidP="002D54A4">
      <w:pPr>
        <w:spacing w:after="160"/>
        <w:jc w:val="right"/>
        <w:rPr>
          <w:rFonts w:eastAsia="Calibri"/>
          <w:lang w:val="bs-Latn-BA"/>
        </w:rPr>
      </w:pPr>
      <w:r w:rsidRPr="002D4DB9">
        <w:rPr>
          <w:rFonts w:eastAsia="Calibri"/>
          <w:lang w:val="bs-Latn-BA"/>
        </w:rPr>
        <w:t xml:space="preserve">                                                                                               </w:t>
      </w:r>
      <w:r w:rsidR="00975488" w:rsidRPr="002D54A4">
        <w:rPr>
          <w:rFonts w:eastAsia="Calibri"/>
          <w:lang w:val="bs-Latn-BA"/>
        </w:rPr>
        <w:t>Име</w:t>
      </w:r>
      <w:r w:rsidRPr="002D4DB9">
        <w:rPr>
          <w:rFonts w:eastAsia="Calibri"/>
          <w:lang w:val="bs-Latn-BA"/>
        </w:rPr>
        <w:t xml:space="preserve"> </w:t>
      </w:r>
      <w:r w:rsidR="00975488" w:rsidRPr="002D54A4">
        <w:rPr>
          <w:rFonts w:eastAsia="Calibri"/>
          <w:lang w:val="bs-Latn-BA"/>
        </w:rPr>
        <w:t>и</w:t>
      </w:r>
      <w:r w:rsidRPr="002D4DB9">
        <w:rPr>
          <w:rFonts w:eastAsia="Calibri"/>
          <w:lang w:val="bs-Latn-BA"/>
        </w:rPr>
        <w:t xml:space="preserve"> </w:t>
      </w:r>
      <w:r w:rsidR="00975488" w:rsidRPr="002D54A4">
        <w:rPr>
          <w:rFonts w:eastAsia="Calibri"/>
          <w:lang w:val="bs-Latn-BA"/>
        </w:rPr>
        <w:t>презиме</w:t>
      </w:r>
      <w:r w:rsidRPr="002D4DB9">
        <w:rPr>
          <w:rFonts w:eastAsia="Calibri"/>
          <w:lang w:val="bs-Latn-BA"/>
        </w:rPr>
        <w:t xml:space="preserve">, </w:t>
      </w:r>
    </w:p>
    <w:p w14:paraId="07A560FD" w14:textId="3486EFA3" w:rsidR="002D4DB9" w:rsidRPr="002D4DB9" w:rsidRDefault="002D4DB9" w:rsidP="002D54A4">
      <w:pPr>
        <w:spacing w:after="160"/>
        <w:jc w:val="right"/>
        <w:rPr>
          <w:rFonts w:eastAsia="Calibri"/>
          <w:lang w:val="sr-Cyrl-BA"/>
        </w:rPr>
      </w:pPr>
      <w:r w:rsidRPr="002D4DB9">
        <w:rPr>
          <w:rFonts w:eastAsia="Calibri"/>
          <w:lang w:val="bs-Latn-BA"/>
        </w:rPr>
        <w:t xml:space="preserve">                                                                                          </w:t>
      </w:r>
      <w:r w:rsidR="00975488" w:rsidRPr="002D54A4">
        <w:rPr>
          <w:rFonts w:eastAsia="Calibri"/>
          <w:lang w:val="bs-Latn-BA"/>
        </w:rPr>
        <w:t>потпис</w:t>
      </w:r>
      <w:r w:rsidRPr="002D4DB9">
        <w:rPr>
          <w:rFonts w:eastAsia="Calibri"/>
          <w:lang w:val="bs-Latn-BA"/>
        </w:rPr>
        <w:t xml:space="preserve"> </w:t>
      </w:r>
      <w:r w:rsidR="00975488" w:rsidRPr="002D54A4">
        <w:rPr>
          <w:rFonts w:eastAsia="Calibri"/>
          <w:lang w:val="bs-Latn-BA"/>
        </w:rPr>
        <w:t>одговорног</w:t>
      </w:r>
      <w:r w:rsidRPr="002D4DB9">
        <w:rPr>
          <w:rFonts w:eastAsia="Calibri"/>
          <w:lang w:val="bs-Latn-BA"/>
        </w:rPr>
        <w:t xml:space="preserve"> </w:t>
      </w:r>
      <w:r w:rsidR="00975488" w:rsidRPr="002D54A4">
        <w:rPr>
          <w:rFonts w:eastAsia="Calibri"/>
          <w:lang w:val="bs-Latn-BA"/>
        </w:rPr>
        <w:t>лица</w:t>
      </w:r>
      <w:r w:rsidRPr="002D4DB9">
        <w:rPr>
          <w:rFonts w:eastAsia="Calibri"/>
          <w:lang w:val="bs-Latn-BA"/>
        </w:rPr>
        <w:t xml:space="preserve"> </w:t>
      </w:r>
    </w:p>
    <w:p w14:paraId="3745FEFE" w14:textId="0AEA6FBD" w:rsidR="002D4DB9" w:rsidRPr="002D4DB9" w:rsidRDefault="002D4DB9" w:rsidP="002D54A4">
      <w:pPr>
        <w:tabs>
          <w:tab w:val="left" w:pos="3900"/>
          <w:tab w:val="left" w:pos="6870"/>
          <w:tab w:val="left" w:pos="7425"/>
        </w:tabs>
        <w:spacing w:after="160"/>
        <w:jc w:val="right"/>
        <w:rPr>
          <w:rFonts w:eastAsia="Calibri"/>
          <w:lang w:val="bs-Latn-BA"/>
        </w:rPr>
      </w:pPr>
      <w:r w:rsidRPr="002D4DB9">
        <w:rPr>
          <w:rFonts w:eastAsia="Calibri"/>
          <w:lang w:val="bs-Latn-BA"/>
        </w:rPr>
        <w:tab/>
      </w:r>
      <w:r w:rsidR="00975488" w:rsidRPr="002D54A4">
        <w:rPr>
          <w:rFonts w:eastAsia="Calibri"/>
          <w:lang w:val="bs-Latn-BA"/>
        </w:rPr>
        <w:t>М</w:t>
      </w:r>
      <w:r w:rsidRPr="002D4DB9">
        <w:rPr>
          <w:rFonts w:eastAsia="Calibri"/>
          <w:lang w:val="bs-Latn-BA"/>
        </w:rPr>
        <w:t>.</w:t>
      </w:r>
      <w:r w:rsidR="00975488" w:rsidRPr="002D54A4">
        <w:rPr>
          <w:rFonts w:eastAsia="Calibri"/>
          <w:lang w:val="bs-Latn-BA"/>
        </w:rPr>
        <w:t>П</w:t>
      </w:r>
      <w:r w:rsidRPr="002D4DB9">
        <w:rPr>
          <w:rFonts w:eastAsia="Calibri"/>
          <w:lang w:val="bs-Latn-BA"/>
        </w:rPr>
        <w:t>.</w:t>
      </w:r>
      <w:r w:rsidRPr="002D4DB9">
        <w:rPr>
          <w:rFonts w:eastAsia="Calibri"/>
          <w:lang w:val="bs-Latn-BA"/>
        </w:rPr>
        <w:tab/>
        <w:t>______________</w:t>
      </w:r>
      <w:r w:rsidRPr="002D4DB9">
        <w:rPr>
          <w:rFonts w:eastAsia="Calibri"/>
          <w:lang w:val="bs-Latn-BA"/>
        </w:rPr>
        <w:tab/>
        <w:t xml:space="preserve"> </w:t>
      </w:r>
    </w:p>
    <w:p w14:paraId="13542CD2" w14:textId="589FD877" w:rsidR="002D4DB9" w:rsidRPr="002D4DB9" w:rsidRDefault="00975488" w:rsidP="002D54A4">
      <w:pPr>
        <w:spacing w:after="160"/>
        <w:jc w:val="both"/>
        <w:rPr>
          <w:rFonts w:eastAsia="Calibri"/>
          <w:lang w:val="bs-Latn-BA"/>
        </w:rPr>
      </w:pPr>
      <w:r w:rsidRPr="002D54A4">
        <w:rPr>
          <w:rFonts w:eastAsia="Calibri"/>
          <w:lang w:val="bs-Latn-BA"/>
        </w:rPr>
        <w:t>Д</w:t>
      </w:r>
      <w:r w:rsidR="002D4DB9" w:rsidRPr="002D4DB9">
        <w:rPr>
          <w:rFonts w:eastAsia="Calibri"/>
          <w:lang w:val="bs-Latn-BA"/>
        </w:rPr>
        <w:t>о</w:t>
      </w:r>
      <w:r w:rsidRPr="002D54A4">
        <w:rPr>
          <w:rFonts w:eastAsia="Calibri"/>
          <w:lang w:val="bs-Latn-BA"/>
        </w:rPr>
        <w:t>ст</w:t>
      </w:r>
      <w:r w:rsidR="002D4DB9" w:rsidRPr="002D4DB9">
        <w:rPr>
          <w:rFonts w:eastAsia="Calibri"/>
          <w:lang w:val="bs-Latn-BA"/>
        </w:rPr>
        <w:t>а</w:t>
      </w:r>
      <w:r w:rsidRPr="002D54A4">
        <w:rPr>
          <w:rFonts w:eastAsia="Calibri"/>
          <w:lang w:val="bs-Latn-BA"/>
        </w:rPr>
        <w:t>вити</w:t>
      </w:r>
      <w:r w:rsidR="002D4DB9" w:rsidRPr="002D4DB9">
        <w:rPr>
          <w:rFonts w:eastAsia="Calibri"/>
          <w:lang w:val="bs-Latn-BA"/>
        </w:rPr>
        <w:t>:</w:t>
      </w:r>
    </w:p>
    <w:p w14:paraId="1F481FE6" w14:textId="77777777" w:rsidR="002D4DB9" w:rsidRPr="002D4DB9" w:rsidRDefault="002D4DB9" w:rsidP="002D54A4">
      <w:pPr>
        <w:spacing w:after="160"/>
        <w:jc w:val="both"/>
        <w:rPr>
          <w:rFonts w:eastAsia="Calibri"/>
          <w:lang w:val="bs-Latn-BA"/>
        </w:rPr>
      </w:pPr>
      <w:r w:rsidRPr="002D4DB9">
        <w:rPr>
          <w:rFonts w:eastAsia="Calibri"/>
          <w:lang w:val="bs-Latn-BA"/>
        </w:rPr>
        <w:t>-</w:t>
      </w:r>
    </w:p>
    <w:p w14:paraId="1E509366" w14:textId="77777777" w:rsidR="002D4DB9" w:rsidRDefault="002D4DB9" w:rsidP="002D54A4">
      <w:pPr>
        <w:rPr>
          <w:lang w:val="sr-Cyrl-BA"/>
        </w:rPr>
      </w:pPr>
    </w:p>
    <w:p w14:paraId="51C0223E" w14:textId="77777777" w:rsidR="007F14EA" w:rsidRDefault="007F14EA" w:rsidP="002D54A4">
      <w:pPr>
        <w:rPr>
          <w:lang w:val="sr-Cyrl-BA"/>
        </w:rPr>
      </w:pPr>
    </w:p>
    <w:p w14:paraId="21C32F59" w14:textId="77777777" w:rsidR="007F14EA" w:rsidRDefault="007F14EA" w:rsidP="002D54A4">
      <w:pPr>
        <w:rPr>
          <w:lang w:val="sr-Cyrl-BA"/>
        </w:rPr>
      </w:pPr>
    </w:p>
    <w:p w14:paraId="7A28315E" w14:textId="77777777" w:rsidR="007F14EA" w:rsidRPr="007F14EA" w:rsidRDefault="007F14EA" w:rsidP="002D54A4">
      <w:pPr>
        <w:rPr>
          <w:lang w:val="sr-Cyrl-BA"/>
        </w:rPr>
      </w:pPr>
    </w:p>
    <w:p w14:paraId="16F356BD" w14:textId="438B0D9F" w:rsidR="002D4DB9" w:rsidRPr="002D54A4" w:rsidRDefault="00975488" w:rsidP="002D54A4">
      <w:pPr>
        <w:pStyle w:val="Heading2"/>
        <w:numPr>
          <w:ilvl w:val="0"/>
          <w:numId w:val="0"/>
        </w:numPr>
      </w:pPr>
      <w:bookmarkStart w:id="76" w:name="_Toc123762906"/>
      <w:bookmarkStart w:id="77" w:name="_Toc167282835"/>
      <w:r w:rsidRPr="002D54A4">
        <w:lastRenderedPageBreak/>
        <w:t>И</w:t>
      </w:r>
      <w:bookmarkEnd w:id="76"/>
      <w:r w:rsidR="00485693" w:rsidRPr="002D54A4">
        <w:rPr>
          <w:lang w:val="sr-Cyrl-BA"/>
        </w:rPr>
        <w:t xml:space="preserve">зјава </w:t>
      </w:r>
      <w:r w:rsidR="002D4DB9" w:rsidRPr="002D54A4">
        <w:t xml:space="preserve">о </w:t>
      </w:r>
      <w:r w:rsidRPr="002D54A4">
        <w:t>п</w:t>
      </w:r>
      <w:r w:rsidR="002D4DB9" w:rsidRPr="002D54A4">
        <w:t>о</w:t>
      </w:r>
      <w:r w:rsidRPr="002D54A4">
        <w:t>в</w:t>
      </w:r>
      <w:r w:rsidR="002D4DB9" w:rsidRPr="002D54A4">
        <w:t>је</w:t>
      </w:r>
      <w:r w:rsidRPr="002D54A4">
        <w:t>р</w:t>
      </w:r>
      <w:r w:rsidR="00485693" w:rsidRPr="002D54A4">
        <w:t>љ</w:t>
      </w:r>
      <w:r w:rsidRPr="002D54A4">
        <w:t>ив</w:t>
      </w:r>
      <w:r w:rsidR="002D4DB9" w:rsidRPr="002D54A4">
        <w:t>о</w:t>
      </w:r>
      <w:r w:rsidRPr="002D54A4">
        <w:t>сти</w:t>
      </w:r>
      <w:r w:rsidR="002D4DB9" w:rsidRPr="002D54A4">
        <w:t xml:space="preserve">, </w:t>
      </w:r>
      <w:r w:rsidRPr="002D54A4">
        <w:t>н</w:t>
      </w:r>
      <w:r w:rsidR="002D4DB9" w:rsidRPr="002D54A4">
        <w:t>е</w:t>
      </w:r>
      <w:r w:rsidRPr="002D54A4">
        <w:t>пристр</w:t>
      </w:r>
      <w:r w:rsidR="002D4DB9" w:rsidRPr="002D54A4">
        <w:t>а</w:t>
      </w:r>
      <w:r w:rsidRPr="002D54A4">
        <w:t>сн</w:t>
      </w:r>
      <w:r w:rsidR="002D4DB9" w:rsidRPr="002D54A4">
        <w:t>о</w:t>
      </w:r>
      <w:r w:rsidRPr="002D54A4">
        <w:t>сти</w:t>
      </w:r>
      <w:r w:rsidR="002D4DB9" w:rsidRPr="002D54A4">
        <w:t xml:space="preserve"> </w:t>
      </w:r>
      <w:r w:rsidRPr="002D54A4">
        <w:t>и</w:t>
      </w:r>
      <w:r w:rsidR="002D4DB9" w:rsidRPr="002D54A4">
        <w:t xml:space="preserve"> </w:t>
      </w:r>
      <w:r w:rsidRPr="002D54A4">
        <w:t>н</w:t>
      </w:r>
      <w:r w:rsidR="002D4DB9" w:rsidRPr="002D54A4">
        <w:t>е</w:t>
      </w:r>
      <w:r w:rsidRPr="002D54A4">
        <w:t>п</w:t>
      </w:r>
      <w:r w:rsidR="002D4DB9" w:rsidRPr="002D54A4">
        <w:t>о</w:t>
      </w:r>
      <w:r w:rsidRPr="002D54A4">
        <w:t>ст</w:t>
      </w:r>
      <w:r w:rsidR="002D4DB9" w:rsidRPr="002D54A4">
        <w:t>оја</w:t>
      </w:r>
      <w:r w:rsidRPr="002D54A4">
        <w:t>њу</w:t>
      </w:r>
      <w:r w:rsidR="002D4DB9" w:rsidRPr="002D54A4">
        <w:t xml:space="preserve"> </w:t>
      </w:r>
      <w:r w:rsidRPr="002D54A4">
        <w:t>сук</w:t>
      </w:r>
      <w:r w:rsidR="002D4DB9" w:rsidRPr="002D54A4">
        <w:t>о</w:t>
      </w:r>
      <w:r w:rsidRPr="002D54A4">
        <w:t>б</w:t>
      </w:r>
      <w:r w:rsidR="002D4DB9" w:rsidRPr="002D54A4">
        <w:t xml:space="preserve">а </w:t>
      </w:r>
      <w:r w:rsidRPr="002D54A4">
        <w:t>инт</w:t>
      </w:r>
      <w:r w:rsidR="002D4DB9" w:rsidRPr="002D54A4">
        <w:t>е</w:t>
      </w:r>
      <w:r w:rsidRPr="002D54A4">
        <w:t>р</w:t>
      </w:r>
      <w:r w:rsidR="002D4DB9" w:rsidRPr="002D54A4">
        <w:t>е</w:t>
      </w:r>
      <w:r w:rsidRPr="002D54A4">
        <w:t>с</w:t>
      </w:r>
      <w:r w:rsidR="002D4DB9" w:rsidRPr="002D54A4">
        <w:t>а</w:t>
      </w:r>
      <w:bookmarkEnd w:id="77"/>
    </w:p>
    <w:p w14:paraId="10535140" w14:textId="77777777" w:rsidR="002D4DB9" w:rsidRPr="002D54A4" w:rsidRDefault="002D4DB9" w:rsidP="002D54A4">
      <w:pPr>
        <w:jc w:val="both"/>
        <w:rPr>
          <w:lang w:val="bs-Latn-BA"/>
        </w:rPr>
      </w:pPr>
    </w:p>
    <w:p w14:paraId="6760CDC1" w14:textId="65D408B0" w:rsidR="002D4DB9" w:rsidRPr="002D54A4" w:rsidRDefault="00975488" w:rsidP="002D54A4">
      <w:pPr>
        <w:jc w:val="both"/>
        <w:rPr>
          <w:lang w:val="bs-Latn-BA"/>
        </w:rPr>
      </w:pPr>
      <w:r w:rsidRPr="002D54A4">
        <w:rPr>
          <w:lang w:val="bs-Latn-BA"/>
        </w:rPr>
        <w:t>К</w:t>
      </w:r>
      <w:r w:rsidR="002D4DB9" w:rsidRPr="002D54A4">
        <w:rPr>
          <w:lang w:val="bs-Latn-BA"/>
        </w:rPr>
        <w:t>ојо</w:t>
      </w:r>
      <w:r w:rsidRPr="002D54A4">
        <w:rPr>
          <w:lang w:val="bs-Latn-BA"/>
        </w:rPr>
        <w:t>м</w:t>
      </w:r>
      <w:r w:rsidR="002D4DB9" w:rsidRPr="002D54A4">
        <w:rPr>
          <w:lang w:val="bs-Latn-BA"/>
        </w:rPr>
        <w:t xml:space="preserve"> ја, _______________, </w:t>
      </w:r>
      <w:r w:rsidRPr="002D54A4">
        <w:rPr>
          <w:lang w:val="bs-Latn-BA"/>
        </w:rPr>
        <w:t>им</w:t>
      </w:r>
      <w:r w:rsidR="002D4DB9" w:rsidRPr="002D54A4">
        <w:rPr>
          <w:lang w:val="bs-Latn-BA"/>
        </w:rPr>
        <w:t>е</w:t>
      </w:r>
      <w:r w:rsidRPr="002D54A4">
        <w:rPr>
          <w:lang w:val="bs-Latn-BA"/>
        </w:rPr>
        <w:t>н</w:t>
      </w:r>
      <w:r w:rsidR="002D4DB9" w:rsidRPr="002D54A4">
        <w:rPr>
          <w:lang w:val="bs-Latn-BA"/>
        </w:rPr>
        <w:t>о</w:t>
      </w:r>
      <w:r w:rsidRPr="002D54A4">
        <w:rPr>
          <w:lang w:val="bs-Latn-BA"/>
        </w:rPr>
        <w:t>в</w:t>
      </w:r>
      <w:r w:rsidR="002D4DB9" w:rsidRPr="002D54A4">
        <w:rPr>
          <w:lang w:val="bs-Latn-BA"/>
        </w:rPr>
        <w:t>а</w:t>
      </w:r>
      <w:r w:rsidRPr="002D54A4">
        <w:rPr>
          <w:lang w:val="bs-Latn-BA"/>
        </w:rPr>
        <w:t>н</w:t>
      </w:r>
      <w:r w:rsidR="002D4DB9" w:rsidRPr="002D54A4">
        <w:rPr>
          <w:lang w:val="bs-Latn-BA"/>
        </w:rPr>
        <w:t xml:space="preserve"> </w:t>
      </w:r>
      <w:r w:rsidRPr="002D54A4">
        <w:rPr>
          <w:lang w:val="bs-Latn-BA"/>
        </w:rPr>
        <w:t>у</w:t>
      </w:r>
      <w:r w:rsidR="002D4DB9" w:rsidRPr="002D54A4">
        <w:rPr>
          <w:lang w:val="bs-Latn-BA"/>
        </w:rPr>
        <w:t xml:space="preserve"> </w:t>
      </w:r>
      <w:r w:rsidRPr="002D54A4">
        <w:rPr>
          <w:lang w:val="bs-Latn-BA"/>
        </w:rPr>
        <w:t>К</w:t>
      </w:r>
      <w:r w:rsidR="002D4DB9" w:rsidRPr="002D54A4">
        <w:rPr>
          <w:lang w:val="bs-Latn-BA"/>
        </w:rPr>
        <w:t>о</w:t>
      </w:r>
      <w:r w:rsidRPr="002D54A4">
        <w:rPr>
          <w:lang w:val="bs-Latn-BA"/>
        </w:rPr>
        <w:t>миси</w:t>
      </w:r>
      <w:r w:rsidR="002D4DB9" w:rsidRPr="002D54A4">
        <w:rPr>
          <w:lang w:val="bs-Latn-BA"/>
        </w:rPr>
        <w:t>ј</w:t>
      </w:r>
      <w:r w:rsidRPr="002D54A4">
        <w:rPr>
          <w:lang w:val="bs-Latn-BA"/>
        </w:rPr>
        <w:t>у</w:t>
      </w:r>
      <w:r w:rsidR="002D4DB9" w:rsidRPr="002D54A4">
        <w:rPr>
          <w:lang w:val="bs-Latn-BA"/>
        </w:rPr>
        <w:t xml:space="preserve"> </w:t>
      </w:r>
      <w:r w:rsidRPr="002D54A4">
        <w:rPr>
          <w:lang w:val="bs-Latn-BA"/>
        </w:rPr>
        <w:t>з</w:t>
      </w:r>
      <w:r w:rsidR="002D4DB9" w:rsidRPr="002D54A4">
        <w:rPr>
          <w:lang w:val="bs-Latn-BA"/>
        </w:rPr>
        <w:t xml:space="preserve">а </w:t>
      </w:r>
      <w:r w:rsidRPr="002D54A4">
        <w:rPr>
          <w:lang w:val="bs-Latn-BA"/>
        </w:rPr>
        <w:t>пр</w:t>
      </w:r>
      <w:r w:rsidR="002D4DB9" w:rsidRPr="002D54A4">
        <w:rPr>
          <w:lang w:val="bs-Latn-BA"/>
        </w:rPr>
        <w:t>о</w:t>
      </w:r>
      <w:r w:rsidRPr="002D54A4">
        <w:rPr>
          <w:lang w:val="bs-Latn-BA"/>
        </w:rPr>
        <w:t>в</w:t>
      </w:r>
      <w:r w:rsidR="002D4DB9" w:rsidRPr="002D54A4">
        <w:rPr>
          <w:lang w:val="bs-Latn-BA"/>
        </w:rPr>
        <w:t>о</w:t>
      </w:r>
      <w:r w:rsidRPr="002D54A4">
        <w:rPr>
          <w:lang w:val="bs-Latn-BA"/>
        </w:rPr>
        <w:t>ђ</w:t>
      </w:r>
      <w:r w:rsidR="002D4DB9" w:rsidRPr="002D54A4">
        <w:rPr>
          <w:lang w:val="bs-Latn-BA"/>
        </w:rPr>
        <w:t>е</w:t>
      </w:r>
      <w:r w:rsidRPr="002D54A4">
        <w:rPr>
          <w:lang w:val="bs-Latn-BA"/>
        </w:rPr>
        <w:t>њ</w:t>
      </w:r>
      <w:r w:rsidR="002D4DB9" w:rsidRPr="002D54A4">
        <w:rPr>
          <w:lang w:val="bs-Latn-BA"/>
        </w:rPr>
        <w:t xml:space="preserve">е </w:t>
      </w:r>
      <w:r w:rsidRPr="002D54A4">
        <w:rPr>
          <w:lang w:val="bs-Latn-BA"/>
        </w:rPr>
        <w:t>п</w:t>
      </w:r>
      <w:r w:rsidR="002D4DB9" w:rsidRPr="002D54A4">
        <w:rPr>
          <w:lang w:val="bs-Latn-BA"/>
        </w:rPr>
        <w:t>о</w:t>
      </w:r>
      <w:r w:rsidRPr="002D54A4">
        <w:rPr>
          <w:lang w:val="bs-Latn-BA"/>
        </w:rPr>
        <w:t>ступк</w:t>
      </w:r>
      <w:r w:rsidR="002D4DB9" w:rsidRPr="002D54A4">
        <w:rPr>
          <w:lang w:val="bs-Latn-BA"/>
        </w:rPr>
        <w:t>а ја</w:t>
      </w:r>
      <w:r w:rsidRPr="002D54A4">
        <w:rPr>
          <w:lang w:val="bs-Latn-BA"/>
        </w:rPr>
        <w:t>вн</w:t>
      </w:r>
      <w:r w:rsidR="002D4DB9" w:rsidRPr="002D54A4">
        <w:rPr>
          <w:lang w:val="bs-Latn-BA"/>
        </w:rPr>
        <w:t xml:space="preserve">е </w:t>
      </w:r>
      <w:r w:rsidRPr="002D54A4">
        <w:rPr>
          <w:lang w:val="bs-Latn-BA"/>
        </w:rPr>
        <w:t>н</w:t>
      </w:r>
      <w:r w:rsidR="002D4DB9" w:rsidRPr="002D54A4">
        <w:rPr>
          <w:lang w:val="bs-Latn-BA"/>
        </w:rPr>
        <w:t>а</w:t>
      </w:r>
      <w:r w:rsidRPr="002D54A4">
        <w:rPr>
          <w:lang w:val="bs-Latn-BA"/>
        </w:rPr>
        <w:t>б</w:t>
      </w:r>
      <w:r w:rsidR="002D4DB9" w:rsidRPr="002D54A4">
        <w:rPr>
          <w:lang w:val="bs-Latn-BA"/>
        </w:rPr>
        <w:t>а</w:t>
      </w:r>
      <w:r w:rsidRPr="002D54A4">
        <w:rPr>
          <w:lang w:val="bs-Latn-BA"/>
        </w:rPr>
        <w:t>вк</w:t>
      </w:r>
      <w:r w:rsidR="002D4DB9" w:rsidRPr="002D54A4">
        <w:rPr>
          <w:lang w:val="bs-Latn-BA"/>
        </w:rPr>
        <w:t>е – __________________, О</w:t>
      </w:r>
      <w:r w:rsidRPr="002D54A4">
        <w:rPr>
          <w:lang w:val="bs-Latn-BA"/>
        </w:rPr>
        <w:t>длук</w:t>
      </w:r>
      <w:r w:rsidR="002D4DB9" w:rsidRPr="002D54A4">
        <w:rPr>
          <w:lang w:val="bs-Latn-BA"/>
        </w:rPr>
        <w:t>о</w:t>
      </w:r>
      <w:r w:rsidRPr="002D54A4">
        <w:rPr>
          <w:lang w:val="bs-Latn-BA"/>
        </w:rPr>
        <w:t>м</w:t>
      </w:r>
      <w:r w:rsidR="002D4DB9" w:rsidRPr="002D54A4">
        <w:rPr>
          <w:lang w:val="bs-Latn-BA"/>
        </w:rPr>
        <w:t xml:space="preserve"> о </w:t>
      </w:r>
      <w:r w:rsidRPr="002D54A4">
        <w:rPr>
          <w:lang w:val="bs-Latn-BA"/>
        </w:rPr>
        <w:t>им</w:t>
      </w:r>
      <w:r w:rsidR="002D4DB9" w:rsidRPr="002D54A4">
        <w:rPr>
          <w:lang w:val="bs-Latn-BA"/>
        </w:rPr>
        <w:t>е</w:t>
      </w:r>
      <w:r w:rsidRPr="002D54A4">
        <w:rPr>
          <w:lang w:val="bs-Latn-BA"/>
        </w:rPr>
        <w:t>н</w:t>
      </w:r>
      <w:r w:rsidR="002D4DB9" w:rsidRPr="002D54A4">
        <w:rPr>
          <w:lang w:val="bs-Latn-BA"/>
        </w:rPr>
        <w:t>о</w:t>
      </w:r>
      <w:r w:rsidRPr="002D54A4">
        <w:rPr>
          <w:lang w:val="bs-Latn-BA"/>
        </w:rPr>
        <w:t>в</w:t>
      </w:r>
      <w:r w:rsidR="002D4DB9" w:rsidRPr="002D54A4">
        <w:rPr>
          <w:lang w:val="bs-Latn-BA"/>
        </w:rPr>
        <w:t>а</w:t>
      </w:r>
      <w:r w:rsidRPr="002D54A4">
        <w:rPr>
          <w:lang w:val="bs-Latn-BA"/>
        </w:rPr>
        <w:t>њу</w:t>
      </w:r>
      <w:r w:rsidR="002D4DB9" w:rsidRPr="002D54A4">
        <w:rPr>
          <w:lang w:val="bs-Latn-BA"/>
        </w:rPr>
        <w:t xml:space="preserve"> </w:t>
      </w:r>
      <w:r w:rsidRPr="002D54A4">
        <w:rPr>
          <w:lang w:val="bs-Latn-BA"/>
        </w:rPr>
        <w:t>К</w:t>
      </w:r>
      <w:r w:rsidR="002D4DB9" w:rsidRPr="002D54A4">
        <w:rPr>
          <w:lang w:val="bs-Latn-BA"/>
        </w:rPr>
        <w:t>о</w:t>
      </w:r>
      <w:r w:rsidRPr="002D54A4">
        <w:rPr>
          <w:lang w:val="bs-Latn-BA"/>
        </w:rPr>
        <w:t>миси</w:t>
      </w:r>
      <w:r w:rsidR="002D4DB9" w:rsidRPr="002D54A4">
        <w:rPr>
          <w:lang w:val="bs-Latn-BA"/>
        </w:rPr>
        <w:t xml:space="preserve">је </w:t>
      </w:r>
      <w:r w:rsidRPr="002D54A4">
        <w:rPr>
          <w:lang w:val="bs-Latn-BA"/>
        </w:rPr>
        <w:t>з</w:t>
      </w:r>
      <w:r w:rsidR="002D4DB9" w:rsidRPr="002D54A4">
        <w:rPr>
          <w:lang w:val="bs-Latn-BA"/>
        </w:rPr>
        <w:t xml:space="preserve">а </w:t>
      </w:r>
      <w:r w:rsidRPr="002D54A4">
        <w:rPr>
          <w:lang w:val="bs-Latn-BA"/>
        </w:rPr>
        <w:t>н</w:t>
      </w:r>
      <w:r w:rsidR="002D4DB9" w:rsidRPr="002D54A4">
        <w:rPr>
          <w:lang w:val="bs-Latn-BA"/>
        </w:rPr>
        <w:t>а</w:t>
      </w:r>
      <w:r w:rsidRPr="002D54A4">
        <w:rPr>
          <w:lang w:val="bs-Latn-BA"/>
        </w:rPr>
        <w:t>б</w:t>
      </w:r>
      <w:r w:rsidR="002D4DB9" w:rsidRPr="002D54A4">
        <w:rPr>
          <w:lang w:val="bs-Latn-BA"/>
        </w:rPr>
        <w:t>а</w:t>
      </w:r>
      <w:r w:rsidRPr="002D54A4">
        <w:rPr>
          <w:lang w:val="bs-Latn-BA"/>
        </w:rPr>
        <w:t>вку</w:t>
      </w:r>
      <w:r w:rsidR="002D4DB9" w:rsidRPr="002D54A4">
        <w:rPr>
          <w:lang w:val="bs-Latn-BA"/>
        </w:rPr>
        <w:t xml:space="preserve"> </w:t>
      </w:r>
      <w:r w:rsidRPr="002D54A4">
        <w:rPr>
          <w:lang w:val="bs-Latn-BA"/>
        </w:rPr>
        <w:t>бр</w:t>
      </w:r>
      <w:r w:rsidR="002D4DB9" w:rsidRPr="002D54A4">
        <w:rPr>
          <w:lang w:val="bs-Latn-BA"/>
        </w:rPr>
        <w:t>ој: ____ о</w:t>
      </w:r>
      <w:r w:rsidRPr="002D54A4">
        <w:rPr>
          <w:lang w:val="bs-Latn-BA"/>
        </w:rPr>
        <w:t>д</w:t>
      </w:r>
      <w:r w:rsidR="002D4DB9" w:rsidRPr="002D54A4">
        <w:rPr>
          <w:lang w:val="bs-Latn-BA"/>
        </w:rPr>
        <w:t xml:space="preserve"> _______.202</w:t>
      </w:r>
      <w:r w:rsidR="00485693" w:rsidRPr="002D54A4">
        <w:rPr>
          <w:lang w:val="sr-Cyrl-BA"/>
        </w:rPr>
        <w:t>4</w:t>
      </w:r>
      <w:r w:rsidR="002D4DB9" w:rsidRPr="002D54A4">
        <w:rPr>
          <w:lang w:val="bs-Latn-BA"/>
        </w:rPr>
        <w:t xml:space="preserve">. </w:t>
      </w:r>
      <w:r w:rsidRPr="002D54A4">
        <w:rPr>
          <w:lang w:val="bs-Latn-BA"/>
        </w:rPr>
        <w:t>г</w:t>
      </w:r>
      <w:r w:rsidR="002D4DB9" w:rsidRPr="002D54A4">
        <w:rPr>
          <w:lang w:val="bs-Latn-BA"/>
        </w:rPr>
        <w:t>о</w:t>
      </w:r>
      <w:r w:rsidRPr="002D54A4">
        <w:rPr>
          <w:lang w:val="bs-Latn-BA"/>
        </w:rPr>
        <w:t>дин</w:t>
      </w:r>
      <w:r w:rsidR="002D4DB9" w:rsidRPr="002D54A4">
        <w:rPr>
          <w:lang w:val="bs-Latn-BA"/>
        </w:rPr>
        <w:t xml:space="preserve">е, </w:t>
      </w:r>
      <w:r w:rsidRPr="002D54A4">
        <w:rPr>
          <w:lang w:val="bs-Latn-BA"/>
        </w:rPr>
        <w:t>п</w:t>
      </w:r>
      <w:r w:rsidR="002D4DB9" w:rsidRPr="002D54A4">
        <w:rPr>
          <w:lang w:val="bs-Latn-BA"/>
        </w:rPr>
        <w:t>о</w:t>
      </w:r>
      <w:r w:rsidRPr="002D54A4">
        <w:rPr>
          <w:lang w:val="bs-Latn-BA"/>
        </w:rPr>
        <w:t>д</w:t>
      </w:r>
      <w:r w:rsidR="002D4DB9" w:rsidRPr="002D54A4">
        <w:rPr>
          <w:lang w:val="bs-Latn-BA"/>
        </w:rPr>
        <w:t xml:space="preserve"> </w:t>
      </w:r>
      <w:r w:rsidRPr="002D54A4">
        <w:rPr>
          <w:lang w:val="bs-Latn-BA"/>
        </w:rPr>
        <w:t>пун</w:t>
      </w:r>
      <w:r w:rsidR="002D4DB9" w:rsidRPr="002D54A4">
        <w:rPr>
          <w:lang w:val="bs-Latn-BA"/>
        </w:rPr>
        <w:t>о</w:t>
      </w:r>
      <w:r w:rsidRPr="002D54A4">
        <w:rPr>
          <w:lang w:val="bs-Latn-BA"/>
        </w:rPr>
        <w:t>м</w:t>
      </w:r>
      <w:r w:rsidR="002D4DB9" w:rsidRPr="002D54A4">
        <w:rPr>
          <w:lang w:val="bs-Latn-BA"/>
        </w:rPr>
        <w:t xml:space="preserve"> </w:t>
      </w:r>
      <w:r w:rsidRPr="002D54A4">
        <w:rPr>
          <w:lang w:val="bs-Latn-BA"/>
        </w:rPr>
        <w:t>м</w:t>
      </w:r>
      <w:r w:rsidR="002D4DB9" w:rsidRPr="002D54A4">
        <w:rPr>
          <w:lang w:val="bs-Latn-BA"/>
        </w:rPr>
        <w:t>о</w:t>
      </w:r>
      <w:r w:rsidRPr="002D54A4">
        <w:rPr>
          <w:lang w:val="bs-Latn-BA"/>
        </w:rPr>
        <w:t>р</w:t>
      </w:r>
      <w:r w:rsidR="002D4DB9" w:rsidRPr="002D54A4">
        <w:rPr>
          <w:lang w:val="bs-Latn-BA"/>
        </w:rPr>
        <w:t>а</w:t>
      </w:r>
      <w:r w:rsidRPr="002D54A4">
        <w:rPr>
          <w:lang w:val="bs-Latn-BA"/>
        </w:rPr>
        <w:t>лн</w:t>
      </w:r>
      <w:r w:rsidR="002D4DB9" w:rsidRPr="002D54A4">
        <w:rPr>
          <w:lang w:val="bs-Latn-BA"/>
        </w:rPr>
        <w:t>о</w:t>
      </w:r>
      <w:r w:rsidRPr="002D54A4">
        <w:rPr>
          <w:lang w:val="bs-Latn-BA"/>
        </w:rPr>
        <w:t>м</w:t>
      </w:r>
      <w:r w:rsidR="002D4DB9" w:rsidRPr="002D54A4">
        <w:rPr>
          <w:lang w:val="bs-Latn-BA"/>
        </w:rPr>
        <w:t xml:space="preserve">, </w:t>
      </w:r>
      <w:r w:rsidRPr="002D54A4">
        <w:rPr>
          <w:lang w:val="bs-Latn-BA"/>
        </w:rPr>
        <w:t>м</w:t>
      </w:r>
      <w:r w:rsidR="002D4DB9" w:rsidRPr="002D54A4">
        <w:rPr>
          <w:lang w:val="bs-Latn-BA"/>
        </w:rPr>
        <w:t>а</w:t>
      </w:r>
      <w:r w:rsidRPr="002D54A4">
        <w:rPr>
          <w:lang w:val="bs-Latn-BA"/>
        </w:rPr>
        <w:t>т</w:t>
      </w:r>
      <w:r w:rsidR="002D4DB9" w:rsidRPr="002D54A4">
        <w:rPr>
          <w:lang w:val="bs-Latn-BA"/>
        </w:rPr>
        <w:t>е</w:t>
      </w:r>
      <w:r w:rsidRPr="002D54A4">
        <w:rPr>
          <w:lang w:val="bs-Latn-BA"/>
        </w:rPr>
        <w:t>ри</w:t>
      </w:r>
      <w:r w:rsidR="002D4DB9" w:rsidRPr="002D54A4">
        <w:rPr>
          <w:lang w:val="bs-Latn-BA"/>
        </w:rPr>
        <w:t>ја</w:t>
      </w:r>
      <w:r w:rsidRPr="002D54A4">
        <w:rPr>
          <w:lang w:val="bs-Latn-BA"/>
        </w:rPr>
        <w:t>лн</w:t>
      </w:r>
      <w:r w:rsidR="002D4DB9" w:rsidRPr="002D54A4">
        <w:rPr>
          <w:lang w:val="bs-Latn-BA"/>
        </w:rPr>
        <w:t>о</w:t>
      </w:r>
      <w:r w:rsidRPr="002D54A4">
        <w:rPr>
          <w:lang w:val="bs-Latn-BA"/>
        </w:rPr>
        <w:t>м</w:t>
      </w:r>
      <w:r w:rsidR="002D4DB9" w:rsidRPr="002D54A4">
        <w:rPr>
          <w:lang w:val="bs-Latn-BA"/>
        </w:rPr>
        <w:t xml:space="preserve"> </w:t>
      </w:r>
      <w:r w:rsidRPr="002D54A4">
        <w:rPr>
          <w:lang w:val="bs-Latn-BA"/>
        </w:rPr>
        <w:t>и</w:t>
      </w:r>
      <w:r w:rsidR="002D4DB9" w:rsidRPr="002D54A4">
        <w:rPr>
          <w:lang w:val="bs-Latn-BA"/>
        </w:rPr>
        <w:t xml:space="preserve"> </w:t>
      </w:r>
      <w:r w:rsidRPr="002D54A4">
        <w:rPr>
          <w:lang w:val="bs-Latn-BA"/>
        </w:rPr>
        <w:t>кривичн</w:t>
      </w:r>
      <w:r w:rsidR="002D4DB9" w:rsidRPr="002D54A4">
        <w:rPr>
          <w:lang w:val="bs-Latn-BA"/>
        </w:rPr>
        <w:t>о</w:t>
      </w:r>
      <w:r w:rsidRPr="002D54A4">
        <w:rPr>
          <w:lang w:val="bs-Latn-BA"/>
        </w:rPr>
        <w:t>м</w:t>
      </w:r>
      <w:r w:rsidR="002D4DB9" w:rsidRPr="002D54A4">
        <w:rPr>
          <w:lang w:val="bs-Latn-BA"/>
        </w:rPr>
        <w:t xml:space="preserve"> о</w:t>
      </w:r>
      <w:r w:rsidRPr="002D54A4">
        <w:rPr>
          <w:lang w:val="bs-Latn-BA"/>
        </w:rPr>
        <w:t>дг</w:t>
      </w:r>
      <w:r w:rsidR="002D4DB9" w:rsidRPr="002D54A4">
        <w:rPr>
          <w:lang w:val="bs-Latn-BA"/>
        </w:rPr>
        <w:t>о</w:t>
      </w:r>
      <w:r w:rsidRPr="002D54A4">
        <w:rPr>
          <w:lang w:val="bs-Latn-BA"/>
        </w:rPr>
        <w:t>в</w:t>
      </w:r>
      <w:r w:rsidR="002D4DB9" w:rsidRPr="002D54A4">
        <w:rPr>
          <w:lang w:val="bs-Latn-BA"/>
        </w:rPr>
        <w:t>о</w:t>
      </w:r>
      <w:r w:rsidRPr="002D54A4">
        <w:rPr>
          <w:lang w:val="bs-Latn-BA"/>
        </w:rPr>
        <w:t>рн</w:t>
      </w:r>
      <w:r w:rsidR="002D4DB9" w:rsidRPr="002D54A4">
        <w:rPr>
          <w:lang w:val="bs-Latn-BA"/>
        </w:rPr>
        <w:t>о</w:t>
      </w:r>
      <w:r w:rsidRPr="002D54A4">
        <w:rPr>
          <w:lang w:val="bs-Latn-BA"/>
        </w:rPr>
        <w:t>шћу</w:t>
      </w:r>
      <w:r w:rsidR="002D4DB9" w:rsidRPr="002D54A4">
        <w:rPr>
          <w:lang w:val="bs-Latn-BA"/>
        </w:rPr>
        <w:t xml:space="preserve">, </w:t>
      </w:r>
      <w:r w:rsidRPr="002D54A4">
        <w:rPr>
          <w:lang w:val="bs-Latn-BA"/>
        </w:rPr>
        <w:t>у</w:t>
      </w:r>
      <w:r w:rsidR="002D4DB9" w:rsidRPr="002D54A4">
        <w:rPr>
          <w:lang w:val="bs-Latn-BA"/>
        </w:rPr>
        <w:t xml:space="preserve"> </w:t>
      </w:r>
      <w:r w:rsidRPr="002D54A4">
        <w:rPr>
          <w:lang w:val="bs-Latn-BA"/>
        </w:rPr>
        <w:t>смислу</w:t>
      </w:r>
      <w:r w:rsidR="002D4DB9" w:rsidRPr="002D54A4">
        <w:rPr>
          <w:lang w:val="bs-Latn-BA"/>
        </w:rPr>
        <w:t xml:space="preserve"> </w:t>
      </w:r>
      <w:r w:rsidRPr="002D54A4">
        <w:rPr>
          <w:lang w:val="bs-Latn-BA"/>
        </w:rPr>
        <w:t>чл</w:t>
      </w:r>
      <w:r w:rsidR="002D4DB9" w:rsidRPr="002D54A4">
        <w:rPr>
          <w:lang w:val="bs-Latn-BA"/>
        </w:rPr>
        <w:t>а</w:t>
      </w:r>
      <w:r w:rsidRPr="002D54A4">
        <w:rPr>
          <w:lang w:val="bs-Latn-BA"/>
        </w:rPr>
        <w:t>н</w:t>
      </w:r>
      <w:r w:rsidR="002D4DB9" w:rsidRPr="002D54A4">
        <w:rPr>
          <w:lang w:val="bs-Latn-BA"/>
        </w:rPr>
        <w:t>о</w:t>
      </w:r>
      <w:r w:rsidRPr="002D54A4">
        <w:rPr>
          <w:lang w:val="bs-Latn-BA"/>
        </w:rPr>
        <w:t>в</w:t>
      </w:r>
      <w:r w:rsidR="002D4DB9" w:rsidRPr="002D54A4">
        <w:rPr>
          <w:lang w:val="bs-Latn-BA"/>
        </w:rPr>
        <w:t xml:space="preserve">а 11. </w:t>
      </w:r>
      <w:r w:rsidRPr="002D54A4">
        <w:rPr>
          <w:lang w:val="bs-Latn-BA"/>
        </w:rPr>
        <w:t>и</w:t>
      </w:r>
      <w:r w:rsidR="002D4DB9" w:rsidRPr="002D54A4">
        <w:rPr>
          <w:lang w:val="bs-Latn-BA"/>
        </w:rPr>
        <w:t xml:space="preserve"> 52. </w:t>
      </w:r>
      <w:r w:rsidRPr="002D54A4">
        <w:rPr>
          <w:lang w:val="bs-Latn-BA"/>
        </w:rPr>
        <w:t>З</w:t>
      </w:r>
      <w:r w:rsidR="002D4DB9" w:rsidRPr="002D54A4">
        <w:rPr>
          <w:lang w:val="bs-Latn-BA"/>
        </w:rPr>
        <w:t>а</w:t>
      </w:r>
      <w:r w:rsidRPr="002D54A4">
        <w:rPr>
          <w:lang w:val="bs-Latn-BA"/>
        </w:rPr>
        <w:t>к</w:t>
      </w:r>
      <w:r w:rsidR="002D4DB9" w:rsidRPr="002D54A4">
        <w:rPr>
          <w:lang w:val="bs-Latn-BA"/>
        </w:rPr>
        <w:t>о</w:t>
      </w:r>
      <w:r w:rsidRPr="002D54A4">
        <w:rPr>
          <w:lang w:val="bs-Latn-BA"/>
        </w:rPr>
        <w:t>н</w:t>
      </w:r>
      <w:r w:rsidR="002D4DB9" w:rsidRPr="002D54A4">
        <w:rPr>
          <w:lang w:val="bs-Latn-BA"/>
        </w:rPr>
        <w:t>а о ја</w:t>
      </w:r>
      <w:r w:rsidRPr="002D54A4">
        <w:rPr>
          <w:lang w:val="bs-Latn-BA"/>
        </w:rPr>
        <w:t>вним</w:t>
      </w:r>
      <w:r w:rsidR="002D4DB9" w:rsidRPr="002D54A4">
        <w:rPr>
          <w:lang w:val="bs-Latn-BA"/>
        </w:rPr>
        <w:t xml:space="preserve"> </w:t>
      </w:r>
      <w:r w:rsidRPr="002D54A4">
        <w:rPr>
          <w:lang w:val="bs-Latn-BA"/>
        </w:rPr>
        <w:t>н</w:t>
      </w:r>
      <w:r w:rsidR="002D4DB9" w:rsidRPr="002D54A4">
        <w:rPr>
          <w:lang w:val="bs-Latn-BA"/>
        </w:rPr>
        <w:t>а</w:t>
      </w:r>
      <w:r w:rsidRPr="002D54A4">
        <w:rPr>
          <w:lang w:val="bs-Latn-BA"/>
        </w:rPr>
        <w:t>б</w:t>
      </w:r>
      <w:r w:rsidR="002D4DB9" w:rsidRPr="002D54A4">
        <w:rPr>
          <w:lang w:val="bs-Latn-BA"/>
        </w:rPr>
        <w:t>а</w:t>
      </w:r>
      <w:r w:rsidRPr="002D54A4">
        <w:rPr>
          <w:lang w:val="bs-Latn-BA"/>
        </w:rPr>
        <w:t>вк</w:t>
      </w:r>
      <w:r w:rsidR="002D4DB9" w:rsidRPr="002D54A4">
        <w:rPr>
          <w:lang w:val="bs-Latn-BA"/>
        </w:rPr>
        <w:t>а</w:t>
      </w:r>
      <w:r w:rsidRPr="002D54A4">
        <w:rPr>
          <w:lang w:val="bs-Latn-BA"/>
        </w:rPr>
        <w:t>м</w:t>
      </w:r>
      <w:r w:rsidR="002D4DB9" w:rsidRPr="002D54A4">
        <w:rPr>
          <w:lang w:val="bs-Latn-BA"/>
        </w:rPr>
        <w:t>а (</w:t>
      </w:r>
      <w:r w:rsidR="005D05CD" w:rsidRPr="002D54A4">
        <w:rPr>
          <w:lang w:val="bs-Latn-BA"/>
        </w:rPr>
        <w:t>СГ</w:t>
      </w:r>
      <w:r w:rsidR="002D4DB9" w:rsidRPr="002D54A4">
        <w:rPr>
          <w:lang w:val="bs-Latn-BA"/>
        </w:rPr>
        <w:t xml:space="preserve"> </w:t>
      </w:r>
      <w:r w:rsidRPr="002D54A4">
        <w:rPr>
          <w:lang w:val="bs-Latn-BA"/>
        </w:rPr>
        <w:t>БиХ</w:t>
      </w:r>
      <w:r w:rsidR="002D4DB9" w:rsidRPr="002D54A4">
        <w:rPr>
          <w:lang w:val="bs-Latn-BA"/>
        </w:rPr>
        <w:t xml:space="preserve">, </w:t>
      </w:r>
      <w:r w:rsidRPr="002D54A4">
        <w:rPr>
          <w:lang w:val="bs-Latn-BA"/>
        </w:rPr>
        <w:t>бр</w:t>
      </w:r>
      <w:r w:rsidR="002D4DB9" w:rsidRPr="002D54A4">
        <w:rPr>
          <w:lang w:val="bs-Latn-BA"/>
        </w:rPr>
        <w:t xml:space="preserve">ој: 39/14 </w:t>
      </w:r>
      <w:r w:rsidRPr="002D54A4">
        <w:rPr>
          <w:lang w:val="bs-Latn-BA"/>
        </w:rPr>
        <w:t>и</w:t>
      </w:r>
      <w:r w:rsidR="002D4DB9" w:rsidRPr="002D54A4">
        <w:rPr>
          <w:lang w:val="bs-Latn-BA"/>
        </w:rPr>
        <w:t xml:space="preserve"> 59/22) </w:t>
      </w:r>
      <w:r w:rsidRPr="002D54A4">
        <w:rPr>
          <w:lang w:val="bs-Latn-BA"/>
        </w:rPr>
        <w:t>и</w:t>
      </w:r>
      <w:r w:rsidR="002D4DB9" w:rsidRPr="002D54A4">
        <w:rPr>
          <w:lang w:val="bs-Latn-BA"/>
        </w:rPr>
        <w:t xml:space="preserve"> </w:t>
      </w:r>
      <w:r w:rsidRPr="002D54A4">
        <w:rPr>
          <w:lang w:val="bs-Latn-BA"/>
        </w:rPr>
        <w:t>чл</w:t>
      </w:r>
      <w:r w:rsidR="002D4DB9" w:rsidRPr="002D54A4">
        <w:rPr>
          <w:lang w:val="bs-Latn-BA"/>
        </w:rPr>
        <w:t>а</w:t>
      </w:r>
      <w:r w:rsidRPr="002D54A4">
        <w:rPr>
          <w:lang w:val="bs-Latn-BA"/>
        </w:rPr>
        <w:t>н</w:t>
      </w:r>
      <w:r w:rsidR="002D4DB9" w:rsidRPr="002D54A4">
        <w:rPr>
          <w:lang w:val="bs-Latn-BA"/>
        </w:rPr>
        <w:t xml:space="preserve">а 7. </w:t>
      </w:r>
      <w:r w:rsidRPr="002D54A4">
        <w:rPr>
          <w:lang w:val="bs-Latn-BA"/>
        </w:rPr>
        <w:t>Пр</w:t>
      </w:r>
      <w:r w:rsidR="002D4DB9" w:rsidRPr="002D54A4">
        <w:rPr>
          <w:lang w:val="bs-Latn-BA"/>
        </w:rPr>
        <w:t>а</w:t>
      </w:r>
      <w:r w:rsidRPr="002D54A4">
        <w:rPr>
          <w:lang w:val="bs-Latn-BA"/>
        </w:rPr>
        <w:t>вилник</w:t>
      </w:r>
      <w:r w:rsidR="002D4DB9" w:rsidRPr="002D54A4">
        <w:rPr>
          <w:lang w:val="bs-Latn-BA"/>
        </w:rPr>
        <w:t xml:space="preserve">а о </w:t>
      </w:r>
      <w:r w:rsidRPr="002D54A4">
        <w:rPr>
          <w:lang w:val="bs-Latn-BA"/>
        </w:rPr>
        <w:t>усп</w:t>
      </w:r>
      <w:r w:rsidR="002D4DB9" w:rsidRPr="002D54A4">
        <w:rPr>
          <w:lang w:val="bs-Latn-BA"/>
        </w:rPr>
        <w:t>о</w:t>
      </w:r>
      <w:r w:rsidRPr="002D54A4">
        <w:rPr>
          <w:lang w:val="bs-Latn-BA"/>
        </w:rPr>
        <w:t>ст</w:t>
      </w:r>
      <w:r w:rsidR="002D4DB9" w:rsidRPr="002D54A4">
        <w:rPr>
          <w:lang w:val="bs-Latn-BA"/>
        </w:rPr>
        <w:t>а</w:t>
      </w:r>
      <w:r w:rsidRPr="002D54A4">
        <w:rPr>
          <w:lang w:val="bs-Latn-BA"/>
        </w:rPr>
        <w:t>в</w:t>
      </w:r>
      <w:r w:rsidR="00485693" w:rsidRPr="002D54A4">
        <w:rPr>
          <w:lang w:val="bs-Latn-BA"/>
        </w:rPr>
        <w:t>љ</w:t>
      </w:r>
      <w:r w:rsidR="002D4DB9" w:rsidRPr="002D54A4">
        <w:rPr>
          <w:lang w:val="bs-Latn-BA"/>
        </w:rPr>
        <w:t>а</w:t>
      </w:r>
      <w:r w:rsidRPr="002D54A4">
        <w:rPr>
          <w:lang w:val="bs-Latn-BA"/>
        </w:rPr>
        <w:t>њу</w:t>
      </w:r>
      <w:r w:rsidR="002D4DB9" w:rsidRPr="002D54A4">
        <w:rPr>
          <w:lang w:val="bs-Latn-BA"/>
        </w:rPr>
        <w:t xml:space="preserve"> </w:t>
      </w:r>
      <w:r w:rsidRPr="002D54A4">
        <w:rPr>
          <w:lang w:val="bs-Latn-BA"/>
        </w:rPr>
        <w:t>и</w:t>
      </w:r>
      <w:r w:rsidR="002D4DB9" w:rsidRPr="002D54A4">
        <w:rPr>
          <w:lang w:val="bs-Latn-BA"/>
        </w:rPr>
        <w:t xml:space="preserve"> </w:t>
      </w:r>
      <w:r w:rsidRPr="002D54A4">
        <w:rPr>
          <w:lang w:val="bs-Latn-BA"/>
        </w:rPr>
        <w:t>р</w:t>
      </w:r>
      <w:r w:rsidR="002D4DB9" w:rsidRPr="002D54A4">
        <w:rPr>
          <w:lang w:val="bs-Latn-BA"/>
        </w:rPr>
        <w:t>а</w:t>
      </w:r>
      <w:r w:rsidRPr="002D54A4">
        <w:rPr>
          <w:lang w:val="bs-Latn-BA"/>
        </w:rPr>
        <w:t>ду</w:t>
      </w:r>
      <w:r w:rsidR="002D4DB9" w:rsidRPr="002D54A4">
        <w:rPr>
          <w:lang w:val="bs-Latn-BA"/>
        </w:rPr>
        <w:t xml:space="preserve"> </w:t>
      </w:r>
      <w:r w:rsidRPr="002D54A4">
        <w:rPr>
          <w:lang w:val="bs-Latn-BA"/>
        </w:rPr>
        <w:t>К</w:t>
      </w:r>
      <w:r w:rsidR="002D4DB9" w:rsidRPr="002D54A4">
        <w:rPr>
          <w:lang w:val="bs-Latn-BA"/>
        </w:rPr>
        <w:t>о</w:t>
      </w:r>
      <w:r w:rsidRPr="002D54A4">
        <w:rPr>
          <w:lang w:val="bs-Latn-BA"/>
        </w:rPr>
        <w:t>миси</w:t>
      </w:r>
      <w:r w:rsidR="002D4DB9" w:rsidRPr="002D54A4">
        <w:rPr>
          <w:lang w:val="bs-Latn-BA"/>
        </w:rPr>
        <w:t xml:space="preserve">је </w:t>
      </w:r>
      <w:r w:rsidRPr="002D54A4">
        <w:rPr>
          <w:lang w:val="bs-Latn-BA"/>
        </w:rPr>
        <w:t>з</w:t>
      </w:r>
      <w:r w:rsidR="002D4DB9" w:rsidRPr="002D54A4">
        <w:rPr>
          <w:lang w:val="bs-Latn-BA"/>
        </w:rPr>
        <w:t xml:space="preserve">а </w:t>
      </w:r>
      <w:r w:rsidRPr="002D54A4">
        <w:rPr>
          <w:lang w:val="bs-Latn-BA"/>
        </w:rPr>
        <w:t>н</w:t>
      </w:r>
      <w:r w:rsidR="002D4DB9" w:rsidRPr="002D54A4">
        <w:rPr>
          <w:lang w:val="bs-Latn-BA"/>
        </w:rPr>
        <w:t>а</w:t>
      </w:r>
      <w:r w:rsidRPr="002D54A4">
        <w:rPr>
          <w:lang w:val="bs-Latn-BA"/>
        </w:rPr>
        <w:t>б</w:t>
      </w:r>
      <w:r w:rsidR="002D4DB9" w:rsidRPr="002D54A4">
        <w:rPr>
          <w:lang w:val="bs-Latn-BA"/>
        </w:rPr>
        <w:t>а</w:t>
      </w:r>
      <w:r w:rsidRPr="002D54A4">
        <w:rPr>
          <w:lang w:val="bs-Latn-BA"/>
        </w:rPr>
        <w:t>вк</w:t>
      </w:r>
      <w:r w:rsidR="002D4DB9" w:rsidRPr="002D54A4">
        <w:rPr>
          <w:lang w:val="bs-Latn-BA"/>
        </w:rPr>
        <w:t>е (</w:t>
      </w:r>
      <w:r w:rsidR="005D05CD" w:rsidRPr="002D54A4">
        <w:rPr>
          <w:lang w:val="bs-Latn-BA"/>
        </w:rPr>
        <w:t>СГ</w:t>
      </w:r>
      <w:r w:rsidR="002D4DB9" w:rsidRPr="002D54A4">
        <w:rPr>
          <w:lang w:val="bs-Latn-BA"/>
        </w:rPr>
        <w:t xml:space="preserve"> </w:t>
      </w:r>
      <w:r w:rsidRPr="002D54A4">
        <w:rPr>
          <w:lang w:val="bs-Latn-BA"/>
        </w:rPr>
        <w:t>БиХ</w:t>
      </w:r>
      <w:r w:rsidR="002D4DB9" w:rsidRPr="002D54A4">
        <w:rPr>
          <w:lang w:val="bs-Latn-BA"/>
        </w:rPr>
        <w:t xml:space="preserve">, </w:t>
      </w:r>
      <w:r w:rsidRPr="002D54A4">
        <w:rPr>
          <w:lang w:val="bs-Latn-BA"/>
        </w:rPr>
        <w:t>бр</w:t>
      </w:r>
      <w:r w:rsidR="002D4DB9" w:rsidRPr="002D54A4">
        <w:rPr>
          <w:lang w:val="bs-Latn-BA"/>
        </w:rPr>
        <w:t xml:space="preserve">ој: 103/14), </w:t>
      </w:r>
      <w:r w:rsidRPr="002D54A4">
        <w:rPr>
          <w:lang w:val="bs-Latn-BA"/>
        </w:rPr>
        <w:t>из</w:t>
      </w:r>
      <w:r w:rsidR="002D4DB9" w:rsidRPr="002D54A4">
        <w:rPr>
          <w:lang w:val="bs-Latn-BA"/>
        </w:rPr>
        <w:t>ја</w:t>
      </w:r>
      <w:r w:rsidRPr="002D54A4">
        <w:rPr>
          <w:lang w:val="bs-Latn-BA"/>
        </w:rPr>
        <w:t>в</w:t>
      </w:r>
      <w:r w:rsidR="00485693" w:rsidRPr="002D54A4">
        <w:rPr>
          <w:lang w:val="bs-Latn-BA"/>
        </w:rPr>
        <w:t>љ</w:t>
      </w:r>
      <w:r w:rsidRPr="002D54A4">
        <w:rPr>
          <w:lang w:val="bs-Latn-BA"/>
        </w:rPr>
        <w:t>у</w:t>
      </w:r>
      <w:r w:rsidR="002D4DB9" w:rsidRPr="002D54A4">
        <w:rPr>
          <w:lang w:val="bs-Latn-BA"/>
        </w:rPr>
        <w:t>је</w:t>
      </w:r>
      <w:r w:rsidRPr="002D54A4">
        <w:rPr>
          <w:lang w:val="bs-Latn-BA"/>
        </w:rPr>
        <w:t>м</w:t>
      </w:r>
      <w:r w:rsidR="002D4DB9" w:rsidRPr="002D54A4">
        <w:rPr>
          <w:lang w:val="bs-Latn-BA"/>
        </w:rPr>
        <w:t>:</w:t>
      </w:r>
    </w:p>
    <w:p w14:paraId="07C24639" w14:textId="73FB8755" w:rsidR="002D4DB9" w:rsidRPr="002D54A4" w:rsidRDefault="002D4DB9" w:rsidP="002D54A4">
      <w:pPr>
        <w:ind w:left="708"/>
        <w:jc w:val="both"/>
        <w:rPr>
          <w:lang w:val="bs-Latn-BA"/>
        </w:rPr>
      </w:pPr>
      <w:r w:rsidRPr="002D54A4">
        <w:rPr>
          <w:lang w:val="bs-Latn-BA"/>
        </w:rPr>
        <w:t xml:space="preserve">а) </w:t>
      </w:r>
      <w:r w:rsidR="00975488" w:rsidRPr="002D54A4">
        <w:rPr>
          <w:lang w:val="bs-Latn-BA"/>
        </w:rPr>
        <w:t>д</w:t>
      </w:r>
      <w:r w:rsidRPr="002D54A4">
        <w:rPr>
          <w:lang w:val="bs-Latn-BA"/>
        </w:rPr>
        <w:t xml:space="preserve">а </w:t>
      </w:r>
      <w:r w:rsidR="00975488" w:rsidRPr="002D54A4">
        <w:rPr>
          <w:lang w:val="bs-Latn-BA"/>
        </w:rPr>
        <w:t>н</w:t>
      </w:r>
      <w:r w:rsidRPr="002D54A4">
        <w:rPr>
          <w:lang w:val="bs-Latn-BA"/>
        </w:rPr>
        <w:t>а</w:t>
      </w:r>
      <w:r w:rsidR="00975488" w:rsidRPr="002D54A4">
        <w:rPr>
          <w:lang w:val="bs-Latn-BA"/>
        </w:rPr>
        <w:t>к</w:t>
      </w:r>
      <w:r w:rsidRPr="002D54A4">
        <w:rPr>
          <w:lang w:val="bs-Latn-BA"/>
        </w:rPr>
        <w:t>о</w:t>
      </w:r>
      <w:r w:rsidR="00975488" w:rsidRPr="002D54A4">
        <w:rPr>
          <w:lang w:val="bs-Latn-BA"/>
        </w:rPr>
        <w:t>н</w:t>
      </w:r>
      <w:r w:rsidRPr="002D54A4">
        <w:rPr>
          <w:lang w:val="bs-Latn-BA"/>
        </w:rPr>
        <w:t xml:space="preserve"> ја</w:t>
      </w:r>
      <w:r w:rsidR="00975488" w:rsidRPr="002D54A4">
        <w:rPr>
          <w:lang w:val="bs-Latn-BA"/>
        </w:rPr>
        <w:t>вн</w:t>
      </w:r>
      <w:r w:rsidRPr="002D54A4">
        <w:rPr>
          <w:lang w:val="bs-Latn-BA"/>
        </w:rPr>
        <w:t>о</w:t>
      </w:r>
      <w:r w:rsidR="00975488" w:rsidRPr="002D54A4">
        <w:rPr>
          <w:lang w:val="bs-Latn-BA"/>
        </w:rPr>
        <w:t>г</w:t>
      </w:r>
      <w:r w:rsidRPr="002D54A4">
        <w:rPr>
          <w:lang w:val="bs-Latn-BA"/>
        </w:rPr>
        <w:t xml:space="preserve"> о</w:t>
      </w:r>
      <w:r w:rsidR="00975488" w:rsidRPr="002D54A4">
        <w:rPr>
          <w:lang w:val="bs-Latn-BA"/>
        </w:rPr>
        <w:t>тв</w:t>
      </w:r>
      <w:r w:rsidRPr="002D54A4">
        <w:rPr>
          <w:lang w:val="bs-Latn-BA"/>
        </w:rPr>
        <w:t>а</w:t>
      </w:r>
      <w:r w:rsidR="00975488" w:rsidRPr="002D54A4">
        <w:rPr>
          <w:lang w:val="bs-Latn-BA"/>
        </w:rPr>
        <w:t>р</w:t>
      </w:r>
      <w:r w:rsidRPr="002D54A4">
        <w:rPr>
          <w:lang w:val="bs-Latn-BA"/>
        </w:rPr>
        <w:t>а</w:t>
      </w:r>
      <w:r w:rsidR="00975488" w:rsidRPr="002D54A4">
        <w:rPr>
          <w:lang w:val="bs-Latn-BA"/>
        </w:rPr>
        <w:t>њ</w:t>
      </w:r>
      <w:r w:rsidRPr="002D54A4">
        <w:rPr>
          <w:lang w:val="bs-Latn-BA"/>
        </w:rPr>
        <w:t xml:space="preserve">а </w:t>
      </w:r>
      <w:r w:rsidR="00975488" w:rsidRPr="002D54A4">
        <w:rPr>
          <w:lang w:val="bs-Latn-BA"/>
        </w:rPr>
        <w:t>п</w:t>
      </w:r>
      <w:r w:rsidRPr="002D54A4">
        <w:rPr>
          <w:lang w:val="bs-Latn-BA"/>
        </w:rPr>
        <w:t>о</w:t>
      </w:r>
      <w:r w:rsidR="00975488" w:rsidRPr="002D54A4">
        <w:rPr>
          <w:lang w:val="bs-Latn-BA"/>
        </w:rPr>
        <w:t>нуд</w:t>
      </w:r>
      <w:r w:rsidRPr="002D54A4">
        <w:rPr>
          <w:lang w:val="bs-Latn-BA"/>
        </w:rPr>
        <w:t xml:space="preserve">а </w:t>
      </w:r>
      <w:r w:rsidR="00975488" w:rsidRPr="002D54A4">
        <w:rPr>
          <w:lang w:val="bs-Latn-BA"/>
        </w:rPr>
        <w:t>ни</w:t>
      </w:r>
      <w:r w:rsidRPr="002D54A4">
        <w:rPr>
          <w:lang w:val="bs-Latn-BA"/>
        </w:rPr>
        <w:t>је</w:t>
      </w:r>
      <w:r w:rsidR="00975488" w:rsidRPr="002D54A4">
        <w:rPr>
          <w:lang w:val="bs-Latn-BA"/>
        </w:rPr>
        <w:t>дну</w:t>
      </w:r>
      <w:r w:rsidRPr="002D54A4">
        <w:rPr>
          <w:lang w:val="bs-Latn-BA"/>
        </w:rPr>
        <w:t xml:space="preserve"> </w:t>
      </w:r>
      <w:r w:rsidR="00975488" w:rsidRPr="002D54A4">
        <w:rPr>
          <w:lang w:val="bs-Latn-BA"/>
        </w:rPr>
        <w:t>инф</w:t>
      </w:r>
      <w:r w:rsidRPr="002D54A4">
        <w:rPr>
          <w:lang w:val="bs-Latn-BA"/>
        </w:rPr>
        <w:t>о</w:t>
      </w:r>
      <w:r w:rsidR="00975488" w:rsidRPr="002D54A4">
        <w:rPr>
          <w:lang w:val="bs-Latn-BA"/>
        </w:rPr>
        <w:t>рм</w:t>
      </w:r>
      <w:r w:rsidRPr="002D54A4">
        <w:rPr>
          <w:lang w:val="bs-Latn-BA"/>
        </w:rPr>
        <w:t>а</w:t>
      </w:r>
      <w:r w:rsidR="00975488" w:rsidRPr="002D54A4">
        <w:rPr>
          <w:lang w:val="bs-Latn-BA"/>
        </w:rPr>
        <w:t>ци</w:t>
      </w:r>
      <w:r w:rsidRPr="002D54A4">
        <w:rPr>
          <w:lang w:val="bs-Latn-BA"/>
        </w:rPr>
        <w:t>ј</w:t>
      </w:r>
      <w:r w:rsidR="00975488" w:rsidRPr="002D54A4">
        <w:rPr>
          <w:lang w:val="bs-Latn-BA"/>
        </w:rPr>
        <w:t>у</w:t>
      </w:r>
      <w:r w:rsidRPr="002D54A4">
        <w:rPr>
          <w:lang w:val="bs-Latn-BA"/>
        </w:rPr>
        <w:t xml:space="preserve"> </w:t>
      </w:r>
      <w:r w:rsidR="00975488" w:rsidRPr="002D54A4">
        <w:rPr>
          <w:lang w:val="bs-Latn-BA"/>
        </w:rPr>
        <w:t>в</w:t>
      </w:r>
      <w:r w:rsidRPr="002D54A4">
        <w:rPr>
          <w:lang w:val="bs-Latn-BA"/>
        </w:rPr>
        <w:t>е</w:t>
      </w:r>
      <w:r w:rsidR="00975488" w:rsidRPr="002D54A4">
        <w:rPr>
          <w:lang w:val="bs-Latn-BA"/>
        </w:rPr>
        <w:t>з</w:t>
      </w:r>
      <w:r w:rsidRPr="002D54A4">
        <w:rPr>
          <w:lang w:val="bs-Latn-BA"/>
        </w:rPr>
        <w:t>а</w:t>
      </w:r>
      <w:r w:rsidR="00975488" w:rsidRPr="002D54A4">
        <w:rPr>
          <w:lang w:val="bs-Latn-BA"/>
        </w:rPr>
        <w:t>ну</w:t>
      </w:r>
      <w:r w:rsidRPr="002D54A4">
        <w:rPr>
          <w:lang w:val="bs-Latn-BA"/>
        </w:rPr>
        <w:t xml:space="preserve"> </w:t>
      </w:r>
      <w:r w:rsidR="00975488" w:rsidRPr="002D54A4">
        <w:rPr>
          <w:lang w:val="bs-Latn-BA"/>
        </w:rPr>
        <w:t>з</w:t>
      </w:r>
      <w:r w:rsidRPr="002D54A4">
        <w:rPr>
          <w:lang w:val="bs-Latn-BA"/>
        </w:rPr>
        <w:t xml:space="preserve">а </w:t>
      </w:r>
      <w:r w:rsidR="00975488" w:rsidRPr="002D54A4">
        <w:rPr>
          <w:lang w:val="bs-Latn-BA"/>
        </w:rPr>
        <w:t>испитив</w:t>
      </w:r>
      <w:r w:rsidRPr="002D54A4">
        <w:rPr>
          <w:lang w:val="bs-Latn-BA"/>
        </w:rPr>
        <w:t>а</w:t>
      </w:r>
      <w:r w:rsidR="00975488" w:rsidRPr="002D54A4">
        <w:rPr>
          <w:lang w:val="bs-Latn-BA"/>
        </w:rPr>
        <w:t>њ</w:t>
      </w:r>
      <w:r w:rsidRPr="002D54A4">
        <w:rPr>
          <w:lang w:val="bs-Latn-BA"/>
        </w:rPr>
        <w:t xml:space="preserve">е, </w:t>
      </w:r>
      <w:r w:rsidR="00975488" w:rsidRPr="002D54A4">
        <w:rPr>
          <w:lang w:val="bs-Latn-BA"/>
        </w:rPr>
        <w:t>п</w:t>
      </w:r>
      <w:r w:rsidRPr="002D54A4">
        <w:rPr>
          <w:lang w:val="bs-Latn-BA"/>
        </w:rPr>
        <w:t>оја</w:t>
      </w:r>
      <w:r w:rsidR="00975488" w:rsidRPr="002D54A4">
        <w:rPr>
          <w:lang w:val="bs-Latn-BA"/>
        </w:rPr>
        <w:t>шњ</w:t>
      </w:r>
      <w:r w:rsidRPr="002D54A4">
        <w:rPr>
          <w:lang w:val="bs-Latn-BA"/>
        </w:rPr>
        <w:t>е</w:t>
      </w:r>
      <w:r w:rsidR="00975488" w:rsidRPr="002D54A4">
        <w:rPr>
          <w:lang w:val="bs-Latn-BA"/>
        </w:rPr>
        <w:t>њ</w:t>
      </w:r>
      <w:r w:rsidRPr="002D54A4">
        <w:rPr>
          <w:lang w:val="bs-Latn-BA"/>
        </w:rPr>
        <w:t xml:space="preserve">е </w:t>
      </w:r>
      <w:r w:rsidR="00975488" w:rsidRPr="002D54A4">
        <w:rPr>
          <w:lang w:val="bs-Latn-BA"/>
        </w:rPr>
        <w:t>или</w:t>
      </w:r>
      <w:r w:rsidRPr="002D54A4">
        <w:rPr>
          <w:lang w:val="bs-Latn-BA"/>
        </w:rPr>
        <w:t xml:space="preserve"> о</w:t>
      </w:r>
      <w:r w:rsidR="00975488" w:rsidRPr="002D54A4">
        <w:rPr>
          <w:lang w:val="bs-Latn-BA"/>
        </w:rPr>
        <w:t>ц</w:t>
      </w:r>
      <w:r w:rsidRPr="002D54A4">
        <w:rPr>
          <w:lang w:val="bs-Latn-BA"/>
        </w:rPr>
        <w:t>је</w:t>
      </w:r>
      <w:r w:rsidR="00975488" w:rsidRPr="002D54A4">
        <w:rPr>
          <w:lang w:val="bs-Latn-BA"/>
        </w:rPr>
        <w:t>ну</w:t>
      </w:r>
      <w:r w:rsidRPr="002D54A4">
        <w:rPr>
          <w:lang w:val="bs-Latn-BA"/>
        </w:rPr>
        <w:t xml:space="preserve"> </w:t>
      </w:r>
      <w:r w:rsidR="00975488" w:rsidRPr="002D54A4">
        <w:rPr>
          <w:lang w:val="bs-Latn-BA"/>
        </w:rPr>
        <w:t>п</w:t>
      </w:r>
      <w:r w:rsidRPr="002D54A4">
        <w:rPr>
          <w:lang w:val="bs-Latn-BA"/>
        </w:rPr>
        <w:t>о</w:t>
      </w:r>
      <w:r w:rsidR="00975488" w:rsidRPr="002D54A4">
        <w:rPr>
          <w:lang w:val="bs-Latn-BA"/>
        </w:rPr>
        <w:t>нуд</w:t>
      </w:r>
      <w:r w:rsidRPr="002D54A4">
        <w:rPr>
          <w:lang w:val="bs-Latn-BA"/>
        </w:rPr>
        <w:t xml:space="preserve">а </w:t>
      </w:r>
      <w:r w:rsidR="00975488" w:rsidRPr="002D54A4">
        <w:rPr>
          <w:lang w:val="bs-Latn-BA"/>
        </w:rPr>
        <w:t>н</w:t>
      </w:r>
      <w:r w:rsidRPr="002D54A4">
        <w:rPr>
          <w:lang w:val="bs-Latn-BA"/>
        </w:rPr>
        <w:t>е</w:t>
      </w:r>
      <w:r w:rsidR="00975488" w:rsidRPr="002D54A4">
        <w:rPr>
          <w:lang w:val="bs-Latn-BA"/>
        </w:rPr>
        <w:t>ћу</w:t>
      </w:r>
      <w:r w:rsidRPr="002D54A4">
        <w:rPr>
          <w:lang w:val="bs-Latn-BA"/>
        </w:rPr>
        <w:t xml:space="preserve"> о</w:t>
      </w:r>
      <w:r w:rsidR="00975488" w:rsidRPr="002D54A4">
        <w:rPr>
          <w:lang w:val="bs-Latn-BA"/>
        </w:rPr>
        <w:t>ткрити</w:t>
      </w:r>
      <w:r w:rsidRPr="002D54A4">
        <w:rPr>
          <w:lang w:val="bs-Latn-BA"/>
        </w:rPr>
        <w:t xml:space="preserve"> </w:t>
      </w:r>
      <w:r w:rsidR="00975488" w:rsidRPr="002D54A4">
        <w:rPr>
          <w:lang w:val="bs-Latn-BA"/>
        </w:rPr>
        <w:t>ни</w:t>
      </w:r>
      <w:r w:rsidRPr="002D54A4">
        <w:rPr>
          <w:lang w:val="bs-Latn-BA"/>
        </w:rPr>
        <w:t>је</w:t>
      </w:r>
      <w:r w:rsidR="00975488" w:rsidRPr="002D54A4">
        <w:rPr>
          <w:lang w:val="bs-Latn-BA"/>
        </w:rPr>
        <w:t>дн</w:t>
      </w:r>
      <w:r w:rsidRPr="002D54A4">
        <w:rPr>
          <w:lang w:val="bs-Latn-BA"/>
        </w:rPr>
        <w:t>о</w:t>
      </w:r>
      <w:r w:rsidR="00975488" w:rsidRPr="002D54A4">
        <w:rPr>
          <w:lang w:val="bs-Latn-BA"/>
        </w:rPr>
        <w:t>м</w:t>
      </w:r>
      <w:r w:rsidRPr="002D54A4">
        <w:rPr>
          <w:lang w:val="bs-Latn-BA"/>
        </w:rPr>
        <w:t xml:space="preserve"> </w:t>
      </w:r>
      <w:r w:rsidR="00975488" w:rsidRPr="002D54A4">
        <w:rPr>
          <w:lang w:val="bs-Latn-BA"/>
        </w:rPr>
        <w:t>уч</w:t>
      </w:r>
      <w:r w:rsidRPr="002D54A4">
        <w:rPr>
          <w:lang w:val="bs-Latn-BA"/>
        </w:rPr>
        <w:t>е</w:t>
      </w:r>
      <w:r w:rsidR="00975488" w:rsidRPr="002D54A4">
        <w:rPr>
          <w:lang w:val="bs-Latn-BA"/>
        </w:rPr>
        <w:t>снику</w:t>
      </w:r>
      <w:r w:rsidRPr="002D54A4">
        <w:rPr>
          <w:lang w:val="bs-Latn-BA"/>
        </w:rPr>
        <w:t xml:space="preserve"> </w:t>
      </w:r>
      <w:r w:rsidR="00975488" w:rsidRPr="002D54A4">
        <w:rPr>
          <w:lang w:val="bs-Latn-BA"/>
        </w:rPr>
        <w:t>у</w:t>
      </w:r>
      <w:r w:rsidRPr="002D54A4">
        <w:rPr>
          <w:lang w:val="bs-Latn-BA"/>
        </w:rPr>
        <w:t xml:space="preserve"> </w:t>
      </w:r>
      <w:r w:rsidR="00975488" w:rsidRPr="002D54A4">
        <w:rPr>
          <w:lang w:val="bs-Latn-BA"/>
        </w:rPr>
        <w:t>п</w:t>
      </w:r>
      <w:r w:rsidRPr="002D54A4">
        <w:rPr>
          <w:lang w:val="bs-Latn-BA"/>
        </w:rPr>
        <w:t>о</w:t>
      </w:r>
      <w:r w:rsidR="00975488" w:rsidRPr="002D54A4">
        <w:rPr>
          <w:lang w:val="bs-Latn-BA"/>
        </w:rPr>
        <w:t>ступку</w:t>
      </w:r>
      <w:r w:rsidRPr="002D54A4">
        <w:rPr>
          <w:lang w:val="bs-Latn-BA"/>
        </w:rPr>
        <w:t xml:space="preserve"> </w:t>
      </w:r>
      <w:r w:rsidR="00975488" w:rsidRPr="002D54A4">
        <w:rPr>
          <w:lang w:val="bs-Latn-BA"/>
        </w:rPr>
        <w:t>или</w:t>
      </w:r>
      <w:r w:rsidRPr="002D54A4">
        <w:rPr>
          <w:lang w:val="bs-Latn-BA"/>
        </w:rPr>
        <w:t xml:space="preserve"> </w:t>
      </w:r>
      <w:r w:rsidR="00975488" w:rsidRPr="002D54A4">
        <w:rPr>
          <w:lang w:val="bs-Latn-BA"/>
        </w:rPr>
        <w:t>тр</w:t>
      </w:r>
      <w:r w:rsidRPr="002D54A4">
        <w:rPr>
          <w:lang w:val="bs-Latn-BA"/>
        </w:rPr>
        <w:t>е</w:t>
      </w:r>
      <w:r w:rsidR="00975488" w:rsidRPr="002D54A4">
        <w:rPr>
          <w:lang w:val="bs-Latn-BA"/>
        </w:rPr>
        <w:t>ћ</w:t>
      </w:r>
      <w:r w:rsidRPr="002D54A4">
        <w:rPr>
          <w:lang w:val="bs-Latn-BA"/>
        </w:rPr>
        <w:t>е</w:t>
      </w:r>
      <w:r w:rsidR="00975488" w:rsidRPr="002D54A4">
        <w:rPr>
          <w:lang w:val="bs-Latn-BA"/>
        </w:rPr>
        <w:t>м</w:t>
      </w:r>
      <w:r w:rsidRPr="002D54A4">
        <w:rPr>
          <w:lang w:val="bs-Latn-BA"/>
        </w:rPr>
        <w:t xml:space="preserve"> </w:t>
      </w:r>
      <w:r w:rsidR="00975488" w:rsidRPr="002D54A4">
        <w:rPr>
          <w:lang w:val="bs-Latn-BA"/>
        </w:rPr>
        <w:t>лицу</w:t>
      </w:r>
      <w:r w:rsidRPr="002D54A4">
        <w:rPr>
          <w:lang w:val="bs-Latn-BA"/>
        </w:rPr>
        <w:t xml:space="preserve"> </w:t>
      </w:r>
      <w:r w:rsidR="00975488" w:rsidRPr="002D54A4">
        <w:rPr>
          <w:lang w:val="bs-Latn-BA"/>
        </w:rPr>
        <w:t>при</w:t>
      </w:r>
      <w:r w:rsidRPr="002D54A4">
        <w:rPr>
          <w:lang w:val="bs-Latn-BA"/>
        </w:rPr>
        <w:t xml:space="preserve">је </w:t>
      </w:r>
      <w:r w:rsidR="00975488" w:rsidRPr="002D54A4">
        <w:rPr>
          <w:lang w:val="bs-Latn-BA"/>
        </w:rPr>
        <w:t>н</w:t>
      </w:r>
      <w:r w:rsidRPr="002D54A4">
        <w:rPr>
          <w:lang w:val="bs-Latn-BA"/>
        </w:rPr>
        <w:t>е</w:t>
      </w:r>
      <w:r w:rsidR="00975488" w:rsidRPr="002D54A4">
        <w:rPr>
          <w:lang w:val="bs-Latn-BA"/>
        </w:rPr>
        <w:t>г</w:t>
      </w:r>
      <w:r w:rsidRPr="002D54A4">
        <w:rPr>
          <w:lang w:val="bs-Latn-BA"/>
        </w:rPr>
        <w:t xml:space="preserve">о </w:t>
      </w:r>
      <w:r w:rsidR="00975488" w:rsidRPr="002D54A4">
        <w:rPr>
          <w:lang w:val="bs-Latn-BA"/>
        </w:rPr>
        <w:t>шт</w:t>
      </w:r>
      <w:r w:rsidRPr="002D54A4">
        <w:rPr>
          <w:lang w:val="bs-Latn-BA"/>
        </w:rPr>
        <w:t xml:space="preserve">о </w:t>
      </w:r>
      <w:r w:rsidR="00975488" w:rsidRPr="002D54A4">
        <w:rPr>
          <w:lang w:val="bs-Latn-BA"/>
        </w:rPr>
        <w:t>с</w:t>
      </w:r>
      <w:r w:rsidRPr="002D54A4">
        <w:rPr>
          <w:lang w:val="bs-Latn-BA"/>
        </w:rPr>
        <w:t>е о</w:t>
      </w:r>
      <w:r w:rsidR="00975488" w:rsidRPr="002D54A4">
        <w:rPr>
          <w:lang w:val="bs-Latn-BA"/>
        </w:rPr>
        <w:t>длук</w:t>
      </w:r>
      <w:r w:rsidRPr="002D54A4">
        <w:rPr>
          <w:lang w:val="bs-Latn-BA"/>
        </w:rPr>
        <w:t xml:space="preserve">а о </w:t>
      </w:r>
      <w:r w:rsidR="00975488" w:rsidRPr="002D54A4">
        <w:rPr>
          <w:lang w:val="bs-Latn-BA"/>
        </w:rPr>
        <w:t>р</w:t>
      </w:r>
      <w:r w:rsidRPr="002D54A4">
        <w:rPr>
          <w:lang w:val="bs-Latn-BA"/>
        </w:rPr>
        <w:t>е</w:t>
      </w:r>
      <w:r w:rsidR="00975488" w:rsidRPr="002D54A4">
        <w:rPr>
          <w:lang w:val="bs-Latn-BA"/>
        </w:rPr>
        <w:t>зулт</w:t>
      </w:r>
      <w:r w:rsidRPr="002D54A4">
        <w:rPr>
          <w:lang w:val="bs-Latn-BA"/>
        </w:rPr>
        <w:t>а</w:t>
      </w:r>
      <w:r w:rsidR="00975488" w:rsidRPr="002D54A4">
        <w:rPr>
          <w:lang w:val="bs-Latn-BA"/>
        </w:rPr>
        <w:t>ту</w:t>
      </w:r>
      <w:r w:rsidRPr="002D54A4">
        <w:rPr>
          <w:lang w:val="bs-Latn-BA"/>
        </w:rPr>
        <w:t xml:space="preserve"> </w:t>
      </w:r>
      <w:r w:rsidR="00975488" w:rsidRPr="002D54A4">
        <w:rPr>
          <w:lang w:val="bs-Latn-BA"/>
        </w:rPr>
        <w:t>п</w:t>
      </w:r>
      <w:r w:rsidRPr="002D54A4">
        <w:rPr>
          <w:lang w:val="bs-Latn-BA"/>
        </w:rPr>
        <w:t>о</w:t>
      </w:r>
      <w:r w:rsidR="00975488" w:rsidRPr="002D54A4">
        <w:rPr>
          <w:lang w:val="bs-Latn-BA"/>
        </w:rPr>
        <w:t>ступк</w:t>
      </w:r>
      <w:r w:rsidRPr="002D54A4">
        <w:rPr>
          <w:lang w:val="bs-Latn-BA"/>
        </w:rPr>
        <w:t xml:space="preserve">а </w:t>
      </w:r>
      <w:r w:rsidR="00975488" w:rsidRPr="002D54A4">
        <w:rPr>
          <w:lang w:val="bs-Latn-BA"/>
        </w:rPr>
        <w:t>н</w:t>
      </w:r>
      <w:r w:rsidRPr="002D54A4">
        <w:rPr>
          <w:lang w:val="bs-Latn-BA"/>
        </w:rPr>
        <w:t xml:space="preserve">е </w:t>
      </w:r>
      <w:r w:rsidR="00975488" w:rsidRPr="002D54A4">
        <w:rPr>
          <w:lang w:val="bs-Latn-BA"/>
        </w:rPr>
        <w:t>с</w:t>
      </w:r>
      <w:r w:rsidRPr="002D54A4">
        <w:rPr>
          <w:lang w:val="bs-Latn-BA"/>
        </w:rPr>
        <w:t>ао</w:t>
      </w:r>
      <w:r w:rsidR="00975488" w:rsidRPr="002D54A4">
        <w:rPr>
          <w:lang w:val="bs-Latn-BA"/>
        </w:rPr>
        <w:t>пшти</w:t>
      </w:r>
      <w:r w:rsidRPr="002D54A4">
        <w:rPr>
          <w:lang w:val="bs-Latn-BA"/>
        </w:rPr>
        <w:t xml:space="preserve"> </w:t>
      </w:r>
      <w:r w:rsidR="00975488" w:rsidRPr="002D54A4">
        <w:rPr>
          <w:lang w:val="bs-Latn-BA"/>
        </w:rPr>
        <w:t>уч</w:t>
      </w:r>
      <w:r w:rsidRPr="002D54A4">
        <w:rPr>
          <w:lang w:val="bs-Latn-BA"/>
        </w:rPr>
        <w:t>е</w:t>
      </w:r>
      <w:r w:rsidR="00975488" w:rsidRPr="002D54A4">
        <w:rPr>
          <w:lang w:val="bs-Latn-BA"/>
        </w:rPr>
        <w:t>сницим</w:t>
      </w:r>
      <w:r w:rsidRPr="002D54A4">
        <w:rPr>
          <w:lang w:val="bs-Latn-BA"/>
        </w:rPr>
        <w:t xml:space="preserve">а </w:t>
      </w:r>
      <w:r w:rsidR="00975488" w:rsidRPr="002D54A4">
        <w:rPr>
          <w:lang w:val="bs-Latn-BA"/>
        </w:rPr>
        <w:t>п</w:t>
      </w:r>
      <w:r w:rsidRPr="002D54A4">
        <w:rPr>
          <w:lang w:val="bs-Latn-BA"/>
        </w:rPr>
        <w:t>о</w:t>
      </w:r>
      <w:r w:rsidR="00975488" w:rsidRPr="002D54A4">
        <w:rPr>
          <w:lang w:val="bs-Latn-BA"/>
        </w:rPr>
        <w:t>ступк</w:t>
      </w:r>
      <w:r w:rsidRPr="002D54A4">
        <w:rPr>
          <w:lang w:val="bs-Latn-BA"/>
        </w:rPr>
        <w:t>а,</w:t>
      </w:r>
    </w:p>
    <w:p w14:paraId="430CBBC5" w14:textId="0A95874A" w:rsidR="002D4DB9" w:rsidRPr="002D54A4" w:rsidRDefault="00975488" w:rsidP="002D54A4">
      <w:pPr>
        <w:ind w:left="708"/>
        <w:jc w:val="both"/>
        <w:rPr>
          <w:lang w:val="bs-Latn-BA"/>
        </w:rPr>
      </w:pPr>
      <w:r w:rsidRPr="002D54A4">
        <w:rPr>
          <w:lang w:val="bs-Latn-BA"/>
        </w:rPr>
        <w:t>б</w:t>
      </w:r>
      <w:r w:rsidR="002D4DB9" w:rsidRPr="002D54A4">
        <w:rPr>
          <w:lang w:val="bs-Latn-BA"/>
        </w:rPr>
        <w:t xml:space="preserve">) </w:t>
      </w:r>
      <w:r w:rsidRPr="002D54A4">
        <w:rPr>
          <w:lang w:val="bs-Latn-BA"/>
        </w:rPr>
        <w:t>д</w:t>
      </w:r>
      <w:r w:rsidR="002D4DB9" w:rsidRPr="002D54A4">
        <w:rPr>
          <w:lang w:val="bs-Latn-BA"/>
        </w:rPr>
        <w:t xml:space="preserve">а </w:t>
      </w:r>
      <w:r w:rsidRPr="002D54A4">
        <w:rPr>
          <w:lang w:val="bs-Latn-BA"/>
        </w:rPr>
        <w:t>у</w:t>
      </w:r>
      <w:r w:rsidR="002D4DB9" w:rsidRPr="002D54A4">
        <w:rPr>
          <w:lang w:val="bs-Latn-BA"/>
        </w:rPr>
        <w:t xml:space="preserve"> </w:t>
      </w:r>
      <w:r w:rsidRPr="002D54A4">
        <w:rPr>
          <w:lang w:val="bs-Latn-BA"/>
        </w:rPr>
        <w:t>п</w:t>
      </w:r>
      <w:r w:rsidR="002D4DB9" w:rsidRPr="002D54A4">
        <w:rPr>
          <w:lang w:val="bs-Latn-BA"/>
        </w:rPr>
        <w:t>о</w:t>
      </w:r>
      <w:r w:rsidRPr="002D54A4">
        <w:rPr>
          <w:lang w:val="bs-Latn-BA"/>
        </w:rPr>
        <w:t>ступку</w:t>
      </w:r>
      <w:r w:rsidR="002D4DB9" w:rsidRPr="002D54A4">
        <w:rPr>
          <w:lang w:val="bs-Latn-BA"/>
        </w:rPr>
        <w:t xml:space="preserve"> ја</w:t>
      </w:r>
      <w:r w:rsidRPr="002D54A4">
        <w:rPr>
          <w:lang w:val="bs-Latn-BA"/>
        </w:rPr>
        <w:t>вн</w:t>
      </w:r>
      <w:r w:rsidR="002D4DB9" w:rsidRPr="002D54A4">
        <w:rPr>
          <w:lang w:val="bs-Latn-BA"/>
        </w:rPr>
        <w:t xml:space="preserve">е </w:t>
      </w:r>
      <w:r w:rsidRPr="002D54A4">
        <w:rPr>
          <w:lang w:val="bs-Latn-BA"/>
        </w:rPr>
        <w:t>н</w:t>
      </w:r>
      <w:r w:rsidR="002D4DB9" w:rsidRPr="002D54A4">
        <w:rPr>
          <w:lang w:val="bs-Latn-BA"/>
        </w:rPr>
        <w:t>а</w:t>
      </w:r>
      <w:r w:rsidRPr="002D54A4">
        <w:rPr>
          <w:lang w:val="bs-Latn-BA"/>
        </w:rPr>
        <w:t>б</w:t>
      </w:r>
      <w:r w:rsidR="002D4DB9" w:rsidRPr="002D54A4">
        <w:rPr>
          <w:lang w:val="bs-Latn-BA"/>
        </w:rPr>
        <w:t>а</w:t>
      </w:r>
      <w:r w:rsidRPr="002D54A4">
        <w:rPr>
          <w:lang w:val="bs-Latn-BA"/>
        </w:rPr>
        <w:t>вк</w:t>
      </w:r>
      <w:r w:rsidR="002D4DB9" w:rsidRPr="002D54A4">
        <w:rPr>
          <w:lang w:val="bs-Latn-BA"/>
        </w:rPr>
        <w:t xml:space="preserve">е </w:t>
      </w:r>
      <w:r w:rsidRPr="002D54A4">
        <w:rPr>
          <w:lang w:val="bs-Latn-BA"/>
        </w:rPr>
        <w:t>ни</w:t>
      </w:r>
      <w:r w:rsidR="002D4DB9" w:rsidRPr="002D54A4">
        <w:rPr>
          <w:lang w:val="bs-Latn-BA"/>
        </w:rPr>
        <w:t xml:space="preserve"> </w:t>
      </w:r>
      <w:r w:rsidRPr="002D54A4">
        <w:rPr>
          <w:lang w:val="bs-Latn-BA"/>
        </w:rPr>
        <w:t>н</w:t>
      </w:r>
      <w:r w:rsidR="002D4DB9" w:rsidRPr="002D54A4">
        <w:rPr>
          <w:lang w:val="bs-Latn-BA"/>
        </w:rPr>
        <w:t xml:space="preserve">а </w:t>
      </w:r>
      <w:r w:rsidRPr="002D54A4">
        <w:rPr>
          <w:lang w:val="bs-Latn-BA"/>
        </w:rPr>
        <w:t>к</w:t>
      </w:r>
      <w:r w:rsidR="002D4DB9" w:rsidRPr="002D54A4">
        <w:rPr>
          <w:lang w:val="bs-Latn-BA"/>
        </w:rPr>
        <w:t>ој</w:t>
      </w:r>
      <w:r w:rsidRPr="002D54A4">
        <w:rPr>
          <w:lang w:val="bs-Latn-BA"/>
        </w:rPr>
        <w:t>и</w:t>
      </w:r>
      <w:r w:rsidR="002D4DB9" w:rsidRPr="002D54A4">
        <w:rPr>
          <w:lang w:val="bs-Latn-BA"/>
        </w:rPr>
        <w:t xml:space="preserve"> </w:t>
      </w:r>
      <w:r w:rsidRPr="002D54A4">
        <w:rPr>
          <w:lang w:val="bs-Latn-BA"/>
        </w:rPr>
        <w:t>н</w:t>
      </w:r>
      <w:r w:rsidR="002D4DB9" w:rsidRPr="002D54A4">
        <w:rPr>
          <w:lang w:val="bs-Latn-BA"/>
        </w:rPr>
        <w:t>а</w:t>
      </w:r>
      <w:r w:rsidRPr="002D54A4">
        <w:rPr>
          <w:lang w:val="bs-Latn-BA"/>
        </w:rPr>
        <w:t>чин</w:t>
      </w:r>
      <w:r w:rsidR="002D4DB9" w:rsidRPr="002D54A4">
        <w:rPr>
          <w:lang w:val="bs-Latn-BA"/>
        </w:rPr>
        <w:t xml:space="preserve"> </w:t>
      </w:r>
      <w:r w:rsidRPr="002D54A4">
        <w:rPr>
          <w:lang w:val="bs-Latn-BA"/>
        </w:rPr>
        <w:t>н</w:t>
      </w:r>
      <w:r w:rsidR="002D4DB9" w:rsidRPr="002D54A4">
        <w:rPr>
          <w:lang w:val="bs-Latn-BA"/>
        </w:rPr>
        <w:t>е</w:t>
      </w:r>
      <w:r w:rsidRPr="002D54A4">
        <w:rPr>
          <w:lang w:val="bs-Latn-BA"/>
        </w:rPr>
        <w:t>ћу</w:t>
      </w:r>
      <w:r w:rsidR="002D4DB9" w:rsidRPr="002D54A4">
        <w:rPr>
          <w:lang w:val="bs-Latn-BA"/>
        </w:rPr>
        <w:t xml:space="preserve"> </w:t>
      </w:r>
      <w:r w:rsidRPr="002D54A4">
        <w:rPr>
          <w:lang w:val="bs-Latn-BA"/>
        </w:rPr>
        <w:t>н</w:t>
      </w:r>
      <w:r w:rsidR="002D4DB9" w:rsidRPr="002D54A4">
        <w:rPr>
          <w:lang w:val="bs-Latn-BA"/>
        </w:rPr>
        <w:t>ео</w:t>
      </w:r>
      <w:r w:rsidRPr="002D54A4">
        <w:rPr>
          <w:lang w:val="bs-Latn-BA"/>
        </w:rPr>
        <w:t>вл</w:t>
      </w:r>
      <w:r w:rsidR="002D4DB9" w:rsidRPr="002D54A4">
        <w:rPr>
          <w:lang w:val="bs-Latn-BA"/>
        </w:rPr>
        <w:t>а</w:t>
      </w:r>
      <w:r w:rsidRPr="002D54A4">
        <w:rPr>
          <w:lang w:val="bs-Latn-BA"/>
        </w:rPr>
        <w:t>шћ</w:t>
      </w:r>
      <w:r w:rsidR="002D4DB9" w:rsidRPr="002D54A4">
        <w:rPr>
          <w:lang w:val="bs-Latn-BA"/>
        </w:rPr>
        <w:t>е</w:t>
      </w:r>
      <w:r w:rsidRPr="002D54A4">
        <w:rPr>
          <w:lang w:val="bs-Latn-BA"/>
        </w:rPr>
        <w:t>н</w:t>
      </w:r>
      <w:r w:rsidR="002D4DB9" w:rsidRPr="002D54A4">
        <w:rPr>
          <w:lang w:val="bs-Latn-BA"/>
        </w:rPr>
        <w:t xml:space="preserve">о </w:t>
      </w:r>
      <w:r w:rsidRPr="002D54A4">
        <w:rPr>
          <w:lang w:val="bs-Latn-BA"/>
        </w:rPr>
        <w:t>присв</w:t>
      </w:r>
      <w:r w:rsidR="002D4DB9" w:rsidRPr="002D54A4">
        <w:rPr>
          <w:lang w:val="bs-Latn-BA"/>
        </w:rPr>
        <w:t>ој</w:t>
      </w:r>
      <w:r w:rsidRPr="002D54A4">
        <w:rPr>
          <w:lang w:val="bs-Latn-BA"/>
        </w:rPr>
        <w:t>ити</w:t>
      </w:r>
      <w:r w:rsidR="002D4DB9" w:rsidRPr="002D54A4">
        <w:rPr>
          <w:lang w:val="bs-Latn-BA"/>
        </w:rPr>
        <w:t xml:space="preserve">, </w:t>
      </w:r>
      <w:r w:rsidRPr="002D54A4">
        <w:rPr>
          <w:lang w:val="bs-Latn-BA"/>
        </w:rPr>
        <w:t>к</w:t>
      </w:r>
      <w:r w:rsidR="002D4DB9" w:rsidRPr="002D54A4">
        <w:rPr>
          <w:lang w:val="bs-Latn-BA"/>
        </w:rPr>
        <w:t>о</w:t>
      </w:r>
      <w:r w:rsidRPr="002D54A4">
        <w:rPr>
          <w:lang w:val="bs-Latn-BA"/>
        </w:rPr>
        <w:t>ристити</w:t>
      </w:r>
      <w:r w:rsidR="002D4DB9" w:rsidRPr="002D54A4">
        <w:rPr>
          <w:lang w:val="bs-Latn-BA"/>
        </w:rPr>
        <w:t xml:space="preserve"> </w:t>
      </w:r>
      <w:r w:rsidRPr="002D54A4">
        <w:rPr>
          <w:lang w:val="bs-Latn-BA"/>
        </w:rPr>
        <w:t>з</w:t>
      </w:r>
      <w:r w:rsidR="002D4DB9" w:rsidRPr="002D54A4">
        <w:rPr>
          <w:lang w:val="bs-Latn-BA"/>
        </w:rPr>
        <w:t xml:space="preserve">а </w:t>
      </w:r>
      <w:r w:rsidRPr="002D54A4">
        <w:rPr>
          <w:lang w:val="bs-Latn-BA"/>
        </w:rPr>
        <w:t>св</w:t>
      </w:r>
      <w:r w:rsidR="002D4DB9" w:rsidRPr="002D54A4">
        <w:rPr>
          <w:lang w:val="bs-Latn-BA"/>
        </w:rPr>
        <w:t xml:space="preserve">оје </w:t>
      </w:r>
      <w:r w:rsidRPr="002D54A4">
        <w:rPr>
          <w:lang w:val="bs-Latn-BA"/>
        </w:rPr>
        <w:t>п</w:t>
      </w:r>
      <w:r w:rsidR="002D4DB9" w:rsidRPr="002D54A4">
        <w:rPr>
          <w:lang w:val="bs-Latn-BA"/>
        </w:rPr>
        <w:t>о</w:t>
      </w:r>
      <w:r w:rsidRPr="002D54A4">
        <w:rPr>
          <w:lang w:val="bs-Latn-BA"/>
        </w:rPr>
        <w:t>тр</w:t>
      </w:r>
      <w:r w:rsidR="002D4DB9" w:rsidRPr="002D54A4">
        <w:rPr>
          <w:lang w:val="bs-Latn-BA"/>
        </w:rPr>
        <w:t>е</w:t>
      </w:r>
      <w:r w:rsidRPr="002D54A4">
        <w:rPr>
          <w:lang w:val="bs-Latn-BA"/>
        </w:rPr>
        <w:t>б</w:t>
      </w:r>
      <w:r w:rsidR="002D4DB9" w:rsidRPr="002D54A4">
        <w:rPr>
          <w:lang w:val="bs-Latn-BA"/>
        </w:rPr>
        <w:t xml:space="preserve">е </w:t>
      </w:r>
      <w:r w:rsidRPr="002D54A4">
        <w:rPr>
          <w:lang w:val="bs-Latn-BA"/>
        </w:rPr>
        <w:t>нити</w:t>
      </w:r>
      <w:r w:rsidR="002D4DB9" w:rsidRPr="002D54A4">
        <w:rPr>
          <w:lang w:val="bs-Latn-BA"/>
        </w:rPr>
        <w:t xml:space="preserve"> </w:t>
      </w:r>
      <w:r w:rsidRPr="002D54A4">
        <w:rPr>
          <w:lang w:val="bs-Latn-BA"/>
        </w:rPr>
        <w:t>пр</w:t>
      </w:r>
      <w:r w:rsidR="002D4DB9" w:rsidRPr="002D54A4">
        <w:rPr>
          <w:lang w:val="bs-Latn-BA"/>
        </w:rPr>
        <w:t>о</w:t>
      </w:r>
      <w:r w:rsidRPr="002D54A4">
        <w:rPr>
          <w:lang w:val="bs-Latn-BA"/>
        </w:rPr>
        <w:t>сли</w:t>
      </w:r>
      <w:r w:rsidR="002D4DB9" w:rsidRPr="002D54A4">
        <w:rPr>
          <w:lang w:val="bs-Latn-BA"/>
        </w:rPr>
        <w:t>је</w:t>
      </w:r>
      <w:r w:rsidRPr="002D54A4">
        <w:rPr>
          <w:lang w:val="bs-Latn-BA"/>
        </w:rPr>
        <w:t>дити</w:t>
      </w:r>
      <w:r w:rsidR="002D4DB9" w:rsidRPr="002D54A4">
        <w:rPr>
          <w:lang w:val="bs-Latn-BA"/>
        </w:rPr>
        <w:t xml:space="preserve"> </w:t>
      </w:r>
      <w:r w:rsidRPr="002D54A4">
        <w:rPr>
          <w:lang w:val="bs-Latn-BA"/>
        </w:rPr>
        <w:t>тр</w:t>
      </w:r>
      <w:r w:rsidR="002D4DB9" w:rsidRPr="002D54A4">
        <w:rPr>
          <w:lang w:val="bs-Latn-BA"/>
        </w:rPr>
        <w:t>е</w:t>
      </w:r>
      <w:r w:rsidRPr="002D54A4">
        <w:rPr>
          <w:lang w:val="bs-Latn-BA"/>
        </w:rPr>
        <w:t>ћим</w:t>
      </w:r>
      <w:r w:rsidR="002D4DB9" w:rsidRPr="002D54A4">
        <w:rPr>
          <w:lang w:val="bs-Latn-BA"/>
        </w:rPr>
        <w:t xml:space="preserve"> </w:t>
      </w:r>
      <w:r w:rsidRPr="002D54A4">
        <w:rPr>
          <w:lang w:val="bs-Latn-BA"/>
        </w:rPr>
        <w:t>лицим</w:t>
      </w:r>
      <w:r w:rsidR="002D4DB9" w:rsidRPr="002D54A4">
        <w:rPr>
          <w:lang w:val="bs-Latn-BA"/>
        </w:rPr>
        <w:t xml:space="preserve">а </w:t>
      </w:r>
      <w:r w:rsidRPr="002D54A4">
        <w:rPr>
          <w:lang w:val="bs-Latn-BA"/>
        </w:rPr>
        <w:t>п</w:t>
      </w:r>
      <w:r w:rsidR="002D4DB9" w:rsidRPr="002D54A4">
        <w:rPr>
          <w:lang w:val="bs-Latn-BA"/>
        </w:rPr>
        <w:t>о</w:t>
      </w:r>
      <w:r w:rsidRPr="002D54A4">
        <w:rPr>
          <w:lang w:val="bs-Latn-BA"/>
        </w:rPr>
        <w:t>д</w:t>
      </w:r>
      <w:r w:rsidR="002D4DB9" w:rsidRPr="002D54A4">
        <w:rPr>
          <w:lang w:val="bs-Latn-BA"/>
        </w:rPr>
        <w:t>а</w:t>
      </w:r>
      <w:r w:rsidRPr="002D54A4">
        <w:rPr>
          <w:lang w:val="bs-Latn-BA"/>
        </w:rPr>
        <w:t>тк</w:t>
      </w:r>
      <w:r w:rsidR="002D4DB9" w:rsidRPr="002D54A4">
        <w:rPr>
          <w:lang w:val="bs-Latn-BA"/>
        </w:rPr>
        <w:t xml:space="preserve">е, </w:t>
      </w:r>
      <w:r w:rsidRPr="002D54A4">
        <w:rPr>
          <w:lang w:val="bs-Latn-BA"/>
        </w:rPr>
        <w:t>р</w:t>
      </w:r>
      <w:r w:rsidR="002D4DB9" w:rsidRPr="002D54A4">
        <w:rPr>
          <w:lang w:val="bs-Latn-BA"/>
        </w:rPr>
        <w:t>је</w:t>
      </w:r>
      <w:r w:rsidRPr="002D54A4">
        <w:rPr>
          <w:lang w:val="bs-Latn-BA"/>
        </w:rPr>
        <w:t>ш</w:t>
      </w:r>
      <w:r w:rsidR="002D4DB9" w:rsidRPr="002D54A4">
        <w:rPr>
          <w:lang w:val="bs-Latn-BA"/>
        </w:rPr>
        <w:t>е</w:t>
      </w:r>
      <w:r w:rsidRPr="002D54A4">
        <w:rPr>
          <w:lang w:val="bs-Latn-BA"/>
        </w:rPr>
        <w:t>њ</w:t>
      </w:r>
      <w:r w:rsidR="002D4DB9" w:rsidRPr="002D54A4">
        <w:rPr>
          <w:lang w:val="bs-Latn-BA"/>
        </w:rPr>
        <w:t xml:space="preserve">а </w:t>
      </w:r>
      <w:r w:rsidRPr="002D54A4">
        <w:rPr>
          <w:lang w:val="bs-Latn-BA"/>
        </w:rPr>
        <w:t>или</w:t>
      </w:r>
      <w:r w:rsidR="002D4DB9" w:rsidRPr="002D54A4">
        <w:rPr>
          <w:lang w:val="bs-Latn-BA"/>
        </w:rPr>
        <w:t xml:space="preserve"> </w:t>
      </w:r>
      <w:r w:rsidRPr="002D54A4">
        <w:rPr>
          <w:lang w:val="bs-Latn-BA"/>
        </w:rPr>
        <w:t>д</w:t>
      </w:r>
      <w:r w:rsidR="002D4DB9" w:rsidRPr="002D54A4">
        <w:rPr>
          <w:lang w:val="bs-Latn-BA"/>
        </w:rPr>
        <w:t>о</w:t>
      </w:r>
      <w:r w:rsidRPr="002D54A4">
        <w:rPr>
          <w:lang w:val="bs-Latn-BA"/>
        </w:rPr>
        <w:t>кум</w:t>
      </w:r>
      <w:r w:rsidR="002D4DB9" w:rsidRPr="002D54A4">
        <w:rPr>
          <w:lang w:val="bs-Latn-BA"/>
        </w:rPr>
        <w:t>е</w:t>
      </w:r>
      <w:r w:rsidRPr="002D54A4">
        <w:rPr>
          <w:lang w:val="bs-Latn-BA"/>
        </w:rPr>
        <w:t>нт</w:t>
      </w:r>
      <w:r w:rsidR="002D4DB9" w:rsidRPr="002D54A4">
        <w:rPr>
          <w:lang w:val="bs-Latn-BA"/>
        </w:rPr>
        <w:t>а</w:t>
      </w:r>
      <w:r w:rsidRPr="002D54A4">
        <w:rPr>
          <w:lang w:val="bs-Latn-BA"/>
        </w:rPr>
        <w:t>ци</w:t>
      </w:r>
      <w:r w:rsidR="002D4DB9" w:rsidRPr="002D54A4">
        <w:rPr>
          <w:lang w:val="bs-Latn-BA"/>
        </w:rPr>
        <w:t>ј</w:t>
      </w:r>
      <w:r w:rsidRPr="002D54A4">
        <w:rPr>
          <w:lang w:val="bs-Latn-BA"/>
        </w:rPr>
        <w:t>у</w:t>
      </w:r>
      <w:r w:rsidR="002D4DB9" w:rsidRPr="002D54A4">
        <w:rPr>
          <w:lang w:val="bs-Latn-BA"/>
        </w:rPr>
        <w:t xml:space="preserve"> (</w:t>
      </w:r>
      <w:r w:rsidRPr="002D54A4">
        <w:rPr>
          <w:lang w:val="bs-Latn-BA"/>
        </w:rPr>
        <w:t>инф</w:t>
      </w:r>
      <w:r w:rsidR="002D4DB9" w:rsidRPr="002D54A4">
        <w:rPr>
          <w:lang w:val="bs-Latn-BA"/>
        </w:rPr>
        <w:t>о</w:t>
      </w:r>
      <w:r w:rsidRPr="002D54A4">
        <w:rPr>
          <w:lang w:val="bs-Latn-BA"/>
        </w:rPr>
        <w:t>рм</w:t>
      </w:r>
      <w:r w:rsidR="002D4DB9" w:rsidRPr="002D54A4">
        <w:rPr>
          <w:lang w:val="bs-Latn-BA"/>
        </w:rPr>
        <w:t>а</w:t>
      </w:r>
      <w:r w:rsidRPr="002D54A4">
        <w:rPr>
          <w:lang w:val="bs-Latn-BA"/>
        </w:rPr>
        <w:t>ци</w:t>
      </w:r>
      <w:r w:rsidR="002D4DB9" w:rsidRPr="002D54A4">
        <w:rPr>
          <w:lang w:val="bs-Latn-BA"/>
        </w:rPr>
        <w:t xml:space="preserve">је, </w:t>
      </w:r>
      <w:r w:rsidRPr="002D54A4">
        <w:rPr>
          <w:lang w:val="bs-Latn-BA"/>
        </w:rPr>
        <w:t>пл</w:t>
      </w:r>
      <w:r w:rsidR="002D4DB9" w:rsidRPr="002D54A4">
        <w:rPr>
          <w:lang w:val="bs-Latn-BA"/>
        </w:rPr>
        <w:t>а</w:t>
      </w:r>
      <w:r w:rsidRPr="002D54A4">
        <w:rPr>
          <w:lang w:val="bs-Latn-BA"/>
        </w:rPr>
        <w:t>н</w:t>
      </w:r>
      <w:r w:rsidR="002D4DB9" w:rsidRPr="002D54A4">
        <w:rPr>
          <w:lang w:val="bs-Latn-BA"/>
        </w:rPr>
        <w:t>о</w:t>
      </w:r>
      <w:r w:rsidRPr="002D54A4">
        <w:rPr>
          <w:lang w:val="bs-Latn-BA"/>
        </w:rPr>
        <w:t>в</w:t>
      </w:r>
      <w:r w:rsidR="002D4DB9" w:rsidRPr="002D54A4">
        <w:rPr>
          <w:lang w:val="bs-Latn-BA"/>
        </w:rPr>
        <w:t xml:space="preserve">е, </w:t>
      </w:r>
      <w:r w:rsidRPr="002D54A4">
        <w:rPr>
          <w:lang w:val="bs-Latn-BA"/>
        </w:rPr>
        <w:t>црт</w:t>
      </w:r>
      <w:r w:rsidR="002D4DB9" w:rsidRPr="002D54A4">
        <w:rPr>
          <w:lang w:val="bs-Latn-BA"/>
        </w:rPr>
        <w:t>е</w:t>
      </w:r>
      <w:r w:rsidRPr="002D54A4">
        <w:rPr>
          <w:lang w:val="bs-Latn-BA"/>
        </w:rPr>
        <w:t>ж</w:t>
      </w:r>
      <w:r w:rsidR="002D4DB9" w:rsidRPr="002D54A4">
        <w:rPr>
          <w:lang w:val="bs-Latn-BA"/>
        </w:rPr>
        <w:t xml:space="preserve">е, </w:t>
      </w:r>
      <w:r w:rsidRPr="002D54A4">
        <w:rPr>
          <w:lang w:val="bs-Latn-BA"/>
        </w:rPr>
        <w:t>н</w:t>
      </w:r>
      <w:r w:rsidR="002D4DB9" w:rsidRPr="002D54A4">
        <w:rPr>
          <w:lang w:val="bs-Latn-BA"/>
        </w:rPr>
        <w:t>а</w:t>
      </w:r>
      <w:r w:rsidRPr="002D54A4">
        <w:rPr>
          <w:lang w:val="bs-Latn-BA"/>
        </w:rPr>
        <w:t>црт</w:t>
      </w:r>
      <w:r w:rsidR="002D4DB9" w:rsidRPr="002D54A4">
        <w:rPr>
          <w:lang w:val="bs-Latn-BA"/>
        </w:rPr>
        <w:t xml:space="preserve">е, </w:t>
      </w:r>
      <w:r w:rsidRPr="002D54A4">
        <w:rPr>
          <w:lang w:val="bs-Latn-BA"/>
        </w:rPr>
        <w:t>м</w:t>
      </w:r>
      <w:r w:rsidR="002D4DB9" w:rsidRPr="002D54A4">
        <w:rPr>
          <w:lang w:val="bs-Latn-BA"/>
        </w:rPr>
        <w:t>о</w:t>
      </w:r>
      <w:r w:rsidRPr="002D54A4">
        <w:rPr>
          <w:lang w:val="bs-Latn-BA"/>
        </w:rPr>
        <w:t>д</w:t>
      </w:r>
      <w:r w:rsidR="002D4DB9" w:rsidRPr="002D54A4">
        <w:rPr>
          <w:lang w:val="bs-Latn-BA"/>
        </w:rPr>
        <w:t>е</w:t>
      </w:r>
      <w:r w:rsidRPr="002D54A4">
        <w:rPr>
          <w:lang w:val="bs-Latn-BA"/>
        </w:rPr>
        <w:t>л</w:t>
      </w:r>
      <w:r w:rsidR="002D4DB9" w:rsidRPr="002D54A4">
        <w:rPr>
          <w:lang w:val="bs-Latn-BA"/>
        </w:rPr>
        <w:t xml:space="preserve">е, </w:t>
      </w:r>
      <w:r w:rsidRPr="002D54A4">
        <w:rPr>
          <w:lang w:val="bs-Latn-BA"/>
        </w:rPr>
        <w:t>уз</w:t>
      </w:r>
      <w:r w:rsidR="002D4DB9" w:rsidRPr="002D54A4">
        <w:rPr>
          <w:lang w:val="bs-Latn-BA"/>
        </w:rPr>
        <w:t>о</w:t>
      </w:r>
      <w:r w:rsidRPr="002D54A4">
        <w:rPr>
          <w:lang w:val="bs-Latn-BA"/>
        </w:rPr>
        <w:t>рк</w:t>
      </w:r>
      <w:r w:rsidR="002D4DB9" w:rsidRPr="002D54A4">
        <w:rPr>
          <w:lang w:val="bs-Latn-BA"/>
        </w:rPr>
        <w:t xml:space="preserve">е, </w:t>
      </w:r>
      <w:r w:rsidRPr="002D54A4">
        <w:rPr>
          <w:lang w:val="bs-Latn-BA"/>
        </w:rPr>
        <w:t>к</w:t>
      </w:r>
      <w:r w:rsidR="002D4DB9" w:rsidRPr="002D54A4">
        <w:rPr>
          <w:lang w:val="bs-Latn-BA"/>
        </w:rPr>
        <w:t>о</w:t>
      </w:r>
      <w:r w:rsidRPr="002D54A4">
        <w:rPr>
          <w:lang w:val="bs-Latn-BA"/>
        </w:rPr>
        <w:t>мп</w:t>
      </w:r>
      <w:r w:rsidR="002D4DB9" w:rsidRPr="002D54A4">
        <w:rPr>
          <w:lang w:val="bs-Latn-BA"/>
        </w:rPr>
        <w:t>ј</w:t>
      </w:r>
      <w:r w:rsidRPr="002D54A4">
        <w:rPr>
          <w:lang w:val="bs-Latn-BA"/>
        </w:rPr>
        <w:t>ут</w:t>
      </w:r>
      <w:r w:rsidR="002D4DB9" w:rsidRPr="002D54A4">
        <w:rPr>
          <w:lang w:val="bs-Latn-BA"/>
        </w:rPr>
        <w:t>е</w:t>
      </w:r>
      <w:r w:rsidRPr="002D54A4">
        <w:rPr>
          <w:lang w:val="bs-Latn-BA"/>
        </w:rPr>
        <w:t>рск</w:t>
      </w:r>
      <w:r w:rsidR="002D4DB9" w:rsidRPr="002D54A4">
        <w:rPr>
          <w:lang w:val="bs-Latn-BA"/>
        </w:rPr>
        <w:t xml:space="preserve">е </w:t>
      </w:r>
      <w:r w:rsidRPr="002D54A4">
        <w:rPr>
          <w:lang w:val="bs-Latn-BA"/>
        </w:rPr>
        <w:t>пр</w:t>
      </w:r>
      <w:r w:rsidR="002D4DB9" w:rsidRPr="002D54A4">
        <w:rPr>
          <w:lang w:val="bs-Latn-BA"/>
        </w:rPr>
        <w:t>о</w:t>
      </w:r>
      <w:r w:rsidRPr="002D54A4">
        <w:rPr>
          <w:lang w:val="bs-Latn-BA"/>
        </w:rPr>
        <w:t>гр</w:t>
      </w:r>
      <w:r w:rsidR="002D4DB9" w:rsidRPr="002D54A4">
        <w:rPr>
          <w:lang w:val="bs-Latn-BA"/>
        </w:rPr>
        <w:t>а</w:t>
      </w:r>
      <w:r w:rsidRPr="002D54A4">
        <w:rPr>
          <w:lang w:val="bs-Latn-BA"/>
        </w:rPr>
        <w:t>м</w:t>
      </w:r>
      <w:r w:rsidR="002D4DB9" w:rsidRPr="002D54A4">
        <w:rPr>
          <w:lang w:val="bs-Latn-BA"/>
        </w:rPr>
        <w:t xml:space="preserve">е </w:t>
      </w:r>
      <w:r w:rsidRPr="002D54A4">
        <w:rPr>
          <w:lang w:val="bs-Latn-BA"/>
        </w:rPr>
        <w:t>и</w:t>
      </w:r>
      <w:r w:rsidR="002D4DB9" w:rsidRPr="002D54A4">
        <w:rPr>
          <w:lang w:val="bs-Latn-BA"/>
        </w:rPr>
        <w:t xml:space="preserve"> </w:t>
      </w:r>
      <w:r w:rsidRPr="002D54A4">
        <w:rPr>
          <w:lang w:val="bs-Latn-BA"/>
        </w:rPr>
        <w:t>др</w:t>
      </w:r>
      <w:r w:rsidR="002D4DB9" w:rsidRPr="002D54A4">
        <w:rPr>
          <w:lang w:val="bs-Latn-BA"/>
        </w:rPr>
        <w:t xml:space="preserve">.) </w:t>
      </w:r>
      <w:r w:rsidRPr="002D54A4">
        <w:rPr>
          <w:lang w:val="bs-Latn-BA"/>
        </w:rPr>
        <w:t>к</w:t>
      </w:r>
      <w:r w:rsidR="002D4DB9" w:rsidRPr="002D54A4">
        <w:rPr>
          <w:lang w:val="bs-Latn-BA"/>
        </w:rPr>
        <w:t>ој</w:t>
      </w:r>
      <w:r w:rsidRPr="002D54A4">
        <w:rPr>
          <w:lang w:val="bs-Latn-BA"/>
        </w:rPr>
        <w:t>и</w:t>
      </w:r>
      <w:r w:rsidR="002D4DB9" w:rsidRPr="002D54A4">
        <w:rPr>
          <w:lang w:val="bs-Latn-BA"/>
        </w:rPr>
        <w:t xml:space="preserve"> </w:t>
      </w:r>
      <w:r w:rsidRPr="002D54A4">
        <w:rPr>
          <w:lang w:val="bs-Latn-BA"/>
        </w:rPr>
        <w:t>су</w:t>
      </w:r>
      <w:r w:rsidR="002D4DB9" w:rsidRPr="002D54A4">
        <w:rPr>
          <w:lang w:val="bs-Latn-BA"/>
        </w:rPr>
        <w:t xml:space="preserve"> </w:t>
      </w:r>
      <w:r w:rsidRPr="002D54A4">
        <w:rPr>
          <w:lang w:val="bs-Latn-BA"/>
        </w:rPr>
        <w:t>ми</w:t>
      </w:r>
      <w:r w:rsidR="002D4DB9" w:rsidRPr="002D54A4">
        <w:rPr>
          <w:lang w:val="bs-Latn-BA"/>
        </w:rPr>
        <w:t xml:space="preserve"> </w:t>
      </w:r>
      <w:r w:rsidRPr="002D54A4">
        <w:rPr>
          <w:lang w:val="bs-Latn-BA"/>
        </w:rPr>
        <w:t>ст</w:t>
      </w:r>
      <w:r w:rsidR="002D4DB9" w:rsidRPr="002D54A4">
        <w:rPr>
          <w:lang w:val="bs-Latn-BA"/>
        </w:rPr>
        <w:t>а</w:t>
      </w:r>
      <w:r w:rsidRPr="002D54A4">
        <w:rPr>
          <w:lang w:val="bs-Latn-BA"/>
        </w:rPr>
        <w:t>в</w:t>
      </w:r>
      <w:r w:rsidR="00485693" w:rsidRPr="002D54A4">
        <w:rPr>
          <w:lang w:val="bs-Latn-BA"/>
        </w:rPr>
        <w:t>љ</w:t>
      </w:r>
      <w:r w:rsidR="002D4DB9" w:rsidRPr="002D54A4">
        <w:rPr>
          <w:lang w:val="bs-Latn-BA"/>
        </w:rPr>
        <w:t>е</w:t>
      </w:r>
      <w:r w:rsidRPr="002D54A4">
        <w:rPr>
          <w:lang w:val="bs-Latn-BA"/>
        </w:rPr>
        <w:t>ни</w:t>
      </w:r>
      <w:r w:rsidR="002D4DB9" w:rsidRPr="002D54A4">
        <w:rPr>
          <w:lang w:val="bs-Latn-BA"/>
        </w:rPr>
        <w:t xml:space="preserve"> </w:t>
      </w:r>
      <w:r w:rsidRPr="002D54A4">
        <w:rPr>
          <w:lang w:val="bs-Latn-BA"/>
        </w:rPr>
        <w:t>н</w:t>
      </w:r>
      <w:r w:rsidR="002D4DB9" w:rsidRPr="002D54A4">
        <w:rPr>
          <w:lang w:val="bs-Latn-BA"/>
        </w:rPr>
        <w:t xml:space="preserve">а </w:t>
      </w:r>
      <w:r w:rsidRPr="002D54A4">
        <w:rPr>
          <w:lang w:val="bs-Latn-BA"/>
        </w:rPr>
        <w:t>р</w:t>
      </w:r>
      <w:r w:rsidR="002D4DB9" w:rsidRPr="002D54A4">
        <w:rPr>
          <w:lang w:val="bs-Latn-BA"/>
        </w:rPr>
        <w:t>а</w:t>
      </w:r>
      <w:r w:rsidRPr="002D54A4">
        <w:rPr>
          <w:lang w:val="bs-Latn-BA"/>
        </w:rPr>
        <w:t>сп</w:t>
      </w:r>
      <w:r w:rsidR="002D4DB9" w:rsidRPr="002D54A4">
        <w:rPr>
          <w:lang w:val="bs-Latn-BA"/>
        </w:rPr>
        <w:t>о</w:t>
      </w:r>
      <w:r w:rsidRPr="002D54A4">
        <w:rPr>
          <w:lang w:val="bs-Latn-BA"/>
        </w:rPr>
        <w:t>л</w:t>
      </w:r>
      <w:r w:rsidR="002D4DB9" w:rsidRPr="002D54A4">
        <w:rPr>
          <w:lang w:val="bs-Latn-BA"/>
        </w:rPr>
        <w:t>а</w:t>
      </w:r>
      <w:r w:rsidRPr="002D54A4">
        <w:rPr>
          <w:lang w:val="bs-Latn-BA"/>
        </w:rPr>
        <w:t>г</w:t>
      </w:r>
      <w:r w:rsidR="002D4DB9" w:rsidRPr="002D54A4">
        <w:rPr>
          <w:lang w:val="bs-Latn-BA"/>
        </w:rPr>
        <w:t>а</w:t>
      </w:r>
      <w:r w:rsidRPr="002D54A4">
        <w:rPr>
          <w:lang w:val="bs-Latn-BA"/>
        </w:rPr>
        <w:t>њ</w:t>
      </w:r>
      <w:r w:rsidR="002D4DB9" w:rsidRPr="002D54A4">
        <w:rPr>
          <w:lang w:val="bs-Latn-BA"/>
        </w:rPr>
        <w:t xml:space="preserve">е </w:t>
      </w:r>
      <w:r w:rsidRPr="002D54A4">
        <w:rPr>
          <w:lang w:val="bs-Latn-BA"/>
        </w:rPr>
        <w:t>или</w:t>
      </w:r>
      <w:r w:rsidR="002D4DB9" w:rsidRPr="002D54A4">
        <w:rPr>
          <w:lang w:val="bs-Latn-BA"/>
        </w:rPr>
        <w:t xml:space="preserve"> </w:t>
      </w:r>
      <w:r w:rsidRPr="002D54A4">
        <w:rPr>
          <w:lang w:val="bs-Latn-BA"/>
        </w:rPr>
        <w:t>д</w:t>
      </w:r>
      <w:r w:rsidR="002D4DB9" w:rsidRPr="002D54A4">
        <w:rPr>
          <w:lang w:val="bs-Latn-BA"/>
        </w:rPr>
        <w:t xml:space="preserve">о </w:t>
      </w:r>
      <w:r w:rsidRPr="002D54A4">
        <w:rPr>
          <w:lang w:val="bs-Latn-BA"/>
        </w:rPr>
        <w:t>к</w:t>
      </w:r>
      <w:r w:rsidR="002D4DB9" w:rsidRPr="002D54A4">
        <w:rPr>
          <w:lang w:val="bs-Latn-BA"/>
        </w:rPr>
        <w:t>ој</w:t>
      </w:r>
      <w:r w:rsidRPr="002D54A4">
        <w:rPr>
          <w:lang w:val="bs-Latn-BA"/>
        </w:rPr>
        <w:t>их</w:t>
      </w:r>
      <w:r w:rsidR="002D4DB9" w:rsidRPr="002D54A4">
        <w:rPr>
          <w:lang w:val="bs-Latn-BA"/>
        </w:rPr>
        <w:t xml:space="preserve"> </w:t>
      </w:r>
      <w:r w:rsidRPr="002D54A4">
        <w:rPr>
          <w:lang w:val="bs-Latn-BA"/>
        </w:rPr>
        <w:t>с</w:t>
      </w:r>
      <w:r w:rsidR="002D4DB9" w:rsidRPr="002D54A4">
        <w:rPr>
          <w:lang w:val="bs-Latn-BA"/>
        </w:rPr>
        <w:t>а</w:t>
      </w:r>
      <w:r w:rsidRPr="002D54A4">
        <w:rPr>
          <w:lang w:val="bs-Latn-BA"/>
        </w:rPr>
        <w:t>м</w:t>
      </w:r>
      <w:r w:rsidR="002D4DB9" w:rsidRPr="002D54A4">
        <w:rPr>
          <w:lang w:val="bs-Latn-BA"/>
        </w:rPr>
        <w:t xml:space="preserve"> </w:t>
      </w:r>
      <w:r w:rsidRPr="002D54A4">
        <w:rPr>
          <w:lang w:val="bs-Latn-BA"/>
        </w:rPr>
        <w:t>д</w:t>
      </w:r>
      <w:r w:rsidR="002D4DB9" w:rsidRPr="002D54A4">
        <w:rPr>
          <w:lang w:val="bs-Latn-BA"/>
        </w:rPr>
        <w:t>о</w:t>
      </w:r>
      <w:r w:rsidRPr="002D54A4">
        <w:rPr>
          <w:lang w:val="bs-Latn-BA"/>
        </w:rPr>
        <w:t>ш</w:t>
      </w:r>
      <w:r w:rsidR="002D4DB9" w:rsidRPr="002D54A4">
        <w:rPr>
          <w:lang w:val="bs-Latn-BA"/>
        </w:rPr>
        <w:t xml:space="preserve">ао </w:t>
      </w:r>
      <w:r w:rsidRPr="002D54A4">
        <w:rPr>
          <w:lang w:val="bs-Latn-BA"/>
        </w:rPr>
        <w:t>н</w:t>
      </w:r>
      <w:r w:rsidR="002D4DB9" w:rsidRPr="002D54A4">
        <w:rPr>
          <w:lang w:val="bs-Latn-BA"/>
        </w:rPr>
        <w:t xml:space="preserve">а </w:t>
      </w:r>
      <w:r w:rsidRPr="002D54A4">
        <w:rPr>
          <w:lang w:val="bs-Latn-BA"/>
        </w:rPr>
        <w:t>бил</w:t>
      </w:r>
      <w:r w:rsidR="002D4DB9" w:rsidRPr="002D54A4">
        <w:rPr>
          <w:lang w:val="bs-Latn-BA"/>
        </w:rPr>
        <w:t xml:space="preserve">о </w:t>
      </w:r>
      <w:r w:rsidRPr="002D54A4">
        <w:rPr>
          <w:lang w:val="bs-Latn-BA"/>
        </w:rPr>
        <w:t>к</w:t>
      </w:r>
      <w:r w:rsidR="002D4DB9" w:rsidRPr="002D54A4">
        <w:rPr>
          <w:lang w:val="bs-Latn-BA"/>
        </w:rPr>
        <w:t>ој</w:t>
      </w:r>
      <w:r w:rsidRPr="002D54A4">
        <w:rPr>
          <w:lang w:val="bs-Latn-BA"/>
        </w:rPr>
        <w:t>и</w:t>
      </w:r>
      <w:r w:rsidR="002D4DB9" w:rsidRPr="002D54A4">
        <w:rPr>
          <w:lang w:val="bs-Latn-BA"/>
        </w:rPr>
        <w:t xml:space="preserve"> </w:t>
      </w:r>
      <w:r w:rsidRPr="002D54A4">
        <w:rPr>
          <w:lang w:val="bs-Latn-BA"/>
        </w:rPr>
        <w:t>н</w:t>
      </w:r>
      <w:r w:rsidR="002D4DB9" w:rsidRPr="002D54A4">
        <w:rPr>
          <w:lang w:val="bs-Latn-BA"/>
        </w:rPr>
        <w:t>а</w:t>
      </w:r>
      <w:r w:rsidRPr="002D54A4">
        <w:rPr>
          <w:lang w:val="bs-Latn-BA"/>
        </w:rPr>
        <w:t>чин</w:t>
      </w:r>
      <w:r w:rsidR="002D4DB9" w:rsidRPr="002D54A4">
        <w:rPr>
          <w:lang w:val="bs-Latn-BA"/>
        </w:rPr>
        <w:t xml:space="preserve"> </w:t>
      </w:r>
      <w:r w:rsidRPr="002D54A4">
        <w:rPr>
          <w:lang w:val="bs-Latn-BA"/>
        </w:rPr>
        <w:t>у</w:t>
      </w:r>
      <w:r w:rsidR="002D4DB9" w:rsidRPr="002D54A4">
        <w:rPr>
          <w:lang w:val="bs-Latn-BA"/>
        </w:rPr>
        <w:t xml:space="preserve"> </w:t>
      </w:r>
      <w:r w:rsidRPr="002D54A4">
        <w:rPr>
          <w:lang w:val="bs-Latn-BA"/>
        </w:rPr>
        <w:t>т</w:t>
      </w:r>
      <w:r w:rsidR="002D4DB9" w:rsidRPr="002D54A4">
        <w:rPr>
          <w:lang w:val="bs-Latn-BA"/>
        </w:rPr>
        <w:t>о</w:t>
      </w:r>
      <w:r w:rsidRPr="002D54A4">
        <w:rPr>
          <w:lang w:val="bs-Latn-BA"/>
        </w:rPr>
        <w:t>ку</w:t>
      </w:r>
      <w:r w:rsidR="002D4DB9" w:rsidRPr="002D54A4">
        <w:rPr>
          <w:lang w:val="bs-Latn-BA"/>
        </w:rPr>
        <w:t xml:space="preserve"> </w:t>
      </w:r>
      <w:r w:rsidRPr="002D54A4">
        <w:rPr>
          <w:lang w:val="bs-Latn-BA"/>
        </w:rPr>
        <w:t>п</w:t>
      </w:r>
      <w:r w:rsidR="002D4DB9" w:rsidRPr="002D54A4">
        <w:rPr>
          <w:lang w:val="bs-Latn-BA"/>
        </w:rPr>
        <w:t>о</w:t>
      </w:r>
      <w:r w:rsidRPr="002D54A4">
        <w:rPr>
          <w:lang w:val="bs-Latn-BA"/>
        </w:rPr>
        <w:t>ступк</w:t>
      </w:r>
      <w:r w:rsidR="002D4DB9" w:rsidRPr="002D54A4">
        <w:rPr>
          <w:lang w:val="bs-Latn-BA"/>
        </w:rPr>
        <w:t>а ја</w:t>
      </w:r>
      <w:r w:rsidRPr="002D54A4">
        <w:rPr>
          <w:lang w:val="bs-Latn-BA"/>
        </w:rPr>
        <w:t>вн</w:t>
      </w:r>
      <w:r w:rsidR="002D4DB9" w:rsidRPr="002D54A4">
        <w:rPr>
          <w:lang w:val="bs-Latn-BA"/>
        </w:rPr>
        <w:t xml:space="preserve">е </w:t>
      </w:r>
      <w:r w:rsidRPr="002D54A4">
        <w:rPr>
          <w:lang w:val="bs-Latn-BA"/>
        </w:rPr>
        <w:t>н</w:t>
      </w:r>
      <w:r w:rsidR="002D4DB9" w:rsidRPr="002D54A4">
        <w:rPr>
          <w:lang w:val="bs-Latn-BA"/>
        </w:rPr>
        <w:t>а</w:t>
      </w:r>
      <w:r w:rsidRPr="002D54A4">
        <w:rPr>
          <w:lang w:val="bs-Latn-BA"/>
        </w:rPr>
        <w:t>б</w:t>
      </w:r>
      <w:r w:rsidR="002D4DB9" w:rsidRPr="002D54A4">
        <w:rPr>
          <w:lang w:val="bs-Latn-BA"/>
        </w:rPr>
        <w:t>а</w:t>
      </w:r>
      <w:r w:rsidRPr="002D54A4">
        <w:rPr>
          <w:lang w:val="bs-Latn-BA"/>
        </w:rPr>
        <w:t>вк</w:t>
      </w:r>
      <w:r w:rsidR="002D4DB9" w:rsidRPr="002D54A4">
        <w:rPr>
          <w:lang w:val="bs-Latn-BA"/>
        </w:rPr>
        <w:t>е,</w:t>
      </w:r>
    </w:p>
    <w:p w14:paraId="5A8C3DD8" w14:textId="32B6D48C" w:rsidR="002D4DB9" w:rsidRPr="002D54A4" w:rsidRDefault="00975488" w:rsidP="002D54A4">
      <w:pPr>
        <w:ind w:left="708"/>
        <w:jc w:val="both"/>
        <w:rPr>
          <w:lang w:val="bs-Latn-BA"/>
        </w:rPr>
      </w:pPr>
      <w:r w:rsidRPr="002D54A4">
        <w:rPr>
          <w:lang w:val="bs-Latn-BA"/>
        </w:rPr>
        <w:t>ц</w:t>
      </w:r>
      <w:r w:rsidR="002D4DB9" w:rsidRPr="002D54A4">
        <w:rPr>
          <w:lang w:val="bs-Latn-BA"/>
        </w:rPr>
        <w:t xml:space="preserve">) </w:t>
      </w:r>
      <w:r w:rsidRPr="002D54A4">
        <w:rPr>
          <w:lang w:val="bs-Latn-BA"/>
        </w:rPr>
        <w:t>д</w:t>
      </w:r>
      <w:r w:rsidR="002D4DB9" w:rsidRPr="002D54A4">
        <w:rPr>
          <w:lang w:val="bs-Latn-BA"/>
        </w:rPr>
        <w:t xml:space="preserve">а </w:t>
      </w:r>
      <w:r w:rsidRPr="002D54A4">
        <w:rPr>
          <w:lang w:val="bs-Latn-BA"/>
        </w:rPr>
        <w:t>ћу</w:t>
      </w:r>
      <w:r w:rsidR="002D4DB9" w:rsidRPr="002D54A4">
        <w:rPr>
          <w:lang w:val="bs-Latn-BA"/>
        </w:rPr>
        <w:t xml:space="preserve"> </w:t>
      </w:r>
      <w:r w:rsidRPr="002D54A4">
        <w:rPr>
          <w:lang w:val="bs-Latn-BA"/>
        </w:rPr>
        <w:t>у</w:t>
      </w:r>
      <w:r w:rsidR="002D4DB9" w:rsidRPr="002D54A4">
        <w:rPr>
          <w:lang w:val="bs-Latn-BA"/>
        </w:rPr>
        <w:t xml:space="preserve"> </w:t>
      </w:r>
      <w:r w:rsidRPr="002D54A4">
        <w:rPr>
          <w:lang w:val="bs-Latn-BA"/>
        </w:rPr>
        <w:t>спр</w:t>
      </w:r>
      <w:r w:rsidR="002D4DB9" w:rsidRPr="002D54A4">
        <w:rPr>
          <w:lang w:val="bs-Latn-BA"/>
        </w:rPr>
        <w:t>о</w:t>
      </w:r>
      <w:r w:rsidRPr="002D54A4">
        <w:rPr>
          <w:lang w:val="bs-Latn-BA"/>
        </w:rPr>
        <w:t>в</w:t>
      </w:r>
      <w:r w:rsidR="002D4DB9" w:rsidRPr="002D54A4">
        <w:rPr>
          <w:lang w:val="bs-Latn-BA"/>
        </w:rPr>
        <w:t>о</w:t>
      </w:r>
      <w:r w:rsidRPr="002D54A4">
        <w:rPr>
          <w:lang w:val="bs-Latn-BA"/>
        </w:rPr>
        <w:t>ђ</w:t>
      </w:r>
      <w:r w:rsidR="002D4DB9" w:rsidRPr="002D54A4">
        <w:rPr>
          <w:lang w:val="bs-Latn-BA"/>
        </w:rPr>
        <w:t>е</w:t>
      </w:r>
      <w:r w:rsidRPr="002D54A4">
        <w:rPr>
          <w:lang w:val="bs-Latn-BA"/>
        </w:rPr>
        <w:t>њу</w:t>
      </w:r>
      <w:r w:rsidR="002D4DB9" w:rsidRPr="002D54A4">
        <w:rPr>
          <w:lang w:val="bs-Latn-BA"/>
        </w:rPr>
        <w:t xml:space="preserve"> </w:t>
      </w:r>
      <w:r w:rsidRPr="002D54A4">
        <w:rPr>
          <w:lang w:val="bs-Latn-BA"/>
        </w:rPr>
        <w:t>свих</w:t>
      </w:r>
      <w:r w:rsidR="002D4DB9" w:rsidRPr="002D54A4">
        <w:rPr>
          <w:lang w:val="bs-Latn-BA"/>
        </w:rPr>
        <w:t xml:space="preserve"> </w:t>
      </w:r>
      <w:r w:rsidRPr="002D54A4">
        <w:rPr>
          <w:lang w:val="bs-Latn-BA"/>
        </w:rPr>
        <w:t>р</w:t>
      </w:r>
      <w:r w:rsidR="002D4DB9" w:rsidRPr="002D54A4">
        <w:rPr>
          <w:lang w:val="bs-Latn-BA"/>
        </w:rPr>
        <w:t>а</w:t>
      </w:r>
      <w:r w:rsidRPr="002D54A4">
        <w:rPr>
          <w:lang w:val="bs-Latn-BA"/>
        </w:rPr>
        <w:t>дњи</w:t>
      </w:r>
      <w:r w:rsidR="002D4DB9" w:rsidRPr="002D54A4">
        <w:rPr>
          <w:lang w:val="bs-Latn-BA"/>
        </w:rPr>
        <w:t xml:space="preserve"> </w:t>
      </w:r>
      <w:r w:rsidRPr="002D54A4">
        <w:rPr>
          <w:lang w:val="bs-Latn-BA"/>
        </w:rPr>
        <w:t>т</w:t>
      </w:r>
      <w:r w:rsidR="002D4DB9" w:rsidRPr="002D54A4">
        <w:rPr>
          <w:lang w:val="bs-Latn-BA"/>
        </w:rPr>
        <w:t>о</w:t>
      </w:r>
      <w:r w:rsidRPr="002D54A4">
        <w:rPr>
          <w:lang w:val="bs-Latn-BA"/>
        </w:rPr>
        <w:t>к</w:t>
      </w:r>
      <w:r w:rsidR="002D4DB9" w:rsidRPr="002D54A4">
        <w:rPr>
          <w:lang w:val="bs-Latn-BA"/>
        </w:rPr>
        <w:t>о</w:t>
      </w:r>
      <w:r w:rsidRPr="002D54A4">
        <w:rPr>
          <w:lang w:val="bs-Latn-BA"/>
        </w:rPr>
        <w:t>м</w:t>
      </w:r>
      <w:r w:rsidR="002D4DB9" w:rsidRPr="002D54A4">
        <w:rPr>
          <w:lang w:val="bs-Latn-BA"/>
        </w:rPr>
        <w:t xml:space="preserve"> </w:t>
      </w:r>
      <w:r w:rsidRPr="002D54A4">
        <w:rPr>
          <w:lang w:val="bs-Latn-BA"/>
        </w:rPr>
        <w:t>п</w:t>
      </w:r>
      <w:r w:rsidR="002D4DB9" w:rsidRPr="002D54A4">
        <w:rPr>
          <w:lang w:val="bs-Latn-BA"/>
        </w:rPr>
        <w:t>о</w:t>
      </w:r>
      <w:r w:rsidRPr="002D54A4">
        <w:rPr>
          <w:lang w:val="bs-Latn-BA"/>
        </w:rPr>
        <w:t>ступк</w:t>
      </w:r>
      <w:r w:rsidR="002D4DB9" w:rsidRPr="002D54A4">
        <w:rPr>
          <w:lang w:val="bs-Latn-BA"/>
        </w:rPr>
        <w:t xml:space="preserve">а, </w:t>
      </w:r>
      <w:r w:rsidRPr="002D54A4">
        <w:rPr>
          <w:lang w:val="bs-Latn-BA"/>
        </w:rPr>
        <w:t>в</w:t>
      </w:r>
      <w:r w:rsidR="002D4DB9" w:rsidRPr="002D54A4">
        <w:rPr>
          <w:lang w:val="bs-Latn-BA"/>
        </w:rPr>
        <w:t>е</w:t>
      </w:r>
      <w:r w:rsidRPr="002D54A4">
        <w:rPr>
          <w:lang w:val="bs-Latn-BA"/>
        </w:rPr>
        <w:t>з</w:t>
      </w:r>
      <w:r w:rsidR="002D4DB9" w:rsidRPr="002D54A4">
        <w:rPr>
          <w:lang w:val="bs-Latn-BA"/>
        </w:rPr>
        <w:t>а</w:t>
      </w:r>
      <w:r w:rsidRPr="002D54A4">
        <w:rPr>
          <w:lang w:val="bs-Latn-BA"/>
        </w:rPr>
        <w:t>них</w:t>
      </w:r>
      <w:r w:rsidR="002D4DB9" w:rsidRPr="002D54A4">
        <w:rPr>
          <w:lang w:val="bs-Latn-BA"/>
        </w:rPr>
        <w:t xml:space="preserve"> </w:t>
      </w:r>
      <w:r w:rsidRPr="002D54A4">
        <w:rPr>
          <w:lang w:val="bs-Latn-BA"/>
        </w:rPr>
        <w:t>з</w:t>
      </w:r>
      <w:r w:rsidR="002D4DB9" w:rsidRPr="002D54A4">
        <w:rPr>
          <w:lang w:val="bs-Latn-BA"/>
        </w:rPr>
        <w:t xml:space="preserve">а </w:t>
      </w:r>
      <w:r w:rsidRPr="002D54A4">
        <w:rPr>
          <w:lang w:val="bs-Latn-BA"/>
        </w:rPr>
        <w:t>пр</w:t>
      </w:r>
      <w:r w:rsidR="002D4DB9" w:rsidRPr="002D54A4">
        <w:rPr>
          <w:lang w:val="bs-Latn-BA"/>
        </w:rPr>
        <w:t>е</w:t>
      </w:r>
      <w:r w:rsidRPr="002D54A4">
        <w:rPr>
          <w:lang w:val="bs-Latn-BA"/>
        </w:rPr>
        <w:t>дм</w:t>
      </w:r>
      <w:r w:rsidR="002D4DB9" w:rsidRPr="002D54A4">
        <w:rPr>
          <w:lang w:val="bs-Latn-BA"/>
        </w:rPr>
        <w:t>е</w:t>
      </w:r>
      <w:r w:rsidRPr="002D54A4">
        <w:rPr>
          <w:lang w:val="bs-Latn-BA"/>
        </w:rPr>
        <w:t>тн</w:t>
      </w:r>
      <w:r w:rsidR="002D4DB9" w:rsidRPr="002D54A4">
        <w:rPr>
          <w:lang w:val="bs-Latn-BA"/>
        </w:rPr>
        <w:t xml:space="preserve">о </w:t>
      </w:r>
      <w:r w:rsidRPr="002D54A4">
        <w:rPr>
          <w:lang w:val="bs-Latn-BA"/>
        </w:rPr>
        <w:t>н</w:t>
      </w:r>
      <w:r w:rsidR="002D4DB9" w:rsidRPr="002D54A4">
        <w:rPr>
          <w:lang w:val="bs-Latn-BA"/>
        </w:rPr>
        <w:t>а</w:t>
      </w:r>
      <w:r w:rsidRPr="002D54A4">
        <w:rPr>
          <w:lang w:val="bs-Latn-BA"/>
        </w:rPr>
        <w:t>дм</w:t>
      </w:r>
      <w:r w:rsidR="002D4DB9" w:rsidRPr="002D54A4">
        <w:rPr>
          <w:lang w:val="bs-Latn-BA"/>
        </w:rPr>
        <w:t>е</w:t>
      </w:r>
      <w:r w:rsidRPr="002D54A4">
        <w:rPr>
          <w:lang w:val="bs-Latn-BA"/>
        </w:rPr>
        <w:t>т</w:t>
      </w:r>
      <w:r w:rsidR="002D4DB9" w:rsidRPr="002D54A4">
        <w:rPr>
          <w:lang w:val="bs-Latn-BA"/>
        </w:rPr>
        <w:t>а</w:t>
      </w:r>
      <w:r w:rsidRPr="002D54A4">
        <w:rPr>
          <w:lang w:val="bs-Latn-BA"/>
        </w:rPr>
        <w:t>њ</w:t>
      </w:r>
      <w:r w:rsidR="002D4DB9" w:rsidRPr="002D54A4">
        <w:rPr>
          <w:lang w:val="bs-Latn-BA"/>
        </w:rPr>
        <w:t xml:space="preserve">е, </w:t>
      </w:r>
      <w:r w:rsidRPr="002D54A4">
        <w:rPr>
          <w:lang w:val="bs-Latn-BA"/>
        </w:rPr>
        <w:t>бити</w:t>
      </w:r>
      <w:r w:rsidR="002D4DB9" w:rsidRPr="002D54A4">
        <w:rPr>
          <w:lang w:val="bs-Latn-BA"/>
        </w:rPr>
        <w:t xml:space="preserve"> </w:t>
      </w:r>
      <w:r w:rsidRPr="002D54A4">
        <w:rPr>
          <w:lang w:val="bs-Latn-BA"/>
        </w:rPr>
        <w:t>н</w:t>
      </w:r>
      <w:r w:rsidR="002D4DB9" w:rsidRPr="002D54A4">
        <w:rPr>
          <w:lang w:val="bs-Latn-BA"/>
        </w:rPr>
        <w:t>е</w:t>
      </w:r>
      <w:r w:rsidRPr="002D54A4">
        <w:rPr>
          <w:lang w:val="bs-Latn-BA"/>
        </w:rPr>
        <w:t>пристр</w:t>
      </w:r>
      <w:r w:rsidR="002D4DB9" w:rsidRPr="002D54A4">
        <w:rPr>
          <w:lang w:val="bs-Latn-BA"/>
        </w:rPr>
        <w:t>а</w:t>
      </w:r>
      <w:r w:rsidRPr="002D54A4">
        <w:rPr>
          <w:lang w:val="bs-Latn-BA"/>
        </w:rPr>
        <w:t>ст</w:t>
      </w:r>
      <w:r w:rsidR="002D4DB9" w:rsidRPr="002D54A4">
        <w:rPr>
          <w:lang w:val="bs-Latn-BA"/>
        </w:rPr>
        <w:t>а</w:t>
      </w:r>
      <w:r w:rsidRPr="002D54A4">
        <w:rPr>
          <w:lang w:val="bs-Latn-BA"/>
        </w:rPr>
        <w:t>н</w:t>
      </w:r>
      <w:r w:rsidR="002D4DB9" w:rsidRPr="002D54A4">
        <w:rPr>
          <w:lang w:val="bs-Latn-BA"/>
        </w:rPr>
        <w:t xml:space="preserve"> </w:t>
      </w:r>
      <w:r w:rsidRPr="002D54A4">
        <w:rPr>
          <w:lang w:val="bs-Latn-BA"/>
        </w:rPr>
        <w:t>у</w:t>
      </w:r>
      <w:r w:rsidR="002D4DB9" w:rsidRPr="002D54A4">
        <w:rPr>
          <w:lang w:val="bs-Latn-BA"/>
        </w:rPr>
        <w:t xml:space="preserve"> о</w:t>
      </w:r>
      <w:r w:rsidRPr="002D54A4">
        <w:rPr>
          <w:lang w:val="bs-Latn-BA"/>
        </w:rPr>
        <w:t>дн</w:t>
      </w:r>
      <w:r w:rsidR="002D4DB9" w:rsidRPr="002D54A4">
        <w:rPr>
          <w:lang w:val="bs-Latn-BA"/>
        </w:rPr>
        <w:t>о</w:t>
      </w:r>
      <w:r w:rsidRPr="002D54A4">
        <w:rPr>
          <w:lang w:val="bs-Latn-BA"/>
        </w:rPr>
        <w:t>су</w:t>
      </w:r>
      <w:r w:rsidR="002D4DB9" w:rsidRPr="002D54A4">
        <w:rPr>
          <w:lang w:val="bs-Latn-BA"/>
        </w:rPr>
        <w:t xml:space="preserve"> </w:t>
      </w:r>
      <w:r w:rsidRPr="002D54A4">
        <w:rPr>
          <w:lang w:val="bs-Latn-BA"/>
        </w:rPr>
        <w:t>н</w:t>
      </w:r>
      <w:r w:rsidR="002D4DB9" w:rsidRPr="002D54A4">
        <w:rPr>
          <w:lang w:val="bs-Latn-BA"/>
        </w:rPr>
        <w:t xml:space="preserve">а </w:t>
      </w:r>
      <w:r w:rsidRPr="002D54A4">
        <w:rPr>
          <w:lang w:val="bs-Latn-BA"/>
        </w:rPr>
        <w:t>кандидате</w:t>
      </w:r>
      <w:r w:rsidR="002D4DB9" w:rsidRPr="002D54A4">
        <w:rPr>
          <w:lang w:val="bs-Latn-BA"/>
        </w:rPr>
        <w:t>/</w:t>
      </w:r>
      <w:r w:rsidRPr="002D54A4">
        <w:rPr>
          <w:lang w:val="bs-Latn-BA"/>
        </w:rPr>
        <w:t>п</w:t>
      </w:r>
      <w:r w:rsidR="002D4DB9" w:rsidRPr="002D54A4">
        <w:rPr>
          <w:lang w:val="bs-Latn-BA"/>
        </w:rPr>
        <w:t>о</w:t>
      </w:r>
      <w:r w:rsidRPr="002D54A4">
        <w:rPr>
          <w:lang w:val="bs-Latn-BA"/>
        </w:rPr>
        <w:t>нуђ</w:t>
      </w:r>
      <w:r w:rsidR="002D4DB9" w:rsidRPr="002D54A4">
        <w:rPr>
          <w:lang w:val="bs-Latn-BA"/>
        </w:rPr>
        <w:t>а</w:t>
      </w:r>
      <w:r w:rsidRPr="002D54A4">
        <w:rPr>
          <w:lang w:val="bs-Latn-BA"/>
        </w:rPr>
        <w:t>ч</w:t>
      </w:r>
      <w:r w:rsidR="002D4DB9" w:rsidRPr="002D54A4">
        <w:rPr>
          <w:lang w:val="bs-Latn-BA"/>
        </w:rPr>
        <w:t>е,</w:t>
      </w:r>
    </w:p>
    <w:p w14:paraId="512D7A09" w14:textId="6676EB7B" w:rsidR="002D4DB9" w:rsidRPr="002D54A4" w:rsidRDefault="00975488" w:rsidP="002D54A4">
      <w:pPr>
        <w:ind w:left="708"/>
        <w:jc w:val="both"/>
        <w:rPr>
          <w:lang w:val="bs-Latn-BA"/>
        </w:rPr>
      </w:pPr>
      <w:r w:rsidRPr="002D54A4">
        <w:rPr>
          <w:lang w:val="bs-Latn-BA"/>
        </w:rPr>
        <w:t>д</w:t>
      </w:r>
      <w:r w:rsidR="002D4DB9" w:rsidRPr="002D54A4">
        <w:rPr>
          <w:lang w:val="bs-Latn-BA"/>
        </w:rPr>
        <w:t xml:space="preserve">) </w:t>
      </w:r>
      <w:r w:rsidRPr="002D54A4">
        <w:rPr>
          <w:lang w:val="bs-Latn-BA"/>
        </w:rPr>
        <w:t>д</w:t>
      </w:r>
      <w:r w:rsidR="002D4DB9" w:rsidRPr="002D54A4">
        <w:rPr>
          <w:lang w:val="bs-Latn-BA"/>
        </w:rPr>
        <w:t xml:space="preserve">а </w:t>
      </w:r>
      <w:r w:rsidRPr="002D54A4">
        <w:rPr>
          <w:lang w:val="bs-Latn-BA"/>
        </w:rPr>
        <w:t>с</w:t>
      </w:r>
      <w:r w:rsidR="002D4DB9" w:rsidRPr="002D54A4">
        <w:rPr>
          <w:lang w:val="bs-Latn-BA"/>
        </w:rPr>
        <w:t>а</w:t>
      </w:r>
      <w:r w:rsidRPr="002D54A4">
        <w:rPr>
          <w:lang w:val="bs-Latn-BA"/>
        </w:rPr>
        <w:t>м</w:t>
      </w:r>
      <w:r w:rsidR="002D4DB9" w:rsidRPr="002D54A4">
        <w:rPr>
          <w:lang w:val="bs-Latn-BA"/>
        </w:rPr>
        <w:t xml:space="preserve"> </w:t>
      </w:r>
      <w:r w:rsidRPr="002D54A4">
        <w:rPr>
          <w:lang w:val="bs-Latn-BA"/>
        </w:rPr>
        <w:t>уп</w:t>
      </w:r>
      <w:r w:rsidR="002D4DB9" w:rsidRPr="002D54A4">
        <w:rPr>
          <w:lang w:val="bs-Latn-BA"/>
        </w:rPr>
        <w:t>о</w:t>
      </w:r>
      <w:r w:rsidRPr="002D54A4">
        <w:rPr>
          <w:lang w:val="bs-Latn-BA"/>
        </w:rPr>
        <w:t>зн</w:t>
      </w:r>
      <w:r w:rsidR="002D4DB9" w:rsidRPr="002D54A4">
        <w:rPr>
          <w:lang w:val="bs-Latn-BA"/>
        </w:rPr>
        <w:t>а</w:t>
      </w:r>
      <w:r w:rsidRPr="002D54A4">
        <w:rPr>
          <w:lang w:val="bs-Latn-BA"/>
        </w:rPr>
        <w:t>т</w:t>
      </w:r>
      <w:r w:rsidR="002D4DB9" w:rsidRPr="002D54A4">
        <w:rPr>
          <w:lang w:val="bs-Latn-BA"/>
        </w:rPr>
        <w:t xml:space="preserve"> </w:t>
      </w:r>
      <w:r w:rsidRPr="002D54A4">
        <w:rPr>
          <w:lang w:val="bs-Latn-BA"/>
        </w:rPr>
        <w:t>с</w:t>
      </w:r>
      <w:r w:rsidR="002D4DB9" w:rsidRPr="002D54A4">
        <w:rPr>
          <w:lang w:val="bs-Latn-BA"/>
        </w:rPr>
        <w:t xml:space="preserve">а </w:t>
      </w:r>
      <w:r w:rsidRPr="002D54A4">
        <w:rPr>
          <w:lang w:val="bs-Latn-BA"/>
        </w:rPr>
        <w:t>з</w:t>
      </w:r>
      <w:r w:rsidR="002D4DB9" w:rsidRPr="002D54A4">
        <w:rPr>
          <w:lang w:val="bs-Latn-BA"/>
        </w:rPr>
        <w:t>а</w:t>
      </w:r>
      <w:r w:rsidRPr="002D54A4">
        <w:rPr>
          <w:lang w:val="bs-Latn-BA"/>
        </w:rPr>
        <w:t>к</w:t>
      </w:r>
      <w:r w:rsidR="002D4DB9" w:rsidRPr="002D54A4">
        <w:rPr>
          <w:lang w:val="bs-Latn-BA"/>
        </w:rPr>
        <w:t>о</w:t>
      </w:r>
      <w:r w:rsidRPr="002D54A4">
        <w:rPr>
          <w:lang w:val="bs-Latn-BA"/>
        </w:rPr>
        <w:t>нским</w:t>
      </w:r>
      <w:r w:rsidR="002D4DB9" w:rsidRPr="002D54A4">
        <w:rPr>
          <w:lang w:val="bs-Latn-BA"/>
        </w:rPr>
        <w:t xml:space="preserve"> </w:t>
      </w:r>
      <w:r w:rsidRPr="002D54A4">
        <w:rPr>
          <w:lang w:val="bs-Latn-BA"/>
        </w:rPr>
        <w:t>и</w:t>
      </w:r>
      <w:r w:rsidR="002D4DB9" w:rsidRPr="002D54A4">
        <w:rPr>
          <w:lang w:val="bs-Latn-BA"/>
        </w:rPr>
        <w:t xml:space="preserve"> </w:t>
      </w:r>
      <w:r w:rsidRPr="002D54A4">
        <w:rPr>
          <w:lang w:val="bs-Latn-BA"/>
        </w:rPr>
        <w:t>п</w:t>
      </w:r>
      <w:r w:rsidR="002D4DB9" w:rsidRPr="002D54A4">
        <w:rPr>
          <w:lang w:val="bs-Latn-BA"/>
        </w:rPr>
        <w:t>о</w:t>
      </w:r>
      <w:r w:rsidRPr="002D54A4">
        <w:rPr>
          <w:lang w:val="bs-Latn-BA"/>
        </w:rPr>
        <w:t>дз</w:t>
      </w:r>
      <w:r w:rsidR="002D4DB9" w:rsidRPr="002D54A4">
        <w:rPr>
          <w:lang w:val="bs-Latn-BA"/>
        </w:rPr>
        <w:t>а</w:t>
      </w:r>
      <w:r w:rsidRPr="002D54A4">
        <w:rPr>
          <w:lang w:val="bs-Latn-BA"/>
        </w:rPr>
        <w:t>к</w:t>
      </w:r>
      <w:r w:rsidR="002D4DB9" w:rsidRPr="002D54A4">
        <w:rPr>
          <w:lang w:val="bs-Latn-BA"/>
        </w:rPr>
        <w:t>о</w:t>
      </w:r>
      <w:r w:rsidRPr="002D54A4">
        <w:rPr>
          <w:lang w:val="bs-Latn-BA"/>
        </w:rPr>
        <w:t>нским</w:t>
      </w:r>
      <w:r w:rsidR="002D4DB9" w:rsidRPr="002D54A4">
        <w:rPr>
          <w:lang w:val="bs-Latn-BA"/>
        </w:rPr>
        <w:t xml:space="preserve"> о</w:t>
      </w:r>
      <w:r w:rsidRPr="002D54A4">
        <w:rPr>
          <w:lang w:val="bs-Latn-BA"/>
        </w:rPr>
        <w:t>др</w:t>
      </w:r>
      <w:r w:rsidR="002D4DB9" w:rsidRPr="002D54A4">
        <w:rPr>
          <w:lang w:val="bs-Latn-BA"/>
        </w:rPr>
        <w:t>е</w:t>
      </w:r>
      <w:r w:rsidRPr="002D54A4">
        <w:rPr>
          <w:lang w:val="bs-Latn-BA"/>
        </w:rPr>
        <w:t>дб</w:t>
      </w:r>
      <w:r w:rsidR="002D4DB9" w:rsidRPr="002D54A4">
        <w:rPr>
          <w:lang w:val="bs-Latn-BA"/>
        </w:rPr>
        <w:t>а</w:t>
      </w:r>
      <w:r w:rsidRPr="002D54A4">
        <w:rPr>
          <w:lang w:val="bs-Latn-BA"/>
        </w:rPr>
        <w:t>м</w:t>
      </w:r>
      <w:r w:rsidR="002D4DB9" w:rsidRPr="002D54A4">
        <w:rPr>
          <w:lang w:val="bs-Latn-BA"/>
        </w:rPr>
        <w:t xml:space="preserve">а </w:t>
      </w:r>
      <w:r w:rsidRPr="002D54A4">
        <w:rPr>
          <w:lang w:val="bs-Latn-BA"/>
        </w:rPr>
        <w:t>к</w:t>
      </w:r>
      <w:r w:rsidR="002D4DB9" w:rsidRPr="002D54A4">
        <w:rPr>
          <w:lang w:val="bs-Latn-BA"/>
        </w:rPr>
        <w:t xml:space="preserve">оје </w:t>
      </w:r>
      <w:r w:rsidRPr="002D54A4">
        <w:rPr>
          <w:lang w:val="bs-Latn-BA"/>
        </w:rPr>
        <w:t>с</w:t>
      </w:r>
      <w:r w:rsidR="002D4DB9" w:rsidRPr="002D54A4">
        <w:rPr>
          <w:lang w:val="bs-Latn-BA"/>
        </w:rPr>
        <w:t>е о</w:t>
      </w:r>
      <w:r w:rsidRPr="002D54A4">
        <w:rPr>
          <w:lang w:val="bs-Latn-BA"/>
        </w:rPr>
        <w:t>дн</w:t>
      </w:r>
      <w:r w:rsidR="002D4DB9" w:rsidRPr="002D54A4">
        <w:rPr>
          <w:lang w:val="bs-Latn-BA"/>
        </w:rPr>
        <w:t>о</w:t>
      </w:r>
      <w:r w:rsidRPr="002D54A4">
        <w:rPr>
          <w:lang w:val="bs-Latn-BA"/>
        </w:rPr>
        <w:t>с</w:t>
      </w:r>
      <w:r w:rsidR="002D4DB9" w:rsidRPr="002D54A4">
        <w:rPr>
          <w:lang w:val="bs-Latn-BA"/>
        </w:rPr>
        <w:t xml:space="preserve">е </w:t>
      </w:r>
      <w:r w:rsidRPr="002D54A4">
        <w:rPr>
          <w:lang w:val="bs-Latn-BA"/>
        </w:rPr>
        <w:t>н</w:t>
      </w:r>
      <w:r w:rsidR="002D4DB9" w:rsidRPr="002D54A4">
        <w:rPr>
          <w:lang w:val="bs-Latn-BA"/>
        </w:rPr>
        <w:t xml:space="preserve">а </w:t>
      </w:r>
      <w:r w:rsidRPr="002D54A4">
        <w:rPr>
          <w:lang w:val="bs-Latn-BA"/>
        </w:rPr>
        <w:t>сук</w:t>
      </w:r>
      <w:r w:rsidR="002D4DB9" w:rsidRPr="002D54A4">
        <w:rPr>
          <w:lang w:val="bs-Latn-BA"/>
        </w:rPr>
        <w:t>о</w:t>
      </w:r>
      <w:r w:rsidRPr="002D54A4">
        <w:rPr>
          <w:lang w:val="bs-Latn-BA"/>
        </w:rPr>
        <w:t>б</w:t>
      </w:r>
      <w:r w:rsidR="002D4DB9" w:rsidRPr="002D54A4">
        <w:rPr>
          <w:lang w:val="bs-Latn-BA"/>
        </w:rPr>
        <w:t xml:space="preserve"> </w:t>
      </w:r>
      <w:r w:rsidRPr="002D54A4">
        <w:rPr>
          <w:lang w:val="bs-Latn-BA"/>
        </w:rPr>
        <w:t>инт</w:t>
      </w:r>
      <w:r w:rsidR="002D4DB9" w:rsidRPr="002D54A4">
        <w:rPr>
          <w:lang w:val="bs-Latn-BA"/>
        </w:rPr>
        <w:t>е</w:t>
      </w:r>
      <w:r w:rsidRPr="002D54A4">
        <w:rPr>
          <w:lang w:val="bs-Latn-BA"/>
        </w:rPr>
        <w:t>р</w:t>
      </w:r>
      <w:r w:rsidR="002D4DB9" w:rsidRPr="002D54A4">
        <w:rPr>
          <w:lang w:val="bs-Latn-BA"/>
        </w:rPr>
        <w:t>е</w:t>
      </w:r>
      <w:r w:rsidRPr="002D54A4">
        <w:rPr>
          <w:lang w:val="bs-Latn-BA"/>
        </w:rPr>
        <w:t>с</w:t>
      </w:r>
      <w:r w:rsidR="002D4DB9" w:rsidRPr="002D54A4">
        <w:rPr>
          <w:lang w:val="bs-Latn-BA"/>
        </w:rPr>
        <w:t xml:space="preserve">а, </w:t>
      </w:r>
      <w:r w:rsidRPr="002D54A4">
        <w:rPr>
          <w:lang w:val="bs-Latn-BA"/>
        </w:rPr>
        <w:t>и</w:t>
      </w:r>
      <w:r w:rsidR="002D4DB9" w:rsidRPr="002D54A4">
        <w:rPr>
          <w:lang w:val="bs-Latn-BA"/>
        </w:rPr>
        <w:t xml:space="preserve"> </w:t>
      </w:r>
      <w:r w:rsidRPr="002D54A4">
        <w:rPr>
          <w:lang w:val="bs-Latn-BA"/>
        </w:rPr>
        <w:t>д</w:t>
      </w:r>
      <w:r w:rsidR="002D4DB9" w:rsidRPr="002D54A4">
        <w:rPr>
          <w:lang w:val="bs-Latn-BA"/>
        </w:rPr>
        <w:t xml:space="preserve">а </w:t>
      </w:r>
      <w:r w:rsidRPr="002D54A4">
        <w:rPr>
          <w:lang w:val="bs-Latn-BA"/>
        </w:rPr>
        <w:t>ћу</w:t>
      </w:r>
      <w:r w:rsidR="002D4DB9" w:rsidRPr="002D54A4">
        <w:rPr>
          <w:lang w:val="bs-Latn-BA"/>
        </w:rPr>
        <w:t xml:space="preserve"> </w:t>
      </w:r>
      <w:r w:rsidRPr="002D54A4">
        <w:rPr>
          <w:lang w:val="bs-Latn-BA"/>
        </w:rPr>
        <w:t>у</w:t>
      </w:r>
      <w:r w:rsidR="002D4DB9" w:rsidRPr="002D54A4">
        <w:rPr>
          <w:lang w:val="bs-Latn-BA"/>
        </w:rPr>
        <w:t xml:space="preserve"> </w:t>
      </w:r>
      <w:r w:rsidRPr="002D54A4">
        <w:rPr>
          <w:lang w:val="bs-Latn-BA"/>
        </w:rPr>
        <w:t>т</w:t>
      </w:r>
      <w:r w:rsidR="002D4DB9" w:rsidRPr="002D54A4">
        <w:rPr>
          <w:lang w:val="bs-Latn-BA"/>
        </w:rPr>
        <w:t>о</w:t>
      </w:r>
      <w:r w:rsidRPr="002D54A4">
        <w:rPr>
          <w:lang w:val="bs-Latn-BA"/>
        </w:rPr>
        <w:t>ку</w:t>
      </w:r>
      <w:r w:rsidR="002D4DB9" w:rsidRPr="002D54A4">
        <w:rPr>
          <w:lang w:val="bs-Latn-BA"/>
        </w:rPr>
        <w:t xml:space="preserve"> </w:t>
      </w:r>
      <w:r w:rsidRPr="002D54A4">
        <w:rPr>
          <w:lang w:val="bs-Latn-BA"/>
        </w:rPr>
        <w:t>тр</w:t>
      </w:r>
      <w:r w:rsidR="002D4DB9" w:rsidRPr="002D54A4">
        <w:rPr>
          <w:lang w:val="bs-Latn-BA"/>
        </w:rPr>
        <w:t>аја</w:t>
      </w:r>
      <w:r w:rsidRPr="002D54A4">
        <w:rPr>
          <w:lang w:val="bs-Latn-BA"/>
        </w:rPr>
        <w:t>њ</w:t>
      </w:r>
      <w:r w:rsidR="002D4DB9" w:rsidRPr="002D54A4">
        <w:rPr>
          <w:lang w:val="bs-Latn-BA"/>
        </w:rPr>
        <w:t xml:space="preserve">а </w:t>
      </w:r>
      <w:r w:rsidRPr="002D54A4">
        <w:rPr>
          <w:lang w:val="bs-Latn-BA"/>
        </w:rPr>
        <w:t>п</w:t>
      </w:r>
      <w:r w:rsidR="002D4DB9" w:rsidRPr="002D54A4">
        <w:rPr>
          <w:lang w:val="bs-Latn-BA"/>
        </w:rPr>
        <w:t>о</w:t>
      </w:r>
      <w:r w:rsidRPr="002D54A4">
        <w:rPr>
          <w:lang w:val="bs-Latn-BA"/>
        </w:rPr>
        <w:t>ступк</w:t>
      </w:r>
      <w:r w:rsidR="002D4DB9" w:rsidRPr="002D54A4">
        <w:rPr>
          <w:lang w:val="bs-Latn-BA"/>
        </w:rPr>
        <w:t>а ја</w:t>
      </w:r>
      <w:r w:rsidRPr="002D54A4">
        <w:rPr>
          <w:lang w:val="bs-Latn-BA"/>
        </w:rPr>
        <w:t>вн</w:t>
      </w:r>
      <w:r w:rsidR="002D4DB9" w:rsidRPr="002D54A4">
        <w:rPr>
          <w:lang w:val="bs-Latn-BA"/>
        </w:rPr>
        <w:t xml:space="preserve">е </w:t>
      </w:r>
      <w:r w:rsidRPr="002D54A4">
        <w:rPr>
          <w:lang w:val="bs-Latn-BA"/>
        </w:rPr>
        <w:t>н</w:t>
      </w:r>
      <w:r w:rsidR="002D4DB9" w:rsidRPr="002D54A4">
        <w:rPr>
          <w:lang w:val="bs-Latn-BA"/>
        </w:rPr>
        <w:t>а</w:t>
      </w:r>
      <w:r w:rsidRPr="002D54A4">
        <w:rPr>
          <w:lang w:val="bs-Latn-BA"/>
        </w:rPr>
        <w:t>б</w:t>
      </w:r>
      <w:r w:rsidR="002D4DB9" w:rsidRPr="002D54A4">
        <w:rPr>
          <w:lang w:val="bs-Latn-BA"/>
        </w:rPr>
        <w:t>а</w:t>
      </w:r>
      <w:r w:rsidRPr="002D54A4">
        <w:rPr>
          <w:lang w:val="bs-Latn-BA"/>
        </w:rPr>
        <w:t>вк</w:t>
      </w:r>
      <w:r w:rsidR="002D4DB9" w:rsidRPr="002D54A4">
        <w:rPr>
          <w:lang w:val="bs-Latn-BA"/>
        </w:rPr>
        <w:t xml:space="preserve">е </w:t>
      </w:r>
      <w:r w:rsidRPr="002D54A4">
        <w:rPr>
          <w:lang w:val="bs-Latn-BA"/>
        </w:rPr>
        <w:t>при</w:t>
      </w:r>
      <w:r w:rsidR="002D4DB9" w:rsidRPr="002D54A4">
        <w:rPr>
          <w:lang w:val="bs-Latn-BA"/>
        </w:rPr>
        <w:t>ја</w:t>
      </w:r>
      <w:r w:rsidRPr="002D54A4">
        <w:rPr>
          <w:lang w:val="bs-Latn-BA"/>
        </w:rPr>
        <w:t>вити</w:t>
      </w:r>
      <w:r w:rsidR="002D4DB9" w:rsidRPr="002D54A4">
        <w:rPr>
          <w:lang w:val="bs-Latn-BA"/>
        </w:rPr>
        <w:t xml:space="preserve"> </w:t>
      </w:r>
      <w:r w:rsidRPr="002D54A4">
        <w:rPr>
          <w:lang w:val="bs-Latn-BA"/>
        </w:rPr>
        <w:t>св</w:t>
      </w:r>
      <w:r w:rsidR="002D4DB9" w:rsidRPr="002D54A4">
        <w:rPr>
          <w:lang w:val="bs-Latn-BA"/>
        </w:rPr>
        <w:t>а</w:t>
      </w:r>
      <w:r w:rsidRPr="002D54A4">
        <w:rPr>
          <w:lang w:val="bs-Latn-BA"/>
        </w:rPr>
        <w:t>ки</w:t>
      </w:r>
      <w:r w:rsidR="002D4DB9" w:rsidRPr="002D54A4">
        <w:rPr>
          <w:lang w:val="bs-Latn-BA"/>
        </w:rPr>
        <w:t xml:space="preserve"> </w:t>
      </w:r>
      <w:r w:rsidRPr="002D54A4">
        <w:rPr>
          <w:lang w:val="bs-Latn-BA"/>
        </w:rPr>
        <w:t>м</w:t>
      </w:r>
      <w:r w:rsidR="002D4DB9" w:rsidRPr="002D54A4">
        <w:rPr>
          <w:lang w:val="bs-Latn-BA"/>
        </w:rPr>
        <w:t>о</w:t>
      </w:r>
      <w:r w:rsidRPr="002D54A4">
        <w:rPr>
          <w:lang w:val="bs-Latn-BA"/>
        </w:rPr>
        <w:t>гући</w:t>
      </w:r>
      <w:r w:rsidR="002D4DB9" w:rsidRPr="002D54A4">
        <w:rPr>
          <w:lang w:val="bs-Latn-BA"/>
        </w:rPr>
        <w:t xml:space="preserve"> </w:t>
      </w:r>
      <w:r w:rsidRPr="002D54A4">
        <w:rPr>
          <w:lang w:val="bs-Latn-BA"/>
        </w:rPr>
        <w:t>сук</w:t>
      </w:r>
      <w:r w:rsidR="002D4DB9" w:rsidRPr="002D54A4">
        <w:rPr>
          <w:lang w:val="bs-Latn-BA"/>
        </w:rPr>
        <w:t>о</w:t>
      </w:r>
      <w:r w:rsidRPr="002D54A4">
        <w:rPr>
          <w:lang w:val="bs-Latn-BA"/>
        </w:rPr>
        <w:t>б</w:t>
      </w:r>
      <w:r w:rsidR="002D4DB9" w:rsidRPr="002D54A4">
        <w:rPr>
          <w:lang w:val="bs-Latn-BA"/>
        </w:rPr>
        <w:t xml:space="preserve"> </w:t>
      </w:r>
      <w:r w:rsidRPr="002D54A4">
        <w:rPr>
          <w:lang w:val="bs-Latn-BA"/>
        </w:rPr>
        <w:t>инт</w:t>
      </w:r>
      <w:r w:rsidR="002D4DB9" w:rsidRPr="002D54A4">
        <w:rPr>
          <w:lang w:val="bs-Latn-BA"/>
        </w:rPr>
        <w:t>е</w:t>
      </w:r>
      <w:r w:rsidRPr="002D54A4">
        <w:rPr>
          <w:lang w:val="bs-Latn-BA"/>
        </w:rPr>
        <w:t>р</w:t>
      </w:r>
      <w:r w:rsidR="002D4DB9" w:rsidRPr="002D54A4">
        <w:rPr>
          <w:lang w:val="bs-Latn-BA"/>
        </w:rPr>
        <w:t>е</w:t>
      </w:r>
      <w:r w:rsidRPr="002D54A4">
        <w:rPr>
          <w:lang w:val="bs-Latn-BA"/>
        </w:rPr>
        <w:t>с</w:t>
      </w:r>
      <w:r w:rsidR="002D4DB9" w:rsidRPr="002D54A4">
        <w:rPr>
          <w:lang w:val="bs-Latn-BA"/>
        </w:rPr>
        <w:t xml:space="preserve">а, </w:t>
      </w:r>
      <w:r w:rsidRPr="002D54A4">
        <w:rPr>
          <w:lang w:val="bs-Latn-BA"/>
        </w:rPr>
        <w:t>к</w:t>
      </w:r>
      <w:r w:rsidR="002D4DB9" w:rsidRPr="002D54A4">
        <w:rPr>
          <w:lang w:val="bs-Latn-BA"/>
        </w:rPr>
        <w:t>ој</w:t>
      </w:r>
      <w:r w:rsidRPr="002D54A4">
        <w:rPr>
          <w:lang w:val="bs-Latn-BA"/>
        </w:rPr>
        <w:t>и</w:t>
      </w:r>
      <w:r w:rsidR="002D4DB9" w:rsidRPr="002D54A4">
        <w:rPr>
          <w:lang w:val="bs-Latn-BA"/>
        </w:rPr>
        <w:t xml:space="preserve"> </w:t>
      </w:r>
      <w:r w:rsidRPr="002D54A4">
        <w:rPr>
          <w:lang w:val="bs-Latn-BA"/>
        </w:rPr>
        <w:t>н</w:t>
      </w:r>
      <w:r w:rsidR="002D4DB9" w:rsidRPr="002D54A4">
        <w:rPr>
          <w:lang w:val="bs-Latn-BA"/>
        </w:rPr>
        <w:t>а</w:t>
      </w:r>
      <w:r w:rsidRPr="002D54A4">
        <w:rPr>
          <w:lang w:val="bs-Latn-BA"/>
        </w:rPr>
        <w:t>ст</w:t>
      </w:r>
      <w:r w:rsidR="002D4DB9" w:rsidRPr="002D54A4">
        <w:rPr>
          <w:lang w:val="bs-Latn-BA"/>
        </w:rPr>
        <w:t>а</w:t>
      </w:r>
      <w:r w:rsidRPr="002D54A4">
        <w:rPr>
          <w:lang w:val="bs-Latn-BA"/>
        </w:rPr>
        <w:t>н</w:t>
      </w:r>
      <w:r w:rsidR="002D4DB9" w:rsidRPr="002D54A4">
        <w:rPr>
          <w:lang w:val="bs-Latn-BA"/>
        </w:rPr>
        <w:t xml:space="preserve">е </w:t>
      </w:r>
      <w:r w:rsidRPr="002D54A4">
        <w:rPr>
          <w:lang w:val="bs-Latn-BA"/>
        </w:rPr>
        <w:t>п</w:t>
      </w:r>
      <w:r w:rsidR="002D4DB9" w:rsidRPr="002D54A4">
        <w:rPr>
          <w:lang w:val="bs-Latn-BA"/>
        </w:rPr>
        <w:t>о о</w:t>
      </w:r>
      <w:r w:rsidRPr="002D54A4">
        <w:rPr>
          <w:lang w:val="bs-Latn-BA"/>
        </w:rPr>
        <w:t>сн</w:t>
      </w:r>
      <w:r w:rsidR="002D4DB9" w:rsidRPr="002D54A4">
        <w:rPr>
          <w:lang w:val="bs-Latn-BA"/>
        </w:rPr>
        <w:t>о</w:t>
      </w:r>
      <w:r w:rsidRPr="002D54A4">
        <w:rPr>
          <w:lang w:val="bs-Latn-BA"/>
        </w:rPr>
        <w:t>ву</w:t>
      </w:r>
      <w:r w:rsidR="002D4DB9" w:rsidRPr="002D54A4">
        <w:rPr>
          <w:lang w:val="bs-Latn-BA"/>
        </w:rPr>
        <w:t xml:space="preserve"> </w:t>
      </w:r>
      <w:r w:rsidRPr="002D54A4">
        <w:rPr>
          <w:lang w:val="bs-Latn-BA"/>
        </w:rPr>
        <w:t>з</w:t>
      </w:r>
      <w:r w:rsidR="002D4DB9" w:rsidRPr="002D54A4">
        <w:rPr>
          <w:lang w:val="bs-Latn-BA"/>
        </w:rPr>
        <w:t>а</w:t>
      </w:r>
      <w:r w:rsidRPr="002D54A4">
        <w:rPr>
          <w:lang w:val="bs-Latn-BA"/>
        </w:rPr>
        <w:t>прим</w:t>
      </w:r>
      <w:r w:rsidR="00485693" w:rsidRPr="002D54A4">
        <w:rPr>
          <w:lang w:val="bs-Latn-BA"/>
        </w:rPr>
        <w:t>љ</w:t>
      </w:r>
      <w:r w:rsidR="002D4DB9" w:rsidRPr="002D54A4">
        <w:rPr>
          <w:lang w:val="bs-Latn-BA"/>
        </w:rPr>
        <w:t>е</w:t>
      </w:r>
      <w:r w:rsidRPr="002D54A4">
        <w:rPr>
          <w:lang w:val="bs-Latn-BA"/>
        </w:rPr>
        <w:t>н</w:t>
      </w:r>
      <w:r w:rsidR="002D4DB9" w:rsidRPr="002D54A4">
        <w:rPr>
          <w:lang w:val="bs-Latn-BA"/>
        </w:rPr>
        <w:t>о</w:t>
      </w:r>
      <w:r w:rsidRPr="002D54A4">
        <w:rPr>
          <w:lang w:val="bs-Latn-BA"/>
        </w:rPr>
        <w:t>г</w:t>
      </w:r>
      <w:r w:rsidR="002D4DB9" w:rsidRPr="002D54A4">
        <w:rPr>
          <w:lang w:val="bs-Latn-BA"/>
        </w:rPr>
        <w:t xml:space="preserve"> </w:t>
      </w:r>
      <w:r w:rsidRPr="002D54A4">
        <w:rPr>
          <w:lang w:val="bs-Latn-BA"/>
        </w:rPr>
        <w:t>з</w:t>
      </w:r>
      <w:r w:rsidR="002D4DB9" w:rsidRPr="002D54A4">
        <w:rPr>
          <w:lang w:val="bs-Latn-BA"/>
        </w:rPr>
        <w:t>а</w:t>
      </w:r>
      <w:r w:rsidRPr="002D54A4">
        <w:rPr>
          <w:lang w:val="bs-Latn-BA"/>
        </w:rPr>
        <w:t>хт</w:t>
      </w:r>
      <w:r w:rsidR="002D4DB9" w:rsidRPr="002D54A4">
        <w:rPr>
          <w:lang w:val="bs-Latn-BA"/>
        </w:rPr>
        <w:t>је</w:t>
      </w:r>
      <w:r w:rsidRPr="002D54A4">
        <w:rPr>
          <w:lang w:val="bs-Latn-BA"/>
        </w:rPr>
        <w:t>в</w:t>
      </w:r>
      <w:r w:rsidR="002D4DB9" w:rsidRPr="002D54A4">
        <w:rPr>
          <w:lang w:val="bs-Latn-BA"/>
        </w:rPr>
        <w:t xml:space="preserve">а </w:t>
      </w:r>
      <w:r w:rsidRPr="002D54A4">
        <w:rPr>
          <w:lang w:val="bs-Latn-BA"/>
        </w:rPr>
        <w:t>или</w:t>
      </w:r>
      <w:r w:rsidR="002D4DB9" w:rsidRPr="002D54A4">
        <w:rPr>
          <w:lang w:val="bs-Latn-BA"/>
        </w:rPr>
        <w:t xml:space="preserve"> </w:t>
      </w:r>
      <w:r w:rsidRPr="002D54A4">
        <w:rPr>
          <w:lang w:val="bs-Latn-BA"/>
        </w:rPr>
        <w:t>п</w:t>
      </w:r>
      <w:r w:rsidR="002D4DB9" w:rsidRPr="002D54A4">
        <w:rPr>
          <w:lang w:val="bs-Latn-BA"/>
        </w:rPr>
        <w:t>о</w:t>
      </w:r>
      <w:r w:rsidRPr="002D54A4">
        <w:rPr>
          <w:lang w:val="bs-Latn-BA"/>
        </w:rPr>
        <w:t>нуд</w:t>
      </w:r>
      <w:r w:rsidR="002D4DB9" w:rsidRPr="002D54A4">
        <w:rPr>
          <w:lang w:val="bs-Latn-BA"/>
        </w:rPr>
        <w:t xml:space="preserve">е </w:t>
      </w:r>
      <w:r w:rsidRPr="002D54A4">
        <w:rPr>
          <w:lang w:val="bs-Latn-BA"/>
        </w:rPr>
        <w:t>и</w:t>
      </w:r>
      <w:r w:rsidR="002D4DB9" w:rsidRPr="002D54A4">
        <w:rPr>
          <w:lang w:val="bs-Latn-BA"/>
        </w:rPr>
        <w:t xml:space="preserve"> </w:t>
      </w:r>
      <w:r w:rsidRPr="002D54A4">
        <w:rPr>
          <w:lang w:val="bs-Latn-BA"/>
        </w:rPr>
        <w:t>с</w:t>
      </w:r>
      <w:r w:rsidR="002D4DB9" w:rsidRPr="002D54A4">
        <w:rPr>
          <w:lang w:val="bs-Latn-BA"/>
        </w:rPr>
        <w:t xml:space="preserve"> </w:t>
      </w:r>
      <w:r w:rsidRPr="002D54A4">
        <w:rPr>
          <w:lang w:val="bs-Latn-BA"/>
        </w:rPr>
        <w:t>тим</w:t>
      </w:r>
      <w:r w:rsidR="002D4DB9" w:rsidRPr="002D54A4">
        <w:rPr>
          <w:lang w:val="bs-Latn-BA"/>
        </w:rPr>
        <w:t xml:space="preserve"> </w:t>
      </w:r>
      <w:r w:rsidRPr="002D54A4">
        <w:rPr>
          <w:lang w:val="bs-Latn-BA"/>
        </w:rPr>
        <w:t>у</w:t>
      </w:r>
      <w:r w:rsidR="002D4DB9" w:rsidRPr="002D54A4">
        <w:rPr>
          <w:lang w:val="bs-Latn-BA"/>
        </w:rPr>
        <w:t xml:space="preserve"> </w:t>
      </w:r>
      <w:r w:rsidRPr="002D54A4">
        <w:rPr>
          <w:lang w:val="bs-Latn-BA"/>
        </w:rPr>
        <w:t>в</w:t>
      </w:r>
      <w:r w:rsidR="002D4DB9" w:rsidRPr="002D54A4">
        <w:rPr>
          <w:lang w:val="bs-Latn-BA"/>
        </w:rPr>
        <w:t>е</w:t>
      </w:r>
      <w:r w:rsidRPr="002D54A4">
        <w:rPr>
          <w:lang w:val="bs-Latn-BA"/>
        </w:rPr>
        <w:t>зи</w:t>
      </w:r>
      <w:r w:rsidR="002D4DB9" w:rsidRPr="002D54A4">
        <w:rPr>
          <w:lang w:val="bs-Latn-BA"/>
        </w:rPr>
        <w:t xml:space="preserve"> </w:t>
      </w:r>
      <w:r w:rsidRPr="002D54A4">
        <w:rPr>
          <w:lang w:val="bs-Latn-BA"/>
        </w:rPr>
        <w:t>з</w:t>
      </w:r>
      <w:r w:rsidR="002D4DB9" w:rsidRPr="002D54A4">
        <w:rPr>
          <w:lang w:val="bs-Latn-BA"/>
        </w:rPr>
        <w:t>а</w:t>
      </w:r>
      <w:r w:rsidRPr="002D54A4">
        <w:rPr>
          <w:lang w:val="bs-Latn-BA"/>
        </w:rPr>
        <w:t>тр</w:t>
      </w:r>
      <w:r w:rsidR="002D4DB9" w:rsidRPr="002D54A4">
        <w:rPr>
          <w:lang w:val="bs-Latn-BA"/>
        </w:rPr>
        <w:t>а</w:t>
      </w:r>
      <w:r w:rsidRPr="002D54A4">
        <w:rPr>
          <w:lang w:val="bs-Latn-BA"/>
        </w:rPr>
        <w:t>жити</w:t>
      </w:r>
      <w:r w:rsidR="002D4DB9" w:rsidRPr="002D54A4">
        <w:rPr>
          <w:lang w:val="bs-Latn-BA"/>
        </w:rPr>
        <w:t xml:space="preserve"> </w:t>
      </w:r>
      <w:r w:rsidRPr="002D54A4">
        <w:rPr>
          <w:lang w:val="bs-Latn-BA"/>
        </w:rPr>
        <w:t>изуз</w:t>
      </w:r>
      <w:r w:rsidR="002D4DB9" w:rsidRPr="002D54A4">
        <w:rPr>
          <w:lang w:val="bs-Latn-BA"/>
        </w:rPr>
        <w:t>е</w:t>
      </w:r>
      <w:r w:rsidRPr="002D54A4">
        <w:rPr>
          <w:lang w:val="bs-Latn-BA"/>
        </w:rPr>
        <w:t>ћ</w:t>
      </w:r>
      <w:r w:rsidR="002D4DB9" w:rsidRPr="002D54A4">
        <w:rPr>
          <w:lang w:val="bs-Latn-BA"/>
        </w:rPr>
        <w:t xml:space="preserve">е </w:t>
      </w:r>
      <w:r w:rsidRPr="002D54A4">
        <w:rPr>
          <w:lang w:val="bs-Latn-BA"/>
        </w:rPr>
        <w:t>из</w:t>
      </w:r>
      <w:r w:rsidR="002D4DB9" w:rsidRPr="002D54A4">
        <w:rPr>
          <w:lang w:val="bs-Latn-BA"/>
        </w:rPr>
        <w:t xml:space="preserve"> </w:t>
      </w:r>
      <w:r w:rsidRPr="002D54A4">
        <w:rPr>
          <w:lang w:val="bs-Latn-BA"/>
        </w:rPr>
        <w:t>р</w:t>
      </w:r>
      <w:r w:rsidR="002D4DB9" w:rsidRPr="002D54A4">
        <w:rPr>
          <w:lang w:val="bs-Latn-BA"/>
        </w:rPr>
        <w:t>а</w:t>
      </w:r>
      <w:r w:rsidRPr="002D54A4">
        <w:rPr>
          <w:lang w:val="bs-Latn-BA"/>
        </w:rPr>
        <w:t>д</w:t>
      </w:r>
      <w:r w:rsidR="002D4DB9" w:rsidRPr="002D54A4">
        <w:rPr>
          <w:lang w:val="bs-Latn-BA"/>
        </w:rPr>
        <w:t xml:space="preserve">а </w:t>
      </w:r>
      <w:r w:rsidRPr="002D54A4">
        <w:rPr>
          <w:lang w:val="bs-Latn-BA"/>
        </w:rPr>
        <w:t>К</w:t>
      </w:r>
      <w:r w:rsidR="002D4DB9" w:rsidRPr="002D54A4">
        <w:rPr>
          <w:lang w:val="bs-Latn-BA"/>
        </w:rPr>
        <w:t>о</w:t>
      </w:r>
      <w:r w:rsidRPr="002D54A4">
        <w:rPr>
          <w:lang w:val="bs-Latn-BA"/>
        </w:rPr>
        <w:t>миси</w:t>
      </w:r>
      <w:r w:rsidR="002D4DB9" w:rsidRPr="002D54A4">
        <w:rPr>
          <w:lang w:val="bs-Latn-BA"/>
        </w:rPr>
        <w:t>је,</w:t>
      </w:r>
    </w:p>
    <w:p w14:paraId="58AF7AB1" w14:textId="327AFE45" w:rsidR="002D4DB9" w:rsidRPr="002D54A4" w:rsidRDefault="00975488" w:rsidP="002D54A4">
      <w:pPr>
        <w:ind w:left="708"/>
        <w:jc w:val="both"/>
        <w:rPr>
          <w:lang w:val="bs-Latn-BA"/>
        </w:rPr>
      </w:pPr>
      <w:r w:rsidRPr="002D54A4">
        <w:rPr>
          <w:lang w:val="bs-Latn-BA"/>
        </w:rPr>
        <w:t>е</w:t>
      </w:r>
      <w:r w:rsidR="002D4DB9" w:rsidRPr="002D54A4">
        <w:rPr>
          <w:lang w:val="bs-Latn-BA"/>
        </w:rPr>
        <w:t xml:space="preserve">) </w:t>
      </w:r>
      <w:r w:rsidRPr="002D54A4">
        <w:rPr>
          <w:lang w:val="bs-Latn-BA"/>
        </w:rPr>
        <w:t>д</w:t>
      </w:r>
      <w:r w:rsidR="002D4DB9" w:rsidRPr="002D54A4">
        <w:rPr>
          <w:lang w:val="bs-Latn-BA"/>
        </w:rPr>
        <w:t xml:space="preserve">а </w:t>
      </w:r>
      <w:r w:rsidRPr="002D54A4">
        <w:rPr>
          <w:lang w:val="bs-Latn-BA"/>
        </w:rPr>
        <w:t>у</w:t>
      </w:r>
      <w:r w:rsidR="002D4DB9" w:rsidRPr="002D54A4">
        <w:rPr>
          <w:lang w:val="bs-Latn-BA"/>
        </w:rPr>
        <w:t xml:space="preserve"> </w:t>
      </w:r>
      <w:r w:rsidRPr="002D54A4">
        <w:rPr>
          <w:lang w:val="bs-Latn-BA"/>
        </w:rPr>
        <w:t>п</w:t>
      </w:r>
      <w:r w:rsidR="002D4DB9" w:rsidRPr="002D54A4">
        <w:rPr>
          <w:lang w:val="bs-Latn-BA"/>
        </w:rPr>
        <w:t>о</w:t>
      </w:r>
      <w:r w:rsidRPr="002D54A4">
        <w:rPr>
          <w:lang w:val="bs-Latn-BA"/>
        </w:rPr>
        <w:t>с</w:t>
      </w:r>
      <w:r w:rsidR="00485693" w:rsidRPr="002D54A4">
        <w:rPr>
          <w:lang w:val="bs-Latn-BA"/>
        </w:rPr>
        <w:t>љ</w:t>
      </w:r>
      <w:r w:rsidR="002D4DB9" w:rsidRPr="002D54A4">
        <w:rPr>
          <w:lang w:val="bs-Latn-BA"/>
        </w:rPr>
        <w:t>е</w:t>
      </w:r>
      <w:r w:rsidRPr="002D54A4">
        <w:rPr>
          <w:lang w:val="bs-Latn-BA"/>
        </w:rPr>
        <w:t>дњих</w:t>
      </w:r>
      <w:r w:rsidR="002D4DB9" w:rsidRPr="002D54A4">
        <w:rPr>
          <w:lang w:val="bs-Latn-BA"/>
        </w:rPr>
        <w:t xml:space="preserve"> </w:t>
      </w:r>
      <w:r w:rsidRPr="002D54A4">
        <w:rPr>
          <w:lang w:val="bs-Latn-BA"/>
        </w:rPr>
        <w:t>п</w:t>
      </w:r>
      <w:r w:rsidR="002D4DB9" w:rsidRPr="002D54A4">
        <w:rPr>
          <w:lang w:val="bs-Latn-BA"/>
        </w:rPr>
        <w:t>е</w:t>
      </w:r>
      <w:r w:rsidRPr="002D54A4">
        <w:rPr>
          <w:lang w:val="bs-Latn-BA"/>
        </w:rPr>
        <w:t>т</w:t>
      </w:r>
      <w:r w:rsidR="002D4DB9" w:rsidRPr="002D54A4">
        <w:rPr>
          <w:lang w:val="bs-Latn-BA"/>
        </w:rPr>
        <w:t xml:space="preserve"> </w:t>
      </w:r>
      <w:r w:rsidRPr="002D54A4">
        <w:rPr>
          <w:lang w:val="bs-Latn-BA"/>
        </w:rPr>
        <w:t>г</w:t>
      </w:r>
      <w:r w:rsidR="002D4DB9" w:rsidRPr="002D54A4">
        <w:rPr>
          <w:lang w:val="bs-Latn-BA"/>
        </w:rPr>
        <w:t>о</w:t>
      </w:r>
      <w:r w:rsidRPr="002D54A4">
        <w:rPr>
          <w:lang w:val="bs-Latn-BA"/>
        </w:rPr>
        <w:t>дин</w:t>
      </w:r>
      <w:r w:rsidR="002D4DB9" w:rsidRPr="002D54A4">
        <w:rPr>
          <w:lang w:val="bs-Latn-BA"/>
        </w:rPr>
        <w:t xml:space="preserve">а </w:t>
      </w:r>
      <w:r w:rsidRPr="002D54A4">
        <w:rPr>
          <w:lang w:val="bs-Latn-BA"/>
        </w:rPr>
        <w:t>нис</w:t>
      </w:r>
      <w:r w:rsidR="002D4DB9" w:rsidRPr="002D54A4">
        <w:rPr>
          <w:lang w:val="bs-Latn-BA"/>
        </w:rPr>
        <w:t>а</w:t>
      </w:r>
      <w:r w:rsidRPr="002D54A4">
        <w:rPr>
          <w:lang w:val="bs-Latn-BA"/>
        </w:rPr>
        <w:t>м</w:t>
      </w:r>
      <w:r w:rsidR="002D4DB9" w:rsidRPr="002D54A4">
        <w:rPr>
          <w:lang w:val="bs-Latn-BA"/>
        </w:rPr>
        <w:t xml:space="preserve"> о</w:t>
      </w:r>
      <w:r w:rsidRPr="002D54A4">
        <w:rPr>
          <w:lang w:val="bs-Latn-BA"/>
        </w:rPr>
        <w:t>суђив</w:t>
      </w:r>
      <w:r w:rsidR="002D4DB9" w:rsidRPr="002D54A4">
        <w:rPr>
          <w:lang w:val="bs-Latn-BA"/>
        </w:rPr>
        <w:t>а</w:t>
      </w:r>
      <w:r w:rsidRPr="002D54A4">
        <w:rPr>
          <w:lang w:val="bs-Latn-BA"/>
        </w:rPr>
        <w:t>н</w:t>
      </w:r>
      <w:r w:rsidR="002D4DB9" w:rsidRPr="002D54A4">
        <w:rPr>
          <w:lang w:val="bs-Latn-BA"/>
        </w:rPr>
        <w:t xml:space="preserve"> </w:t>
      </w:r>
      <w:r w:rsidRPr="002D54A4">
        <w:rPr>
          <w:lang w:val="bs-Latn-BA"/>
        </w:rPr>
        <w:t>з</w:t>
      </w:r>
      <w:r w:rsidR="002D4DB9" w:rsidRPr="002D54A4">
        <w:rPr>
          <w:lang w:val="bs-Latn-BA"/>
        </w:rPr>
        <w:t xml:space="preserve">а </w:t>
      </w:r>
      <w:r w:rsidRPr="002D54A4">
        <w:rPr>
          <w:lang w:val="bs-Latn-BA"/>
        </w:rPr>
        <w:t>кривичн</w:t>
      </w:r>
      <w:r w:rsidR="002D4DB9" w:rsidRPr="002D54A4">
        <w:rPr>
          <w:lang w:val="bs-Latn-BA"/>
        </w:rPr>
        <w:t xml:space="preserve">о </w:t>
      </w:r>
      <w:r w:rsidRPr="002D54A4">
        <w:rPr>
          <w:lang w:val="bs-Latn-BA"/>
        </w:rPr>
        <w:t>д</w:t>
      </w:r>
      <w:r w:rsidR="002D4DB9" w:rsidRPr="002D54A4">
        <w:rPr>
          <w:lang w:val="bs-Latn-BA"/>
        </w:rPr>
        <w:t>је</w:t>
      </w:r>
      <w:r w:rsidRPr="002D54A4">
        <w:rPr>
          <w:lang w:val="bs-Latn-BA"/>
        </w:rPr>
        <w:t>л</w:t>
      </w:r>
      <w:r w:rsidR="002D4DB9" w:rsidRPr="002D54A4">
        <w:rPr>
          <w:lang w:val="bs-Latn-BA"/>
        </w:rPr>
        <w:t xml:space="preserve">о </w:t>
      </w:r>
      <w:r w:rsidRPr="002D54A4">
        <w:rPr>
          <w:lang w:val="bs-Latn-BA"/>
        </w:rPr>
        <w:t>к</w:t>
      </w:r>
      <w:r w:rsidR="002D4DB9" w:rsidRPr="002D54A4">
        <w:rPr>
          <w:lang w:val="bs-Latn-BA"/>
        </w:rPr>
        <w:t xml:space="preserve">оје </w:t>
      </w:r>
      <w:r w:rsidRPr="002D54A4">
        <w:rPr>
          <w:lang w:val="bs-Latn-BA"/>
        </w:rPr>
        <w:t>с</w:t>
      </w:r>
      <w:r w:rsidR="002D4DB9" w:rsidRPr="002D54A4">
        <w:rPr>
          <w:lang w:val="bs-Latn-BA"/>
        </w:rPr>
        <w:t>а</w:t>
      </w:r>
      <w:r w:rsidRPr="002D54A4">
        <w:rPr>
          <w:lang w:val="bs-Latn-BA"/>
        </w:rPr>
        <w:t>држи</w:t>
      </w:r>
      <w:r w:rsidR="002D4DB9" w:rsidRPr="002D54A4">
        <w:rPr>
          <w:lang w:val="bs-Latn-BA"/>
        </w:rPr>
        <w:t xml:space="preserve"> е</w:t>
      </w:r>
      <w:r w:rsidRPr="002D54A4">
        <w:rPr>
          <w:lang w:val="bs-Latn-BA"/>
        </w:rPr>
        <w:t>л</w:t>
      </w:r>
      <w:r w:rsidR="002D4DB9" w:rsidRPr="002D54A4">
        <w:rPr>
          <w:lang w:val="bs-Latn-BA"/>
        </w:rPr>
        <w:t>е</w:t>
      </w:r>
      <w:r w:rsidRPr="002D54A4">
        <w:rPr>
          <w:lang w:val="bs-Latn-BA"/>
        </w:rPr>
        <w:t>м</w:t>
      </w:r>
      <w:r w:rsidR="002D4DB9" w:rsidRPr="002D54A4">
        <w:rPr>
          <w:lang w:val="bs-Latn-BA"/>
        </w:rPr>
        <w:t>е</w:t>
      </w:r>
      <w:r w:rsidRPr="002D54A4">
        <w:rPr>
          <w:lang w:val="bs-Latn-BA"/>
        </w:rPr>
        <w:t>нт</w:t>
      </w:r>
      <w:r w:rsidR="002D4DB9" w:rsidRPr="002D54A4">
        <w:rPr>
          <w:lang w:val="bs-Latn-BA"/>
        </w:rPr>
        <w:t xml:space="preserve">е </w:t>
      </w:r>
      <w:r w:rsidRPr="002D54A4">
        <w:rPr>
          <w:lang w:val="bs-Latn-BA"/>
        </w:rPr>
        <w:t>к</w:t>
      </w:r>
      <w:r w:rsidR="002D4DB9" w:rsidRPr="002D54A4">
        <w:rPr>
          <w:lang w:val="bs-Latn-BA"/>
        </w:rPr>
        <w:t>о</w:t>
      </w:r>
      <w:r w:rsidRPr="002D54A4">
        <w:rPr>
          <w:lang w:val="bs-Latn-BA"/>
        </w:rPr>
        <w:t>рупци</w:t>
      </w:r>
      <w:r w:rsidR="002D4DB9" w:rsidRPr="002D54A4">
        <w:rPr>
          <w:lang w:val="bs-Latn-BA"/>
        </w:rPr>
        <w:t xml:space="preserve">је, </w:t>
      </w:r>
      <w:r w:rsidRPr="002D54A4">
        <w:rPr>
          <w:lang w:val="bs-Latn-BA"/>
        </w:rPr>
        <w:t>пр</w:t>
      </w:r>
      <w:r w:rsidR="002D4DB9" w:rsidRPr="002D54A4">
        <w:rPr>
          <w:lang w:val="bs-Latn-BA"/>
        </w:rPr>
        <w:t>а</w:t>
      </w:r>
      <w:r w:rsidRPr="002D54A4">
        <w:rPr>
          <w:lang w:val="bs-Latn-BA"/>
        </w:rPr>
        <w:t>њ</w:t>
      </w:r>
      <w:r w:rsidR="002D4DB9" w:rsidRPr="002D54A4">
        <w:rPr>
          <w:lang w:val="bs-Latn-BA"/>
        </w:rPr>
        <w:t xml:space="preserve">а </w:t>
      </w:r>
      <w:r w:rsidRPr="002D54A4">
        <w:rPr>
          <w:lang w:val="bs-Latn-BA"/>
        </w:rPr>
        <w:t>н</w:t>
      </w:r>
      <w:r w:rsidR="002D4DB9" w:rsidRPr="002D54A4">
        <w:rPr>
          <w:lang w:val="bs-Latn-BA"/>
        </w:rPr>
        <w:t>о</w:t>
      </w:r>
      <w:r w:rsidRPr="002D54A4">
        <w:rPr>
          <w:lang w:val="bs-Latn-BA"/>
        </w:rPr>
        <w:t>вц</w:t>
      </w:r>
      <w:r w:rsidR="002D4DB9" w:rsidRPr="002D54A4">
        <w:rPr>
          <w:lang w:val="bs-Latn-BA"/>
        </w:rPr>
        <w:t xml:space="preserve">а </w:t>
      </w:r>
      <w:r w:rsidRPr="002D54A4">
        <w:rPr>
          <w:lang w:val="bs-Latn-BA"/>
        </w:rPr>
        <w:t>или</w:t>
      </w:r>
      <w:r w:rsidR="002D4DB9" w:rsidRPr="002D54A4">
        <w:rPr>
          <w:lang w:val="bs-Latn-BA"/>
        </w:rPr>
        <w:t xml:space="preserve"> </w:t>
      </w:r>
      <w:r w:rsidRPr="002D54A4">
        <w:rPr>
          <w:lang w:val="bs-Latn-BA"/>
        </w:rPr>
        <w:t>прим</w:t>
      </w:r>
      <w:r w:rsidR="002D4DB9" w:rsidRPr="002D54A4">
        <w:rPr>
          <w:lang w:val="bs-Latn-BA"/>
        </w:rPr>
        <w:t>а</w:t>
      </w:r>
      <w:r w:rsidRPr="002D54A4">
        <w:rPr>
          <w:lang w:val="bs-Latn-BA"/>
        </w:rPr>
        <w:t>њ</w:t>
      </w:r>
      <w:r w:rsidR="002D4DB9" w:rsidRPr="002D54A4">
        <w:rPr>
          <w:lang w:val="bs-Latn-BA"/>
        </w:rPr>
        <w:t xml:space="preserve">а </w:t>
      </w:r>
      <w:r w:rsidRPr="002D54A4">
        <w:rPr>
          <w:lang w:val="bs-Latn-BA"/>
        </w:rPr>
        <w:t>или</w:t>
      </w:r>
      <w:r w:rsidR="002D4DB9" w:rsidRPr="002D54A4">
        <w:rPr>
          <w:lang w:val="bs-Latn-BA"/>
        </w:rPr>
        <w:t xml:space="preserve"> </w:t>
      </w:r>
      <w:r w:rsidRPr="002D54A4">
        <w:rPr>
          <w:lang w:val="bs-Latn-BA"/>
        </w:rPr>
        <w:t>д</w:t>
      </w:r>
      <w:r w:rsidR="002D4DB9" w:rsidRPr="002D54A4">
        <w:rPr>
          <w:lang w:val="bs-Latn-BA"/>
        </w:rPr>
        <w:t>а</w:t>
      </w:r>
      <w:r w:rsidRPr="002D54A4">
        <w:rPr>
          <w:lang w:val="bs-Latn-BA"/>
        </w:rPr>
        <w:t>в</w:t>
      </w:r>
      <w:r w:rsidR="002D4DB9" w:rsidRPr="002D54A4">
        <w:rPr>
          <w:lang w:val="bs-Latn-BA"/>
        </w:rPr>
        <w:t>а</w:t>
      </w:r>
      <w:r w:rsidRPr="002D54A4">
        <w:rPr>
          <w:lang w:val="bs-Latn-BA"/>
        </w:rPr>
        <w:t>њ</w:t>
      </w:r>
      <w:r w:rsidR="002D4DB9" w:rsidRPr="002D54A4">
        <w:rPr>
          <w:lang w:val="bs-Latn-BA"/>
        </w:rPr>
        <w:t xml:space="preserve">а </w:t>
      </w:r>
      <w:r w:rsidRPr="002D54A4">
        <w:rPr>
          <w:lang w:val="bs-Latn-BA"/>
        </w:rPr>
        <w:t>мит</w:t>
      </w:r>
      <w:r w:rsidR="002D4DB9" w:rsidRPr="002D54A4">
        <w:rPr>
          <w:lang w:val="bs-Latn-BA"/>
        </w:rPr>
        <w:t xml:space="preserve">а, </w:t>
      </w:r>
      <w:r w:rsidRPr="002D54A4">
        <w:rPr>
          <w:lang w:val="bs-Latn-BA"/>
        </w:rPr>
        <w:t>крив</w:t>
      </w:r>
      <w:r w:rsidR="002D4DB9" w:rsidRPr="002D54A4">
        <w:rPr>
          <w:lang w:val="bs-Latn-BA"/>
        </w:rPr>
        <w:t>о</w:t>
      </w:r>
      <w:r w:rsidRPr="002D54A4">
        <w:rPr>
          <w:lang w:val="bs-Latn-BA"/>
        </w:rPr>
        <w:t>тв</w:t>
      </w:r>
      <w:r w:rsidR="002D4DB9" w:rsidRPr="002D54A4">
        <w:rPr>
          <w:lang w:val="bs-Latn-BA"/>
        </w:rPr>
        <w:t>о</w:t>
      </w:r>
      <w:r w:rsidRPr="002D54A4">
        <w:rPr>
          <w:lang w:val="bs-Latn-BA"/>
        </w:rPr>
        <w:t>р</w:t>
      </w:r>
      <w:r w:rsidR="002D4DB9" w:rsidRPr="002D54A4">
        <w:rPr>
          <w:lang w:val="bs-Latn-BA"/>
        </w:rPr>
        <w:t>е</w:t>
      </w:r>
      <w:r w:rsidRPr="002D54A4">
        <w:rPr>
          <w:lang w:val="bs-Latn-BA"/>
        </w:rPr>
        <w:t>њ</w:t>
      </w:r>
      <w:r w:rsidR="002D4DB9" w:rsidRPr="002D54A4">
        <w:rPr>
          <w:lang w:val="bs-Latn-BA"/>
        </w:rPr>
        <w:t xml:space="preserve">а, </w:t>
      </w:r>
      <w:r w:rsidRPr="002D54A4">
        <w:rPr>
          <w:lang w:val="bs-Latn-BA"/>
        </w:rPr>
        <w:t>зл</w:t>
      </w:r>
      <w:r w:rsidR="002D4DB9" w:rsidRPr="002D54A4">
        <w:rPr>
          <w:lang w:val="bs-Latn-BA"/>
        </w:rPr>
        <w:t>о</w:t>
      </w:r>
      <w:r w:rsidRPr="002D54A4">
        <w:rPr>
          <w:lang w:val="bs-Latn-BA"/>
        </w:rPr>
        <w:t>уп</w:t>
      </w:r>
      <w:r w:rsidR="002D4DB9" w:rsidRPr="002D54A4">
        <w:rPr>
          <w:lang w:val="bs-Latn-BA"/>
        </w:rPr>
        <w:t>о</w:t>
      </w:r>
      <w:r w:rsidRPr="002D54A4">
        <w:rPr>
          <w:lang w:val="bs-Latn-BA"/>
        </w:rPr>
        <w:t>тр</w:t>
      </w:r>
      <w:r w:rsidR="002D4DB9" w:rsidRPr="002D54A4">
        <w:rPr>
          <w:lang w:val="bs-Latn-BA"/>
        </w:rPr>
        <w:t>е</w:t>
      </w:r>
      <w:r w:rsidRPr="002D54A4">
        <w:rPr>
          <w:lang w:val="bs-Latn-BA"/>
        </w:rPr>
        <w:t>б</w:t>
      </w:r>
      <w:r w:rsidR="002D4DB9" w:rsidRPr="002D54A4">
        <w:rPr>
          <w:lang w:val="bs-Latn-BA"/>
        </w:rPr>
        <w:t xml:space="preserve">е </w:t>
      </w:r>
      <w:r w:rsidRPr="002D54A4">
        <w:rPr>
          <w:lang w:val="bs-Latn-BA"/>
        </w:rPr>
        <w:t>п</w:t>
      </w:r>
      <w:r w:rsidR="002D4DB9" w:rsidRPr="002D54A4">
        <w:rPr>
          <w:lang w:val="bs-Latn-BA"/>
        </w:rPr>
        <w:t>о</w:t>
      </w:r>
      <w:r w:rsidRPr="002D54A4">
        <w:rPr>
          <w:lang w:val="bs-Latn-BA"/>
        </w:rPr>
        <w:t>л</w:t>
      </w:r>
      <w:r w:rsidR="002D4DB9" w:rsidRPr="002D54A4">
        <w:rPr>
          <w:lang w:val="bs-Latn-BA"/>
        </w:rPr>
        <w:t>о</w:t>
      </w:r>
      <w:r w:rsidRPr="002D54A4">
        <w:rPr>
          <w:lang w:val="bs-Latn-BA"/>
        </w:rPr>
        <w:t>ж</w:t>
      </w:r>
      <w:r w:rsidR="002D4DB9" w:rsidRPr="002D54A4">
        <w:rPr>
          <w:lang w:val="bs-Latn-BA"/>
        </w:rPr>
        <w:t xml:space="preserve">аја </w:t>
      </w:r>
      <w:r w:rsidRPr="002D54A4">
        <w:rPr>
          <w:lang w:val="bs-Latn-BA"/>
        </w:rPr>
        <w:t>и</w:t>
      </w:r>
      <w:r w:rsidR="002D4DB9" w:rsidRPr="002D54A4">
        <w:rPr>
          <w:lang w:val="bs-Latn-BA"/>
        </w:rPr>
        <w:t xml:space="preserve"> о</w:t>
      </w:r>
      <w:r w:rsidRPr="002D54A4">
        <w:rPr>
          <w:lang w:val="bs-Latn-BA"/>
        </w:rPr>
        <w:t>вл</w:t>
      </w:r>
      <w:r w:rsidR="002D4DB9" w:rsidRPr="002D54A4">
        <w:rPr>
          <w:lang w:val="bs-Latn-BA"/>
        </w:rPr>
        <w:t>а</w:t>
      </w:r>
      <w:r w:rsidRPr="002D54A4">
        <w:rPr>
          <w:lang w:val="bs-Latn-BA"/>
        </w:rPr>
        <w:t>шт</w:t>
      </w:r>
      <w:r w:rsidR="002D4DB9" w:rsidRPr="002D54A4">
        <w:rPr>
          <w:lang w:val="bs-Latn-BA"/>
        </w:rPr>
        <w:t>е</w:t>
      </w:r>
      <w:r w:rsidRPr="002D54A4">
        <w:rPr>
          <w:lang w:val="bs-Latn-BA"/>
        </w:rPr>
        <w:t>њ</w:t>
      </w:r>
      <w:r w:rsidR="002D4DB9" w:rsidRPr="002D54A4">
        <w:rPr>
          <w:lang w:val="bs-Latn-BA"/>
        </w:rPr>
        <w:t>а.</w:t>
      </w:r>
    </w:p>
    <w:p w14:paraId="5F02C6D2" w14:textId="77777777" w:rsidR="002D4DB9" w:rsidRPr="002D54A4" w:rsidRDefault="002D4DB9" w:rsidP="002D54A4">
      <w:pPr>
        <w:rPr>
          <w:lang w:val="bs-Latn-BA"/>
        </w:rPr>
      </w:pPr>
    </w:p>
    <w:p w14:paraId="08923D0F" w14:textId="7C391758" w:rsidR="002D4DB9" w:rsidRPr="002D54A4" w:rsidRDefault="00975488" w:rsidP="002D54A4">
      <w:pPr>
        <w:jc w:val="both"/>
        <w:rPr>
          <w:lang w:val="bs-Latn-BA"/>
        </w:rPr>
      </w:pPr>
      <w:r w:rsidRPr="002D54A4">
        <w:rPr>
          <w:lang w:val="bs-Latn-BA"/>
        </w:rPr>
        <w:t>Мјесто</w:t>
      </w:r>
      <w:r w:rsidR="002D4DB9" w:rsidRPr="002D54A4">
        <w:rPr>
          <w:lang w:val="bs-Latn-BA"/>
        </w:rPr>
        <w:t xml:space="preserve"> </w:t>
      </w:r>
      <w:r w:rsidRPr="002D54A4">
        <w:rPr>
          <w:lang w:val="bs-Latn-BA"/>
        </w:rPr>
        <w:t>и</w:t>
      </w:r>
      <w:r w:rsidR="002D4DB9" w:rsidRPr="002D54A4">
        <w:rPr>
          <w:lang w:val="bs-Latn-BA"/>
        </w:rPr>
        <w:t xml:space="preserve"> </w:t>
      </w:r>
      <w:r w:rsidRPr="002D54A4">
        <w:rPr>
          <w:lang w:val="bs-Latn-BA"/>
        </w:rPr>
        <w:t>датум</w:t>
      </w:r>
      <w:r w:rsidR="002D4DB9" w:rsidRPr="002D54A4">
        <w:rPr>
          <w:lang w:val="bs-Latn-BA"/>
        </w:rPr>
        <w:t>, 202</w:t>
      </w:r>
      <w:r w:rsidR="00485693" w:rsidRPr="002D54A4">
        <w:rPr>
          <w:lang w:val="sr-Cyrl-BA"/>
        </w:rPr>
        <w:t>4</w:t>
      </w:r>
      <w:r w:rsidR="002D4DB9" w:rsidRPr="002D54A4">
        <w:rPr>
          <w:lang w:val="bs-Latn-BA"/>
        </w:rPr>
        <w:t xml:space="preserve">. </w:t>
      </w:r>
      <w:r w:rsidRPr="002D54A4">
        <w:rPr>
          <w:lang w:val="bs-Latn-BA"/>
        </w:rPr>
        <w:t>г</w:t>
      </w:r>
      <w:r w:rsidR="002D4DB9" w:rsidRPr="002D54A4">
        <w:rPr>
          <w:lang w:val="bs-Latn-BA"/>
        </w:rPr>
        <w:t>о</w:t>
      </w:r>
      <w:r w:rsidRPr="002D54A4">
        <w:rPr>
          <w:lang w:val="bs-Latn-BA"/>
        </w:rPr>
        <w:t>дин</w:t>
      </w:r>
      <w:r w:rsidR="002D4DB9" w:rsidRPr="002D54A4">
        <w:rPr>
          <w:lang w:val="bs-Latn-BA"/>
        </w:rPr>
        <w:t xml:space="preserve">е                                             </w:t>
      </w:r>
      <w:r w:rsidRPr="002D54A4">
        <w:rPr>
          <w:lang w:val="bs-Latn-BA"/>
        </w:rPr>
        <w:t>Из</w:t>
      </w:r>
      <w:r w:rsidR="002D4DB9" w:rsidRPr="002D54A4">
        <w:rPr>
          <w:lang w:val="bs-Latn-BA"/>
        </w:rPr>
        <w:t>ја</w:t>
      </w:r>
      <w:r w:rsidRPr="002D54A4">
        <w:rPr>
          <w:lang w:val="bs-Latn-BA"/>
        </w:rPr>
        <w:t>ву</w:t>
      </w:r>
      <w:r w:rsidR="002D4DB9" w:rsidRPr="002D54A4">
        <w:rPr>
          <w:lang w:val="bs-Latn-BA"/>
        </w:rPr>
        <w:t xml:space="preserve"> </w:t>
      </w:r>
      <w:r w:rsidRPr="002D54A4">
        <w:rPr>
          <w:lang w:val="bs-Latn-BA"/>
        </w:rPr>
        <w:t>д</w:t>
      </w:r>
      <w:r w:rsidR="002D4DB9" w:rsidRPr="002D54A4">
        <w:rPr>
          <w:lang w:val="bs-Latn-BA"/>
        </w:rPr>
        <w:t>ао:</w:t>
      </w:r>
    </w:p>
    <w:p w14:paraId="6D3D28F6" w14:textId="77777777" w:rsidR="002D4DB9" w:rsidRPr="002D54A4" w:rsidRDefault="002D4DB9" w:rsidP="002D54A4">
      <w:pPr>
        <w:jc w:val="both"/>
        <w:rPr>
          <w:lang w:val="bs-Latn-BA"/>
        </w:rPr>
      </w:pPr>
    </w:p>
    <w:p w14:paraId="5E594E44" w14:textId="77777777" w:rsidR="002D4DB9" w:rsidRPr="002D54A4" w:rsidRDefault="002D4DB9" w:rsidP="002D54A4">
      <w:pPr>
        <w:jc w:val="both"/>
        <w:rPr>
          <w:lang w:val="bs-Latn-BA"/>
        </w:rPr>
      </w:pPr>
      <w:r w:rsidRPr="002D54A4">
        <w:rPr>
          <w:lang w:val="bs-Latn-BA"/>
        </w:rPr>
        <w:t xml:space="preserve">                                                                                                          </w:t>
      </w:r>
    </w:p>
    <w:p w14:paraId="1E4DE222" w14:textId="77777777" w:rsidR="00485693" w:rsidRPr="002D54A4" w:rsidRDefault="002D4DB9" w:rsidP="002D54A4">
      <w:pPr>
        <w:jc w:val="both"/>
        <w:rPr>
          <w:lang w:val="sr-Cyrl-BA"/>
        </w:rPr>
      </w:pPr>
      <w:r w:rsidRPr="002D54A4">
        <w:rPr>
          <w:lang w:val="bs-Latn-BA"/>
        </w:rPr>
        <w:t xml:space="preserve">                                                                                      ______________________</w:t>
      </w:r>
      <w:bookmarkStart w:id="78" w:name="_Toc123762908"/>
    </w:p>
    <w:p w14:paraId="54BA5549" w14:textId="456F2CBC" w:rsidR="002D4DB9" w:rsidRPr="002D54A4" w:rsidRDefault="00485693" w:rsidP="002D54A4">
      <w:pPr>
        <w:pStyle w:val="Heading2"/>
        <w:numPr>
          <w:ilvl w:val="0"/>
          <w:numId w:val="0"/>
        </w:numPr>
        <w:rPr>
          <w:lang w:val="sr-Cyrl-BA"/>
        </w:rPr>
      </w:pPr>
      <w:bookmarkStart w:id="79" w:name="_Toc167282836"/>
      <w:bookmarkEnd w:id="78"/>
      <w:r w:rsidRPr="002D54A4">
        <w:rPr>
          <w:lang w:val="sr-Cyrl-BA"/>
        </w:rPr>
        <w:t xml:space="preserve">Записник о </w:t>
      </w:r>
      <w:r w:rsidRPr="002D54A4">
        <w:t>пријему захтјева за учешће/понуда у поступку јавне набавке</w:t>
      </w:r>
      <w:bookmarkEnd w:id="79"/>
    </w:p>
    <w:p w14:paraId="7BDFE491" w14:textId="25BA71E9" w:rsidR="002D4DB9" w:rsidRPr="002D54A4" w:rsidRDefault="002D4DB9" w:rsidP="002D54A4">
      <w:pPr>
        <w:tabs>
          <w:tab w:val="left" w:pos="3608"/>
        </w:tabs>
        <w:rPr>
          <w:b/>
          <w:lang w:val="bs-Latn-BA"/>
        </w:rPr>
      </w:pPr>
      <w:r w:rsidRPr="002D54A4">
        <w:rPr>
          <w:b/>
          <w:lang w:val="bs-Latn-BA"/>
        </w:rPr>
        <w:t>(</w:t>
      </w:r>
      <w:r w:rsidR="00975488" w:rsidRPr="002D54A4">
        <w:rPr>
          <w:b/>
          <w:lang w:val="bs-Latn-BA"/>
        </w:rPr>
        <w:t>н</w:t>
      </w:r>
      <w:r w:rsidRPr="002D54A4">
        <w:rPr>
          <w:b/>
          <w:lang w:val="bs-Latn-BA"/>
        </w:rPr>
        <w:t>а</w:t>
      </w:r>
      <w:r w:rsidR="00975488" w:rsidRPr="002D54A4">
        <w:rPr>
          <w:b/>
          <w:lang w:val="bs-Latn-BA"/>
        </w:rPr>
        <w:t>в</w:t>
      </w:r>
      <w:r w:rsidRPr="002D54A4">
        <w:rPr>
          <w:b/>
          <w:lang w:val="bs-Latn-BA"/>
        </w:rPr>
        <w:t>е</w:t>
      </w:r>
      <w:r w:rsidR="00975488" w:rsidRPr="002D54A4">
        <w:rPr>
          <w:b/>
          <w:lang w:val="bs-Latn-BA"/>
        </w:rPr>
        <w:t>сти</w:t>
      </w:r>
      <w:r w:rsidRPr="002D54A4">
        <w:rPr>
          <w:b/>
          <w:lang w:val="bs-Latn-BA"/>
        </w:rPr>
        <w:t xml:space="preserve"> </w:t>
      </w:r>
      <w:r w:rsidR="00975488" w:rsidRPr="002D54A4">
        <w:rPr>
          <w:b/>
          <w:lang w:val="bs-Latn-BA"/>
        </w:rPr>
        <w:t>пр</w:t>
      </w:r>
      <w:r w:rsidRPr="002D54A4">
        <w:rPr>
          <w:b/>
          <w:lang w:val="bs-Latn-BA"/>
        </w:rPr>
        <w:t>е</w:t>
      </w:r>
      <w:r w:rsidR="00975488" w:rsidRPr="002D54A4">
        <w:rPr>
          <w:b/>
          <w:lang w:val="bs-Latn-BA"/>
        </w:rPr>
        <w:t>дм</w:t>
      </w:r>
      <w:r w:rsidRPr="002D54A4">
        <w:rPr>
          <w:b/>
          <w:lang w:val="bs-Latn-BA"/>
        </w:rPr>
        <w:t>е</w:t>
      </w:r>
      <w:r w:rsidR="00975488" w:rsidRPr="002D54A4">
        <w:rPr>
          <w:b/>
          <w:lang w:val="bs-Latn-BA"/>
        </w:rPr>
        <w:t>т</w:t>
      </w:r>
      <w:r w:rsidRPr="002D54A4">
        <w:rPr>
          <w:b/>
          <w:lang w:val="bs-Latn-BA"/>
        </w:rPr>
        <w:t xml:space="preserve"> ја</w:t>
      </w:r>
      <w:r w:rsidR="00975488" w:rsidRPr="002D54A4">
        <w:rPr>
          <w:b/>
          <w:lang w:val="bs-Latn-BA"/>
        </w:rPr>
        <w:t>вн</w:t>
      </w:r>
      <w:r w:rsidRPr="002D54A4">
        <w:rPr>
          <w:b/>
          <w:lang w:val="bs-Latn-BA"/>
        </w:rPr>
        <w:t xml:space="preserve">е </w:t>
      </w:r>
      <w:r w:rsidR="00975488" w:rsidRPr="002D54A4">
        <w:rPr>
          <w:b/>
          <w:lang w:val="bs-Latn-BA"/>
        </w:rPr>
        <w:t>н</w:t>
      </w:r>
      <w:r w:rsidRPr="002D54A4">
        <w:rPr>
          <w:b/>
          <w:lang w:val="bs-Latn-BA"/>
        </w:rPr>
        <w:t>а</w:t>
      </w:r>
      <w:r w:rsidR="00975488" w:rsidRPr="002D54A4">
        <w:rPr>
          <w:b/>
          <w:lang w:val="bs-Latn-BA"/>
        </w:rPr>
        <w:t>б</w:t>
      </w:r>
      <w:r w:rsidRPr="002D54A4">
        <w:rPr>
          <w:b/>
          <w:lang w:val="bs-Latn-BA"/>
        </w:rPr>
        <w:t>а</w:t>
      </w:r>
      <w:r w:rsidR="00975488" w:rsidRPr="002D54A4">
        <w:rPr>
          <w:b/>
          <w:lang w:val="bs-Latn-BA"/>
        </w:rPr>
        <w:t>вк</w:t>
      </w:r>
      <w:r w:rsidRPr="002D54A4">
        <w:rPr>
          <w:b/>
          <w:lang w:val="bs-Latn-BA"/>
        </w:rPr>
        <w:t>е)</w:t>
      </w:r>
    </w:p>
    <w:p w14:paraId="575082F7" w14:textId="77777777" w:rsidR="002D4DB9" w:rsidRPr="002D54A4" w:rsidRDefault="002D4DB9" w:rsidP="002D54A4">
      <w:pPr>
        <w:tabs>
          <w:tab w:val="left" w:pos="3608"/>
        </w:tabs>
        <w:jc w:val="center"/>
        <w:rPr>
          <w:lang w:val="bs-Latn-BA"/>
        </w:rPr>
      </w:pPr>
    </w:p>
    <w:p w14:paraId="46BD13F9" w14:textId="506BAF7D" w:rsidR="002D4DB9" w:rsidRPr="002D54A4" w:rsidRDefault="00975488" w:rsidP="002D54A4">
      <w:pPr>
        <w:tabs>
          <w:tab w:val="left" w:pos="3608"/>
        </w:tabs>
        <w:rPr>
          <w:b/>
          <w:lang w:val="bs-Latn-BA"/>
        </w:rPr>
      </w:pPr>
      <w:r w:rsidRPr="002D54A4">
        <w:rPr>
          <w:b/>
          <w:lang w:val="bs-Latn-BA"/>
        </w:rPr>
        <w:t>Р</w:t>
      </w:r>
      <w:r w:rsidR="002D4DB9" w:rsidRPr="002D54A4">
        <w:rPr>
          <w:b/>
          <w:lang w:val="bs-Latn-BA"/>
        </w:rPr>
        <w:t>о</w:t>
      </w:r>
      <w:r w:rsidRPr="002D54A4">
        <w:rPr>
          <w:b/>
          <w:lang w:val="bs-Latn-BA"/>
        </w:rPr>
        <w:t>к</w:t>
      </w:r>
      <w:r w:rsidR="002D4DB9" w:rsidRPr="002D54A4">
        <w:rPr>
          <w:b/>
          <w:lang w:val="bs-Latn-BA"/>
        </w:rPr>
        <w:t xml:space="preserve"> </w:t>
      </w:r>
      <w:r w:rsidRPr="002D54A4">
        <w:rPr>
          <w:b/>
          <w:lang w:val="bs-Latn-BA"/>
        </w:rPr>
        <w:t>з</w:t>
      </w:r>
      <w:r w:rsidR="002D4DB9" w:rsidRPr="002D54A4">
        <w:rPr>
          <w:b/>
          <w:lang w:val="bs-Latn-BA"/>
        </w:rPr>
        <w:t xml:space="preserve">а </w:t>
      </w:r>
      <w:r w:rsidRPr="002D54A4">
        <w:rPr>
          <w:b/>
          <w:lang w:val="bs-Latn-BA"/>
        </w:rPr>
        <w:t>при</w:t>
      </w:r>
      <w:r w:rsidR="002D4DB9" w:rsidRPr="002D54A4">
        <w:rPr>
          <w:b/>
          <w:lang w:val="bs-Latn-BA"/>
        </w:rPr>
        <w:t>је</w:t>
      </w:r>
      <w:r w:rsidRPr="002D54A4">
        <w:rPr>
          <w:b/>
          <w:lang w:val="bs-Latn-BA"/>
        </w:rPr>
        <w:t>м</w:t>
      </w:r>
      <w:r w:rsidR="002D4DB9" w:rsidRPr="002D54A4">
        <w:rPr>
          <w:b/>
          <w:lang w:val="bs-Latn-BA"/>
        </w:rPr>
        <w:t xml:space="preserve"> </w:t>
      </w:r>
      <w:r w:rsidRPr="002D54A4">
        <w:rPr>
          <w:b/>
          <w:lang w:val="bs-Latn-BA"/>
        </w:rPr>
        <w:t>захтјева</w:t>
      </w:r>
      <w:r w:rsidR="002D4DB9" w:rsidRPr="002D54A4">
        <w:rPr>
          <w:b/>
          <w:lang w:val="bs-Latn-BA"/>
        </w:rPr>
        <w:t xml:space="preserve"> </w:t>
      </w:r>
      <w:r w:rsidRPr="002D54A4">
        <w:rPr>
          <w:b/>
          <w:lang w:val="bs-Latn-BA"/>
        </w:rPr>
        <w:t>за</w:t>
      </w:r>
      <w:r w:rsidR="002D4DB9" w:rsidRPr="002D54A4">
        <w:rPr>
          <w:b/>
          <w:lang w:val="bs-Latn-BA"/>
        </w:rPr>
        <w:t xml:space="preserve"> </w:t>
      </w:r>
      <w:r w:rsidRPr="002D54A4">
        <w:rPr>
          <w:b/>
          <w:lang w:val="bs-Latn-BA"/>
        </w:rPr>
        <w:t>учешће</w:t>
      </w:r>
      <w:r w:rsidR="002D4DB9" w:rsidRPr="002D54A4">
        <w:rPr>
          <w:b/>
          <w:lang w:val="bs-Latn-BA"/>
        </w:rPr>
        <w:t>/</w:t>
      </w:r>
      <w:r w:rsidRPr="002D54A4">
        <w:rPr>
          <w:b/>
          <w:lang w:val="bs-Latn-BA"/>
        </w:rPr>
        <w:t>п</w:t>
      </w:r>
      <w:r w:rsidR="002D4DB9" w:rsidRPr="002D54A4">
        <w:rPr>
          <w:b/>
          <w:lang w:val="bs-Latn-BA"/>
        </w:rPr>
        <w:t>о</w:t>
      </w:r>
      <w:r w:rsidRPr="002D54A4">
        <w:rPr>
          <w:b/>
          <w:lang w:val="bs-Latn-BA"/>
        </w:rPr>
        <w:t>нуд</w:t>
      </w:r>
      <w:r w:rsidR="002D4DB9" w:rsidRPr="002D54A4">
        <w:rPr>
          <w:b/>
          <w:lang w:val="bs-Latn-BA"/>
        </w:rPr>
        <w:t xml:space="preserve">а је ________. </w:t>
      </w:r>
      <w:r w:rsidRPr="002D54A4">
        <w:rPr>
          <w:b/>
          <w:lang w:val="bs-Latn-BA"/>
        </w:rPr>
        <w:t>г</w:t>
      </w:r>
      <w:r w:rsidR="002D4DB9" w:rsidRPr="002D54A4">
        <w:rPr>
          <w:b/>
          <w:lang w:val="bs-Latn-BA"/>
        </w:rPr>
        <w:t>о</w:t>
      </w:r>
      <w:r w:rsidRPr="002D54A4">
        <w:rPr>
          <w:b/>
          <w:lang w:val="bs-Latn-BA"/>
        </w:rPr>
        <w:t>дин</w:t>
      </w:r>
      <w:r w:rsidR="002D4DB9" w:rsidRPr="002D54A4">
        <w:rPr>
          <w:b/>
          <w:lang w:val="bs-Latn-BA"/>
        </w:rPr>
        <w:t xml:space="preserve">е </w:t>
      </w:r>
      <w:r w:rsidRPr="002D54A4">
        <w:rPr>
          <w:b/>
          <w:lang w:val="bs-Latn-BA"/>
        </w:rPr>
        <w:t>д</w:t>
      </w:r>
      <w:r w:rsidR="002D4DB9" w:rsidRPr="002D54A4">
        <w:rPr>
          <w:b/>
          <w:lang w:val="bs-Latn-BA"/>
        </w:rPr>
        <w:t xml:space="preserve">о _____ </w:t>
      </w:r>
      <w:r w:rsidRPr="002D54A4">
        <w:rPr>
          <w:b/>
          <w:lang w:val="bs-Latn-BA"/>
        </w:rPr>
        <w:t>сати</w:t>
      </w:r>
      <w:r w:rsidR="002D4DB9" w:rsidRPr="002D54A4">
        <w:rPr>
          <w:b/>
          <w:lang w:val="bs-Latn-BA"/>
        </w:rPr>
        <w:t>.</w:t>
      </w:r>
    </w:p>
    <w:p w14:paraId="5EB413EB" w14:textId="5A140071" w:rsidR="002D4DB9" w:rsidRPr="002D54A4" w:rsidRDefault="002D4DB9" w:rsidP="002D54A4">
      <w:pPr>
        <w:tabs>
          <w:tab w:val="left" w:pos="3608"/>
        </w:tabs>
        <w:rPr>
          <w:b/>
          <w:lang w:val="bs-Latn-BA"/>
        </w:rPr>
      </w:pPr>
      <w:r w:rsidRPr="002D54A4">
        <w:rPr>
          <w:b/>
          <w:lang w:val="bs-Latn-BA"/>
        </w:rPr>
        <w:t>О</w:t>
      </w:r>
      <w:r w:rsidR="00975488" w:rsidRPr="002D54A4">
        <w:rPr>
          <w:b/>
          <w:lang w:val="bs-Latn-BA"/>
        </w:rPr>
        <w:t>тв</w:t>
      </w:r>
      <w:r w:rsidRPr="002D54A4">
        <w:rPr>
          <w:b/>
          <w:lang w:val="bs-Latn-BA"/>
        </w:rPr>
        <w:t>а</w:t>
      </w:r>
      <w:r w:rsidR="00975488" w:rsidRPr="002D54A4">
        <w:rPr>
          <w:b/>
          <w:lang w:val="bs-Latn-BA"/>
        </w:rPr>
        <w:t>р</w:t>
      </w:r>
      <w:r w:rsidRPr="002D54A4">
        <w:rPr>
          <w:b/>
          <w:lang w:val="bs-Latn-BA"/>
        </w:rPr>
        <w:t>а</w:t>
      </w:r>
      <w:r w:rsidR="00975488" w:rsidRPr="002D54A4">
        <w:rPr>
          <w:b/>
          <w:lang w:val="bs-Latn-BA"/>
        </w:rPr>
        <w:t>њ</w:t>
      </w:r>
      <w:r w:rsidRPr="002D54A4">
        <w:rPr>
          <w:b/>
          <w:lang w:val="bs-Latn-BA"/>
        </w:rPr>
        <w:t xml:space="preserve">е </w:t>
      </w:r>
      <w:r w:rsidR="00975488" w:rsidRPr="002D54A4">
        <w:rPr>
          <w:b/>
          <w:lang w:val="bs-Latn-BA"/>
        </w:rPr>
        <w:t>захтјева</w:t>
      </w:r>
      <w:r w:rsidRPr="002D54A4">
        <w:rPr>
          <w:b/>
          <w:lang w:val="bs-Latn-BA"/>
        </w:rPr>
        <w:t xml:space="preserve"> </w:t>
      </w:r>
      <w:r w:rsidR="00975488" w:rsidRPr="002D54A4">
        <w:rPr>
          <w:b/>
          <w:lang w:val="bs-Latn-BA"/>
        </w:rPr>
        <w:t>за</w:t>
      </w:r>
      <w:r w:rsidRPr="002D54A4">
        <w:rPr>
          <w:b/>
          <w:lang w:val="bs-Latn-BA"/>
        </w:rPr>
        <w:t xml:space="preserve"> </w:t>
      </w:r>
      <w:r w:rsidR="00975488" w:rsidRPr="002D54A4">
        <w:rPr>
          <w:b/>
          <w:lang w:val="bs-Latn-BA"/>
        </w:rPr>
        <w:t>учешће</w:t>
      </w:r>
      <w:r w:rsidRPr="002D54A4">
        <w:rPr>
          <w:b/>
          <w:lang w:val="bs-Latn-BA"/>
        </w:rPr>
        <w:t>/</w:t>
      </w:r>
      <w:r w:rsidR="00975488" w:rsidRPr="002D54A4">
        <w:rPr>
          <w:b/>
          <w:lang w:val="bs-Latn-BA"/>
        </w:rPr>
        <w:t>п</w:t>
      </w:r>
      <w:r w:rsidRPr="002D54A4">
        <w:rPr>
          <w:b/>
          <w:lang w:val="bs-Latn-BA"/>
        </w:rPr>
        <w:t>о</w:t>
      </w:r>
      <w:r w:rsidR="00975488" w:rsidRPr="002D54A4">
        <w:rPr>
          <w:b/>
          <w:lang w:val="bs-Latn-BA"/>
        </w:rPr>
        <w:t>нуд</w:t>
      </w:r>
      <w:r w:rsidRPr="002D54A4">
        <w:rPr>
          <w:b/>
          <w:lang w:val="bs-Latn-BA"/>
        </w:rPr>
        <w:t xml:space="preserve">а је ________. </w:t>
      </w:r>
      <w:r w:rsidR="00975488" w:rsidRPr="002D54A4">
        <w:rPr>
          <w:b/>
          <w:lang w:val="bs-Latn-BA"/>
        </w:rPr>
        <w:t>г</w:t>
      </w:r>
      <w:r w:rsidRPr="002D54A4">
        <w:rPr>
          <w:b/>
          <w:lang w:val="bs-Latn-BA"/>
        </w:rPr>
        <w:t>о</w:t>
      </w:r>
      <w:r w:rsidR="00975488" w:rsidRPr="002D54A4">
        <w:rPr>
          <w:b/>
          <w:lang w:val="bs-Latn-BA"/>
        </w:rPr>
        <w:t>дин</w:t>
      </w:r>
      <w:r w:rsidRPr="002D54A4">
        <w:rPr>
          <w:b/>
          <w:lang w:val="bs-Latn-BA"/>
        </w:rPr>
        <w:t xml:space="preserve">е </w:t>
      </w:r>
      <w:r w:rsidR="00975488" w:rsidRPr="002D54A4">
        <w:rPr>
          <w:b/>
          <w:lang w:val="bs-Latn-BA"/>
        </w:rPr>
        <w:t>у</w:t>
      </w:r>
      <w:r w:rsidRPr="002D54A4">
        <w:rPr>
          <w:b/>
          <w:lang w:val="bs-Latn-BA"/>
        </w:rPr>
        <w:t xml:space="preserve"> _____ </w:t>
      </w:r>
      <w:r w:rsidR="00975488" w:rsidRPr="002D54A4">
        <w:rPr>
          <w:b/>
          <w:lang w:val="bs-Latn-BA"/>
        </w:rPr>
        <w:t>сати</w:t>
      </w:r>
      <w:r w:rsidRPr="002D54A4">
        <w:rPr>
          <w:b/>
          <w:lang w:val="bs-Latn-BA"/>
        </w:rPr>
        <w:t>.</w:t>
      </w:r>
    </w:p>
    <w:p w14:paraId="3D6CFDC1" w14:textId="77777777" w:rsidR="002D4DB9" w:rsidRPr="002D54A4" w:rsidRDefault="002D4DB9" w:rsidP="002D54A4">
      <w:pPr>
        <w:tabs>
          <w:tab w:val="left" w:pos="3608"/>
        </w:tabs>
        <w:rPr>
          <w:lang w:val="bs-Latn-BA"/>
        </w:rPr>
      </w:pPr>
    </w:p>
    <w:tbl>
      <w:tblPr>
        <w:tblW w:w="7290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1440"/>
        <w:gridCol w:w="2610"/>
        <w:gridCol w:w="2250"/>
      </w:tblGrid>
      <w:tr w:rsidR="00736E6D" w:rsidRPr="002D54A4" w14:paraId="78013024" w14:textId="77777777">
        <w:tc>
          <w:tcPr>
            <w:tcW w:w="990" w:type="dxa"/>
            <w:shd w:val="clear" w:color="auto" w:fill="auto"/>
          </w:tcPr>
          <w:p w14:paraId="194FB7B9" w14:textId="1C8E5E80" w:rsidR="00485693" w:rsidRDefault="00485693" w:rsidP="002D54A4">
            <w:pPr>
              <w:rPr>
                <w:b/>
                <w:lang w:val="bs-Latn-BA"/>
              </w:rPr>
            </w:pPr>
            <w:r>
              <w:rPr>
                <w:b/>
                <w:lang w:val="bs-Latn-BA"/>
              </w:rPr>
              <w:t>Редни број</w:t>
            </w:r>
          </w:p>
        </w:tc>
        <w:tc>
          <w:tcPr>
            <w:tcW w:w="1440" w:type="dxa"/>
            <w:shd w:val="clear" w:color="auto" w:fill="auto"/>
          </w:tcPr>
          <w:p w14:paraId="2247E92F" w14:textId="5773FA67" w:rsidR="00485693" w:rsidRDefault="00485693">
            <w:pPr>
              <w:jc w:val="center"/>
              <w:rPr>
                <w:b/>
                <w:lang w:val="bs-Latn-BA"/>
              </w:rPr>
            </w:pPr>
            <w:r>
              <w:rPr>
                <w:b/>
                <w:lang w:val="bs-Latn-BA"/>
              </w:rPr>
              <w:t>Број протокола</w:t>
            </w:r>
          </w:p>
        </w:tc>
        <w:tc>
          <w:tcPr>
            <w:tcW w:w="2610" w:type="dxa"/>
            <w:shd w:val="clear" w:color="auto" w:fill="auto"/>
          </w:tcPr>
          <w:p w14:paraId="3BC973A9" w14:textId="38520028" w:rsidR="00485693" w:rsidRDefault="00485693">
            <w:pPr>
              <w:jc w:val="center"/>
              <w:rPr>
                <w:b/>
                <w:lang w:val="bs-Latn-BA"/>
              </w:rPr>
            </w:pPr>
            <w:r>
              <w:rPr>
                <w:b/>
                <w:lang w:val="bs-Latn-BA"/>
              </w:rPr>
              <w:t>Назив понуђача</w:t>
            </w:r>
          </w:p>
        </w:tc>
        <w:tc>
          <w:tcPr>
            <w:tcW w:w="2250" w:type="dxa"/>
            <w:shd w:val="clear" w:color="auto" w:fill="auto"/>
          </w:tcPr>
          <w:p w14:paraId="3A66EE17" w14:textId="1487739A" w:rsidR="00485693" w:rsidRDefault="00485693" w:rsidP="002D54A4">
            <w:pPr>
              <w:rPr>
                <w:b/>
                <w:lang w:val="bs-Latn-BA"/>
              </w:rPr>
            </w:pPr>
            <w:r>
              <w:rPr>
                <w:b/>
                <w:lang w:val="bs-Latn-BA"/>
              </w:rPr>
              <w:t>Датум и вријеме пријема понуде</w:t>
            </w:r>
          </w:p>
        </w:tc>
      </w:tr>
      <w:tr w:rsidR="00736E6D" w:rsidRPr="002D54A4" w14:paraId="2C462BDA" w14:textId="77777777">
        <w:tc>
          <w:tcPr>
            <w:tcW w:w="990" w:type="dxa"/>
            <w:shd w:val="clear" w:color="auto" w:fill="auto"/>
          </w:tcPr>
          <w:p w14:paraId="60A0DB6C" w14:textId="77777777" w:rsidR="00485693" w:rsidRDefault="00485693" w:rsidP="002D54A4">
            <w:pPr>
              <w:pStyle w:val="ListParagraph"/>
              <w:rPr>
                <w:lang w:val="bs-Latn-BA"/>
              </w:rPr>
            </w:pPr>
          </w:p>
        </w:tc>
        <w:tc>
          <w:tcPr>
            <w:tcW w:w="1440" w:type="dxa"/>
            <w:shd w:val="clear" w:color="auto" w:fill="auto"/>
          </w:tcPr>
          <w:p w14:paraId="160EB24D" w14:textId="77777777" w:rsidR="00485693" w:rsidRDefault="00485693" w:rsidP="002D54A4">
            <w:pPr>
              <w:rPr>
                <w:lang w:val="bs-Latn-BA"/>
              </w:rPr>
            </w:pPr>
          </w:p>
        </w:tc>
        <w:tc>
          <w:tcPr>
            <w:tcW w:w="2610" w:type="dxa"/>
            <w:shd w:val="clear" w:color="auto" w:fill="auto"/>
          </w:tcPr>
          <w:p w14:paraId="4CDAF54F" w14:textId="77777777" w:rsidR="00485693" w:rsidRDefault="00485693" w:rsidP="002D54A4">
            <w:pPr>
              <w:rPr>
                <w:lang w:val="bs-Latn-BA"/>
              </w:rPr>
            </w:pPr>
          </w:p>
        </w:tc>
        <w:tc>
          <w:tcPr>
            <w:tcW w:w="2250" w:type="dxa"/>
            <w:shd w:val="clear" w:color="auto" w:fill="auto"/>
          </w:tcPr>
          <w:p w14:paraId="0701C087" w14:textId="77777777" w:rsidR="00485693" w:rsidRDefault="00485693" w:rsidP="002D54A4">
            <w:pPr>
              <w:rPr>
                <w:lang w:val="bs-Latn-BA"/>
              </w:rPr>
            </w:pPr>
          </w:p>
        </w:tc>
      </w:tr>
      <w:tr w:rsidR="00736E6D" w:rsidRPr="002D54A4" w14:paraId="07EB838A" w14:textId="77777777">
        <w:tc>
          <w:tcPr>
            <w:tcW w:w="990" w:type="dxa"/>
            <w:shd w:val="clear" w:color="auto" w:fill="auto"/>
          </w:tcPr>
          <w:p w14:paraId="1B0D082A" w14:textId="77777777" w:rsidR="00485693" w:rsidRDefault="00485693" w:rsidP="002D54A4">
            <w:pPr>
              <w:pStyle w:val="ListParagraph"/>
              <w:rPr>
                <w:lang w:val="bs-Latn-BA"/>
              </w:rPr>
            </w:pPr>
          </w:p>
        </w:tc>
        <w:tc>
          <w:tcPr>
            <w:tcW w:w="1440" w:type="dxa"/>
            <w:shd w:val="clear" w:color="auto" w:fill="auto"/>
          </w:tcPr>
          <w:p w14:paraId="5DFEEF0D" w14:textId="77777777" w:rsidR="00485693" w:rsidRDefault="00485693" w:rsidP="002D54A4">
            <w:pPr>
              <w:rPr>
                <w:lang w:val="bs-Latn-BA"/>
              </w:rPr>
            </w:pPr>
          </w:p>
        </w:tc>
        <w:tc>
          <w:tcPr>
            <w:tcW w:w="2610" w:type="dxa"/>
            <w:shd w:val="clear" w:color="auto" w:fill="auto"/>
          </w:tcPr>
          <w:p w14:paraId="18259D9E" w14:textId="77777777" w:rsidR="00485693" w:rsidRDefault="00485693" w:rsidP="002D54A4">
            <w:pPr>
              <w:rPr>
                <w:lang w:val="bs-Latn-BA"/>
              </w:rPr>
            </w:pPr>
          </w:p>
        </w:tc>
        <w:tc>
          <w:tcPr>
            <w:tcW w:w="2250" w:type="dxa"/>
            <w:shd w:val="clear" w:color="auto" w:fill="auto"/>
          </w:tcPr>
          <w:p w14:paraId="761C6C58" w14:textId="77777777" w:rsidR="00485693" w:rsidRDefault="00485693" w:rsidP="002D54A4">
            <w:pPr>
              <w:rPr>
                <w:lang w:val="bs-Latn-BA"/>
              </w:rPr>
            </w:pPr>
          </w:p>
        </w:tc>
      </w:tr>
      <w:tr w:rsidR="00736E6D" w:rsidRPr="002D54A4" w14:paraId="69C5B6B6" w14:textId="77777777">
        <w:tc>
          <w:tcPr>
            <w:tcW w:w="990" w:type="dxa"/>
            <w:shd w:val="clear" w:color="auto" w:fill="auto"/>
          </w:tcPr>
          <w:p w14:paraId="71220BA3" w14:textId="77777777" w:rsidR="00485693" w:rsidRDefault="00485693" w:rsidP="002D54A4">
            <w:pPr>
              <w:pStyle w:val="ListParagraph"/>
              <w:rPr>
                <w:lang w:val="bs-Latn-BA"/>
              </w:rPr>
            </w:pPr>
          </w:p>
        </w:tc>
        <w:tc>
          <w:tcPr>
            <w:tcW w:w="1440" w:type="dxa"/>
            <w:shd w:val="clear" w:color="auto" w:fill="auto"/>
          </w:tcPr>
          <w:p w14:paraId="4225697F" w14:textId="77777777" w:rsidR="00485693" w:rsidRDefault="00485693" w:rsidP="002D54A4">
            <w:pPr>
              <w:rPr>
                <w:lang w:val="bs-Latn-BA"/>
              </w:rPr>
            </w:pPr>
          </w:p>
        </w:tc>
        <w:tc>
          <w:tcPr>
            <w:tcW w:w="2610" w:type="dxa"/>
            <w:shd w:val="clear" w:color="auto" w:fill="auto"/>
          </w:tcPr>
          <w:p w14:paraId="304CFB97" w14:textId="77777777" w:rsidR="00485693" w:rsidRDefault="00485693" w:rsidP="002D54A4">
            <w:pPr>
              <w:rPr>
                <w:lang w:val="bs-Latn-BA"/>
              </w:rPr>
            </w:pPr>
          </w:p>
        </w:tc>
        <w:tc>
          <w:tcPr>
            <w:tcW w:w="2250" w:type="dxa"/>
            <w:shd w:val="clear" w:color="auto" w:fill="auto"/>
          </w:tcPr>
          <w:p w14:paraId="145C8A27" w14:textId="77777777" w:rsidR="00485693" w:rsidRDefault="00485693" w:rsidP="002D54A4">
            <w:pPr>
              <w:rPr>
                <w:lang w:val="bs-Latn-BA"/>
              </w:rPr>
            </w:pPr>
          </w:p>
        </w:tc>
      </w:tr>
      <w:tr w:rsidR="00736E6D" w:rsidRPr="002D54A4" w14:paraId="2F0C3B90" w14:textId="77777777">
        <w:tc>
          <w:tcPr>
            <w:tcW w:w="990" w:type="dxa"/>
            <w:shd w:val="clear" w:color="auto" w:fill="auto"/>
          </w:tcPr>
          <w:p w14:paraId="60FF48BF" w14:textId="77777777" w:rsidR="00485693" w:rsidRDefault="00485693" w:rsidP="002D54A4">
            <w:pPr>
              <w:pStyle w:val="ListParagraph"/>
              <w:rPr>
                <w:lang w:val="bs-Latn-BA"/>
              </w:rPr>
            </w:pPr>
          </w:p>
        </w:tc>
        <w:tc>
          <w:tcPr>
            <w:tcW w:w="1440" w:type="dxa"/>
            <w:shd w:val="clear" w:color="auto" w:fill="auto"/>
          </w:tcPr>
          <w:p w14:paraId="3C969F0E" w14:textId="77777777" w:rsidR="00485693" w:rsidRDefault="00485693" w:rsidP="002D54A4">
            <w:pPr>
              <w:rPr>
                <w:lang w:val="bs-Latn-BA"/>
              </w:rPr>
            </w:pPr>
          </w:p>
        </w:tc>
        <w:tc>
          <w:tcPr>
            <w:tcW w:w="2610" w:type="dxa"/>
            <w:shd w:val="clear" w:color="auto" w:fill="auto"/>
          </w:tcPr>
          <w:p w14:paraId="7960A37D" w14:textId="77777777" w:rsidR="00485693" w:rsidRDefault="00485693" w:rsidP="002D54A4">
            <w:pPr>
              <w:rPr>
                <w:lang w:val="bs-Latn-BA"/>
              </w:rPr>
            </w:pPr>
          </w:p>
        </w:tc>
        <w:tc>
          <w:tcPr>
            <w:tcW w:w="2250" w:type="dxa"/>
            <w:shd w:val="clear" w:color="auto" w:fill="auto"/>
          </w:tcPr>
          <w:p w14:paraId="0B6CF696" w14:textId="77777777" w:rsidR="00485693" w:rsidRDefault="00485693" w:rsidP="002D54A4">
            <w:pPr>
              <w:rPr>
                <w:lang w:val="bs-Latn-BA"/>
              </w:rPr>
            </w:pPr>
          </w:p>
        </w:tc>
      </w:tr>
      <w:tr w:rsidR="00736E6D" w:rsidRPr="002D54A4" w14:paraId="60DFE52A" w14:textId="77777777">
        <w:tc>
          <w:tcPr>
            <w:tcW w:w="990" w:type="dxa"/>
            <w:shd w:val="clear" w:color="auto" w:fill="auto"/>
          </w:tcPr>
          <w:p w14:paraId="0355E22D" w14:textId="77777777" w:rsidR="00485693" w:rsidRDefault="00485693" w:rsidP="002D54A4">
            <w:pPr>
              <w:pStyle w:val="ListParagraph"/>
              <w:rPr>
                <w:lang w:val="bs-Latn-BA"/>
              </w:rPr>
            </w:pPr>
          </w:p>
        </w:tc>
        <w:tc>
          <w:tcPr>
            <w:tcW w:w="1440" w:type="dxa"/>
            <w:shd w:val="clear" w:color="auto" w:fill="auto"/>
          </w:tcPr>
          <w:p w14:paraId="10D28A2E" w14:textId="77777777" w:rsidR="00485693" w:rsidRDefault="00485693" w:rsidP="002D54A4">
            <w:pPr>
              <w:rPr>
                <w:lang w:val="bs-Latn-BA"/>
              </w:rPr>
            </w:pPr>
          </w:p>
        </w:tc>
        <w:tc>
          <w:tcPr>
            <w:tcW w:w="2610" w:type="dxa"/>
            <w:shd w:val="clear" w:color="auto" w:fill="auto"/>
          </w:tcPr>
          <w:p w14:paraId="780BB22B" w14:textId="77777777" w:rsidR="00485693" w:rsidRDefault="00485693" w:rsidP="002D54A4">
            <w:pPr>
              <w:rPr>
                <w:lang w:val="bs-Latn-BA"/>
              </w:rPr>
            </w:pPr>
          </w:p>
        </w:tc>
        <w:tc>
          <w:tcPr>
            <w:tcW w:w="2250" w:type="dxa"/>
            <w:shd w:val="clear" w:color="auto" w:fill="auto"/>
          </w:tcPr>
          <w:p w14:paraId="73BF02F2" w14:textId="77777777" w:rsidR="00485693" w:rsidRDefault="00485693" w:rsidP="002D54A4">
            <w:pPr>
              <w:rPr>
                <w:lang w:val="bs-Latn-BA"/>
              </w:rPr>
            </w:pPr>
          </w:p>
        </w:tc>
      </w:tr>
    </w:tbl>
    <w:p w14:paraId="39284BEF" w14:textId="77777777" w:rsidR="002D4DB9" w:rsidRPr="002D54A4" w:rsidRDefault="002D4DB9" w:rsidP="002D54A4">
      <w:pPr>
        <w:rPr>
          <w:lang w:val="bs-Latn-BA"/>
        </w:rPr>
      </w:pPr>
    </w:p>
    <w:p w14:paraId="59F5D1D6" w14:textId="5349D12E" w:rsidR="002D4DB9" w:rsidRPr="002D54A4" w:rsidRDefault="00975488" w:rsidP="002D54A4">
      <w:pPr>
        <w:rPr>
          <w:b/>
          <w:lang w:val="bs-Latn-BA"/>
        </w:rPr>
      </w:pPr>
      <w:r w:rsidRPr="002D54A4">
        <w:rPr>
          <w:b/>
          <w:lang w:val="bs-Latn-BA"/>
        </w:rPr>
        <w:t>З</w:t>
      </w:r>
      <w:r w:rsidR="002D4DB9" w:rsidRPr="002D54A4">
        <w:rPr>
          <w:b/>
          <w:lang w:val="bs-Latn-BA"/>
        </w:rPr>
        <w:t>а</w:t>
      </w:r>
      <w:r w:rsidRPr="002D54A4">
        <w:rPr>
          <w:b/>
          <w:lang w:val="bs-Latn-BA"/>
        </w:rPr>
        <w:t>к</w:t>
      </w:r>
      <w:r w:rsidR="00485693" w:rsidRPr="002D54A4">
        <w:rPr>
          <w:b/>
          <w:lang w:val="bs-Latn-BA"/>
        </w:rPr>
        <w:t>љ</w:t>
      </w:r>
      <w:r w:rsidRPr="002D54A4">
        <w:rPr>
          <w:b/>
          <w:lang w:val="bs-Latn-BA"/>
        </w:rPr>
        <w:t>учн</w:t>
      </w:r>
      <w:r w:rsidR="002D4DB9" w:rsidRPr="002D54A4">
        <w:rPr>
          <w:b/>
          <w:lang w:val="bs-Latn-BA"/>
        </w:rPr>
        <w:t xml:space="preserve">о </w:t>
      </w:r>
      <w:r w:rsidRPr="002D54A4">
        <w:rPr>
          <w:b/>
          <w:lang w:val="bs-Latn-BA"/>
        </w:rPr>
        <w:t>с</w:t>
      </w:r>
      <w:r w:rsidR="002D4DB9" w:rsidRPr="002D54A4">
        <w:rPr>
          <w:b/>
          <w:lang w:val="bs-Latn-BA"/>
        </w:rPr>
        <w:t xml:space="preserve">а </w:t>
      </w:r>
      <w:r w:rsidRPr="002D54A4">
        <w:rPr>
          <w:b/>
          <w:lang w:val="bs-Latn-BA"/>
        </w:rPr>
        <w:t>р</w:t>
      </w:r>
      <w:r w:rsidR="002D4DB9" w:rsidRPr="002D54A4">
        <w:rPr>
          <w:b/>
          <w:lang w:val="bs-Latn-BA"/>
        </w:rPr>
        <w:t>е</w:t>
      </w:r>
      <w:r w:rsidRPr="002D54A4">
        <w:rPr>
          <w:b/>
          <w:lang w:val="bs-Latn-BA"/>
        </w:rPr>
        <w:t>дним</w:t>
      </w:r>
      <w:r w:rsidR="002D4DB9" w:rsidRPr="002D54A4">
        <w:rPr>
          <w:b/>
          <w:lang w:val="bs-Latn-BA"/>
        </w:rPr>
        <w:t xml:space="preserve"> </w:t>
      </w:r>
      <w:r w:rsidRPr="002D54A4">
        <w:rPr>
          <w:b/>
          <w:lang w:val="bs-Latn-BA"/>
        </w:rPr>
        <w:t>бр</w:t>
      </w:r>
      <w:r w:rsidR="002D4DB9" w:rsidRPr="002D54A4">
        <w:rPr>
          <w:b/>
          <w:lang w:val="bs-Latn-BA"/>
        </w:rPr>
        <w:t>оје</w:t>
      </w:r>
      <w:r w:rsidRPr="002D54A4">
        <w:rPr>
          <w:b/>
          <w:lang w:val="bs-Latn-BA"/>
        </w:rPr>
        <w:t>м</w:t>
      </w:r>
      <w:r w:rsidR="002D4DB9" w:rsidRPr="002D54A4">
        <w:rPr>
          <w:b/>
          <w:lang w:val="bs-Latn-BA"/>
        </w:rPr>
        <w:t xml:space="preserve"> _______.</w:t>
      </w:r>
    </w:p>
    <w:p w14:paraId="467FD98E" w14:textId="77777777" w:rsidR="002D4DB9" w:rsidRPr="002D54A4" w:rsidRDefault="002D4DB9" w:rsidP="002D54A4">
      <w:pPr>
        <w:rPr>
          <w:b/>
          <w:lang w:val="bs-Latn-BA"/>
        </w:rPr>
      </w:pPr>
    </w:p>
    <w:p w14:paraId="31C9FC1F" w14:textId="344B004F" w:rsidR="002D4DB9" w:rsidRPr="002D54A4" w:rsidRDefault="00975488" w:rsidP="002D54A4">
      <w:pPr>
        <w:jc w:val="both"/>
        <w:rPr>
          <w:b/>
          <w:lang w:val="bs-Latn-BA"/>
        </w:rPr>
      </w:pPr>
      <w:r w:rsidRPr="002D54A4">
        <w:rPr>
          <w:b/>
          <w:lang w:val="bs-Latn-BA"/>
        </w:rPr>
        <w:t>З</w:t>
      </w:r>
      <w:r w:rsidR="002D4DB9" w:rsidRPr="002D54A4">
        <w:rPr>
          <w:b/>
          <w:lang w:val="bs-Latn-BA"/>
        </w:rPr>
        <w:t>а</w:t>
      </w:r>
      <w:r w:rsidRPr="002D54A4">
        <w:rPr>
          <w:b/>
          <w:lang w:val="bs-Latn-BA"/>
        </w:rPr>
        <w:t>прим</w:t>
      </w:r>
      <w:r w:rsidR="00485693" w:rsidRPr="002D54A4">
        <w:rPr>
          <w:b/>
          <w:lang w:val="bs-Latn-BA"/>
        </w:rPr>
        <w:t>љ</w:t>
      </w:r>
      <w:r w:rsidR="002D4DB9" w:rsidRPr="002D54A4">
        <w:rPr>
          <w:b/>
          <w:lang w:val="bs-Latn-BA"/>
        </w:rPr>
        <w:t>е</w:t>
      </w:r>
      <w:r w:rsidRPr="002D54A4">
        <w:rPr>
          <w:b/>
          <w:lang w:val="bs-Latn-BA"/>
        </w:rPr>
        <w:t>н</w:t>
      </w:r>
      <w:r w:rsidR="002D4DB9" w:rsidRPr="002D54A4">
        <w:rPr>
          <w:b/>
          <w:lang w:val="bs-Latn-BA"/>
        </w:rPr>
        <w:t xml:space="preserve">е </w:t>
      </w:r>
      <w:r w:rsidRPr="002D54A4">
        <w:rPr>
          <w:b/>
          <w:lang w:val="bs-Latn-BA"/>
        </w:rPr>
        <w:t>захјеви</w:t>
      </w:r>
      <w:r w:rsidR="002D4DB9" w:rsidRPr="002D54A4">
        <w:rPr>
          <w:b/>
          <w:lang w:val="bs-Latn-BA"/>
        </w:rPr>
        <w:t xml:space="preserve"> </w:t>
      </w:r>
      <w:r w:rsidRPr="002D54A4">
        <w:rPr>
          <w:b/>
          <w:lang w:val="bs-Latn-BA"/>
        </w:rPr>
        <w:t>за</w:t>
      </w:r>
      <w:r w:rsidR="002D4DB9" w:rsidRPr="002D54A4">
        <w:rPr>
          <w:b/>
          <w:lang w:val="bs-Latn-BA"/>
        </w:rPr>
        <w:t xml:space="preserve"> </w:t>
      </w:r>
      <w:r w:rsidRPr="002D54A4">
        <w:rPr>
          <w:b/>
          <w:lang w:val="bs-Latn-BA"/>
        </w:rPr>
        <w:t>учешће</w:t>
      </w:r>
      <w:r w:rsidR="002D4DB9" w:rsidRPr="002D54A4">
        <w:rPr>
          <w:b/>
          <w:lang w:val="bs-Latn-BA"/>
        </w:rPr>
        <w:t>/</w:t>
      </w:r>
      <w:r w:rsidRPr="002D54A4">
        <w:rPr>
          <w:b/>
          <w:lang w:val="bs-Latn-BA"/>
        </w:rPr>
        <w:t>п</w:t>
      </w:r>
      <w:r w:rsidR="002D4DB9" w:rsidRPr="002D54A4">
        <w:rPr>
          <w:b/>
          <w:lang w:val="bs-Latn-BA"/>
        </w:rPr>
        <w:t>о</w:t>
      </w:r>
      <w:r w:rsidRPr="002D54A4">
        <w:rPr>
          <w:b/>
          <w:lang w:val="bs-Latn-BA"/>
        </w:rPr>
        <w:t>нуд</w:t>
      </w:r>
      <w:r w:rsidR="002D4DB9" w:rsidRPr="002D54A4">
        <w:rPr>
          <w:b/>
          <w:lang w:val="bs-Latn-BA"/>
        </w:rPr>
        <w:t xml:space="preserve">е </w:t>
      </w:r>
      <w:r w:rsidRPr="002D54A4">
        <w:rPr>
          <w:b/>
          <w:lang w:val="bs-Latn-BA"/>
        </w:rPr>
        <w:t>пр</w:t>
      </w:r>
      <w:r w:rsidR="002D4DB9" w:rsidRPr="002D54A4">
        <w:rPr>
          <w:b/>
          <w:lang w:val="bs-Latn-BA"/>
        </w:rPr>
        <w:t>е</w:t>
      </w:r>
      <w:r w:rsidRPr="002D54A4">
        <w:rPr>
          <w:b/>
          <w:lang w:val="bs-Latn-BA"/>
        </w:rPr>
        <w:t>д</w:t>
      </w:r>
      <w:r w:rsidR="002D4DB9" w:rsidRPr="002D54A4">
        <w:rPr>
          <w:b/>
          <w:lang w:val="bs-Latn-BA"/>
        </w:rPr>
        <w:t>а</w:t>
      </w:r>
      <w:r w:rsidRPr="002D54A4">
        <w:rPr>
          <w:b/>
          <w:lang w:val="bs-Latn-BA"/>
        </w:rPr>
        <w:t>т</w:t>
      </w:r>
      <w:r w:rsidR="002D4DB9" w:rsidRPr="002D54A4">
        <w:rPr>
          <w:b/>
          <w:lang w:val="bs-Latn-BA"/>
        </w:rPr>
        <w:t xml:space="preserve">е </w:t>
      </w:r>
      <w:r w:rsidRPr="002D54A4">
        <w:rPr>
          <w:b/>
          <w:lang w:val="bs-Latn-BA"/>
        </w:rPr>
        <w:t>К</w:t>
      </w:r>
      <w:r w:rsidR="002D4DB9" w:rsidRPr="002D54A4">
        <w:rPr>
          <w:b/>
          <w:lang w:val="bs-Latn-BA"/>
        </w:rPr>
        <w:t>о</w:t>
      </w:r>
      <w:r w:rsidRPr="002D54A4">
        <w:rPr>
          <w:b/>
          <w:lang w:val="bs-Latn-BA"/>
        </w:rPr>
        <w:t>миси</w:t>
      </w:r>
      <w:r w:rsidR="002D4DB9" w:rsidRPr="002D54A4">
        <w:rPr>
          <w:b/>
          <w:lang w:val="bs-Latn-BA"/>
        </w:rPr>
        <w:t>ј</w:t>
      </w:r>
      <w:r w:rsidRPr="002D54A4">
        <w:rPr>
          <w:b/>
          <w:lang w:val="bs-Latn-BA"/>
        </w:rPr>
        <w:t>и</w:t>
      </w:r>
      <w:r w:rsidR="002D4DB9" w:rsidRPr="002D54A4">
        <w:rPr>
          <w:b/>
          <w:lang w:val="bs-Latn-BA"/>
        </w:rPr>
        <w:t xml:space="preserve"> </w:t>
      </w:r>
      <w:r w:rsidRPr="002D54A4">
        <w:rPr>
          <w:b/>
          <w:lang w:val="bs-Latn-BA"/>
        </w:rPr>
        <w:t>з</w:t>
      </w:r>
      <w:r w:rsidR="002D4DB9" w:rsidRPr="002D54A4">
        <w:rPr>
          <w:b/>
          <w:lang w:val="bs-Latn-BA"/>
        </w:rPr>
        <w:t>а ја</w:t>
      </w:r>
      <w:r w:rsidRPr="002D54A4">
        <w:rPr>
          <w:b/>
          <w:lang w:val="bs-Latn-BA"/>
        </w:rPr>
        <w:t>вну</w:t>
      </w:r>
      <w:r w:rsidR="002D4DB9" w:rsidRPr="002D54A4">
        <w:rPr>
          <w:b/>
          <w:lang w:val="bs-Latn-BA"/>
        </w:rPr>
        <w:t xml:space="preserve"> </w:t>
      </w:r>
      <w:r w:rsidRPr="002D54A4">
        <w:rPr>
          <w:b/>
          <w:lang w:val="bs-Latn-BA"/>
        </w:rPr>
        <w:t>н</w:t>
      </w:r>
      <w:r w:rsidR="002D4DB9" w:rsidRPr="002D54A4">
        <w:rPr>
          <w:b/>
          <w:lang w:val="bs-Latn-BA"/>
        </w:rPr>
        <w:t>а</w:t>
      </w:r>
      <w:r w:rsidRPr="002D54A4">
        <w:rPr>
          <w:b/>
          <w:lang w:val="bs-Latn-BA"/>
        </w:rPr>
        <w:t>б</w:t>
      </w:r>
      <w:r w:rsidR="002D4DB9" w:rsidRPr="002D54A4">
        <w:rPr>
          <w:b/>
          <w:lang w:val="bs-Latn-BA"/>
        </w:rPr>
        <w:t>а</w:t>
      </w:r>
      <w:r w:rsidRPr="002D54A4">
        <w:rPr>
          <w:b/>
          <w:lang w:val="bs-Latn-BA"/>
        </w:rPr>
        <w:t>вку</w:t>
      </w:r>
      <w:r w:rsidR="002D4DB9" w:rsidRPr="002D54A4">
        <w:rPr>
          <w:b/>
          <w:lang w:val="bs-Latn-BA"/>
        </w:rPr>
        <w:t xml:space="preserve">, </w:t>
      </w:r>
      <w:r w:rsidRPr="002D54A4">
        <w:rPr>
          <w:b/>
          <w:lang w:val="bs-Latn-BA"/>
        </w:rPr>
        <w:t>д</w:t>
      </w:r>
      <w:r w:rsidR="002D4DB9" w:rsidRPr="002D54A4">
        <w:rPr>
          <w:b/>
          <w:lang w:val="bs-Latn-BA"/>
        </w:rPr>
        <w:t>а</w:t>
      </w:r>
      <w:r w:rsidRPr="002D54A4">
        <w:rPr>
          <w:b/>
          <w:lang w:val="bs-Latn-BA"/>
        </w:rPr>
        <w:t>н</w:t>
      </w:r>
      <w:r w:rsidR="002D4DB9" w:rsidRPr="002D54A4">
        <w:rPr>
          <w:b/>
          <w:lang w:val="bs-Latn-BA"/>
        </w:rPr>
        <w:t xml:space="preserve">а ________ </w:t>
      </w:r>
      <w:r w:rsidRPr="002D54A4">
        <w:rPr>
          <w:b/>
          <w:lang w:val="bs-Latn-BA"/>
        </w:rPr>
        <w:t>у</w:t>
      </w:r>
      <w:r w:rsidR="002D4DB9" w:rsidRPr="002D54A4">
        <w:rPr>
          <w:b/>
          <w:lang w:val="bs-Latn-BA"/>
        </w:rPr>
        <w:t xml:space="preserve"> _______</w:t>
      </w:r>
      <w:r w:rsidRPr="002D54A4">
        <w:rPr>
          <w:b/>
          <w:lang w:val="bs-Latn-BA"/>
        </w:rPr>
        <w:t>сати</w:t>
      </w:r>
      <w:r w:rsidR="002D4DB9" w:rsidRPr="002D54A4">
        <w:rPr>
          <w:b/>
          <w:lang w:val="bs-Latn-BA"/>
        </w:rPr>
        <w:t>.</w:t>
      </w:r>
    </w:p>
    <w:p w14:paraId="2CD9FB71" w14:textId="77777777" w:rsidR="002D4DB9" w:rsidRPr="002D54A4" w:rsidRDefault="002D4DB9" w:rsidP="002D54A4">
      <w:pPr>
        <w:tabs>
          <w:tab w:val="left" w:pos="6694"/>
        </w:tabs>
        <w:rPr>
          <w:lang w:val="bs-Latn-BA"/>
        </w:rPr>
      </w:pPr>
      <w:r w:rsidRPr="002D54A4">
        <w:rPr>
          <w:lang w:val="bs-Latn-BA"/>
        </w:rPr>
        <w:t xml:space="preserve">                                                                         </w:t>
      </w:r>
    </w:p>
    <w:p w14:paraId="418FF126" w14:textId="7184FC0C" w:rsidR="002D4DB9" w:rsidRPr="002D54A4" w:rsidRDefault="00975488" w:rsidP="002D54A4">
      <w:pPr>
        <w:tabs>
          <w:tab w:val="left" w:pos="6899"/>
        </w:tabs>
        <w:rPr>
          <w:lang w:val="bs-Latn-BA"/>
        </w:rPr>
      </w:pPr>
      <w:r w:rsidRPr="002D54A4">
        <w:rPr>
          <w:lang w:val="bs-Latn-BA"/>
        </w:rPr>
        <w:t>З</w:t>
      </w:r>
      <w:r w:rsidR="002D4DB9" w:rsidRPr="002D54A4">
        <w:rPr>
          <w:lang w:val="bs-Latn-BA"/>
        </w:rPr>
        <w:t xml:space="preserve">а </w:t>
      </w:r>
      <w:r w:rsidRPr="002D54A4">
        <w:rPr>
          <w:lang w:val="bs-Latn-BA"/>
        </w:rPr>
        <w:t>при</w:t>
      </w:r>
      <w:r w:rsidR="002D4DB9" w:rsidRPr="002D54A4">
        <w:rPr>
          <w:lang w:val="bs-Latn-BA"/>
        </w:rPr>
        <w:t>је</w:t>
      </w:r>
      <w:r w:rsidRPr="002D54A4">
        <w:rPr>
          <w:lang w:val="bs-Latn-BA"/>
        </w:rPr>
        <w:t>мну</w:t>
      </w:r>
      <w:r w:rsidR="002D4DB9" w:rsidRPr="002D54A4">
        <w:rPr>
          <w:lang w:val="bs-Latn-BA"/>
        </w:rPr>
        <w:t xml:space="preserve"> </w:t>
      </w:r>
      <w:r w:rsidRPr="002D54A4">
        <w:rPr>
          <w:lang w:val="bs-Latn-BA"/>
        </w:rPr>
        <w:t>к</w:t>
      </w:r>
      <w:r w:rsidR="002D4DB9" w:rsidRPr="002D54A4">
        <w:rPr>
          <w:lang w:val="bs-Latn-BA"/>
        </w:rPr>
        <w:t>а</w:t>
      </w:r>
      <w:r w:rsidRPr="002D54A4">
        <w:rPr>
          <w:lang w:val="bs-Latn-BA"/>
        </w:rPr>
        <w:t>нц</w:t>
      </w:r>
      <w:r w:rsidR="002D4DB9" w:rsidRPr="002D54A4">
        <w:rPr>
          <w:lang w:val="bs-Latn-BA"/>
        </w:rPr>
        <w:t>е</w:t>
      </w:r>
      <w:r w:rsidRPr="002D54A4">
        <w:rPr>
          <w:lang w:val="bs-Latn-BA"/>
        </w:rPr>
        <w:t>л</w:t>
      </w:r>
      <w:r w:rsidR="002D4DB9" w:rsidRPr="002D54A4">
        <w:rPr>
          <w:lang w:val="bs-Latn-BA"/>
        </w:rPr>
        <w:t>а</w:t>
      </w:r>
      <w:r w:rsidRPr="002D54A4">
        <w:rPr>
          <w:lang w:val="bs-Latn-BA"/>
        </w:rPr>
        <w:t>ри</w:t>
      </w:r>
      <w:r w:rsidR="002D4DB9" w:rsidRPr="002D54A4">
        <w:rPr>
          <w:lang w:val="bs-Latn-BA"/>
        </w:rPr>
        <w:t>ј</w:t>
      </w:r>
      <w:r w:rsidRPr="002D54A4">
        <w:rPr>
          <w:lang w:val="bs-Latn-BA"/>
        </w:rPr>
        <w:t>у</w:t>
      </w:r>
      <w:r w:rsidR="002D4DB9" w:rsidRPr="002D54A4">
        <w:rPr>
          <w:lang w:val="bs-Latn-BA"/>
        </w:rPr>
        <w:t xml:space="preserve">                                                             </w:t>
      </w:r>
      <w:r w:rsidRPr="002D54A4">
        <w:rPr>
          <w:lang w:val="bs-Latn-BA"/>
        </w:rPr>
        <w:t>З</w:t>
      </w:r>
      <w:r w:rsidR="002D4DB9" w:rsidRPr="002D54A4">
        <w:rPr>
          <w:lang w:val="bs-Latn-BA"/>
        </w:rPr>
        <w:t xml:space="preserve">а </w:t>
      </w:r>
      <w:r w:rsidRPr="002D54A4">
        <w:rPr>
          <w:lang w:val="bs-Latn-BA"/>
        </w:rPr>
        <w:t>К</w:t>
      </w:r>
      <w:r w:rsidR="002D4DB9" w:rsidRPr="002D54A4">
        <w:rPr>
          <w:lang w:val="bs-Latn-BA"/>
        </w:rPr>
        <w:t>о</w:t>
      </w:r>
      <w:r w:rsidRPr="002D54A4">
        <w:rPr>
          <w:lang w:val="bs-Latn-BA"/>
        </w:rPr>
        <w:t>миси</w:t>
      </w:r>
      <w:r w:rsidR="002D4DB9" w:rsidRPr="002D54A4">
        <w:rPr>
          <w:lang w:val="bs-Latn-BA"/>
        </w:rPr>
        <w:t>ј</w:t>
      </w:r>
      <w:r w:rsidRPr="002D54A4">
        <w:rPr>
          <w:lang w:val="bs-Latn-BA"/>
        </w:rPr>
        <w:t>у</w:t>
      </w:r>
      <w:r w:rsidR="002D4DB9" w:rsidRPr="002D54A4">
        <w:rPr>
          <w:lang w:val="bs-Latn-BA"/>
        </w:rPr>
        <w:t xml:space="preserve"> </w:t>
      </w:r>
      <w:r w:rsidRPr="002D54A4">
        <w:rPr>
          <w:lang w:val="bs-Latn-BA"/>
        </w:rPr>
        <w:t>з</w:t>
      </w:r>
      <w:r w:rsidR="002D4DB9" w:rsidRPr="002D54A4">
        <w:rPr>
          <w:lang w:val="bs-Latn-BA"/>
        </w:rPr>
        <w:t>а ја</w:t>
      </w:r>
      <w:r w:rsidRPr="002D54A4">
        <w:rPr>
          <w:lang w:val="bs-Latn-BA"/>
        </w:rPr>
        <w:t>вну</w:t>
      </w:r>
      <w:r w:rsidR="002D4DB9" w:rsidRPr="002D54A4">
        <w:rPr>
          <w:lang w:val="bs-Latn-BA"/>
        </w:rPr>
        <w:t xml:space="preserve"> </w:t>
      </w:r>
      <w:r w:rsidRPr="002D54A4">
        <w:rPr>
          <w:lang w:val="bs-Latn-BA"/>
        </w:rPr>
        <w:t>н</w:t>
      </w:r>
      <w:r w:rsidR="002D4DB9" w:rsidRPr="002D54A4">
        <w:rPr>
          <w:lang w:val="bs-Latn-BA"/>
        </w:rPr>
        <w:t>а</w:t>
      </w:r>
      <w:r w:rsidRPr="002D54A4">
        <w:rPr>
          <w:lang w:val="bs-Latn-BA"/>
        </w:rPr>
        <w:t>б</w:t>
      </w:r>
      <w:r w:rsidR="002D4DB9" w:rsidRPr="002D54A4">
        <w:rPr>
          <w:lang w:val="bs-Latn-BA"/>
        </w:rPr>
        <w:t>а</w:t>
      </w:r>
      <w:r w:rsidRPr="002D54A4">
        <w:rPr>
          <w:lang w:val="bs-Latn-BA"/>
        </w:rPr>
        <w:t>вку</w:t>
      </w:r>
    </w:p>
    <w:p w14:paraId="4A230324" w14:textId="77777777" w:rsidR="002D4DB9" w:rsidRPr="002D54A4" w:rsidRDefault="002D4DB9" w:rsidP="002D54A4">
      <w:pPr>
        <w:tabs>
          <w:tab w:val="center" w:pos="4680"/>
        </w:tabs>
        <w:rPr>
          <w:lang w:val="bs-Latn-BA"/>
        </w:rPr>
      </w:pPr>
      <w:r w:rsidRPr="002D54A4">
        <w:rPr>
          <w:lang w:val="bs-Latn-BA"/>
        </w:rPr>
        <w:t>____________</w:t>
      </w:r>
      <w:r w:rsidRPr="002D54A4">
        <w:rPr>
          <w:lang w:val="bs-Latn-BA"/>
        </w:rPr>
        <w:tab/>
        <w:t xml:space="preserve">                                                                            ________________________</w:t>
      </w:r>
    </w:p>
    <w:p w14:paraId="3C3C48BB" w14:textId="693C68F8" w:rsidR="002D4DB9" w:rsidRPr="002D54A4" w:rsidRDefault="002D4DB9" w:rsidP="002D54A4">
      <w:pPr>
        <w:tabs>
          <w:tab w:val="left" w:pos="3323"/>
        </w:tabs>
        <w:rPr>
          <w:lang w:val="bs-Latn-BA"/>
        </w:rPr>
      </w:pPr>
      <w:r w:rsidRPr="002D54A4">
        <w:rPr>
          <w:lang w:val="bs-Latn-BA"/>
        </w:rPr>
        <w:tab/>
        <w:t xml:space="preserve">    М.</w:t>
      </w:r>
      <w:r w:rsidR="00975488" w:rsidRPr="002D54A4">
        <w:rPr>
          <w:lang w:val="bs-Latn-BA"/>
        </w:rPr>
        <w:t>П</w:t>
      </w:r>
      <w:r w:rsidRPr="002D54A4">
        <w:rPr>
          <w:lang w:val="bs-Latn-BA"/>
        </w:rPr>
        <w:t>.</w:t>
      </w:r>
    </w:p>
    <w:p w14:paraId="6FBF00CD" w14:textId="77777777" w:rsidR="002D4DB9" w:rsidRPr="002D54A4" w:rsidRDefault="002D4DB9" w:rsidP="002D54A4">
      <w:pPr>
        <w:tabs>
          <w:tab w:val="left" w:pos="3323"/>
        </w:tabs>
        <w:rPr>
          <w:lang w:val="bs-Latn-BA"/>
        </w:rPr>
      </w:pPr>
    </w:p>
    <w:p w14:paraId="0D8EB4A2" w14:textId="77777777" w:rsidR="002D4DB9" w:rsidRPr="002D54A4" w:rsidRDefault="002D4DB9" w:rsidP="002D54A4">
      <w:pPr>
        <w:jc w:val="both"/>
        <w:rPr>
          <w:lang w:val="bs-Latn-BA"/>
        </w:rPr>
      </w:pPr>
    </w:p>
    <w:p w14:paraId="36B45D94" w14:textId="0B8C42FE" w:rsidR="002D4DB9" w:rsidRPr="002D54A4" w:rsidRDefault="00975488" w:rsidP="002D54A4">
      <w:pPr>
        <w:rPr>
          <w:lang w:val="sr-Cyrl-BA" w:eastAsia="hr-HR"/>
        </w:rPr>
      </w:pPr>
      <w:r w:rsidRPr="002D54A4">
        <w:rPr>
          <w:lang w:val="bs-Latn-BA" w:eastAsia="hr-HR"/>
        </w:rPr>
        <w:t>Мјесто</w:t>
      </w:r>
      <w:r w:rsidR="002D4DB9" w:rsidRPr="002D54A4">
        <w:rPr>
          <w:lang w:val="bs-Latn-BA" w:eastAsia="hr-HR"/>
        </w:rPr>
        <w:t xml:space="preserve"> </w:t>
      </w:r>
      <w:r w:rsidRPr="002D54A4">
        <w:rPr>
          <w:lang w:val="bs-Latn-BA" w:eastAsia="hr-HR"/>
        </w:rPr>
        <w:t>и</w:t>
      </w:r>
      <w:r w:rsidR="002D4DB9" w:rsidRPr="002D54A4">
        <w:rPr>
          <w:lang w:val="bs-Latn-BA" w:eastAsia="hr-HR"/>
        </w:rPr>
        <w:t xml:space="preserve"> </w:t>
      </w:r>
      <w:r w:rsidRPr="002D54A4">
        <w:rPr>
          <w:lang w:val="bs-Latn-BA" w:eastAsia="hr-HR"/>
        </w:rPr>
        <w:t>датум</w:t>
      </w:r>
      <w:r w:rsidR="002D4DB9" w:rsidRPr="002D54A4">
        <w:rPr>
          <w:lang w:val="bs-Latn-BA" w:eastAsia="hr-HR"/>
        </w:rPr>
        <w:t>:</w:t>
      </w:r>
    </w:p>
    <w:p w14:paraId="36D5AD03" w14:textId="77777777" w:rsidR="00485693" w:rsidRPr="002D54A4" w:rsidRDefault="00485693" w:rsidP="002D54A4">
      <w:pPr>
        <w:rPr>
          <w:lang w:val="sr-Cyrl-BA" w:eastAsia="hr-HR"/>
        </w:rPr>
      </w:pPr>
    </w:p>
    <w:p w14:paraId="43FC8495" w14:textId="77777777" w:rsidR="00485693" w:rsidRPr="002D54A4" w:rsidRDefault="00485693" w:rsidP="002D54A4">
      <w:pPr>
        <w:rPr>
          <w:lang w:val="sr-Cyrl-BA" w:eastAsia="hr-HR"/>
        </w:rPr>
      </w:pPr>
    </w:p>
    <w:p w14:paraId="7C981F28" w14:textId="77777777" w:rsidR="00485693" w:rsidRPr="002D54A4" w:rsidRDefault="00485693" w:rsidP="002D54A4">
      <w:pPr>
        <w:rPr>
          <w:lang w:val="sr-Cyrl-BA" w:eastAsia="hr-HR"/>
        </w:rPr>
      </w:pPr>
    </w:p>
    <w:p w14:paraId="0D863225" w14:textId="77777777" w:rsidR="00485693" w:rsidRPr="002D54A4" w:rsidRDefault="00485693" w:rsidP="002D54A4">
      <w:pPr>
        <w:rPr>
          <w:lang w:val="sr-Cyrl-BA" w:eastAsia="hr-HR"/>
        </w:rPr>
      </w:pPr>
    </w:p>
    <w:p w14:paraId="169A05C7" w14:textId="77777777" w:rsidR="00485693" w:rsidRPr="002D54A4" w:rsidRDefault="00485693" w:rsidP="002D54A4">
      <w:pPr>
        <w:rPr>
          <w:lang w:val="sr-Cyrl-BA" w:eastAsia="hr-HR"/>
        </w:rPr>
      </w:pPr>
    </w:p>
    <w:p w14:paraId="474E8DE9" w14:textId="77777777" w:rsidR="00485693" w:rsidRPr="002D54A4" w:rsidRDefault="00485693" w:rsidP="002D54A4">
      <w:pPr>
        <w:rPr>
          <w:lang w:val="sr-Cyrl-BA" w:eastAsia="hr-HR"/>
        </w:rPr>
      </w:pPr>
    </w:p>
    <w:p w14:paraId="102B0148" w14:textId="77777777" w:rsidR="00485693" w:rsidRPr="002D54A4" w:rsidRDefault="00485693" w:rsidP="002D54A4">
      <w:pPr>
        <w:rPr>
          <w:lang w:val="sr-Cyrl-BA" w:eastAsia="hr-HR"/>
        </w:rPr>
      </w:pPr>
    </w:p>
    <w:p w14:paraId="0966A179" w14:textId="77777777" w:rsidR="00485693" w:rsidRPr="002D54A4" w:rsidRDefault="00485693" w:rsidP="002D54A4">
      <w:pPr>
        <w:rPr>
          <w:lang w:val="sr-Cyrl-BA" w:eastAsia="hr-HR"/>
        </w:rPr>
      </w:pPr>
    </w:p>
    <w:p w14:paraId="5F7BE6D7" w14:textId="77777777" w:rsidR="00485693" w:rsidRPr="002D54A4" w:rsidRDefault="00485693" w:rsidP="002D54A4">
      <w:pPr>
        <w:rPr>
          <w:lang w:val="sr-Cyrl-BA" w:eastAsia="hr-HR"/>
        </w:rPr>
      </w:pPr>
    </w:p>
    <w:p w14:paraId="7F674AF8" w14:textId="77777777" w:rsidR="00485693" w:rsidRPr="002D54A4" w:rsidRDefault="00485693" w:rsidP="002D54A4">
      <w:pPr>
        <w:rPr>
          <w:lang w:val="sr-Cyrl-BA" w:eastAsia="hr-HR"/>
        </w:rPr>
      </w:pPr>
    </w:p>
    <w:p w14:paraId="2B67C01D" w14:textId="77777777" w:rsidR="00485693" w:rsidRPr="002D54A4" w:rsidRDefault="00485693" w:rsidP="002D54A4">
      <w:pPr>
        <w:rPr>
          <w:lang w:val="sr-Cyrl-BA" w:eastAsia="hr-HR"/>
        </w:rPr>
      </w:pPr>
    </w:p>
    <w:p w14:paraId="7FCE3844" w14:textId="77777777" w:rsidR="00485693" w:rsidRPr="002D54A4" w:rsidRDefault="00485693" w:rsidP="002D54A4">
      <w:pPr>
        <w:rPr>
          <w:lang w:val="sr-Cyrl-BA" w:eastAsia="hr-HR"/>
        </w:rPr>
      </w:pPr>
    </w:p>
    <w:p w14:paraId="1848807E" w14:textId="77777777" w:rsidR="00664F29" w:rsidRPr="002D54A4" w:rsidRDefault="00664F29" w:rsidP="002D54A4">
      <w:pPr>
        <w:rPr>
          <w:lang w:val="sr-Cyrl-BA" w:eastAsia="hr-HR"/>
        </w:rPr>
      </w:pPr>
    </w:p>
    <w:p w14:paraId="72AA45A0" w14:textId="77777777" w:rsidR="00485693" w:rsidRPr="002D54A4" w:rsidRDefault="00485693" w:rsidP="002D54A4">
      <w:pPr>
        <w:rPr>
          <w:lang w:val="sr-Cyrl-BA" w:eastAsia="hr-HR"/>
        </w:rPr>
      </w:pPr>
    </w:p>
    <w:p w14:paraId="2378513E" w14:textId="77777777" w:rsidR="00485693" w:rsidRDefault="00485693" w:rsidP="002D54A4">
      <w:pPr>
        <w:rPr>
          <w:lang w:val="sr-Cyrl-BA" w:eastAsia="hr-HR"/>
        </w:rPr>
      </w:pPr>
    </w:p>
    <w:p w14:paraId="44B0F404" w14:textId="77777777" w:rsidR="007F14EA" w:rsidRDefault="007F14EA" w:rsidP="002D54A4">
      <w:pPr>
        <w:rPr>
          <w:lang w:val="sr-Cyrl-BA" w:eastAsia="hr-HR"/>
        </w:rPr>
      </w:pPr>
    </w:p>
    <w:p w14:paraId="545A7B72" w14:textId="77777777" w:rsidR="007F14EA" w:rsidRDefault="007F14EA" w:rsidP="002D54A4">
      <w:pPr>
        <w:rPr>
          <w:lang w:val="sr-Cyrl-BA" w:eastAsia="hr-HR"/>
        </w:rPr>
      </w:pPr>
    </w:p>
    <w:p w14:paraId="33EAEE0B" w14:textId="77777777" w:rsidR="007F14EA" w:rsidRDefault="007F14EA" w:rsidP="002D54A4">
      <w:pPr>
        <w:rPr>
          <w:lang w:val="sr-Cyrl-BA" w:eastAsia="hr-HR"/>
        </w:rPr>
      </w:pPr>
    </w:p>
    <w:p w14:paraId="5D4DA639" w14:textId="77777777" w:rsidR="007F14EA" w:rsidRDefault="007F14EA" w:rsidP="002D54A4">
      <w:pPr>
        <w:rPr>
          <w:lang w:val="sr-Cyrl-BA" w:eastAsia="hr-HR"/>
        </w:rPr>
      </w:pPr>
    </w:p>
    <w:p w14:paraId="1118D5F2" w14:textId="77777777" w:rsidR="007F14EA" w:rsidRDefault="007F14EA" w:rsidP="002D54A4">
      <w:pPr>
        <w:rPr>
          <w:lang w:val="sr-Cyrl-BA" w:eastAsia="hr-HR"/>
        </w:rPr>
      </w:pPr>
    </w:p>
    <w:p w14:paraId="6CD70B6E" w14:textId="77777777" w:rsidR="007F14EA" w:rsidRDefault="007F14EA" w:rsidP="002D54A4">
      <w:pPr>
        <w:rPr>
          <w:lang w:val="sr-Cyrl-BA" w:eastAsia="hr-HR"/>
        </w:rPr>
      </w:pPr>
    </w:p>
    <w:p w14:paraId="3F47F8A7" w14:textId="77777777" w:rsidR="007F14EA" w:rsidRDefault="007F14EA" w:rsidP="002D54A4">
      <w:pPr>
        <w:rPr>
          <w:lang w:val="sr-Cyrl-BA" w:eastAsia="hr-HR"/>
        </w:rPr>
      </w:pPr>
    </w:p>
    <w:p w14:paraId="6EAE5C90" w14:textId="77777777" w:rsidR="007F14EA" w:rsidRDefault="007F14EA" w:rsidP="002D54A4">
      <w:pPr>
        <w:rPr>
          <w:lang w:val="sr-Cyrl-BA" w:eastAsia="hr-HR"/>
        </w:rPr>
      </w:pPr>
    </w:p>
    <w:p w14:paraId="5B72512E" w14:textId="77777777" w:rsidR="007F14EA" w:rsidRDefault="007F14EA" w:rsidP="002D54A4">
      <w:pPr>
        <w:rPr>
          <w:lang w:val="sr-Cyrl-BA" w:eastAsia="hr-HR"/>
        </w:rPr>
      </w:pPr>
    </w:p>
    <w:p w14:paraId="05A27D43" w14:textId="77777777" w:rsidR="007F14EA" w:rsidRDefault="007F14EA" w:rsidP="002D54A4">
      <w:pPr>
        <w:rPr>
          <w:lang w:val="sr-Cyrl-BA" w:eastAsia="hr-HR"/>
        </w:rPr>
      </w:pPr>
    </w:p>
    <w:p w14:paraId="79E3BFE0" w14:textId="77777777" w:rsidR="007F14EA" w:rsidRDefault="007F14EA" w:rsidP="002D54A4">
      <w:pPr>
        <w:rPr>
          <w:lang w:val="sr-Cyrl-BA" w:eastAsia="hr-HR"/>
        </w:rPr>
      </w:pPr>
    </w:p>
    <w:p w14:paraId="3EF7319D" w14:textId="77777777" w:rsidR="007F14EA" w:rsidRDefault="007F14EA" w:rsidP="002D54A4">
      <w:pPr>
        <w:rPr>
          <w:lang w:val="sr-Cyrl-BA" w:eastAsia="hr-HR"/>
        </w:rPr>
      </w:pPr>
    </w:p>
    <w:p w14:paraId="58920275" w14:textId="77777777" w:rsidR="007F14EA" w:rsidRDefault="007F14EA" w:rsidP="002D54A4">
      <w:pPr>
        <w:rPr>
          <w:lang w:val="sr-Cyrl-BA" w:eastAsia="hr-HR"/>
        </w:rPr>
      </w:pPr>
    </w:p>
    <w:p w14:paraId="4B2F14C1" w14:textId="77777777" w:rsidR="007F14EA" w:rsidRDefault="007F14EA" w:rsidP="002D54A4">
      <w:pPr>
        <w:rPr>
          <w:lang w:val="sr-Cyrl-BA" w:eastAsia="hr-HR"/>
        </w:rPr>
      </w:pPr>
    </w:p>
    <w:p w14:paraId="61C12E09" w14:textId="77777777" w:rsidR="007F14EA" w:rsidRPr="002D54A4" w:rsidRDefault="007F14EA" w:rsidP="002D54A4">
      <w:pPr>
        <w:rPr>
          <w:lang w:val="sr-Cyrl-BA" w:eastAsia="hr-HR"/>
        </w:rPr>
      </w:pPr>
    </w:p>
    <w:p w14:paraId="6A749581" w14:textId="77777777" w:rsidR="00485693" w:rsidRPr="002D54A4" w:rsidRDefault="00485693" w:rsidP="002D54A4">
      <w:pPr>
        <w:rPr>
          <w:lang w:val="sr-Cyrl-BA" w:eastAsia="hr-HR"/>
        </w:rPr>
      </w:pPr>
    </w:p>
    <w:p w14:paraId="356122E4" w14:textId="77777777" w:rsidR="00485693" w:rsidRPr="002D54A4" w:rsidRDefault="00485693" w:rsidP="002D54A4">
      <w:pPr>
        <w:rPr>
          <w:lang w:val="sr-Cyrl-BA" w:eastAsia="hr-HR"/>
        </w:rPr>
      </w:pPr>
    </w:p>
    <w:p w14:paraId="4BE48142" w14:textId="77777777" w:rsidR="00485693" w:rsidRPr="002D54A4" w:rsidRDefault="00485693" w:rsidP="002D54A4">
      <w:pPr>
        <w:rPr>
          <w:lang w:val="sr-Cyrl-BA" w:eastAsia="hr-HR"/>
        </w:rPr>
      </w:pPr>
    </w:p>
    <w:p w14:paraId="02949D89" w14:textId="7C3F645E" w:rsidR="002D4DB9" w:rsidRPr="002D54A4" w:rsidRDefault="00975488" w:rsidP="002D54A4">
      <w:pPr>
        <w:pStyle w:val="Heading2"/>
        <w:numPr>
          <w:ilvl w:val="0"/>
          <w:numId w:val="0"/>
        </w:numPr>
      </w:pPr>
      <w:bookmarkStart w:id="80" w:name="_Toc123762910"/>
      <w:bookmarkStart w:id="81" w:name="_Toc167282837"/>
      <w:r w:rsidRPr="002D54A4">
        <w:lastRenderedPageBreak/>
        <w:t>ЗАПИСНИК</w:t>
      </w:r>
      <w:r w:rsidR="002D4DB9" w:rsidRPr="002D54A4">
        <w:t xml:space="preserve"> </w:t>
      </w:r>
      <w:r w:rsidRPr="002D54A4">
        <w:t>О</w:t>
      </w:r>
      <w:r w:rsidR="002D4DB9" w:rsidRPr="002D54A4">
        <w:t xml:space="preserve"> </w:t>
      </w:r>
      <w:r w:rsidRPr="002D54A4">
        <w:t>ОТВАРАЊУ</w:t>
      </w:r>
      <w:r w:rsidR="002D4DB9" w:rsidRPr="002D54A4">
        <w:t xml:space="preserve"> </w:t>
      </w:r>
      <w:r w:rsidRPr="002D54A4">
        <w:t>ПОНУДА</w:t>
      </w:r>
      <w:bookmarkEnd w:id="80"/>
      <w:bookmarkEnd w:id="81"/>
    </w:p>
    <w:p w14:paraId="1A6C3F9A" w14:textId="77777777" w:rsidR="002D4DB9" w:rsidRPr="002D54A4" w:rsidRDefault="002D4DB9" w:rsidP="002D54A4">
      <w:pPr>
        <w:ind w:left="360"/>
        <w:rPr>
          <w:b/>
          <w:sz w:val="16"/>
          <w:szCs w:val="16"/>
          <w:lang w:val="bs-Latn-BA" w:eastAsia="hr-HR"/>
        </w:rPr>
      </w:pPr>
    </w:p>
    <w:p w14:paraId="45D0BE94" w14:textId="7DD88043" w:rsidR="002D4DB9" w:rsidRPr="002D54A4" w:rsidRDefault="00975488" w:rsidP="002D54A4">
      <w:pPr>
        <w:numPr>
          <w:ilvl w:val="0"/>
          <w:numId w:val="62"/>
        </w:numPr>
        <w:tabs>
          <w:tab w:val="num" w:pos="540"/>
        </w:tabs>
        <w:ind w:left="540" w:hanging="540"/>
        <w:jc w:val="both"/>
        <w:rPr>
          <w:b/>
          <w:lang w:val="bs-Latn-BA" w:eastAsia="hr-HR"/>
        </w:rPr>
      </w:pPr>
      <w:r w:rsidRPr="002D54A4">
        <w:rPr>
          <w:b/>
          <w:lang w:val="bs-Latn-BA" w:eastAsia="hr-HR"/>
        </w:rPr>
        <w:t>ПУНИ</w:t>
      </w:r>
      <w:r w:rsidR="002D4DB9" w:rsidRPr="002D54A4">
        <w:rPr>
          <w:b/>
          <w:lang w:val="bs-Latn-BA" w:eastAsia="hr-HR"/>
        </w:rPr>
        <w:t xml:space="preserve"> </w:t>
      </w:r>
      <w:r w:rsidRPr="002D54A4">
        <w:rPr>
          <w:b/>
          <w:lang w:val="bs-Latn-BA" w:eastAsia="hr-HR"/>
        </w:rPr>
        <w:t>НАЗИВ</w:t>
      </w:r>
      <w:r w:rsidR="002D4DB9" w:rsidRPr="002D54A4">
        <w:rPr>
          <w:b/>
          <w:lang w:val="bs-Latn-BA" w:eastAsia="hr-HR"/>
        </w:rPr>
        <w:t xml:space="preserve"> </w:t>
      </w:r>
      <w:r w:rsidRPr="002D54A4">
        <w:rPr>
          <w:b/>
          <w:lang w:val="bs-Latn-BA" w:eastAsia="hr-HR"/>
        </w:rPr>
        <w:t>И</w:t>
      </w:r>
      <w:r w:rsidR="002D4DB9" w:rsidRPr="002D54A4">
        <w:rPr>
          <w:b/>
          <w:lang w:val="bs-Latn-BA" w:eastAsia="hr-HR"/>
        </w:rPr>
        <w:t xml:space="preserve"> </w:t>
      </w:r>
      <w:r w:rsidRPr="002D54A4">
        <w:rPr>
          <w:b/>
          <w:lang w:val="bs-Latn-BA" w:eastAsia="hr-HR"/>
        </w:rPr>
        <w:t>АДРЕСА</w:t>
      </w:r>
      <w:r w:rsidR="002D4DB9" w:rsidRPr="002D54A4">
        <w:rPr>
          <w:b/>
          <w:lang w:val="bs-Latn-BA" w:eastAsia="hr-HR"/>
        </w:rPr>
        <w:t xml:space="preserve"> </w:t>
      </w:r>
      <w:r w:rsidRPr="002D54A4">
        <w:rPr>
          <w:b/>
          <w:lang w:val="bs-Latn-BA" w:eastAsia="hr-HR"/>
        </w:rPr>
        <w:t>УГОВОРНОГ</w:t>
      </w:r>
      <w:r w:rsidR="002D4DB9" w:rsidRPr="002D54A4">
        <w:rPr>
          <w:b/>
          <w:lang w:val="bs-Latn-BA" w:eastAsia="hr-HR"/>
        </w:rPr>
        <w:t xml:space="preserve"> </w:t>
      </w:r>
      <w:r w:rsidRPr="002D54A4">
        <w:rPr>
          <w:b/>
          <w:lang w:val="bs-Latn-BA" w:eastAsia="hr-HR"/>
        </w:rPr>
        <w:t>ТИЈЕЛА</w:t>
      </w:r>
    </w:p>
    <w:p w14:paraId="742C171E" w14:textId="77777777" w:rsidR="002D4DB9" w:rsidRPr="002D54A4" w:rsidRDefault="002D4DB9" w:rsidP="002D54A4">
      <w:pPr>
        <w:rPr>
          <w:sz w:val="16"/>
          <w:szCs w:val="16"/>
          <w:lang w:val="bs-Latn-BA" w:eastAsia="hr-HR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61"/>
        <w:gridCol w:w="5203"/>
      </w:tblGrid>
      <w:tr w:rsidR="002D4DB9" w:rsidRPr="002D54A4" w14:paraId="72B608FE" w14:textId="77777777" w:rsidTr="001C38A6">
        <w:tc>
          <w:tcPr>
            <w:tcW w:w="4261" w:type="dxa"/>
            <w:shd w:val="clear" w:color="auto" w:fill="auto"/>
          </w:tcPr>
          <w:p w14:paraId="5A7FD48E" w14:textId="6448FF2F" w:rsidR="002D4DB9" w:rsidRPr="002D54A4" w:rsidRDefault="00975488" w:rsidP="002D54A4">
            <w:pPr>
              <w:rPr>
                <w:b/>
                <w:lang w:val="bs-Latn-BA" w:eastAsia="hr-HR"/>
              </w:rPr>
            </w:pPr>
            <w:r w:rsidRPr="002D54A4">
              <w:rPr>
                <w:b/>
                <w:lang w:val="bs-Latn-BA" w:eastAsia="hr-HR"/>
              </w:rPr>
              <w:t>Назив</w:t>
            </w:r>
            <w:r w:rsidR="002D4DB9" w:rsidRPr="002D54A4">
              <w:rPr>
                <w:b/>
                <w:lang w:val="bs-Latn-BA" w:eastAsia="hr-HR"/>
              </w:rPr>
              <w:t xml:space="preserve"> </w:t>
            </w:r>
            <w:r w:rsidRPr="002D54A4">
              <w:rPr>
                <w:b/>
                <w:lang w:val="bs-Latn-BA" w:eastAsia="hr-HR"/>
              </w:rPr>
              <w:t>уговорног</w:t>
            </w:r>
            <w:r w:rsidR="002D4DB9" w:rsidRPr="002D54A4">
              <w:rPr>
                <w:b/>
                <w:lang w:val="bs-Latn-BA" w:eastAsia="hr-HR"/>
              </w:rPr>
              <w:t xml:space="preserve"> </w:t>
            </w:r>
            <w:r w:rsidRPr="002D54A4">
              <w:rPr>
                <w:b/>
                <w:lang w:val="bs-Latn-BA" w:eastAsia="hr-HR"/>
              </w:rPr>
              <w:t>тијела</w:t>
            </w:r>
          </w:p>
        </w:tc>
        <w:tc>
          <w:tcPr>
            <w:tcW w:w="5203" w:type="dxa"/>
            <w:shd w:val="clear" w:color="auto" w:fill="auto"/>
          </w:tcPr>
          <w:p w14:paraId="750A32C2" w14:textId="31D7F5F0" w:rsidR="002D4DB9" w:rsidRPr="002D54A4" w:rsidRDefault="00975488" w:rsidP="002D54A4">
            <w:pPr>
              <w:rPr>
                <w:b/>
                <w:lang w:val="bs-Latn-BA" w:eastAsia="hr-HR"/>
              </w:rPr>
            </w:pPr>
            <w:r w:rsidRPr="002D54A4">
              <w:rPr>
                <w:b/>
                <w:lang w:val="bs-Latn-BA" w:eastAsia="hr-HR"/>
              </w:rPr>
              <w:t>Контакт</w:t>
            </w:r>
            <w:r w:rsidR="002D4DB9" w:rsidRPr="002D54A4">
              <w:rPr>
                <w:b/>
                <w:lang w:val="bs-Latn-BA" w:eastAsia="hr-HR"/>
              </w:rPr>
              <w:t xml:space="preserve"> </w:t>
            </w:r>
            <w:r w:rsidRPr="002D54A4">
              <w:rPr>
                <w:b/>
                <w:lang w:val="bs-Latn-BA" w:eastAsia="hr-HR"/>
              </w:rPr>
              <w:t>особа</w:t>
            </w:r>
          </w:p>
          <w:p w14:paraId="234A4140" w14:textId="77777777" w:rsidR="002D4DB9" w:rsidRPr="002D54A4" w:rsidRDefault="002D4DB9" w:rsidP="002D54A4">
            <w:pPr>
              <w:rPr>
                <w:b/>
                <w:lang w:val="bs-Latn-BA" w:eastAsia="hr-HR"/>
              </w:rPr>
            </w:pPr>
          </w:p>
        </w:tc>
      </w:tr>
      <w:tr w:rsidR="002D4DB9" w:rsidRPr="002D54A4" w14:paraId="1F72EC01" w14:textId="77777777" w:rsidTr="001C38A6">
        <w:tc>
          <w:tcPr>
            <w:tcW w:w="4261" w:type="dxa"/>
            <w:shd w:val="clear" w:color="auto" w:fill="auto"/>
          </w:tcPr>
          <w:p w14:paraId="4C83E2D2" w14:textId="77777777" w:rsidR="002D4DB9" w:rsidRPr="002D54A4" w:rsidRDefault="002D4DB9" w:rsidP="002D54A4">
            <w:pPr>
              <w:rPr>
                <w:b/>
                <w:lang w:val="bs-Latn-BA" w:eastAsia="hr-HR"/>
              </w:rPr>
            </w:pPr>
          </w:p>
        </w:tc>
        <w:tc>
          <w:tcPr>
            <w:tcW w:w="5203" w:type="dxa"/>
            <w:shd w:val="clear" w:color="auto" w:fill="auto"/>
          </w:tcPr>
          <w:p w14:paraId="7AA17784" w14:textId="77777777" w:rsidR="002D4DB9" w:rsidRPr="002D54A4" w:rsidRDefault="002D4DB9" w:rsidP="002D54A4">
            <w:pPr>
              <w:rPr>
                <w:b/>
                <w:lang w:val="bs-Latn-BA" w:eastAsia="hr-HR"/>
              </w:rPr>
            </w:pPr>
          </w:p>
        </w:tc>
      </w:tr>
      <w:tr w:rsidR="002D4DB9" w:rsidRPr="002D54A4" w14:paraId="682D0D8D" w14:textId="77777777" w:rsidTr="001C38A6">
        <w:tc>
          <w:tcPr>
            <w:tcW w:w="4261" w:type="dxa"/>
            <w:shd w:val="clear" w:color="auto" w:fill="auto"/>
          </w:tcPr>
          <w:p w14:paraId="16D4AF51" w14:textId="109B7E71" w:rsidR="002D4DB9" w:rsidRPr="002D54A4" w:rsidRDefault="00975488" w:rsidP="002D54A4">
            <w:pPr>
              <w:rPr>
                <w:b/>
                <w:lang w:val="bs-Latn-BA" w:eastAsia="hr-HR"/>
              </w:rPr>
            </w:pPr>
            <w:r w:rsidRPr="002D54A4">
              <w:rPr>
                <w:b/>
                <w:lang w:val="bs-Latn-BA" w:eastAsia="hr-HR"/>
              </w:rPr>
              <w:t>Адреса</w:t>
            </w:r>
          </w:p>
          <w:p w14:paraId="78567ECE" w14:textId="77777777" w:rsidR="002D4DB9" w:rsidRPr="002D54A4" w:rsidRDefault="002D4DB9" w:rsidP="002D54A4">
            <w:pPr>
              <w:rPr>
                <w:b/>
                <w:lang w:val="bs-Latn-BA" w:eastAsia="hr-HR"/>
              </w:rPr>
            </w:pPr>
          </w:p>
        </w:tc>
        <w:tc>
          <w:tcPr>
            <w:tcW w:w="5203" w:type="dxa"/>
            <w:shd w:val="clear" w:color="auto" w:fill="auto"/>
          </w:tcPr>
          <w:p w14:paraId="294B9082" w14:textId="3078DB7C" w:rsidR="002D4DB9" w:rsidRPr="002D54A4" w:rsidRDefault="00975488" w:rsidP="002D54A4">
            <w:pPr>
              <w:rPr>
                <w:b/>
                <w:lang w:val="bs-Latn-BA" w:eastAsia="hr-HR"/>
              </w:rPr>
            </w:pPr>
            <w:r w:rsidRPr="002D54A4">
              <w:rPr>
                <w:b/>
                <w:lang w:val="bs-Latn-BA" w:eastAsia="hr-HR"/>
              </w:rPr>
              <w:t>Поштански</w:t>
            </w:r>
            <w:r w:rsidR="002D4DB9" w:rsidRPr="002D54A4">
              <w:rPr>
                <w:b/>
                <w:lang w:val="bs-Latn-BA" w:eastAsia="hr-HR"/>
              </w:rPr>
              <w:t xml:space="preserve"> </w:t>
            </w:r>
            <w:r w:rsidRPr="002D54A4">
              <w:rPr>
                <w:b/>
                <w:lang w:val="bs-Latn-BA" w:eastAsia="hr-HR"/>
              </w:rPr>
              <w:t>број</w:t>
            </w:r>
          </w:p>
          <w:p w14:paraId="52F3A5D0" w14:textId="77777777" w:rsidR="002D4DB9" w:rsidRPr="002D54A4" w:rsidRDefault="002D4DB9" w:rsidP="002D54A4">
            <w:pPr>
              <w:rPr>
                <w:b/>
                <w:lang w:val="bs-Latn-BA" w:eastAsia="hr-HR"/>
              </w:rPr>
            </w:pPr>
          </w:p>
        </w:tc>
      </w:tr>
      <w:tr w:rsidR="002D4DB9" w:rsidRPr="002D54A4" w14:paraId="65905244" w14:textId="77777777" w:rsidTr="001C38A6">
        <w:tc>
          <w:tcPr>
            <w:tcW w:w="4261" w:type="dxa"/>
            <w:shd w:val="clear" w:color="auto" w:fill="auto"/>
          </w:tcPr>
          <w:p w14:paraId="236DD721" w14:textId="77777777" w:rsidR="002D4DB9" w:rsidRPr="002D54A4" w:rsidRDefault="002D4DB9" w:rsidP="002D54A4">
            <w:pPr>
              <w:rPr>
                <w:b/>
                <w:lang w:val="bs-Latn-BA" w:eastAsia="hr-HR"/>
              </w:rPr>
            </w:pPr>
          </w:p>
        </w:tc>
        <w:tc>
          <w:tcPr>
            <w:tcW w:w="5203" w:type="dxa"/>
            <w:shd w:val="clear" w:color="auto" w:fill="auto"/>
          </w:tcPr>
          <w:p w14:paraId="47E2DEF6" w14:textId="77777777" w:rsidR="002D4DB9" w:rsidRPr="002D54A4" w:rsidRDefault="002D4DB9" w:rsidP="002D54A4">
            <w:pPr>
              <w:rPr>
                <w:b/>
                <w:lang w:val="bs-Latn-BA" w:eastAsia="hr-HR"/>
              </w:rPr>
            </w:pPr>
          </w:p>
        </w:tc>
      </w:tr>
      <w:tr w:rsidR="002D4DB9" w:rsidRPr="002D54A4" w14:paraId="5B6F6C9F" w14:textId="77777777" w:rsidTr="001C38A6">
        <w:tc>
          <w:tcPr>
            <w:tcW w:w="4261" w:type="dxa"/>
            <w:shd w:val="clear" w:color="auto" w:fill="auto"/>
          </w:tcPr>
          <w:p w14:paraId="6CB0DECE" w14:textId="04D9FF47" w:rsidR="002D4DB9" w:rsidRPr="002D54A4" w:rsidRDefault="00975488" w:rsidP="002D54A4">
            <w:pPr>
              <w:rPr>
                <w:b/>
                <w:lang w:val="bs-Latn-BA" w:eastAsia="hr-HR"/>
              </w:rPr>
            </w:pPr>
            <w:r w:rsidRPr="002D54A4">
              <w:rPr>
                <w:b/>
                <w:lang w:val="bs-Latn-BA" w:eastAsia="hr-HR"/>
              </w:rPr>
              <w:t>Град</w:t>
            </w:r>
          </w:p>
          <w:p w14:paraId="58607873" w14:textId="77777777" w:rsidR="002D4DB9" w:rsidRPr="002D54A4" w:rsidRDefault="002D4DB9" w:rsidP="002D54A4">
            <w:pPr>
              <w:rPr>
                <w:b/>
                <w:lang w:val="bs-Latn-BA" w:eastAsia="hr-HR"/>
              </w:rPr>
            </w:pPr>
          </w:p>
        </w:tc>
        <w:tc>
          <w:tcPr>
            <w:tcW w:w="5203" w:type="dxa"/>
            <w:shd w:val="clear" w:color="auto" w:fill="auto"/>
          </w:tcPr>
          <w:p w14:paraId="07F9B81C" w14:textId="719D07F5" w:rsidR="002D4DB9" w:rsidRPr="002D54A4" w:rsidRDefault="00975488" w:rsidP="002D54A4">
            <w:pPr>
              <w:rPr>
                <w:b/>
                <w:lang w:val="bs-Latn-BA" w:eastAsia="hr-HR"/>
              </w:rPr>
            </w:pPr>
            <w:r w:rsidRPr="002D54A4">
              <w:rPr>
                <w:b/>
                <w:lang w:val="bs-Latn-BA" w:eastAsia="hr-HR"/>
              </w:rPr>
              <w:t>Идентификацијски</w:t>
            </w:r>
            <w:r w:rsidR="002D4DB9" w:rsidRPr="002D54A4">
              <w:rPr>
                <w:b/>
                <w:lang w:val="bs-Latn-BA" w:eastAsia="hr-HR"/>
              </w:rPr>
              <w:t xml:space="preserve"> </w:t>
            </w:r>
            <w:r w:rsidRPr="002D54A4">
              <w:rPr>
                <w:b/>
                <w:lang w:val="bs-Latn-BA" w:eastAsia="hr-HR"/>
              </w:rPr>
              <w:t>број</w:t>
            </w:r>
          </w:p>
          <w:p w14:paraId="1218C5F8" w14:textId="77777777" w:rsidR="002D4DB9" w:rsidRPr="002D54A4" w:rsidRDefault="002D4DB9" w:rsidP="002D54A4">
            <w:pPr>
              <w:rPr>
                <w:b/>
                <w:lang w:val="bs-Latn-BA" w:eastAsia="hr-HR"/>
              </w:rPr>
            </w:pPr>
          </w:p>
        </w:tc>
      </w:tr>
      <w:tr w:rsidR="002D4DB9" w:rsidRPr="002D54A4" w14:paraId="52524F2E" w14:textId="77777777" w:rsidTr="001C38A6">
        <w:tc>
          <w:tcPr>
            <w:tcW w:w="4261" w:type="dxa"/>
            <w:shd w:val="clear" w:color="auto" w:fill="auto"/>
          </w:tcPr>
          <w:p w14:paraId="5CA6EC12" w14:textId="77777777" w:rsidR="002D4DB9" w:rsidRPr="002D54A4" w:rsidRDefault="002D4DB9" w:rsidP="002D54A4">
            <w:pPr>
              <w:rPr>
                <w:b/>
                <w:lang w:val="bs-Latn-BA" w:eastAsia="hr-HR"/>
              </w:rPr>
            </w:pPr>
          </w:p>
        </w:tc>
        <w:tc>
          <w:tcPr>
            <w:tcW w:w="5203" w:type="dxa"/>
            <w:shd w:val="clear" w:color="auto" w:fill="auto"/>
          </w:tcPr>
          <w:p w14:paraId="0ABB665A" w14:textId="77777777" w:rsidR="002D4DB9" w:rsidRPr="002D54A4" w:rsidRDefault="002D4DB9" w:rsidP="002D54A4">
            <w:pPr>
              <w:rPr>
                <w:b/>
                <w:lang w:val="bs-Latn-BA" w:eastAsia="hr-HR"/>
              </w:rPr>
            </w:pPr>
          </w:p>
        </w:tc>
      </w:tr>
      <w:tr w:rsidR="002D4DB9" w:rsidRPr="002D54A4" w14:paraId="19BD27A7" w14:textId="77777777" w:rsidTr="001C38A6">
        <w:tc>
          <w:tcPr>
            <w:tcW w:w="4261" w:type="dxa"/>
            <w:shd w:val="clear" w:color="auto" w:fill="auto"/>
          </w:tcPr>
          <w:p w14:paraId="3AB4724D" w14:textId="2B6F9D68" w:rsidR="002D4DB9" w:rsidRPr="002D54A4" w:rsidRDefault="00975488" w:rsidP="002D54A4">
            <w:pPr>
              <w:rPr>
                <w:b/>
                <w:lang w:val="bs-Latn-BA" w:eastAsia="hr-HR"/>
              </w:rPr>
            </w:pPr>
            <w:r w:rsidRPr="002D54A4">
              <w:rPr>
                <w:b/>
                <w:lang w:val="bs-Latn-BA" w:eastAsia="hr-HR"/>
              </w:rPr>
              <w:t>Телефон</w:t>
            </w:r>
          </w:p>
          <w:p w14:paraId="3791BE9A" w14:textId="77777777" w:rsidR="002D4DB9" w:rsidRPr="002D54A4" w:rsidRDefault="002D4DB9" w:rsidP="002D54A4">
            <w:pPr>
              <w:rPr>
                <w:b/>
                <w:lang w:val="bs-Latn-BA" w:eastAsia="hr-HR"/>
              </w:rPr>
            </w:pPr>
          </w:p>
        </w:tc>
        <w:tc>
          <w:tcPr>
            <w:tcW w:w="5203" w:type="dxa"/>
            <w:shd w:val="clear" w:color="auto" w:fill="auto"/>
          </w:tcPr>
          <w:p w14:paraId="6D49F07C" w14:textId="7287FD50" w:rsidR="002D4DB9" w:rsidRPr="002D54A4" w:rsidRDefault="00975488" w:rsidP="002D54A4">
            <w:pPr>
              <w:rPr>
                <w:b/>
                <w:lang w:val="bs-Latn-BA" w:eastAsia="hr-HR"/>
              </w:rPr>
            </w:pPr>
            <w:r w:rsidRPr="002D54A4">
              <w:rPr>
                <w:b/>
                <w:lang w:val="bs-Latn-BA" w:eastAsia="hr-HR"/>
              </w:rPr>
              <w:t>Факс</w:t>
            </w:r>
          </w:p>
          <w:p w14:paraId="489BBD62" w14:textId="77777777" w:rsidR="002D4DB9" w:rsidRPr="002D54A4" w:rsidRDefault="002D4DB9" w:rsidP="002D54A4">
            <w:pPr>
              <w:rPr>
                <w:b/>
                <w:lang w:val="bs-Latn-BA" w:eastAsia="hr-HR"/>
              </w:rPr>
            </w:pPr>
          </w:p>
        </w:tc>
      </w:tr>
      <w:tr w:rsidR="002D4DB9" w:rsidRPr="002D54A4" w14:paraId="2A7D629C" w14:textId="77777777" w:rsidTr="001C38A6">
        <w:tc>
          <w:tcPr>
            <w:tcW w:w="4261" w:type="dxa"/>
            <w:shd w:val="clear" w:color="auto" w:fill="auto"/>
          </w:tcPr>
          <w:p w14:paraId="08A6FD59" w14:textId="77777777" w:rsidR="002D4DB9" w:rsidRPr="002D54A4" w:rsidRDefault="002D4DB9" w:rsidP="002D54A4">
            <w:pPr>
              <w:rPr>
                <w:b/>
                <w:lang w:val="bs-Latn-BA" w:eastAsia="hr-HR"/>
              </w:rPr>
            </w:pPr>
          </w:p>
        </w:tc>
        <w:tc>
          <w:tcPr>
            <w:tcW w:w="5203" w:type="dxa"/>
            <w:shd w:val="clear" w:color="auto" w:fill="auto"/>
          </w:tcPr>
          <w:p w14:paraId="09520458" w14:textId="77777777" w:rsidR="002D4DB9" w:rsidRPr="002D54A4" w:rsidRDefault="002D4DB9" w:rsidP="002D54A4">
            <w:pPr>
              <w:rPr>
                <w:b/>
                <w:lang w:val="bs-Latn-BA" w:eastAsia="hr-HR"/>
              </w:rPr>
            </w:pPr>
          </w:p>
        </w:tc>
      </w:tr>
      <w:tr w:rsidR="002D4DB9" w:rsidRPr="002D54A4" w14:paraId="449E929A" w14:textId="77777777" w:rsidTr="001C38A6">
        <w:tc>
          <w:tcPr>
            <w:tcW w:w="4261" w:type="dxa"/>
            <w:shd w:val="clear" w:color="auto" w:fill="auto"/>
          </w:tcPr>
          <w:p w14:paraId="273CCED1" w14:textId="499E2BE2" w:rsidR="002D4DB9" w:rsidRPr="002D54A4" w:rsidRDefault="00975488" w:rsidP="002D54A4">
            <w:pPr>
              <w:rPr>
                <w:b/>
                <w:lang w:val="bs-Latn-BA" w:eastAsia="hr-HR"/>
              </w:rPr>
            </w:pPr>
            <w:r w:rsidRPr="002D54A4">
              <w:rPr>
                <w:b/>
                <w:lang w:val="bs-Latn-BA" w:eastAsia="hr-HR"/>
              </w:rPr>
              <w:t>Електронска</w:t>
            </w:r>
            <w:r w:rsidR="002D4DB9" w:rsidRPr="002D54A4">
              <w:rPr>
                <w:b/>
                <w:lang w:val="bs-Latn-BA" w:eastAsia="hr-HR"/>
              </w:rPr>
              <w:t xml:space="preserve"> </w:t>
            </w:r>
            <w:r w:rsidRPr="002D54A4">
              <w:rPr>
                <w:b/>
                <w:lang w:val="bs-Latn-BA" w:eastAsia="hr-HR"/>
              </w:rPr>
              <w:t>пошта</w:t>
            </w:r>
            <w:r w:rsidR="002D4DB9" w:rsidRPr="002D54A4">
              <w:rPr>
                <w:b/>
                <w:lang w:val="bs-Latn-BA" w:eastAsia="hr-HR"/>
              </w:rPr>
              <w:t xml:space="preserve"> (</w:t>
            </w:r>
            <w:r w:rsidRPr="002D54A4">
              <w:rPr>
                <w:b/>
                <w:lang w:val="bs-Latn-BA" w:eastAsia="hr-HR"/>
              </w:rPr>
              <w:t>е</w:t>
            </w:r>
            <w:r w:rsidR="002D4DB9" w:rsidRPr="002D54A4">
              <w:rPr>
                <w:b/>
                <w:lang w:val="bs-Latn-BA" w:eastAsia="hr-HR"/>
              </w:rPr>
              <w:t>-</w:t>
            </w:r>
            <w:r w:rsidRPr="002D54A4">
              <w:rPr>
                <w:b/>
                <w:lang w:val="bs-Latn-BA" w:eastAsia="hr-HR"/>
              </w:rPr>
              <w:t>маил</w:t>
            </w:r>
            <w:r w:rsidR="002D4DB9" w:rsidRPr="002D54A4">
              <w:rPr>
                <w:b/>
                <w:lang w:val="bs-Latn-BA" w:eastAsia="hr-HR"/>
              </w:rPr>
              <w:t>)</w:t>
            </w:r>
          </w:p>
          <w:p w14:paraId="62D70117" w14:textId="77777777" w:rsidR="002D4DB9" w:rsidRPr="002D54A4" w:rsidRDefault="002D4DB9" w:rsidP="002D54A4">
            <w:pPr>
              <w:rPr>
                <w:b/>
                <w:lang w:val="bs-Latn-BA" w:eastAsia="hr-HR"/>
              </w:rPr>
            </w:pPr>
          </w:p>
        </w:tc>
        <w:tc>
          <w:tcPr>
            <w:tcW w:w="5203" w:type="dxa"/>
            <w:shd w:val="clear" w:color="auto" w:fill="auto"/>
          </w:tcPr>
          <w:p w14:paraId="6D51AF09" w14:textId="7BD1E5EA" w:rsidR="002D4DB9" w:rsidRPr="002D54A4" w:rsidRDefault="00975488" w:rsidP="002D54A4">
            <w:pPr>
              <w:rPr>
                <w:b/>
                <w:lang w:val="bs-Latn-BA" w:eastAsia="hr-HR"/>
              </w:rPr>
            </w:pPr>
            <w:r w:rsidRPr="002D54A4">
              <w:rPr>
                <w:b/>
                <w:lang w:val="bs-Latn-BA" w:eastAsia="hr-HR"/>
              </w:rPr>
              <w:t>Интернет</w:t>
            </w:r>
            <w:r w:rsidR="002D4DB9" w:rsidRPr="002D54A4">
              <w:rPr>
                <w:b/>
                <w:lang w:val="bs-Latn-BA" w:eastAsia="hr-HR"/>
              </w:rPr>
              <w:t xml:space="preserve"> </w:t>
            </w:r>
            <w:r w:rsidRPr="002D54A4">
              <w:rPr>
                <w:b/>
                <w:lang w:val="bs-Latn-BA" w:eastAsia="hr-HR"/>
              </w:rPr>
              <w:t>адреса</w:t>
            </w:r>
            <w:r w:rsidR="002D4DB9" w:rsidRPr="002D54A4">
              <w:rPr>
                <w:b/>
                <w:lang w:val="bs-Latn-BA" w:eastAsia="hr-HR"/>
              </w:rPr>
              <w:t xml:space="preserve"> (w</w:t>
            </w:r>
            <w:r w:rsidRPr="002D54A4">
              <w:rPr>
                <w:b/>
                <w:lang w:val="bs-Latn-BA" w:eastAsia="hr-HR"/>
              </w:rPr>
              <w:t>еб</w:t>
            </w:r>
            <w:r w:rsidR="002D4DB9" w:rsidRPr="002D54A4">
              <w:rPr>
                <w:b/>
                <w:lang w:val="bs-Latn-BA" w:eastAsia="hr-HR"/>
              </w:rPr>
              <w:t>)</w:t>
            </w:r>
          </w:p>
          <w:p w14:paraId="71B4EABF" w14:textId="77777777" w:rsidR="002D4DB9" w:rsidRPr="002D54A4" w:rsidRDefault="002D4DB9" w:rsidP="002D54A4">
            <w:pPr>
              <w:rPr>
                <w:b/>
                <w:lang w:val="bs-Latn-BA" w:eastAsia="hr-HR"/>
              </w:rPr>
            </w:pPr>
          </w:p>
        </w:tc>
      </w:tr>
      <w:tr w:rsidR="002D4DB9" w:rsidRPr="002D54A4" w14:paraId="39A11CE3" w14:textId="77777777" w:rsidTr="001C38A6">
        <w:tc>
          <w:tcPr>
            <w:tcW w:w="4261" w:type="dxa"/>
            <w:shd w:val="clear" w:color="auto" w:fill="auto"/>
          </w:tcPr>
          <w:p w14:paraId="126B0978" w14:textId="77777777" w:rsidR="002D4DB9" w:rsidRPr="002D54A4" w:rsidRDefault="002D4DB9" w:rsidP="002D54A4">
            <w:pPr>
              <w:rPr>
                <w:b/>
                <w:lang w:val="bs-Latn-BA" w:eastAsia="hr-HR"/>
              </w:rPr>
            </w:pPr>
          </w:p>
        </w:tc>
        <w:tc>
          <w:tcPr>
            <w:tcW w:w="5203" w:type="dxa"/>
            <w:shd w:val="clear" w:color="auto" w:fill="auto"/>
          </w:tcPr>
          <w:p w14:paraId="2F570D2C" w14:textId="77777777" w:rsidR="002D4DB9" w:rsidRPr="002D54A4" w:rsidRDefault="002D4DB9" w:rsidP="002D54A4">
            <w:pPr>
              <w:rPr>
                <w:b/>
                <w:lang w:val="bs-Latn-BA" w:eastAsia="hr-HR"/>
              </w:rPr>
            </w:pPr>
          </w:p>
        </w:tc>
      </w:tr>
    </w:tbl>
    <w:p w14:paraId="74DE0A60" w14:textId="77777777" w:rsidR="002D4DB9" w:rsidRPr="002D54A4" w:rsidRDefault="002D4DB9" w:rsidP="002D54A4">
      <w:pPr>
        <w:rPr>
          <w:sz w:val="16"/>
          <w:szCs w:val="16"/>
          <w:lang w:val="bs-Latn-BA" w:eastAsia="hr-HR"/>
        </w:rPr>
      </w:pPr>
    </w:p>
    <w:p w14:paraId="054103E2" w14:textId="0081EA64" w:rsidR="002D4DB9" w:rsidRPr="002D54A4" w:rsidRDefault="00975488" w:rsidP="002D54A4">
      <w:pPr>
        <w:numPr>
          <w:ilvl w:val="0"/>
          <w:numId w:val="62"/>
        </w:numPr>
        <w:tabs>
          <w:tab w:val="num" w:pos="540"/>
        </w:tabs>
        <w:ind w:left="540" w:hanging="540"/>
        <w:rPr>
          <w:b/>
          <w:lang w:val="bs-Latn-BA" w:eastAsia="hr-HR"/>
        </w:rPr>
      </w:pPr>
      <w:r w:rsidRPr="002D54A4">
        <w:rPr>
          <w:b/>
          <w:lang w:val="bs-Latn-BA" w:eastAsia="hr-HR"/>
        </w:rPr>
        <w:t>ВРСТА</w:t>
      </w:r>
      <w:r w:rsidR="002D4DB9" w:rsidRPr="002D54A4">
        <w:rPr>
          <w:b/>
          <w:lang w:val="bs-Latn-BA" w:eastAsia="hr-HR"/>
        </w:rPr>
        <w:t xml:space="preserve"> </w:t>
      </w:r>
      <w:r w:rsidRPr="002D54A4">
        <w:rPr>
          <w:b/>
          <w:lang w:val="bs-Latn-BA" w:eastAsia="hr-HR"/>
        </w:rPr>
        <w:t>УГОВОРА</w:t>
      </w:r>
    </w:p>
    <w:p w14:paraId="2A3EA415" w14:textId="77777777" w:rsidR="002D4DB9" w:rsidRPr="002D54A4" w:rsidRDefault="002D4DB9" w:rsidP="002D54A4">
      <w:pPr>
        <w:rPr>
          <w:sz w:val="16"/>
          <w:szCs w:val="16"/>
          <w:lang w:val="bs-Latn-BA" w:eastAsia="hr-HR"/>
        </w:rPr>
      </w:pPr>
    </w:p>
    <w:p w14:paraId="40298F33" w14:textId="2A788E31" w:rsidR="002D4DB9" w:rsidRPr="002D54A4" w:rsidRDefault="00975488" w:rsidP="002D54A4">
      <w:pPr>
        <w:ind w:firstLine="540"/>
        <w:rPr>
          <w:lang w:val="bs-Latn-BA" w:eastAsia="hr-HR"/>
        </w:rPr>
      </w:pPr>
      <w:r w:rsidRPr="002D54A4">
        <w:rPr>
          <w:lang w:val="bs-Latn-BA" w:eastAsia="hr-HR"/>
        </w:rPr>
        <w:t>Робе</w:t>
      </w:r>
      <w:r w:rsidR="002D4DB9" w:rsidRPr="002D54A4">
        <w:rPr>
          <w:lang w:val="bs-Latn-BA" w:eastAsia="hr-HR"/>
        </w:rPr>
        <w:t xml:space="preserve">                                                        </w:t>
      </w:r>
    </w:p>
    <w:p w14:paraId="15675BA4" w14:textId="4A057476" w:rsidR="002D4DB9" w:rsidRPr="002D54A4" w:rsidRDefault="002D4DB9" w:rsidP="002D54A4">
      <w:pPr>
        <w:rPr>
          <w:lang w:val="bs-Latn-BA" w:eastAsia="hr-HR"/>
        </w:rPr>
      </w:pPr>
      <w:r w:rsidRPr="002D54A4">
        <w:rPr>
          <w:lang w:val="bs-Latn-BA" w:eastAsia="hr-HR"/>
        </w:rPr>
        <w:t xml:space="preserve">         </w:t>
      </w:r>
      <w:r w:rsidR="00975488" w:rsidRPr="002D54A4">
        <w:rPr>
          <w:lang w:val="bs-Latn-BA" w:eastAsia="hr-HR"/>
        </w:rPr>
        <w:t>Услуге</w:t>
      </w:r>
      <w:r w:rsidRPr="002D54A4">
        <w:rPr>
          <w:lang w:val="bs-Latn-BA" w:eastAsia="hr-HR"/>
        </w:rPr>
        <w:t xml:space="preserve">                                                   </w:t>
      </w:r>
    </w:p>
    <w:p w14:paraId="39335A53" w14:textId="391414B8" w:rsidR="002D4DB9" w:rsidRPr="002D54A4" w:rsidRDefault="002D4DB9" w:rsidP="002D54A4">
      <w:pPr>
        <w:tabs>
          <w:tab w:val="left" w:pos="5760"/>
          <w:tab w:val="left" w:pos="5940"/>
        </w:tabs>
        <w:rPr>
          <w:lang w:val="bs-Latn-BA" w:eastAsia="hr-HR"/>
        </w:rPr>
      </w:pPr>
      <w:r w:rsidRPr="002D54A4">
        <w:rPr>
          <w:lang w:val="bs-Latn-BA" w:eastAsia="hr-HR"/>
        </w:rPr>
        <w:t xml:space="preserve">         </w:t>
      </w:r>
      <w:r w:rsidR="00975488" w:rsidRPr="002D54A4">
        <w:rPr>
          <w:lang w:val="bs-Latn-BA" w:eastAsia="hr-HR"/>
        </w:rPr>
        <w:t>Радови</w:t>
      </w:r>
      <w:r w:rsidRPr="002D54A4">
        <w:rPr>
          <w:lang w:val="bs-Latn-BA" w:eastAsia="hr-HR"/>
        </w:rPr>
        <w:t xml:space="preserve">                                                     </w:t>
      </w:r>
    </w:p>
    <w:p w14:paraId="021D0164" w14:textId="77777777" w:rsidR="002D4DB9" w:rsidRPr="002D54A4" w:rsidRDefault="002D4DB9" w:rsidP="002D54A4">
      <w:pPr>
        <w:jc w:val="center"/>
        <w:rPr>
          <w:sz w:val="16"/>
          <w:szCs w:val="16"/>
          <w:lang w:val="bs-Latn-BA" w:eastAsia="hr-HR"/>
        </w:rPr>
      </w:pPr>
    </w:p>
    <w:p w14:paraId="2DCB07A3" w14:textId="7727B9CD" w:rsidR="002D4DB9" w:rsidRPr="002D54A4" w:rsidRDefault="00975488" w:rsidP="002D54A4">
      <w:pPr>
        <w:numPr>
          <w:ilvl w:val="0"/>
          <w:numId w:val="62"/>
        </w:numPr>
        <w:tabs>
          <w:tab w:val="num" w:pos="540"/>
        </w:tabs>
        <w:ind w:left="540" w:hanging="540"/>
        <w:jc w:val="both"/>
        <w:rPr>
          <w:b/>
          <w:lang w:val="bs-Latn-BA" w:eastAsia="hr-HR"/>
        </w:rPr>
      </w:pPr>
      <w:r w:rsidRPr="002D54A4">
        <w:rPr>
          <w:b/>
          <w:lang w:val="bs-Latn-BA" w:eastAsia="hr-HR"/>
        </w:rPr>
        <w:t>НАЗИВ</w:t>
      </w:r>
      <w:r w:rsidR="002D4DB9" w:rsidRPr="002D54A4">
        <w:rPr>
          <w:b/>
          <w:lang w:val="bs-Latn-BA" w:eastAsia="hr-HR"/>
        </w:rPr>
        <w:t xml:space="preserve"> / </w:t>
      </w:r>
      <w:r w:rsidRPr="002D54A4">
        <w:rPr>
          <w:b/>
          <w:lang w:val="bs-Latn-BA" w:eastAsia="hr-HR"/>
        </w:rPr>
        <w:t>РЕФЕРЕНЦА</w:t>
      </w:r>
      <w:r w:rsidR="002D4DB9" w:rsidRPr="002D54A4">
        <w:rPr>
          <w:b/>
          <w:lang w:val="bs-Latn-BA" w:eastAsia="hr-HR"/>
        </w:rPr>
        <w:t xml:space="preserve"> </w:t>
      </w:r>
      <w:r w:rsidRPr="002D54A4">
        <w:rPr>
          <w:b/>
          <w:lang w:val="bs-Latn-BA" w:eastAsia="hr-HR"/>
        </w:rPr>
        <w:t>ТОГ</w:t>
      </w:r>
      <w:r w:rsidR="002D4DB9" w:rsidRPr="002D54A4">
        <w:rPr>
          <w:b/>
          <w:lang w:val="bs-Latn-BA" w:eastAsia="hr-HR"/>
        </w:rPr>
        <w:t xml:space="preserve"> </w:t>
      </w:r>
      <w:r w:rsidRPr="002D54A4">
        <w:rPr>
          <w:b/>
          <w:lang w:val="bs-Latn-BA" w:eastAsia="hr-HR"/>
        </w:rPr>
        <w:t>УГОВОРА</w:t>
      </w:r>
      <w:r w:rsidR="002D4DB9" w:rsidRPr="002D54A4">
        <w:rPr>
          <w:b/>
          <w:lang w:val="bs-Latn-BA" w:eastAsia="hr-HR"/>
        </w:rPr>
        <w:t xml:space="preserve"> </w:t>
      </w:r>
      <w:r w:rsidRPr="002D54A4">
        <w:rPr>
          <w:b/>
          <w:lang w:val="bs-Latn-BA" w:eastAsia="hr-HR"/>
        </w:rPr>
        <w:t>КОД</w:t>
      </w:r>
      <w:r w:rsidR="002D4DB9" w:rsidRPr="002D54A4">
        <w:rPr>
          <w:b/>
          <w:lang w:val="bs-Latn-BA" w:eastAsia="hr-HR"/>
        </w:rPr>
        <w:t xml:space="preserve"> </w:t>
      </w:r>
      <w:r w:rsidRPr="002D54A4">
        <w:rPr>
          <w:b/>
          <w:lang w:val="bs-Latn-BA" w:eastAsia="hr-HR"/>
        </w:rPr>
        <w:t>УГОВОРНОГ</w:t>
      </w:r>
      <w:r w:rsidR="002D4DB9" w:rsidRPr="002D54A4">
        <w:rPr>
          <w:b/>
          <w:lang w:val="bs-Latn-BA" w:eastAsia="hr-HR"/>
        </w:rPr>
        <w:t xml:space="preserve"> </w:t>
      </w:r>
      <w:r w:rsidRPr="002D54A4">
        <w:rPr>
          <w:b/>
          <w:lang w:val="bs-Latn-BA" w:eastAsia="hr-HR"/>
        </w:rPr>
        <w:t>ОРГАНА</w:t>
      </w:r>
    </w:p>
    <w:p w14:paraId="0D6D3D2B" w14:textId="77777777" w:rsidR="002D4DB9" w:rsidRPr="002D54A4" w:rsidRDefault="002D4DB9" w:rsidP="002D54A4">
      <w:pPr>
        <w:ind w:left="540"/>
        <w:rPr>
          <w:sz w:val="16"/>
          <w:szCs w:val="16"/>
          <w:lang w:val="bs-Latn-BA" w:eastAsia="hr-HR"/>
        </w:rPr>
      </w:pPr>
    </w:p>
    <w:p w14:paraId="32D045EE" w14:textId="12F127DB" w:rsidR="002D4DB9" w:rsidRPr="002D54A4" w:rsidRDefault="00485693" w:rsidP="002D54A4">
      <w:pPr>
        <w:numPr>
          <w:ilvl w:val="0"/>
          <w:numId w:val="62"/>
        </w:numPr>
        <w:tabs>
          <w:tab w:val="num" w:pos="540"/>
        </w:tabs>
        <w:ind w:left="540" w:hanging="540"/>
        <w:jc w:val="both"/>
        <w:rPr>
          <w:b/>
          <w:lang w:val="bs-Latn-BA" w:eastAsia="hr-HR"/>
        </w:rPr>
      </w:pPr>
      <w:r w:rsidRPr="002D54A4">
        <w:rPr>
          <w:b/>
          <w:lang w:val="sr-Cyrl-BA" w:eastAsia="hr-HR"/>
        </w:rPr>
        <w:t>ДА</w:t>
      </w:r>
      <w:r w:rsidR="002D4DB9" w:rsidRPr="002D54A4">
        <w:rPr>
          <w:b/>
          <w:lang w:val="bs-Latn-BA" w:eastAsia="hr-HR"/>
        </w:rPr>
        <w:t xml:space="preserve"> </w:t>
      </w:r>
      <w:r w:rsidR="00975488" w:rsidRPr="002D54A4">
        <w:rPr>
          <w:b/>
          <w:lang w:val="bs-Latn-BA" w:eastAsia="hr-HR"/>
        </w:rPr>
        <w:t>ЛИ</w:t>
      </w:r>
      <w:r w:rsidR="002D4DB9" w:rsidRPr="002D54A4">
        <w:rPr>
          <w:b/>
          <w:lang w:val="bs-Latn-BA" w:eastAsia="hr-HR"/>
        </w:rPr>
        <w:t xml:space="preserve"> </w:t>
      </w:r>
      <w:r w:rsidR="00975488" w:rsidRPr="002D54A4">
        <w:rPr>
          <w:b/>
          <w:lang w:val="bs-Latn-BA" w:eastAsia="hr-HR"/>
        </w:rPr>
        <w:t>ЈЕ</w:t>
      </w:r>
      <w:r w:rsidR="002D4DB9" w:rsidRPr="002D54A4">
        <w:rPr>
          <w:b/>
          <w:lang w:val="bs-Latn-BA" w:eastAsia="hr-HR"/>
        </w:rPr>
        <w:t xml:space="preserve"> </w:t>
      </w:r>
      <w:r w:rsidR="00975488" w:rsidRPr="002D54A4">
        <w:rPr>
          <w:b/>
          <w:lang w:val="bs-Latn-BA" w:eastAsia="hr-HR"/>
        </w:rPr>
        <w:t>ЗА</w:t>
      </w:r>
      <w:r w:rsidR="002D4DB9" w:rsidRPr="002D54A4">
        <w:rPr>
          <w:b/>
          <w:lang w:val="bs-Latn-BA" w:eastAsia="hr-HR"/>
        </w:rPr>
        <w:t xml:space="preserve"> </w:t>
      </w:r>
      <w:r w:rsidR="00975488" w:rsidRPr="002D54A4">
        <w:rPr>
          <w:b/>
          <w:lang w:val="bs-Latn-BA" w:eastAsia="hr-HR"/>
        </w:rPr>
        <w:t>ОВАЈ</w:t>
      </w:r>
      <w:r w:rsidR="002D4DB9" w:rsidRPr="002D54A4">
        <w:rPr>
          <w:b/>
          <w:lang w:val="bs-Latn-BA" w:eastAsia="hr-HR"/>
        </w:rPr>
        <w:t xml:space="preserve"> </w:t>
      </w:r>
      <w:r w:rsidR="00975488" w:rsidRPr="002D54A4">
        <w:rPr>
          <w:b/>
          <w:lang w:val="bs-Latn-BA" w:eastAsia="hr-HR"/>
        </w:rPr>
        <w:t>УГОВОР</w:t>
      </w:r>
      <w:r w:rsidR="002D4DB9" w:rsidRPr="002D54A4">
        <w:rPr>
          <w:b/>
          <w:lang w:val="bs-Latn-BA" w:eastAsia="hr-HR"/>
        </w:rPr>
        <w:t xml:space="preserve"> </w:t>
      </w:r>
      <w:r w:rsidR="00975488" w:rsidRPr="002D54A4">
        <w:rPr>
          <w:b/>
          <w:lang w:val="bs-Latn-BA" w:eastAsia="hr-HR"/>
        </w:rPr>
        <w:t>БИЛО</w:t>
      </w:r>
      <w:r w:rsidR="002D4DB9" w:rsidRPr="002D54A4">
        <w:rPr>
          <w:b/>
          <w:lang w:val="bs-Latn-BA" w:eastAsia="hr-HR"/>
        </w:rPr>
        <w:t xml:space="preserve"> </w:t>
      </w:r>
      <w:r w:rsidR="00975488" w:rsidRPr="002D54A4">
        <w:rPr>
          <w:b/>
          <w:lang w:val="bs-Latn-BA" w:eastAsia="hr-HR"/>
        </w:rPr>
        <w:t>ОБЈАВЉЕН</w:t>
      </w:r>
      <w:r w:rsidRPr="002D54A4">
        <w:rPr>
          <w:b/>
          <w:lang w:val="sr-Cyrl-BA" w:eastAsia="hr-HR"/>
        </w:rPr>
        <w:t>О</w:t>
      </w:r>
      <w:r w:rsidR="002D4DB9" w:rsidRPr="002D54A4">
        <w:rPr>
          <w:b/>
          <w:lang w:val="bs-Latn-BA" w:eastAsia="hr-HR"/>
        </w:rPr>
        <w:t xml:space="preserve"> </w:t>
      </w:r>
      <w:r w:rsidRPr="002D54A4">
        <w:rPr>
          <w:b/>
          <w:lang w:val="sr-Cyrl-BA" w:eastAsia="hr-HR"/>
        </w:rPr>
        <w:t>ОБАВЈЕШТЕЊЕ</w:t>
      </w:r>
      <w:r w:rsidR="002D4DB9" w:rsidRPr="002D54A4">
        <w:rPr>
          <w:b/>
          <w:lang w:val="bs-Latn-BA" w:eastAsia="hr-HR"/>
        </w:rPr>
        <w:t xml:space="preserve"> </w:t>
      </w:r>
      <w:r w:rsidR="00975488" w:rsidRPr="002D54A4">
        <w:rPr>
          <w:b/>
          <w:lang w:val="bs-Latn-BA" w:eastAsia="hr-HR"/>
        </w:rPr>
        <w:t>НА</w:t>
      </w:r>
      <w:r w:rsidR="002D4DB9" w:rsidRPr="002D54A4">
        <w:rPr>
          <w:b/>
          <w:lang w:val="bs-Latn-BA" w:eastAsia="hr-HR"/>
        </w:rPr>
        <w:t xml:space="preserve"> </w:t>
      </w:r>
      <w:r w:rsidR="00975488" w:rsidRPr="002D54A4">
        <w:rPr>
          <w:b/>
          <w:lang w:val="bs-Latn-BA" w:eastAsia="hr-HR"/>
        </w:rPr>
        <w:t>ПОРТАЛУ</w:t>
      </w:r>
      <w:r w:rsidR="002D4DB9" w:rsidRPr="002D54A4">
        <w:rPr>
          <w:b/>
          <w:lang w:val="bs-Latn-BA" w:eastAsia="hr-HR"/>
        </w:rPr>
        <w:t xml:space="preserve"> </w:t>
      </w:r>
      <w:r w:rsidR="00975488" w:rsidRPr="002D54A4">
        <w:rPr>
          <w:b/>
          <w:lang w:val="bs-Latn-BA" w:eastAsia="hr-HR"/>
        </w:rPr>
        <w:t>ЈАВНИХ</w:t>
      </w:r>
      <w:r w:rsidR="002D4DB9" w:rsidRPr="002D54A4">
        <w:rPr>
          <w:b/>
          <w:lang w:val="bs-Latn-BA" w:eastAsia="hr-HR"/>
        </w:rPr>
        <w:t xml:space="preserve"> </w:t>
      </w:r>
      <w:r w:rsidR="00975488" w:rsidRPr="002D54A4">
        <w:rPr>
          <w:b/>
          <w:lang w:val="bs-Latn-BA" w:eastAsia="hr-HR"/>
        </w:rPr>
        <w:t>НАБАВА</w:t>
      </w:r>
      <w:r w:rsidR="002D4DB9" w:rsidRPr="002D54A4">
        <w:rPr>
          <w:b/>
          <w:lang w:val="bs-Latn-BA" w:eastAsia="hr-HR"/>
        </w:rPr>
        <w:t xml:space="preserve"> </w:t>
      </w:r>
      <w:r w:rsidR="00975488" w:rsidRPr="002D54A4">
        <w:rPr>
          <w:b/>
          <w:lang w:val="bs-Latn-BA" w:eastAsia="hr-HR"/>
        </w:rPr>
        <w:t>И</w:t>
      </w:r>
      <w:r w:rsidR="002D4DB9" w:rsidRPr="002D54A4">
        <w:rPr>
          <w:b/>
          <w:lang w:val="bs-Latn-BA" w:eastAsia="hr-HR"/>
        </w:rPr>
        <w:t xml:space="preserve"> ˝</w:t>
      </w:r>
      <w:r w:rsidR="00975488" w:rsidRPr="002D54A4">
        <w:rPr>
          <w:b/>
          <w:lang w:val="bs-Latn-BA" w:eastAsia="hr-HR"/>
        </w:rPr>
        <w:t>СЛУЖБЕНОМ</w:t>
      </w:r>
      <w:r w:rsidR="002D4DB9" w:rsidRPr="002D54A4">
        <w:rPr>
          <w:b/>
          <w:lang w:val="bs-Latn-BA" w:eastAsia="hr-HR"/>
        </w:rPr>
        <w:t xml:space="preserve"> </w:t>
      </w:r>
      <w:r w:rsidR="00975488" w:rsidRPr="002D54A4">
        <w:rPr>
          <w:b/>
          <w:lang w:val="bs-Latn-BA" w:eastAsia="hr-HR"/>
        </w:rPr>
        <w:t>ГЛАСНИКУ</w:t>
      </w:r>
      <w:r w:rsidR="002D4DB9" w:rsidRPr="002D54A4">
        <w:rPr>
          <w:b/>
          <w:lang w:val="bs-Latn-BA" w:eastAsia="hr-HR"/>
        </w:rPr>
        <w:t xml:space="preserve"> </w:t>
      </w:r>
      <w:r w:rsidR="00975488" w:rsidRPr="002D54A4">
        <w:rPr>
          <w:b/>
          <w:lang w:val="bs-Latn-BA" w:eastAsia="hr-HR"/>
        </w:rPr>
        <w:t>БИХ</w:t>
      </w:r>
      <w:r w:rsidR="002D4DB9" w:rsidRPr="002D54A4">
        <w:rPr>
          <w:b/>
          <w:lang w:val="bs-Latn-BA" w:eastAsia="hr-HR"/>
        </w:rPr>
        <w:t>˝?</w:t>
      </w:r>
    </w:p>
    <w:p w14:paraId="7B1794D9" w14:textId="77777777" w:rsidR="002D4DB9" w:rsidRPr="002D54A4" w:rsidRDefault="002D4DB9" w:rsidP="002D54A4">
      <w:pPr>
        <w:tabs>
          <w:tab w:val="left" w:pos="5760"/>
          <w:tab w:val="left" w:pos="5940"/>
        </w:tabs>
        <w:rPr>
          <w:sz w:val="16"/>
          <w:szCs w:val="16"/>
          <w:lang w:val="bs-Latn-BA" w:eastAsia="hr-HR"/>
        </w:rPr>
      </w:pPr>
    </w:p>
    <w:p w14:paraId="52B63D6B" w14:textId="388A9EBF" w:rsidR="002D4DB9" w:rsidRPr="002D54A4" w:rsidRDefault="002D4DB9" w:rsidP="002D54A4">
      <w:pPr>
        <w:tabs>
          <w:tab w:val="left" w:pos="5760"/>
          <w:tab w:val="left" w:pos="5940"/>
        </w:tabs>
        <w:rPr>
          <w:lang w:val="bs-Latn-BA" w:eastAsia="hr-HR"/>
        </w:rPr>
      </w:pPr>
      <w:r w:rsidRPr="002D54A4">
        <w:rPr>
          <w:lang w:val="bs-Latn-BA" w:eastAsia="hr-HR"/>
        </w:rPr>
        <w:t xml:space="preserve">         </w:t>
      </w:r>
      <w:r w:rsidR="00975488" w:rsidRPr="002D54A4">
        <w:rPr>
          <w:lang w:val="bs-Latn-BA" w:eastAsia="hr-HR"/>
        </w:rPr>
        <w:t>Да</w:t>
      </w:r>
      <w:r w:rsidRPr="002D54A4">
        <w:rPr>
          <w:lang w:val="bs-Latn-BA" w:eastAsia="hr-HR"/>
        </w:rPr>
        <w:t xml:space="preserve">  </w:t>
      </w:r>
    </w:p>
    <w:p w14:paraId="345F23FD" w14:textId="5276CCAA" w:rsidR="002D4DB9" w:rsidRPr="002D54A4" w:rsidRDefault="002D4DB9" w:rsidP="002D54A4">
      <w:pPr>
        <w:tabs>
          <w:tab w:val="left" w:pos="5760"/>
          <w:tab w:val="left" w:pos="5940"/>
        </w:tabs>
        <w:rPr>
          <w:lang w:val="bs-Latn-BA" w:eastAsia="hr-HR"/>
        </w:rPr>
      </w:pPr>
      <w:r w:rsidRPr="002D54A4">
        <w:rPr>
          <w:lang w:val="bs-Latn-BA" w:eastAsia="hr-HR"/>
        </w:rPr>
        <w:t xml:space="preserve">         </w:t>
      </w:r>
      <w:r w:rsidR="00975488" w:rsidRPr="002D54A4">
        <w:rPr>
          <w:lang w:val="bs-Latn-BA" w:eastAsia="hr-HR"/>
        </w:rPr>
        <w:t>Не</w:t>
      </w:r>
      <w:r w:rsidRPr="002D54A4">
        <w:rPr>
          <w:lang w:val="bs-Latn-BA" w:eastAsia="hr-HR"/>
        </w:rPr>
        <w:t xml:space="preserve">                                                                      </w:t>
      </w:r>
    </w:p>
    <w:p w14:paraId="40F46CE3" w14:textId="77777777" w:rsidR="002D4DB9" w:rsidRPr="002D54A4" w:rsidRDefault="002D4DB9" w:rsidP="002D54A4">
      <w:pPr>
        <w:rPr>
          <w:sz w:val="20"/>
          <w:lang w:val="bs-Latn-BA" w:eastAsia="hr-HR"/>
        </w:rPr>
      </w:pPr>
      <w:r w:rsidRPr="002D54A4">
        <w:rPr>
          <w:lang w:val="bs-Latn-BA" w:eastAsia="hr-HR"/>
        </w:rPr>
        <w:t xml:space="preserve">         </w:t>
      </w:r>
    </w:p>
    <w:p w14:paraId="7C022158" w14:textId="4D79E192" w:rsidR="002D4DB9" w:rsidRPr="002D54A4" w:rsidRDefault="002D4DB9" w:rsidP="002D54A4">
      <w:pPr>
        <w:rPr>
          <w:sz w:val="20"/>
          <w:lang w:val="bs-Latn-BA" w:eastAsia="hr-HR"/>
        </w:rPr>
      </w:pPr>
      <w:r w:rsidRPr="002D54A4">
        <w:rPr>
          <w:sz w:val="20"/>
          <w:lang w:val="bs-Latn-BA" w:eastAsia="hr-HR"/>
        </w:rPr>
        <w:t xml:space="preserve">           </w:t>
      </w:r>
      <w:r w:rsidR="00975488" w:rsidRPr="002D54A4">
        <w:rPr>
          <w:sz w:val="20"/>
          <w:lang w:val="bs-Latn-BA" w:eastAsia="hr-HR"/>
        </w:rPr>
        <w:t>Уколико</w:t>
      </w:r>
      <w:r w:rsidRPr="002D54A4">
        <w:rPr>
          <w:sz w:val="20"/>
          <w:lang w:val="bs-Latn-BA" w:eastAsia="hr-HR"/>
        </w:rPr>
        <w:t xml:space="preserve"> </w:t>
      </w:r>
      <w:r w:rsidR="00975488" w:rsidRPr="002D54A4">
        <w:rPr>
          <w:sz w:val="20"/>
          <w:lang w:val="bs-Latn-BA" w:eastAsia="hr-HR"/>
        </w:rPr>
        <w:t>је</w:t>
      </w:r>
      <w:r w:rsidRPr="002D54A4">
        <w:rPr>
          <w:sz w:val="20"/>
          <w:lang w:val="bs-Latn-BA" w:eastAsia="hr-HR"/>
        </w:rPr>
        <w:t xml:space="preserve"> </w:t>
      </w:r>
      <w:r w:rsidR="00975488" w:rsidRPr="002D54A4">
        <w:rPr>
          <w:sz w:val="20"/>
          <w:lang w:val="bs-Latn-BA" w:eastAsia="hr-HR"/>
        </w:rPr>
        <w:t>одговор</w:t>
      </w:r>
      <w:r w:rsidRPr="002D54A4">
        <w:rPr>
          <w:sz w:val="20"/>
          <w:lang w:val="bs-Latn-BA" w:eastAsia="hr-HR"/>
        </w:rPr>
        <w:t xml:space="preserve"> </w:t>
      </w:r>
      <w:r w:rsidR="00975488" w:rsidRPr="002D54A4">
        <w:rPr>
          <w:sz w:val="20"/>
          <w:lang w:val="bs-Latn-BA" w:eastAsia="hr-HR"/>
        </w:rPr>
        <w:t>потврдан</w:t>
      </w:r>
      <w:r w:rsidRPr="002D54A4">
        <w:rPr>
          <w:sz w:val="20"/>
          <w:lang w:val="bs-Latn-BA" w:eastAsia="hr-HR"/>
        </w:rPr>
        <w:t xml:space="preserve">, </w:t>
      </w:r>
      <w:r w:rsidR="00975488" w:rsidRPr="002D54A4">
        <w:rPr>
          <w:sz w:val="20"/>
          <w:lang w:val="bs-Latn-BA" w:eastAsia="hr-HR"/>
        </w:rPr>
        <w:t>навести</w:t>
      </w:r>
      <w:r w:rsidRPr="002D54A4">
        <w:rPr>
          <w:sz w:val="20"/>
          <w:lang w:val="bs-Latn-BA" w:eastAsia="hr-HR"/>
        </w:rPr>
        <w:t xml:space="preserve"> </w:t>
      </w:r>
      <w:r w:rsidR="00975488" w:rsidRPr="002D54A4">
        <w:rPr>
          <w:sz w:val="20"/>
          <w:lang w:val="bs-Latn-BA" w:eastAsia="hr-HR"/>
        </w:rPr>
        <w:t>референце</w:t>
      </w:r>
      <w:r w:rsidRPr="002D54A4">
        <w:rPr>
          <w:sz w:val="20"/>
          <w:lang w:val="bs-Latn-BA" w:eastAsia="hr-HR"/>
        </w:rPr>
        <w:t xml:space="preserve"> </w:t>
      </w:r>
      <w:r w:rsidR="00975488" w:rsidRPr="002D54A4">
        <w:rPr>
          <w:sz w:val="20"/>
          <w:lang w:val="bs-Latn-BA" w:eastAsia="hr-HR"/>
        </w:rPr>
        <w:t>т</w:t>
      </w:r>
      <w:r w:rsidR="00485693" w:rsidRPr="002D54A4">
        <w:rPr>
          <w:sz w:val="20"/>
          <w:lang w:val="sr-Cyrl-BA" w:eastAsia="hr-HR"/>
        </w:rPr>
        <w:t>ог</w:t>
      </w:r>
      <w:r w:rsidRPr="002D54A4">
        <w:rPr>
          <w:sz w:val="20"/>
          <w:lang w:val="bs-Latn-BA" w:eastAsia="hr-HR"/>
        </w:rPr>
        <w:t xml:space="preserve"> </w:t>
      </w:r>
      <w:r w:rsidR="00485693" w:rsidRPr="002D54A4">
        <w:rPr>
          <w:sz w:val="20"/>
          <w:lang w:val="sr-Cyrl-BA" w:eastAsia="hr-HR"/>
        </w:rPr>
        <w:t>обавјештења</w:t>
      </w:r>
      <w:r w:rsidRPr="002D54A4">
        <w:rPr>
          <w:sz w:val="20"/>
          <w:lang w:val="bs-Latn-BA" w:eastAsia="hr-HR"/>
        </w:rPr>
        <w:t>:</w:t>
      </w:r>
    </w:p>
    <w:p w14:paraId="78C627D9" w14:textId="77777777" w:rsidR="002D4DB9" w:rsidRPr="002D54A4" w:rsidRDefault="002D4DB9" w:rsidP="002D54A4">
      <w:pPr>
        <w:rPr>
          <w:sz w:val="20"/>
          <w:lang w:val="bs-Latn-BA" w:eastAsia="hr-HR"/>
        </w:rPr>
      </w:pPr>
    </w:p>
    <w:p w14:paraId="64F3ABD6" w14:textId="3258987D" w:rsidR="002D4DB9" w:rsidRPr="002D54A4" w:rsidRDefault="002D4DB9" w:rsidP="002D54A4">
      <w:pPr>
        <w:rPr>
          <w:sz w:val="20"/>
          <w:lang w:val="bs-Latn-BA" w:eastAsia="hr-HR"/>
        </w:rPr>
      </w:pPr>
      <w:r w:rsidRPr="002D54A4">
        <w:rPr>
          <w:sz w:val="20"/>
          <w:lang w:val="bs-Latn-BA" w:eastAsia="hr-HR"/>
        </w:rPr>
        <w:t xml:space="preserve">           </w:t>
      </w:r>
      <w:r w:rsidR="00975488" w:rsidRPr="002D54A4">
        <w:rPr>
          <w:sz w:val="20"/>
          <w:lang w:val="bs-Latn-BA" w:eastAsia="hr-HR"/>
        </w:rPr>
        <w:t>Број</w:t>
      </w:r>
      <w:r w:rsidRPr="002D54A4">
        <w:rPr>
          <w:sz w:val="20"/>
          <w:lang w:val="bs-Latn-BA" w:eastAsia="hr-HR"/>
        </w:rPr>
        <w:t xml:space="preserve"> </w:t>
      </w:r>
      <w:r w:rsidR="00485693" w:rsidRPr="002D54A4">
        <w:rPr>
          <w:sz w:val="20"/>
          <w:lang w:val="sr-Cyrl-BA" w:eastAsia="hr-HR"/>
        </w:rPr>
        <w:t>обавјештења</w:t>
      </w:r>
      <w:r w:rsidRPr="002D54A4">
        <w:rPr>
          <w:sz w:val="20"/>
          <w:lang w:val="bs-Latn-BA" w:eastAsia="hr-HR"/>
        </w:rPr>
        <w:t>: ---</w:t>
      </w:r>
      <w:r w:rsidRPr="002D54A4">
        <w:rPr>
          <w:sz w:val="20"/>
          <w:lang w:val="bs-Latn-BA" w:eastAsia="hr-HR"/>
        </w:rPr>
        <w:tab/>
      </w:r>
      <w:r w:rsidRPr="002D54A4">
        <w:rPr>
          <w:sz w:val="20"/>
          <w:lang w:val="bs-Latn-BA" w:eastAsia="hr-HR"/>
        </w:rPr>
        <w:tab/>
      </w:r>
    </w:p>
    <w:p w14:paraId="73142241" w14:textId="1855D42D" w:rsidR="002D4DB9" w:rsidRPr="002D54A4" w:rsidRDefault="002D4DB9" w:rsidP="002D54A4">
      <w:pPr>
        <w:rPr>
          <w:sz w:val="20"/>
          <w:lang w:val="bs-Latn-BA" w:eastAsia="hr-HR"/>
        </w:rPr>
      </w:pPr>
      <w:r w:rsidRPr="002D54A4">
        <w:rPr>
          <w:sz w:val="20"/>
          <w:lang w:val="bs-Latn-BA" w:eastAsia="hr-HR"/>
        </w:rPr>
        <w:t xml:space="preserve">           </w:t>
      </w:r>
      <w:r w:rsidR="00975488" w:rsidRPr="002D54A4">
        <w:rPr>
          <w:sz w:val="20"/>
          <w:lang w:val="bs-Latn-BA" w:eastAsia="hr-HR"/>
        </w:rPr>
        <w:t>У</w:t>
      </w:r>
      <w:r w:rsidRPr="002D54A4">
        <w:rPr>
          <w:sz w:val="20"/>
          <w:lang w:val="bs-Latn-BA" w:eastAsia="hr-HR"/>
        </w:rPr>
        <w:t xml:space="preserve"> „</w:t>
      </w:r>
      <w:r w:rsidR="00975488" w:rsidRPr="002D54A4">
        <w:rPr>
          <w:sz w:val="20"/>
          <w:lang w:val="bs-Latn-BA" w:eastAsia="hr-HR"/>
        </w:rPr>
        <w:t>Службеном</w:t>
      </w:r>
      <w:r w:rsidRPr="002D54A4">
        <w:rPr>
          <w:sz w:val="20"/>
          <w:lang w:val="bs-Latn-BA" w:eastAsia="hr-HR"/>
        </w:rPr>
        <w:t xml:space="preserve"> </w:t>
      </w:r>
      <w:r w:rsidR="00975488" w:rsidRPr="002D54A4">
        <w:rPr>
          <w:sz w:val="20"/>
          <w:lang w:val="bs-Latn-BA" w:eastAsia="hr-HR"/>
        </w:rPr>
        <w:t>гласнику</w:t>
      </w:r>
      <w:r w:rsidRPr="002D54A4">
        <w:rPr>
          <w:sz w:val="20"/>
          <w:lang w:val="bs-Latn-BA" w:eastAsia="hr-HR"/>
        </w:rPr>
        <w:t xml:space="preserve"> </w:t>
      </w:r>
      <w:r w:rsidR="00975488" w:rsidRPr="002D54A4">
        <w:rPr>
          <w:sz w:val="20"/>
          <w:lang w:val="bs-Latn-BA" w:eastAsia="hr-HR"/>
        </w:rPr>
        <w:t>Би</w:t>
      </w:r>
      <w:r w:rsidRPr="002D54A4">
        <w:rPr>
          <w:sz w:val="20"/>
          <w:lang w:val="bs-Latn-BA" w:eastAsia="hr-HR"/>
        </w:rPr>
        <w:t xml:space="preserve"> </w:t>
      </w:r>
      <w:r w:rsidR="00975488" w:rsidRPr="002D54A4">
        <w:rPr>
          <w:sz w:val="20"/>
          <w:lang w:val="bs-Latn-BA" w:eastAsia="hr-HR"/>
        </w:rPr>
        <w:t>Х</w:t>
      </w:r>
      <w:r w:rsidRPr="002D54A4">
        <w:rPr>
          <w:sz w:val="20"/>
          <w:lang w:val="bs-Latn-BA" w:eastAsia="hr-HR"/>
        </w:rPr>
        <w:t xml:space="preserve">“ </w:t>
      </w:r>
      <w:r w:rsidR="00975488" w:rsidRPr="002D54A4">
        <w:rPr>
          <w:sz w:val="20"/>
          <w:lang w:val="bs-Latn-BA" w:eastAsia="hr-HR"/>
        </w:rPr>
        <w:t>бр</w:t>
      </w:r>
      <w:r w:rsidRPr="002D54A4">
        <w:rPr>
          <w:sz w:val="20"/>
          <w:lang w:val="bs-Latn-BA" w:eastAsia="hr-HR"/>
        </w:rPr>
        <w:t>.:---</w:t>
      </w:r>
    </w:p>
    <w:p w14:paraId="66731EEF" w14:textId="5BED351E" w:rsidR="002D4DB9" w:rsidRPr="002D54A4" w:rsidRDefault="002D4DB9" w:rsidP="002D54A4">
      <w:pPr>
        <w:rPr>
          <w:sz w:val="20"/>
          <w:lang w:val="bs-Latn-BA" w:eastAsia="hr-HR"/>
        </w:rPr>
      </w:pPr>
      <w:r w:rsidRPr="002D54A4">
        <w:rPr>
          <w:sz w:val="20"/>
          <w:lang w:val="bs-Latn-BA" w:eastAsia="hr-HR"/>
        </w:rPr>
        <w:t xml:space="preserve">           </w:t>
      </w:r>
      <w:r w:rsidR="00975488" w:rsidRPr="002D54A4">
        <w:rPr>
          <w:sz w:val="20"/>
          <w:lang w:val="bs-Latn-BA" w:eastAsia="hr-HR"/>
        </w:rPr>
        <w:t>Објављеном</w:t>
      </w:r>
      <w:r w:rsidRPr="002D54A4">
        <w:rPr>
          <w:sz w:val="20"/>
          <w:lang w:val="bs-Latn-BA" w:eastAsia="hr-HR"/>
        </w:rPr>
        <w:t xml:space="preserve"> </w:t>
      </w:r>
      <w:r w:rsidR="00975488" w:rsidRPr="002D54A4">
        <w:rPr>
          <w:sz w:val="20"/>
          <w:lang w:val="bs-Latn-BA" w:eastAsia="hr-HR"/>
        </w:rPr>
        <w:t>дана</w:t>
      </w:r>
      <w:r w:rsidRPr="002D54A4">
        <w:rPr>
          <w:sz w:val="20"/>
          <w:lang w:val="bs-Latn-BA" w:eastAsia="hr-HR"/>
        </w:rPr>
        <w:t>:---</w:t>
      </w:r>
      <w:r w:rsidRPr="002D54A4">
        <w:rPr>
          <w:sz w:val="20"/>
          <w:lang w:val="bs-Latn-BA" w:eastAsia="hr-HR"/>
        </w:rPr>
        <w:tab/>
      </w:r>
      <w:r w:rsidRPr="002D54A4">
        <w:rPr>
          <w:sz w:val="20"/>
          <w:lang w:val="bs-Latn-BA" w:eastAsia="hr-HR"/>
        </w:rPr>
        <w:tab/>
      </w:r>
      <w:r w:rsidRPr="002D54A4">
        <w:rPr>
          <w:sz w:val="20"/>
          <w:lang w:val="bs-Latn-BA" w:eastAsia="hr-HR"/>
        </w:rPr>
        <w:tab/>
      </w:r>
    </w:p>
    <w:p w14:paraId="69769276" w14:textId="77777777" w:rsidR="002D4DB9" w:rsidRPr="002D54A4" w:rsidRDefault="002D4DB9" w:rsidP="002D54A4">
      <w:pPr>
        <w:rPr>
          <w:sz w:val="16"/>
          <w:szCs w:val="16"/>
          <w:lang w:val="bs-Latn-BA" w:eastAsia="hr-HR"/>
        </w:rPr>
      </w:pPr>
    </w:p>
    <w:p w14:paraId="04DD9854" w14:textId="77777777" w:rsidR="002D4DB9" w:rsidRPr="002D54A4" w:rsidRDefault="002D4DB9" w:rsidP="002D54A4">
      <w:pPr>
        <w:rPr>
          <w:sz w:val="16"/>
          <w:szCs w:val="16"/>
          <w:lang w:val="bs-Latn-BA" w:eastAsia="hr-HR"/>
        </w:rPr>
      </w:pPr>
    </w:p>
    <w:p w14:paraId="442991BA" w14:textId="77777777" w:rsidR="002D4DB9" w:rsidRPr="002D54A4" w:rsidRDefault="002D4DB9" w:rsidP="002D54A4">
      <w:pPr>
        <w:rPr>
          <w:sz w:val="16"/>
          <w:szCs w:val="16"/>
          <w:lang w:val="bs-Latn-BA" w:eastAsia="hr-HR"/>
        </w:rPr>
      </w:pPr>
    </w:p>
    <w:p w14:paraId="09C863CA" w14:textId="7B42B64B" w:rsidR="002D4DB9" w:rsidRPr="002D54A4" w:rsidRDefault="00975488" w:rsidP="002D54A4">
      <w:pPr>
        <w:rPr>
          <w:lang w:val="bs-Latn-BA" w:eastAsia="hr-HR"/>
        </w:rPr>
      </w:pPr>
      <w:r w:rsidRPr="002D54A4">
        <w:rPr>
          <w:lang w:val="bs-Latn-BA" w:eastAsia="hr-HR"/>
        </w:rPr>
        <w:t>Датум</w:t>
      </w:r>
      <w:r w:rsidR="002D4DB9" w:rsidRPr="002D54A4">
        <w:rPr>
          <w:lang w:val="bs-Latn-BA" w:eastAsia="hr-HR"/>
        </w:rPr>
        <w:t xml:space="preserve">, </w:t>
      </w:r>
      <w:r w:rsidRPr="002D54A4">
        <w:rPr>
          <w:lang w:val="bs-Latn-BA" w:eastAsia="hr-HR"/>
        </w:rPr>
        <w:t>мјесто</w:t>
      </w:r>
      <w:r w:rsidR="002D4DB9" w:rsidRPr="002D54A4">
        <w:rPr>
          <w:lang w:val="bs-Latn-BA" w:eastAsia="hr-HR"/>
        </w:rPr>
        <w:t>: _________________</w:t>
      </w:r>
    </w:p>
    <w:p w14:paraId="67A90057" w14:textId="77777777" w:rsidR="002D4DB9" w:rsidRPr="002D54A4" w:rsidRDefault="002D4DB9" w:rsidP="002D54A4">
      <w:pPr>
        <w:rPr>
          <w:lang w:val="bs-Latn-BA" w:eastAsia="hr-HR"/>
        </w:rPr>
      </w:pPr>
    </w:p>
    <w:p w14:paraId="597F0024" w14:textId="65E70096" w:rsidR="002D4DB9" w:rsidRPr="002D54A4" w:rsidRDefault="00975488" w:rsidP="002D54A4">
      <w:pPr>
        <w:rPr>
          <w:lang w:val="bs-Latn-BA" w:eastAsia="hr-HR"/>
        </w:rPr>
      </w:pPr>
      <w:r w:rsidRPr="002D54A4">
        <w:rPr>
          <w:lang w:val="bs-Latn-BA" w:eastAsia="hr-HR"/>
        </w:rPr>
        <w:t>Потпис</w:t>
      </w:r>
      <w:r w:rsidR="002D4DB9" w:rsidRPr="002D54A4">
        <w:rPr>
          <w:lang w:val="bs-Latn-BA" w:eastAsia="hr-HR"/>
        </w:rPr>
        <w:t xml:space="preserve"> </w:t>
      </w:r>
      <w:r w:rsidR="00485693" w:rsidRPr="002D54A4">
        <w:rPr>
          <w:lang w:val="sr-Cyrl-BA" w:eastAsia="hr-HR"/>
        </w:rPr>
        <w:t>предсједавајућег</w:t>
      </w:r>
      <w:r w:rsidR="002D4DB9" w:rsidRPr="002D54A4">
        <w:rPr>
          <w:lang w:val="bs-Latn-BA" w:eastAsia="hr-HR"/>
        </w:rPr>
        <w:t xml:space="preserve"> </w:t>
      </w:r>
      <w:r w:rsidRPr="002D54A4">
        <w:rPr>
          <w:lang w:val="bs-Latn-BA" w:eastAsia="hr-HR"/>
        </w:rPr>
        <w:t>Комисије</w:t>
      </w:r>
      <w:r w:rsidR="002D4DB9" w:rsidRPr="002D54A4">
        <w:rPr>
          <w:lang w:val="bs-Latn-BA" w:eastAsia="hr-HR"/>
        </w:rPr>
        <w:t>_______________________</w:t>
      </w:r>
    </w:p>
    <w:p w14:paraId="78354C8D" w14:textId="77777777" w:rsidR="002D4DB9" w:rsidRPr="002D54A4" w:rsidRDefault="002D4DB9" w:rsidP="002D54A4">
      <w:pPr>
        <w:rPr>
          <w:sz w:val="16"/>
          <w:szCs w:val="16"/>
          <w:lang w:val="bs-Latn-BA" w:eastAsia="hr-HR"/>
        </w:rPr>
      </w:pPr>
    </w:p>
    <w:p w14:paraId="2FC6B782" w14:textId="5BA40FB1" w:rsidR="002D4DB9" w:rsidRPr="002D54A4" w:rsidRDefault="002D4DB9" w:rsidP="002D54A4">
      <w:pPr>
        <w:rPr>
          <w:b/>
          <w:lang w:val="bs-Latn-BA" w:eastAsia="hr-HR"/>
        </w:rPr>
      </w:pPr>
      <w:r w:rsidRPr="002D54A4">
        <w:rPr>
          <w:b/>
          <w:lang w:val="bs-Latn-BA" w:eastAsia="hr-HR"/>
        </w:rPr>
        <w:t xml:space="preserve">5.    </w:t>
      </w:r>
      <w:r w:rsidR="00975488" w:rsidRPr="002D54A4">
        <w:rPr>
          <w:b/>
          <w:lang w:val="bs-Latn-BA" w:eastAsia="hr-HR"/>
        </w:rPr>
        <w:t>ВРИЈЕМЕ</w:t>
      </w:r>
      <w:r w:rsidRPr="002D54A4">
        <w:rPr>
          <w:b/>
          <w:lang w:val="bs-Latn-BA" w:eastAsia="hr-HR"/>
        </w:rPr>
        <w:t xml:space="preserve"> </w:t>
      </w:r>
      <w:r w:rsidR="00975488" w:rsidRPr="002D54A4">
        <w:rPr>
          <w:b/>
          <w:lang w:val="bs-Latn-BA" w:eastAsia="hr-HR"/>
        </w:rPr>
        <w:t>И</w:t>
      </w:r>
      <w:r w:rsidRPr="002D54A4">
        <w:rPr>
          <w:b/>
          <w:lang w:val="bs-Latn-BA" w:eastAsia="hr-HR"/>
        </w:rPr>
        <w:t xml:space="preserve"> </w:t>
      </w:r>
      <w:r w:rsidR="00975488" w:rsidRPr="002D54A4">
        <w:rPr>
          <w:b/>
          <w:lang w:val="bs-Latn-BA" w:eastAsia="hr-HR"/>
        </w:rPr>
        <w:t>МЈЕСТО</w:t>
      </w:r>
      <w:r w:rsidRPr="002D54A4">
        <w:rPr>
          <w:b/>
          <w:lang w:val="bs-Latn-BA" w:eastAsia="hr-HR"/>
        </w:rPr>
        <w:t xml:space="preserve"> </w:t>
      </w:r>
      <w:r w:rsidR="00975488" w:rsidRPr="002D54A4">
        <w:rPr>
          <w:b/>
          <w:lang w:val="bs-Latn-BA" w:eastAsia="hr-HR"/>
        </w:rPr>
        <w:t>ОТВАРАЊА</w:t>
      </w:r>
      <w:r w:rsidRPr="002D54A4">
        <w:rPr>
          <w:b/>
          <w:lang w:val="bs-Latn-BA" w:eastAsia="hr-HR"/>
        </w:rPr>
        <w:t xml:space="preserve"> </w:t>
      </w:r>
      <w:r w:rsidR="00975488" w:rsidRPr="002D54A4">
        <w:rPr>
          <w:b/>
          <w:lang w:val="bs-Latn-BA" w:eastAsia="hr-HR"/>
        </w:rPr>
        <w:t>ПОНУДА</w:t>
      </w:r>
    </w:p>
    <w:p w14:paraId="757ABA7C" w14:textId="77777777" w:rsidR="002D4DB9" w:rsidRPr="002D54A4" w:rsidRDefault="002D4DB9" w:rsidP="002D54A4">
      <w:pPr>
        <w:rPr>
          <w:b/>
          <w:lang w:val="bs-Latn-BA" w:eastAsia="hr-HR"/>
        </w:rPr>
      </w:pPr>
    </w:p>
    <w:p w14:paraId="00511319" w14:textId="569518C5" w:rsidR="002D4DB9" w:rsidRPr="002D54A4" w:rsidRDefault="002D4DB9" w:rsidP="002D54A4">
      <w:pPr>
        <w:rPr>
          <w:sz w:val="20"/>
          <w:lang w:val="bs-Latn-BA" w:eastAsia="hr-HR"/>
        </w:rPr>
      </w:pPr>
      <w:r w:rsidRPr="002D54A4">
        <w:rPr>
          <w:sz w:val="20"/>
          <w:lang w:val="bs-Latn-BA" w:eastAsia="hr-HR"/>
        </w:rPr>
        <w:t xml:space="preserve">         </w:t>
      </w:r>
      <w:r w:rsidR="00975488" w:rsidRPr="002D54A4">
        <w:rPr>
          <w:sz w:val="20"/>
          <w:lang w:val="bs-Latn-BA" w:eastAsia="hr-HR"/>
        </w:rPr>
        <w:t>Вријеме</w:t>
      </w:r>
      <w:r w:rsidRPr="002D54A4">
        <w:rPr>
          <w:sz w:val="20"/>
          <w:lang w:val="bs-Latn-BA" w:eastAsia="hr-HR"/>
        </w:rPr>
        <w:t>:</w:t>
      </w:r>
      <w:r w:rsidRPr="002D54A4">
        <w:rPr>
          <w:sz w:val="20"/>
          <w:lang w:val="bs-Latn-BA" w:eastAsia="hr-HR"/>
        </w:rPr>
        <w:tab/>
        <w:t>____________</w:t>
      </w:r>
    </w:p>
    <w:p w14:paraId="415656DC" w14:textId="2D6C8176" w:rsidR="002D4DB9" w:rsidRPr="002D54A4" w:rsidRDefault="002D4DB9" w:rsidP="002D54A4">
      <w:pPr>
        <w:rPr>
          <w:sz w:val="20"/>
          <w:lang w:val="bs-Latn-BA" w:eastAsia="hr-HR"/>
        </w:rPr>
      </w:pPr>
      <w:r w:rsidRPr="002D54A4">
        <w:rPr>
          <w:sz w:val="20"/>
          <w:lang w:val="bs-Latn-BA" w:eastAsia="hr-HR"/>
        </w:rPr>
        <w:t xml:space="preserve">         </w:t>
      </w:r>
      <w:r w:rsidR="00975488" w:rsidRPr="002D54A4">
        <w:rPr>
          <w:sz w:val="20"/>
          <w:lang w:val="bs-Latn-BA" w:eastAsia="hr-HR"/>
        </w:rPr>
        <w:t>Мјесто</w:t>
      </w:r>
      <w:r w:rsidRPr="002D54A4">
        <w:rPr>
          <w:sz w:val="20"/>
          <w:lang w:val="bs-Latn-BA" w:eastAsia="hr-HR"/>
        </w:rPr>
        <w:t>: _______________</w:t>
      </w:r>
    </w:p>
    <w:p w14:paraId="284F1948" w14:textId="77777777" w:rsidR="002D4DB9" w:rsidRPr="002D54A4" w:rsidRDefault="002D4DB9" w:rsidP="002D54A4">
      <w:pPr>
        <w:rPr>
          <w:lang w:val="bs-Latn-BA" w:eastAsia="hr-HR"/>
        </w:rPr>
      </w:pPr>
    </w:p>
    <w:p w14:paraId="7D899B78" w14:textId="347AF34F" w:rsidR="002D4DB9" w:rsidRPr="002D54A4" w:rsidRDefault="002D4DB9" w:rsidP="002D54A4">
      <w:pPr>
        <w:rPr>
          <w:b/>
          <w:lang w:val="bs-Latn-BA" w:eastAsia="hr-HR"/>
        </w:rPr>
      </w:pPr>
      <w:r w:rsidRPr="002D54A4">
        <w:rPr>
          <w:b/>
          <w:lang w:val="bs-Latn-BA" w:eastAsia="hr-HR"/>
        </w:rPr>
        <w:t xml:space="preserve">6. </w:t>
      </w:r>
      <w:r w:rsidR="00975488" w:rsidRPr="002D54A4">
        <w:rPr>
          <w:b/>
          <w:lang w:val="bs-Latn-BA" w:eastAsia="hr-HR"/>
        </w:rPr>
        <w:t>ЧЛАНОВИ</w:t>
      </w:r>
      <w:r w:rsidRPr="002D54A4">
        <w:rPr>
          <w:b/>
          <w:lang w:val="bs-Latn-BA" w:eastAsia="hr-HR"/>
        </w:rPr>
        <w:t xml:space="preserve"> </w:t>
      </w:r>
      <w:r w:rsidR="00975488" w:rsidRPr="002D54A4">
        <w:rPr>
          <w:b/>
          <w:lang w:val="bs-Latn-BA" w:eastAsia="hr-HR"/>
        </w:rPr>
        <w:t>КОМИСИЈЕ</w:t>
      </w:r>
    </w:p>
    <w:p w14:paraId="231E5344" w14:textId="77777777" w:rsidR="002D4DB9" w:rsidRPr="002D54A4" w:rsidRDefault="002D4DB9" w:rsidP="002D54A4">
      <w:pPr>
        <w:rPr>
          <w:sz w:val="16"/>
          <w:szCs w:val="16"/>
          <w:lang w:val="bs-Latn-BA" w:eastAsia="hr-HR"/>
        </w:rPr>
      </w:pPr>
      <w:r w:rsidRPr="002D54A4">
        <w:rPr>
          <w:lang w:val="bs-Latn-BA" w:eastAsia="hr-HR"/>
        </w:rPr>
        <w:t xml:space="preserve"> </w:t>
      </w:r>
    </w:p>
    <w:p w14:paraId="5D6D172A" w14:textId="77777777" w:rsidR="002D4DB9" w:rsidRPr="002D54A4" w:rsidRDefault="002D4DB9" w:rsidP="002D54A4">
      <w:pPr>
        <w:numPr>
          <w:ilvl w:val="0"/>
          <w:numId w:val="63"/>
        </w:numPr>
        <w:rPr>
          <w:lang w:val="bs-Latn-BA" w:eastAsia="hr-HR"/>
        </w:rPr>
      </w:pPr>
      <w:r w:rsidRPr="002D54A4">
        <w:rPr>
          <w:lang w:val="bs-Latn-BA" w:eastAsia="hr-HR"/>
        </w:rPr>
        <w:t>____________________</w:t>
      </w:r>
    </w:p>
    <w:p w14:paraId="3D1EA0B1" w14:textId="77777777" w:rsidR="002D4DB9" w:rsidRPr="002D54A4" w:rsidRDefault="002D4DB9" w:rsidP="002D54A4">
      <w:pPr>
        <w:numPr>
          <w:ilvl w:val="0"/>
          <w:numId w:val="63"/>
        </w:numPr>
        <w:rPr>
          <w:lang w:val="bs-Latn-BA" w:eastAsia="hr-HR"/>
        </w:rPr>
      </w:pPr>
      <w:r w:rsidRPr="002D54A4">
        <w:rPr>
          <w:lang w:val="bs-Latn-BA" w:eastAsia="hr-HR"/>
        </w:rPr>
        <w:t>_____________________</w:t>
      </w:r>
    </w:p>
    <w:p w14:paraId="5B07787F" w14:textId="77777777" w:rsidR="002D4DB9" w:rsidRPr="002D54A4" w:rsidRDefault="002D4DB9" w:rsidP="002D54A4">
      <w:pPr>
        <w:numPr>
          <w:ilvl w:val="0"/>
          <w:numId w:val="63"/>
        </w:numPr>
        <w:rPr>
          <w:lang w:val="bs-Latn-BA" w:eastAsia="hr-HR"/>
        </w:rPr>
      </w:pPr>
      <w:r w:rsidRPr="002D54A4">
        <w:rPr>
          <w:lang w:val="bs-Latn-BA" w:eastAsia="hr-HR"/>
        </w:rPr>
        <w:t>______________________</w:t>
      </w:r>
    </w:p>
    <w:p w14:paraId="48A683F1" w14:textId="77777777" w:rsidR="002D4DB9" w:rsidRPr="002D54A4" w:rsidRDefault="002D4DB9" w:rsidP="002D54A4">
      <w:pPr>
        <w:numPr>
          <w:ilvl w:val="0"/>
          <w:numId w:val="63"/>
        </w:numPr>
        <w:rPr>
          <w:lang w:val="bs-Latn-BA" w:eastAsia="hr-HR"/>
        </w:rPr>
      </w:pPr>
      <w:r w:rsidRPr="002D54A4">
        <w:rPr>
          <w:lang w:val="bs-Latn-BA" w:eastAsia="hr-HR"/>
        </w:rPr>
        <w:t>_______________________</w:t>
      </w:r>
    </w:p>
    <w:p w14:paraId="37208C4B" w14:textId="77777777" w:rsidR="002D4DB9" w:rsidRPr="002D54A4" w:rsidRDefault="002D4DB9" w:rsidP="002D54A4">
      <w:pPr>
        <w:rPr>
          <w:lang w:val="bs-Latn-BA" w:eastAsia="hr-HR"/>
        </w:rPr>
      </w:pPr>
    </w:p>
    <w:p w14:paraId="76B2E79E" w14:textId="77777777" w:rsidR="002D4DB9" w:rsidRPr="002D54A4" w:rsidRDefault="002D4DB9" w:rsidP="002D54A4">
      <w:pPr>
        <w:rPr>
          <w:lang w:val="bs-Latn-BA" w:eastAsia="hr-HR"/>
        </w:rPr>
      </w:pPr>
    </w:p>
    <w:p w14:paraId="486C9873" w14:textId="325A5D63" w:rsidR="002D4DB9" w:rsidRPr="002D54A4" w:rsidRDefault="002D4DB9" w:rsidP="002D54A4">
      <w:pPr>
        <w:jc w:val="both"/>
        <w:rPr>
          <w:b/>
          <w:lang w:val="bs-Latn-BA" w:eastAsia="hr-HR"/>
        </w:rPr>
      </w:pPr>
      <w:r w:rsidRPr="002D54A4">
        <w:rPr>
          <w:b/>
          <w:lang w:val="bs-Latn-BA" w:eastAsia="hr-HR"/>
        </w:rPr>
        <w:t xml:space="preserve">7. </w:t>
      </w:r>
      <w:r w:rsidR="00975488" w:rsidRPr="002D54A4">
        <w:rPr>
          <w:b/>
          <w:lang w:val="bs-Latn-BA" w:eastAsia="hr-HR"/>
        </w:rPr>
        <w:t>ПРЕДСТАВНИЦИ</w:t>
      </w:r>
      <w:r w:rsidRPr="002D54A4">
        <w:rPr>
          <w:b/>
          <w:lang w:val="bs-Latn-BA" w:eastAsia="hr-HR"/>
        </w:rPr>
        <w:t xml:space="preserve"> </w:t>
      </w:r>
      <w:r w:rsidR="00485693" w:rsidRPr="002D54A4">
        <w:rPr>
          <w:b/>
          <w:lang w:val="sr-Cyrl-BA" w:eastAsia="hr-HR"/>
        </w:rPr>
        <w:t>ПОНУЂАЧА</w:t>
      </w:r>
      <w:r w:rsidRPr="002D54A4">
        <w:rPr>
          <w:b/>
          <w:lang w:val="bs-Latn-BA" w:eastAsia="hr-HR"/>
        </w:rPr>
        <w:t xml:space="preserve"> </w:t>
      </w:r>
      <w:r w:rsidR="00975488" w:rsidRPr="002D54A4">
        <w:rPr>
          <w:b/>
          <w:lang w:val="bs-Latn-BA" w:eastAsia="hr-HR"/>
        </w:rPr>
        <w:t>ПРИСУТНИ</w:t>
      </w:r>
      <w:r w:rsidRPr="002D54A4">
        <w:rPr>
          <w:b/>
          <w:lang w:val="bs-Latn-BA" w:eastAsia="hr-HR"/>
        </w:rPr>
        <w:t xml:space="preserve"> </w:t>
      </w:r>
      <w:r w:rsidR="00975488" w:rsidRPr="002D54A4">
        <w:rPr>
          <w:b/>
          <w:lang w:val="bs-Latn-BA" w:eastAsia="hr-HR"/>
        </w:rPr>
        <w:t>ПРИЛИКОМ</w:t>
      </w:r>
      <w:r w:rsidRPr="002D54A4">
        <w:rPr>
          <w:b/>
          <w:lang w:val="bs-Latn-BA" w:eastAsia="hr-HR"/>
        </w:rPr>
        <w:t xml:space="preserve"> </w:t>
      </w:r>
      <w:r w:rsidR="00975488" w:rsidRPr="002D54A4">
        <w:rPr>
          <w:b/>
          <w:lang w:val="bs-Latn-BA" w:eastAsia="hr-HR"/>
        </w:rPr>
        <w:t>ОТВАРАЊА</w:t>
      </w:r>
      <w:r w:rsidRPr="002D54A4">
        <w:rPr>
          <w:b/>
          <w:lang w:val="bs-Latn-BA" w:eastAsia="hr-HR"/>
        </w:rPr>
        <w:t xml:space="preserve"> </w:t>
      </w:r>
    </w:p>
    <w:p w14:paraId="09215DF4" w14:textId="77777777" w:rsidR="002D4DB9" w:rsidRPr="002D54A4" w:rsidRDefault="002D4DB9" w:rsidP="002D54A4">
      <w:pPr>
        <w:tabs>
          <w:tab w:val="left" w:pos="180"/>
        </w:tabs>
        <w:rPr>
          <w:lang w:val="bs-Latn-BA" w:eastAsia="hr-HR"/>
        </w:rPr>
      </w:pPr>
    </w:p>
    <w:p w14:paraId="601E1BE0" w14:textId="121E93DD" w:rsidR="002D4DB9" w:rsidRPr="002D54A4" w:rsidRDefault="002D4DB9" w:rsidP="002D54A4">
      <w:pPr>
        <w:tabs>
          <w:tab w:val="left" w:pos="180"/>
        </w:tabs>
        <w:ind w:left="540" w:hanging="540"/>
        <w:rPr>
          <w:lang w:val="bs-Latn-BA" w:eastAsia="hr-HR"/>
        </w:rPr>
      </w:pPr>
      <w:r w:rsidRPr="002D54A4">
        <w:rPr>
          <w:lang w:val="bs-Latn-BA" w:eastAsia="hr-HR"/>
        </w:rPr>
        <w:t xml:space="preserve">                 </w:t>
      </w:r>
      <w:r w:rsidR="00485693" w:rsidRPr="002D54A4">
        <w:rPr>
          <w:lang w:val="sr-Cyrl-BA" w:eastAsia="hr-HR"/>
        </w:rPr>
        <w:t>Понуђач</w:t>
      </w:r>
      <w:r w:rsidRPr="002D54A4">
        <w:rPr>
          <w:lang w:val="bs-Latn-BA" w:eastAsia="hr-HR"/>
        </w:rPr>
        <w:t xml:space="preserve">                            -                             </w:t>
      </w:r>
      <w:r w:rsidR="00975488" w:rsidRPr="002D54A4">
        <w:rPr>
          <w:lang w:val="bs-Latn-BA" w:eastAsia="hr-HR"/>
        </w:rPr>
        <w:t>Представник</w:t>
      </w:r>
      <w:r w:rsidRPr="002D54A4">
        <w:rPr>
          <w:lang w:val="bs-Latn-BA" w:eastAsia="hr-HR"/>
        </w:rPr>
        <w:t xml:space="preserve"> </w:t>
      </w:r>
    </w:p>
    <w:p w14:paraId="7E205017" w14:textId="77777777" w:rsidR="002D4DB9" w:rsidRPr="002D54A4" w:rsidRDefault="002D4DB9" w:rsidP="002D54A4">
      <w:pPr>
        <w:tabs>
          <w:tab w:val="left" w:pos="180"/>
        </w:tabs>
        <w:rPr>
          <w:lang w:val="bs-Latn-BA" w:eastAsia="hr-HR"/>
        </w:rPr>
      </w:pPr>
    </w:p>
    <w:p w14:paraId="38AD7BE4" w14:textId="77777777" w:rsidR="002D4DB9" w:rsidRPr="002D54A4" w:rsidRDefault="002D4DB9" w:rsidP="002D54A4">
      <w:pPr>
        <w:jc w:val="both"/>
        <w:rPr>
          <w:lang w:val="bs-Latn-BA" w:eastAsia="hr-HR"/>
        </w:rPr>
      </w:pPr>
    </w:p>
    <w:p w14:paraId="7276A547" w14:textId="64EF270B" w:rsidR="002D4DB9" w:rsidRPr="002D54A4" w:rsidRDefault="002D4DB9" w:rsidP="002D54A4">
      <w:pPr>
        <w:jc w:val="both"/>
        <w:rPr>
          <w:b/>
          <w:lang w:val="bs-Latn-BA" w:eastAsia="hr-HR"/>
        </w:rPr>
      </w:pPr>
      <w:r w:rsidRPr="002D54A4">
        <w:rPr>
          <w:b/>
          <w:lang w:val="bs-Latn-BA" w:eastAsia="hr-HR"/>
        </w:rPr>
        <w:t xml:space="preserve">8. </w:t>
      </w:r>
      <w:r w:rsidR="00975488" w:rsidRPr="002D54A4">
        <w:rPr>
          <w:b/>
          <w:lang w:val="bs-Latn-BA" w:eastAsia="hr-HR"/>
        </w:rPr>
        <w:t>ДРУГЕ</w:t>
      </w:r>
      <w:r w:rsidRPr="002D54A4">
        <w:rPr>
          <w:b/>
          <w:lang w:val="bs-Latn-BA" w:eastAsia="hr-HR"/>
        </w:rPr>
        <w:t xml:space="preserve"> </w:t>
      </w:r>
      <w:r w:rsidR="00975488" w:rsidRPr="002D54A4">
        <w:rPr>
          <w:b/>
          <w:lang w:val="bs-Latn-BA" w:eastAsia="hr-HR"/>
        </w:rPr>
        <w:t>ОСОБЕ</w:t>
      </w:r>
      <w:r w:rsidRPr="002D54A4">
        <w:rPr>
          <w:b/>
          <w:lang w:val="bs-Latn-BA" w:eastAsia="hr-HR"/>
        </w:rPr>
        <w:t xml:space="preserve">  </w:t>
      </w:r>
      <w:r w:rsidR="00975488" w:rsidRPr="002D54A4">
        <w:rPr>
          <w:b/>
          <w:lang w:val="bs-Latn-BA" w:eastAsia="hr-HR"/>
        </w:rPr>
        <w:t>ПРИСУТНЕ</w:t>
      </w:r>
      <w:r w:rsidRPr="002D54A4">
        <w:rPr>
          <w:b/>
          <w:lang w:val="bs-Latn-BA" w:eastAsia="hr-HR"/>
        </w:rPr>
        <w:t xml:space="preserve"> </w:t>
      </w:r>
      <w:r w:rsidR="00975488" w:rsidRPr="002D54A4">
        <w:rPr>
          <w:b/>
          <w:lang w:val="bs-Latn-BA" w:eastAsia="hr-HR"/>
        </w:rPr>
        <w:t>ОТВАРАЊУ</w:t>
      </w:r>
      <w:r w:rsidRPr="002D54A4">
        <w:rPr>
          <w:b/>
          <w:lang w:val="bs-Latn-BA" w:eastAsia="hr-HR"/>
        </w:rPr>
        <w:t xml:space="preserve"> </w:t>
      </w:r>
      <w:r w:rsidR="00975488" w:rsidRPr="002D54A4">
        <w:rPr>
          <w:b/>
          <w:lang w:val="bs-Latn-BA" w:eastAsia="hr-HR"/>
        </w:rPr>
        <w:t>ПОНУДА</w:t>
      </w:r>
      <w:r w:rsidRPr="002D54A4">
        <w:rPr>
          <w:b/>
          <w:lang w:val="bs-Latn-BA" w:eastAsia="hr-HR"/>
        </w:rPr>
        <w:t xml:space="preserve"> (</w:t>
      </w:r>
      <w:r w:rsidR="00975488" w:rsidRPr="002D54A4">
        <w:rPr>
          <w:b/>
          <w:lang w:val="bs-Latn-BA" w:eastAsia="hr-HR"/>
        </w:rPr>
        <w:t>АКО</w:t>
      </w:r>
      <w:r w:rsidRPr="002D54A4">
        <w:rPr>
          <w:b/>
          <w:lang w:val="bs-Latn-BA" w:eastAsia="hr-HR"/>
        </w:rPr>
        <w:t xml:space="preserve"> </w:t>
      </w:r>
      <w:r w:rsidR="00975488" w:rsidRPr="002D54A4">
        <w:rPr>
          <w:b/>
          <w:lang w:val="bs-Latn-BA" w:eastAsia="hr-HR"/>
        </w:rPr>
        <w:t>ИХ</w:t>
      </w:r>
      <w:r w:rsidRPr="002D54A4">
        <w:rPr>
          <w:b/>
          <w:lang w:val="bs-Latn-BA" w:eastAsia="hr-HR"/>
        </w:rPr>
        <w:t xml:space="preserve"> </w:t>
      </w:r>
      <w:r w:rsidR="00975488" w:rsidRPr="002D54A4">
        <w:rPr>
          <w:b/>
          <w:lang w:val="bs-Latn-BA" w:eastAsia="hr-HR"/>
        </w:rPr>
        <w:t>ИМА</w:t>
      </w:r>
      <w:r w:rsidRPr="002D54A4">
        <w:rPr>
          <w:b/>
          <w:lang w:val="bs-Latn-BA" w:eastAsia="hr-HR"/>
        </w:rPr>
        <w:t>)</w:t>
      </w:r>
    </w:p>
    <w:p w14:paraId="4CAF91A0" w14:textId="77777777" w:rsidR="002D4DB9" w:rsidRPr="002D54A4" w:rsidRDefault="002D4DB9" w:rsidP="002D54A4">
      <w:pPr>
        <w:autoSpaceDE w:val="0"/>
        <w:autoSpaceDN w:val="0"/>
        <w:adjustRightInd w:val="0"/>
        <w:jc w:val="both"/>
        <w:rPr>
          <w:lang w:val="bs-Latn-BA" w:eastAsia="hr-HR"/>
        </w:rPr>
      </w:pPr>
      <w:r w:rsidRPr="002D54A4">
        <w:rPr>
          <w:lang w:val="bs-Latn-BA" w:eastAsia="hr-HR"/>
        </w:rPr>
        <w:t xml:space="preserve">   ___________________________________________________________________________</w:t>
      </w:r>
    </w:p>
    <w:p w14:paraId="06727248" w14:textId="77777777" w:rsidR="002D4DB9" w:rsidRPr="002D54A4" w:rsidRDefault="002D4DB9" w:rsidP="002D54A4">
      <w:pPr>
        <w:autoSpaceDE w:val="0"/>
        <w:autoSpaceDN w:val="0"/>
        <w:adjustRightInd w:val="0"/>
        <w:jc w:val="both"/>
        <w:rPr>
          <w:lang w:val="bs-Latn-BA" w:eastAsia="hr-HR"/>
        </w:rPr>
      </w:pPr>
      <w:r w:rsidRPr="002D54A4">
        <w:rPr>
          <w:lang w:val="bs-Latn-BA" w:eastAsia="hr-HR"/>
        </w:rPr>
        <w:t>___________________________________________________________________________</w:t>
      </w:r>
    </w:p>
    <w:p w14:paraId="6F96EEBF" w14:textId="77777777" w:rsidR="002D4DB9" w:rsidRPr="002D54A4" w:rsidRDefault="002D4DB9" w:rsidP="002D54A4">
      <w:pPr>
        <w:jc w:val="both"/>
        <w:rPr>
          <w:lang w:val="bs-Latn-BA" w:eastAsia="hr-HR"/>
        </w:rPr>
      </w:pPr>
      <w:r w:rsidRPr="002D54A4">
        <w:rPr>
          <w:lang w:val="bs-Latn-BA" w:eastAsia="hr-HR"/>
        </w:rPr>
        <w:t>___________________________________________________________________________</w:t>
      </w:r>
    </w:p>
    <w:p w14:paraId="0C52173E" w14:textId="77777777" w:rsidR="002D4DB9" w:rsidRPr="002D54A4" w:rsidRDefault="002D4DB9" w:rsidP="002D54A4">
      <w:pPr>
        <w:rPr>
          <w:b/>
          <w:bCs/>
          <w:lang w:val="bs-Latn-BA" w:eastAsia="hr-HR"/>
        </w:rPr>
      </w:pPr>
      <w:r w:rsidRPr="002D54A4">
        <w:rPr>
          <w:lang w:val="bs-Latn-BA" w:eastAsia="hr-HR"/>
        </w:rPr>
        <w:t>___________________________________________________________________________</w:t>
      </w:r>
    </w:p>
    <w:p w14:paraId="445250C2" w14:textId="77777777" w:rsidR="002D4DB9" w:rsidRPr="002D54A4" w:rsidRDefault="002D4DB9" w:rsidP="002D54A4">
      <w:pPr>
        <w:jc w:val="both"/>
        <w:rPr>
          <w:lang w:val="bs-Latn-BA" w:eastAsia="hr-HR"/>
        </w:rPr>
      </w:pPr>
    </w:p>
    <w:p w14:paraId="24F0F4E6" w14:textId="77777777" w:rsidR="002D4DB9" w:rsidRPr="002D54A4" w:rsidRDefault="002D4DB9" w:rsidP="002D54A4">
      <w:pPr>
        <w:jc w:val="both"/>
        <w:rPr>
          <w:b/>
          <w:lang w:val="bs-Latn-BA" w:eastAsia="hr-HR"/>
        </w:rPr>
      </w:pPr>
    </w:p>
    <w:p w14:paraId="4AEFEDE7" w14:textId="017C4728" w:rsidR="002D4DB9" w:rsidRPr="002D54A4" w:rsidRDefault="002D4DB9" w:rsidP="002D54A4">
      <w:pPr>
        <w:jc w:val="both"/>
        <w:rPr>
          <w:b/>
          <w:lang w:val="bs-Latn-BA" w:eastAsia="hr-HR"/>
        </w:rPr>
      </w:pPr>
      <w:r w:rsidRPr="002D54A4">
        <w:rPr>
          <w:b/>
          <w:lang w:val="bs-Latn-BA" w:eastAsia="hr-HR"/>
        </w:rPr>
        <w:t xml:space="preserve">9. </w:t>
      </w:r>
      <w:r w:rsidR="00975488" w:rsidRPr="002D54A4">
        <w:rPr>
          <w:b/>
          <w:lang w:val="bs-Latn-BA" w:eastAsia="hr-HR"/>
        </w:rPr>
        <w:t>СПИСАК</w:t>
      </w:r>
      <w:r w:rsidRPr="002D54A4">
        <w:rPr>
          <w:b/>
          <w:lang w:val="bs-Latn-BA" w:eastAsia="hr-HR"/>
        </w:rPr>
        <w:t xml:space="preserve"> </w:t>
      </w:r>
      <w:r w:rsidR="00975488" w:rsidRPr="002D54A4">
        <w:rPr>
          <w:b/>
          <w:lang w:val="bs-Latn-BA" w:eastAsia="hr-HR"/>
        </w:rPr>
        <w:t>ПРАВОВРЕМЕНО</w:t>
      </w:r>
      <w:r w:rsidRPr="002D54A4">
        <w:rPr>
          <w:b/>
          <w:lang w:val="bs-Latn-BA" w:eastAsia="hr-HR"/>
        </w:rPr>
        <w:t xml:space="preserve"> </w:t>
      </w:r>
      <w:r w:rsidR="00975488" w:rsidRPr="002D54A4">
        <w:rPr>
          <w:b/>
          <w:lang w:val="bs-Latn-BA" w:eastAsia="hr-HR"/>
        </w:rPr>
        <w:t>ПРИСТИГЛИХ</w:t>
      </w:r>
      <w:r w:rsidRPr="002D54A4">
        <w:rPr>
          <w:b/>
          <w:lang w:val="bs-Latn-BA" w:eastAsia="hr-HR"/>
        </w:rPr>
        <w:t xml:space="preserve"> </w:t>
      </w:r>
      <w:r w:rsidR="00975488" w:rsidRPr="002D54A4">
        <w:rPr>
          <w:b/>
          <w:lang w:val="bs-Latn-BA" w:eastAsia="hr-HR"/>
        </w:rPr>
        <w:t>ПОНУДА</w:t>
      </w:r>
      <w:r w:rsidRPr="002D54A4">
        <w:rPr>
          <w:b/>
          <w:lang w:val="bs-Latn-BA" w:eastAsia="hr-HR"/>
        </w:rPr>
        <w:t xml:space="preserve"> </w:t>
      </w:r>
    </w:p>
    <w:p w14:paraId="7186824B" w14:textId="77777777" w:rsidR="002D4DB9" w:rsidRPr="002D54A4" w:rsidRDefault="002D4DB9" w:rsidP="002D54A4">
      <w:pPr>
        <w:jc w:val="both"/>
        <w:rPr>
          <w:lang w:val="bs-Latn-BA" w:eastAsia="hr-HR"/>
        </w:rPr>
      </w:pPr>
    </w:p>
    <w:p w14:paraId="50416D1C" w14:textId="0C4B42DC" w:rsidR="002D4DB9" w:rsidRPr="002D54A4" w:rsidRDefault="00975488" w:rsidP="002D54A4">
      <w:pPr>
        <w:jc w:val="both"/>
        <w:rPr>
          <w:lang w:val="bs-Latn-BA" w:eastAsia="hr-HR"/>
        </w:rPr>
      </w:pPr>
      <w:r w:rsidRPr="002D54A4">
        <w:rPr>
          <w:lang w:val="bs-Latn-BA" w:eastAsia="hr-HR"/>
        </w:rPr>
        <w:t>Број</w:t>
      </w:r>
      <w:r w:rsidR="002D4DB9" w:rsidRPr="002D54A4">
        <w:rPr>
          <w:lang w:val="bs-Latn-BA" w:eastAsia="hr-HR"/>
        </w:rPr>
        <w:t xml:space="preserve"> </w:t>
      </w:r>
      <w:r w:rsidRPr="002D54A4">
        <w:rPr>
          <w:lang w:val="bs-Latn-BA" w:eastAsia="hr-HR"/>
        </w:rPr>
        <w:t>протокола</w:t>
      </w:r>
      <w:r w:rsidR="002D4DB9" w:rsidRPr="002D54A4">
        <w:rPr>
          <w:lang w:val="bs-Latn-BA" w:eastAsia="hr-HR"/>
        </w:rPr>
        <w:t xml:space="preserve">       -      </w:t>
      </w:r>
      <w:r w:rsidRPr="002D54A4">
        <w:rPr>
          <w:lang w:val="bs-Latn-BA" w:eastAsia="hr-HR"/>
        </w:rPr>
        <w:t>Назив</w:t>
      </w:r>
      <w:r w:rsidR="002D4DB9" w:rsidRPr="002D54A4">
        <w:rPr>
          <w:lang w:val="bs-Latn-BA" w:eastAsia="hr-HR"/>
        </w:rPr>
        <w:t xml:space="preserve"> /</w:t>
      </w:r>
      <w:r w:rsidRPr="002D54A4">
        <w:rPr>
          <w:lang w:val="bs-Latn-BA" w:eastAsia="hr-HR"/>
        </w:rPr>
        <w:t>име</w:t>
      </w:r>
      <w:r w:rsidR="002D4DB9" w:rsidRPr="002D54A4">
        <w:rPr>
          <w:lang w:val="bs-Latn-BA" w:eastAsia="hr-HR"/>
        </w:rPr>
        <w:t xml:space="preserve"> </w:t>
      </w:r>
      <w:r w:rsidR="00485693" w:rsidRPr="002D54A4">
        <w:rPr>
          <w:lang w:val="bs-Latn-BA" w:eastAsia="hr-HR"/>
        </w:rPr>
        <w:t>понуђача</w:t>
      </w:r>
      <w:r w:rsidR="002D4DB9" w:rsidRPr="002D54A4">
        <w:rPr>
          <w:lang w:val="bs-Latn-BA" w:eastAsia="hr-HR"/>
        </w:rPr>
        <w:t xml:space="preserve"> (</w:t>
      </w:r>
      <w:r w:rsidRPr="002D54A4">
        <w:rPr>
          <w:lang w:val="bs-Latn-BA" w:eastAsia="hr-HR"/>
        </w:rPr>
        <w:t>шифра</w:t>
      </w:r>
      <w:r w:rsidR="002D4DB9" w:rsidRPr="002D54A4">
        <w:rPr>
          <w:lang w:val="bs-Latn-BA" w:eastAsia="hr-HR"/>
        </w:rPr>
        <w:t xml:space="preserve">)     -   </w:t>
      </w:r>
      <w:r w:rsidRPr="002D54A4">
        <w:rPr>
          <w:lang w:val="bs-Latn-BA" w:eastAsia="hr-HR"/>
        </w:rPr>
        <w:t>Вријеме</w:t>
      </w:r>
      <w:r w:rsidR="002D4DB9" w:rsidRPr="002D54A4">
        <w:rPr>
          <w:lang w:val="bs-Latn-BA" w:eastAsia="hr-HR"/>
        </w:rPr>
        <w:t xml:space="preserve"> </w:t>
      </w:r>
      <w:r w:rsidRPr="002D54A4">
        <w:rPr>
          <w:lang w:val="bs-Latn-BA" w:eastAsia="hr-HR"/>
        </w:rPr>
        <w:t>и</w:t>
      </w:r>
      <w:r w:rsidR="002D4DB9" w:rsidRPr="002D54A4">
        <w:rPr>
          <w:lang w:val="bs-Latn-BA" w:eastAsia="hr-HR"/>
        </w:rPr>
        <w:t xml:space="preserve"> </w:t>
      </w:r>
      <w:r w:rsidRPr="002D54A4">
        <w:rPr>
          <w:lang w:val="bs-Latn-BA" w:eastAsia="hr-HR"/>
        </w:rPr>
        <w:t>сат</w:t>
      </w:r>
      <w:r w:rsidR="002D4DB9" w:rsidRPr="002D54A4">
        <w:rPr>
          <w:lang w:val="bs-Latn-BA" w:eastAsia="hr-HR"/>
        </w:rPr>
        <w:t xml:space="preserve"> </w:t>
      </w:r>
      <w:r w:rsidR="00485693" w:rsidRPr="002D54A4">
        <w:rPr>
          <w:lang w:val="bs-Latn-BA" w:eastAsia="hr-HR"/>
        </w:rPr>
        <w:t>пријема</w:t>
      </w:r>
    </w:p>
    <w:p w14:paraId="79039A5E" w14:textId="77777777" w:rsidR="002D4DB9" w:rsidRPr="002D54A4" w:rsidRDefault="002D4DB9" w:rsidP="002D54A4">
      <w:pPr>
        <w:jc w:val="both"/>
        <w:rPr>
          <w:lang w:val="bs-Latn-BA" w:eastAsia="hr-HR"/>
        </w:rPr>
      </w:pPr>
    </w:p>
    <w:p w14:paraId="1A460821" w14:textId="77777777" w:rsidR="002D4DB9" w:rsidRPr="002D54A4" w:rsidRDefault="002D4DB9" w:rsidP="002D54A4">
      <w:pPr>
        <w:autoSpaceDE w:val="0"/>
        <w:autoSpaceDN w:val="0"/>
        <w:adjustRightInd w:val="0"/>
        <w:jc w:val="both"/>
        <w:rPr>
          <w:lang w:val="bs-Latn-BA" w:eastAsia="hr-HR"/>
        </w:rPr>
      </w:pPr>
      <w:r w:rsidRPr="002D54A4">
        <w:rPr>
          <w:lang w:val="bs-Latn-BA" w:eastAsia="hr-HR"/>
        </w:rPr>
        <w:t>___________________________________________________________________________</w:t>
      </w:r>
    </w:p>
    <w:p w14:paraId="0BB296C2" w14:textId="77777777" w:rsidR="002D4DB9" w:rsidRPr="002D54A4" w:rsidRDefault="002D4DB9" w:rsidP="002D54A4">
      <w:pPr>
        <w:autoSpaceDE w:val="0"/>
        <w:autoSpaceDN w:val="0"/>
        <w:adjustRightInd w:val="0"/>
        <w:jc w:val="both"/>
        <w:rPr>
          <w:lang w:val="bs-Latn-BA" w:eastAsia="hr-HR"/>
        </w:rPr>
      </w:pPr>
      <w:r w:rsidRPr="002D54A4">
        <w:rPr>
          <w:lang w:val="bs-Latn-BA" w:eastAsia="hr-HR"/>
        </w:rPr>
        <w:t>___________________________________________________________________________</w:t>
      </w:r>
    </w:p>
    <w:p w14:paraId="5D4E4FDD" w14:textId="77777777" w:rsidR="002D4DB9" w:rsidRPr="002D54A4" w:rsidRDefault="002D4DB9" w:rsidP="002D54A4">
      <w:pPr>
        <w:jc w:val="both"/>
        <w:rPr>
          <w:lang w:val="bs-Latn-BA" w:eastAsia="hr-HR"/>
        </w:rPr>
      </w:pPr>
      <w:r w:rsidRPr="002D54A4">
        <w:rPr>
          <w:lang w:val="bs-Latn-BA" w:eastAsia="hr-HR"/>
        </w:rPr>
        <w:t>___________________________________________________________________________</w:t>
      </w:r>
    </w:p>
    <w:p w14:paraId="205AC4C0" w14:textId="77777777" w:rsidR="002D4DB9" w:rsidRPr="002D54A4" w:rsidRDefault="002D4DB9" w:rsidP="002D54A4">
      <w:pPr>
        <w:rPr>
          <w:b/>
          <w:bCs/>
          <w:lang w:val="bs-Latn-BA" w:eastAsia="hr-HR"/>
        </w:rPr>
      </w:pPr>
      <w:r w:rsidRPr="002D54A4">
        <w:rPr>
          <w:lang w:val="bs-Latn-BA" w:eastAsia="hr-HR"/>
        </w:rPr>
        <w:t>___________________________________________________________________________</w:t>
      </w:r>
    </w:p>
    <w:p w14:paraId="553AD011" w14:textId="77777777" w:rsidR="002D4DB9" w:rsidRPr="002D54A4" w:rsidRDefault="002D4DB9" w:rsidP="002D54A4">
      <w:pPr>
        <w:jc w:val="both"/>
        <w:rPr>
          <w:u w:val="single"/>
          <w:lang w:val="bs-Latn-BA" w:eastAsia="hr-HR"/>
        </w:rPr>
      </w:pPr>
    </w:p>
    <w:p w14:paraId="4C4CFF9B" w14:textId="77777777" w:rsidR="002D4DB9" w:rsidRPr="002D54A4" w:rsidRDefault="002D4DB9" w:rsidP="002D54A4">
      <w:pPr>
        <w:ind w:left="720"/>
        <w:jc w:val="both"/>
        <w:rPr>
          <w:lang w:val="bs-Latn-BA" w:eastAsia="hr-HR"/>
        </w:rPr>
      </w:pPr>
    </w:p>
    <w:p w14:paraId="40F6B892" w14:textId="1A68113B" w:rsidR="002D4DB9" w:rsidRPr="002D54A4" w:rsidRDefault="002D4DB9" w:rsidP="002D54A4">
      <w:pPr>
        <w:jc w:val="both"/>
        <w:rPr>
          <w:b/>
          <w:lang w:val="bs-Latn-BA" w:eastAsia="hr-HR"/>
        </w:rPr>
      </w:pPr>
      <w:r w:rsidRPr="002D54A4">
        <w:rPr>
          <w:b/>
          <w:lang w:val="bs-Latn-BA" w:eastAsia="hr-HR"/>
        </w:rPr>
        <w:t xml:space="preserve">10. </w:t>
      </w:r>
      <w:r w:rsidR="00975488" w:rsidRPr="002D54A4">
        <w:rPr>
          <w:b/>
          <w:lang w:val="bs-Latn-BA" w:eastAsia="hr-HR"/>
        </w:rPr>
        <w:t>СПИСАК</w:t>
      </w:r>
      <w:r w:rsidRPr="002D54A4">
        <w:rPr>
          <w:b/>
          <w:lang w:val="bs-Latn-BA" w:eastAsia="hr-HR"/>
        </w:rPr>
        <w:t xml:space="preserve"> </w:t>
      </w:r>
      <w:r w:rsidR="00975488" w:rsidRPr="002D54A4">
        <w:rPr>
          <w:b/>
          <w:lang w:val="bs-Latn-BA" w:eastAsia="hr-HR"/>
        </w:rPr>
        <w:t>НЕПРАВОВРЕМЕНО</w:t>
      </w:r>
      <w:r w:rsidRPr="002D54A4">
        <w:rPr>
          <w:b/>
          <w:lang w:val="bs-Latn-BA" w:eastAsia="hr-HR"/>
        </w:rPr>
        <w:t xml:space="preserve"> </w:t>
      </w:r>
      <w:r w:rsidR="00975488" w:rsidRPr="002D54A4">
        <w:rPr>
          <w:b/>
          <w:lang w:val="bs-Latn-BA" w:eastAsia="hr-HR"/>
        </w:rPr>
        <w:t>ПРИСТИГЛИХ</w:t>
      </w:r>
      <w:r w:rsidRPr="002D54A4">
        <w:rPr>
          <w:b/>
          <w:lang w:val="bs-Latn-BA" w:eastAsia="hr-HR"/>
        </w:rPr>
        <w:t xml:space="preserve"> </w:t>
      </w:r>
      <w:r w:rsidR="00975488" w:rsidRPr="002D54A4">
        <w:rPr>
          <w:b/>
          <w:lang w:val="bs-Latn-BA" w:eastAsia="hr-HR"/>
        </w:rPr>
        <w:t>ПОНУДА</w:t>
      </w:r>
      <w:r w:rsidRPr="002D54A4">
        <w:rPr>
          <w:b/>
          <w:lang w:val="bs-Latn-BA" w:eastAsia="hr-HR"/>
        </w:rPr>
        <w:t xml:space="preserve"> </w:t>
      </w:r>
      <w:r w:rsidR="00975488" w:rsidRPr="002D54A4">
        <w:rPr>
          <w:b/>
          <w:lang w:val="bs-Latn-BA" w:eastAsia="hr-HR"/>
        </w:rPr>
        <w:t>ДО</w:t>
      </w:r>
      <w:r w:rsidRPr="002D54A4">
        <w:rPr>
          <w:b/>
          <w:lang w:val="bs-Latn-BA" w:eastAsia="hr-HR"/>
        </w:rPr>
        <w:t xml:space="preserve"> </w:t>
      </w:r>
      <w:r w:rsidR="00975488" w:rsidRPr="002D54A4">
        <w:rPr>
          <w:b/>
          <w:lang w:val="bs-Latn-BA" w:eastAsia="hr-HR"/>
        </w:rPr>
        <w:t>ЈАВНОГ</w:t>
      </w:r>
      <w:r w:rsidRPr="002D54A4">
        <w:rPr>
          <w:b/>
          <w:lang w:val="bs-Latn-BA" w:eastAsia="hr-HR"/>
        </w:rPr>
        <w:t xml:space="preserve"> </w:t>
      </w:r>
      <w:r w:rsidR="00975488" w:rsidRPr="002D54A4">
        <w:rPr>
          <w:b/>
          <w:lang w:val="bs-Latn-BA" w:eastAsia="hr-HR"/>
        </w:rPr>
        <w:t>ОТВАРАЊА</w:t>
      </w:r>
      <w:r w:rsidRPr="002D54A4">
        <w:rPr>
          <w:b/>
          <w:lang w:val="bs-Latn-BA" w:eastAsia="hr-HR"/>
        </w:rPr>
        <w:t xml:space="preserve"> </w:t>
      </w:r>
      <w:r w:rsidR="00975488" w:rsidRPr="002D54A4">
        <w:rPr>
          <w:b/>
          <w:lang w:val="bs-Latn-BA" w:eastAsia="hr-HR"/>
        </w:rPr>
        <w:t>ПОНУДА</w:t>
      </w:r>
    </w:p>
    <w:p w14:paraId="54139C05" w14:textId="77777777" w:rsidR="002D4DB9" w:rsidRPr="002D54A4" w:rsidRDefault="002D4DB9" w:rsidP="002D54A4">
      <w:pPr>
        <w:jc w:val="both"/>
        <w:rPr>
          <w:lang w:val="bs-Latn-BA" w:eastAsia="hr-HR"/>
        </w:rPr>
      </w:pPr>
    </w:p>
    <w:p w14:paraId="0F5543A3" w14:textId="3A24C65A" w:rsidR="002D4DB9" w:rsidRPr="002D54A4" w:rsidRDefault="00975488" w:rsidP="002D54A4">
      <w:pPr>
        <w:jc w:val="both"/>
        <w:rPr>
          <w:lang w:val="bs-Latn-BA" w:eastAsia="hr-HR"/>
        </w:rPr>
      </w:pPr>
      <w:r w:rsidRPr="002D54A4">
        <w:rPr>
          <w:lang w:val="bs-Latn-BA" w:eastAsia="hr-HR"/>
        </w:rPr>
        <w:t>Број</w:t>
      </w:r>
      <w:r w:rsidR="002D4DB9" w:rsidRPr="002D54A4">
        <w:rPr>
          <w:lang w:val="bs-Latn-BA" w:eastAsia="hr-HR"/>
        </w:rPr>
        <w:t xml:space="preserve"> </w:t>
      </w:r>
      <w:r w:rsidRPr="002D54A4">
        <w:rPr>
          <w:lang w:val="bs-Latn-BA" w:eastAsia="hr-HR"/>
        </w:rPr>
        <w:t>протокола</w:t>
      </w:r>
      <w:r w:rsidR="002D4DB9" w:rsidRPr="002D54A4">
        <w:rPr>
          <w:lang w:val="bs-Latn-BA" w:eastAsia="hr-HR"/>
        </w:rPr>
        <w:t xml:space="preserve">       -      </w:t>
      </w:r>
      <w:r w:rsidRPr="002D54A4">
        <w:rPr>
          <w:lang w:val="bs-Latn-BA" w:eastAsia="hr-HR"/>
        </w:rPr>
        <w:t>Назив</w:t>
      </w:r>
      <w:r w:rsidR="002D4DB9" w:rsidRPr="002D54A4">
        <w:rPr>
          <w:lang w:val="bs-Latn-BA" w:eastAsia="hr-HR"/>
        </w:rPr>
        <w:t xml:space="preserve"> /</w:t>
      </w:r>
      <w:r w:rsidRPr="002D54A4">
        <w:rPr>
          <w:lang w:val="bs-Latn-BA" w:eastAsia="hr-HR"/>
        </w:rPr>
        <w:t>име</w:t>
      </w:r>
      <w:r w:rsidR="002D4DB9" w:rsidRPr="002D54A4">
        <w:rPr>
          <w:lang w:val="bs-Latn-BA" w:eastAsia="hr-HR"/>
        </w:rPr>
        <w:t xml:space="preserve"> </w:t>
      </w:r>
      <w:r w:rsidR="00485693" w:rsidRPr="002D54A4">
        <w:rPr>
          <w:lang w:val="bs-Latn-BA" w:eastAsia="hr-HR"/>
        </w:rPr>
        <w:t>понуђача</w:t>
      </w:r>
      <w:r w:rsidR="002D4DB9" w:rsidRPr="002D54A4">
        <w:rPr>
          <w:lang w:val="bs-Latn-BA" w:eastAsia="hr-HR"/>
        </w:rPr>
        <w:t xml:space="preserve"> (</w:t>
      </w:r>
      <w:r w:rsidRPr="002D54A4">
        <w:rPr>
          <w:lang w:val="bs-Latn-BA" w:eastAsia="hr-HR"/>
        </w:rPr>
        <w:t>шифра</w:t>
      </w:r>
      <w:r w:rsidR="002D4DB9" w:rsidRPr="002D54A4">
        <w:rPr>
          <w:lang w:val="bs-Latn-BA" w:eastAsia="hr-HR"/>
        </w:rPr>
        <w:t xml:space="preserve">)     -   </w:t>
      </w:r>
      <w:r w:rsidRPr="002D54A4">
        <w:rPr>
          <w:lang w:val="bs-Latn-BA" w:eastAsia="hr-HR"/>
        </w:rPr>
        <w:t>Надневак</w:t>
      </w:r>
      <w:r w:rsidR="002D4DB9" w:rsidRPr="002D54A4">
        <w:rPr>
          <w:lang w:val="bs-Latn-BA" w:eastAsia="hr-HR"/>
        </w:rPr>
        <w:t xml:space="preserve"> </w:t>
      </w:r>
      <w:r w:rsidRPr="002D54A4">
        <w:rPr>
          <w:lang w:val="bs-Latn-BA" w:eastAsia="hr-HR"/>
        </w:rPr>
        <w:t>и</w:t>
      </w:r>
      <w:r w:rsidR="002D4DB9" w:rsidRPr="002D54A4">
        <w:rPr>
          <w:lang w:val="bs-Latn-BA" w:eastAsia="hr-HR"/>
        </w:rPr>
        <w:t xml:space="preserve"> </w:t>
      </w:r>
      <w:r w:rsidRPr="002D54A4">
        <w:rPr>
          <w:lang w:val="bs-Latn-BA" w:eastAsia="hr-HR"/>
        </w:rPr>
        <w:t>сат</w:t>
      </w:r>
      <w:r w:rsidR="002D4DB9" w:rsidRPr="002D54A4">
        <w:rPr>
          <w:lang w:val="bs-Latn-BA" w:eastAsia="hr-HR"/>
        </w:rPr>
        <w:t xml:space="preserve"> </w:t>
      </w:r>
      <w:r w:rsidR="00485693" w:rsidRPr="002D54A4">
        <w:rPr>
          <w:lang w:val="bs-Latn-BA" w:eastAsia="hr-HR"/>
        </w:rPr>
        <w:t>пријема</w:t>
      </w:r>
    </w:p>
    <w:p w14:paraId="55107332" w14:textId="77777777" w:rsidR="002D4DB9" w:rsidRPr="002D54A4" w:rsidRDefault="002D4DB9" w:rsidP="002D54A4">
      <w:pPr>
        <w:autoSpaceDE w:val="0"/>
        <w:autoSpaceDN w:val="0"/>
        <w:adjustRightInd w:val="0"/>
        <w:jc w:val="both"/>
        <w:rPr>
          <w:lang w:val="bs-Latn-BA" w:eastAsia="hr-HR"/>
        </w:rPr>
      </w:pPr>
      <w:r w:rsidRPr="002D54A4">
        <w:rPr>
          <w:lang w:val="bs-Latn-BA" w:eastAsia="hr-HR"/>
        </w:rPr>
        <w:t xml:space="preserve"> </w:t>
      </w:r>
    </w:p>
    <w:p w14:paraId="73201ABB" w14:textId="78742578" w:rsidR="002D4DB9" w:rsidRPr="002D54A4" w:rsidRDefault="002D4DB9" w:rsidP="002D54A4">
      <w:pPr>
        <w:autoSpaceDE w:val="0"/>
        <w:autoSpaceDN w:val="0"/>
        <w:adjustRightInd w:val="0"/>
        <w:jc w:val="both"/>
        <w:rPr>
          <w:lang w:val="bs-Latn-BA" w:eastAsia="hr-HR"/>
        </w:rPr>
      </w:pPr>
      <w:r w:rsidRPr="002D54A4">
        <w:rPr>
          <w:lang w:val="bs-Latn-BA" w:eastAsia="hr-HR"/>
        </w:rPr>
        <w:t>1._____</w:t>
      </w:r>
      <w:r w:rsidR="00485693" w:rsidRPr="002D54A4">
        <w:rPr>
          <w:lang w:val="sr-Cyrl-BA" w:eastAsia="hr-HR"/>
        </w:rPr>
        <w:t>___________</w:t>
      </w:r>
      <w:r w:rsidRPr="002D54A4">
        <w:rPr>
          <w:lang w:val="bs-Latn-BA" w:eastAsia="hr-HR"/>
        </w:rPr>
        <w:t>__________________________________________________________</w:t>
      </w:r>
    </w:p>
    <w:p w14:paraId="31AE6268" w14:textId="77777777" w:rsidR="002D4DB9" w:rsidRPr="002D54A4" w:rsidRDefault="002D4DB9" w:rsidP="002D54A4">
      <w:pPr>
        <w:autoSpaceDE w:val="0"/>
        <w:autoSpaceDN w:val="0"/>
        <w:adjustRightInd w:val="0"/>
        <w:jc w:val="both"/>
        <w:rPr>
          <w:lang w:val="bs-Latn-BA" w:eastAsia="hr-HR"/>
        </w:rPr>
      </w:pPr>
      <w:r w:rsidRPr="002D54A4">
        <w:rPr>
          <w:lang w:val="bs-Latn-BA" w:eastAsia="hr-HR"/>
        </w:rPr>
        <w:t>2.__________________________________________________________________________</w:t>
      </w:r>
    </w:p>
    <w:p w14:paraId="0A020DF8" w14:textId="77777777" w:rsidR="002D4DB9" w:rsidRPr="002D54A4" w:rsidRDefault="002D4DB9" w:rsidP="002D54A4">
      <w:pPr>
        <w:autoSpaceDE w:val="0"/>
        <w:autoSpaceDN w:val="0"/>
        <w:adjustRightInd w:val="0"/>
        <w:jc w:val="both"/>
        <w:rPr>
          <w:lang w:val="bs-Latn-BA" w:eastAsia="hr-HR"/>
        </w:rPr>
      </w:pPr>
      <w:r w:rsidRPr="002D54A4">
        <w:rPr>
          <w:lang w:val="bs-Latn-BA" w:eastAsia="hr-HR"/>
        </w:rPr>
        <w:t>3.__________________________________________________________________________</w:t>
      </w:r>
    </w:p>
    <w:p w14:paraId="0BDEA2F0" w14:textId="77777777" w:rsidR="002D4DB9" w:rsidRPr="002D54A4" w:rsidRDefault="002D4DB9" w:rsidP="002D54A4">
      <w:pPr>
        <w:jc w:val="both"/>
        <w:rPr>
          <w:lang w:val="bs-Latn-BA" w:eastAsia="hr-HR"/>
        </w:rPr>
      </w:pPr>
    </w:p>
    <w:p w14:paraId="771D7B5E" w14:textId="12F7E92A" w:rsidR="002D4DB9" w:rsidRPr="002D54A4" w:rsidRDefault="00975488" w:rsidP="002D54A4">
      <w:pPr>
        <w:jc w:val="both"/>
        <w:rPr>
          <w:lang w:val="bs-Latn-BA" w:eastAsia="hr-HR"/>
        </w:rPr>
      </w:pPr>
      <w:r w:rsidRPr="002D54A4">
        <w:rPr>
          <w:lang w:val="bs-Latn-BA" w:eastAsia="hr-HR"/>
        </w:rPr>
        <w:t>Датум</w:t>
      </w:r>
      <w:r w:rsidR="002D4DB9" w:rsidRPr="002D54A4">
        <w:rPr>
          <w:lang w:val="bs-Latn-BA" w:eastAsia="hr-HR"/>
        </w:rPr>
        <w:t xml:space="preserve">, </w:t>
      </w:r>
      <w:r w:rsidRPr="002D54A4">
        <w:rPr>
          <w:lang w:val="bs-Latn-BA" w:eastAsia="hr-HR"/>
        </w:rPr>
        <w:t>мјесто</w:t>
      </w:r>
      <w:r w:rsidR="00485693" w:rsidRPr="002D54A4">
        <w:rPr>
          <w:lang w:val="sr-Cyrl-BA" w:eastAsia="hr-HR"/>
        </w:rPr>
        <w:t>:</w:t>
      </w:r>
      <w:r w:rsidR="002D4DB9" w:rsidRPr="002D54A4">
        <w:rPr>
          <w:lang w:val="bs-Latn-BA" w:eastAsia="hr-HR"/>
        </w:rPr>
        <w:t xml:space="preserve"> __________________________</w:t>
      </w:r>
    </w:p>
    <w:p w14:paraId="4112CF77" w14:textId="77777777" w:rsidR="002D4DB9" w:rsidRPr="002D54A4" w:rsidRDefault="002D4DB9" w:rsidP="002D54A4">
      <w:pPr>
        <w:jc w:val="both"/>
        <w:rPr>
          <w:lang w:val="bs-Latn-BA" w:eastAsia="hr-HR"/>
        </w:rPr>
      </w:pPr>
    </w:p>
    <w:p w14:paraId="09ADEE10" w14:textId="11FDC2C1" w:rsidR="002D4DB9" w:rsidRPr="002D54A4" w:rsidRDefault="00975488" w:rsidP="002D54A4">
      <w:pPr>
        <w:jc w:val="both"/>
        <w:rPr>
          <w:lang w:val="bs-Latn-BA" w:eastAsia="hr-HR"/>
        </w:rPr>
      </w:pPr>
      <w:r w:rsidRPr="002D54A4">
        <w:rPr>
          <w:lang w:val="bs-Latn-BA" w:eastAsia="hr-HR"/>
        </w:rPr>
        <w:t>Потпис</w:t>
      </w:r>
      <w:r w:rsidR="002D4DB9" w:rsidRPr="002D54A4">
        <w:rPr>
          <w:lang w:val="bs-Latn-BA" w:eastAsia="hr-HR"/>
        </w:rPr>
        <w:t xml:space="preserve"> </w:t>
      </w:r>
      <w:r w:rsidRPr="002D54A4">
        <w:rPr>
          <w:lang w:val="bs-Latn-BA" w:eastAsia="hr-HR"/>
        </w:rPr>
        <w:t>предсједавајућег</w:t>
      </w:r>
      <w:r w:rsidR="002D4DB9" w:rsidRPr="002D54A4">
        <w:rPr>
          <w:lang w:val="bs-Latn-BA" w:eastAsia="hr-HR"/>
        </w:rPr>
        <w:t xml:space="preserve"> </w:t>
      </w:r>
      <w:r w:rsidRPr="002D54A4">
        <w:rPr>
          <w:lang w:val="bs-Latn-BA" w:eastAsia="hr-HR"/>
        </w:rPr>
        <w:t>Комисије</w:t>
      </w:r>
      <w:r w:rsidR="002D4DB9" w:rsidRPr="002D54A4">
        <w:rPr>
          <w:lang w:val="bs-Latn-BA" w:eastAsia="hr-HR"/>
        </w:rPr>
        <w:t xml:space="preserve"> :  _______________________________</w:t>
      </w:r>
    </w:p>
    <w:p w14:paraId="70928984" w14:textId="77777777" w:rsidR="002D4DB9" w:rsidRPr="002D54A4" w:rsidRDefault="002D4DB9" w:rsidP="002D54A4">
      <w:pPr>
        <w:jc w:val="both"/>
        <w:rPr>
          <w:lang w:val="bs-Latn-BA" w:eastAsia="hr-HR"/>
        </w:rPr>
      </w:pPr>
    </w:p>
    <w:p w14:paraId="5CFEB54B" w14:textId="77777777" w:rsidR="002D4DB9" w:rsidRPr="002D54A4" w:rsidRDefault="002D4DB9" w:rsidP="002D54A4">
      <w:pPr>
        <w:rPr>
          <w:lang w:val="sr-Cyrl-BA"/>
        </w:rPr>
      </w:pPr>
    </w:p>
    <w:p w14:paraId="059D70DF" w14:textId="77777777" w:rsidR="002D4DB9" w:rsidRPr="002D54A4" w:rsidRDefault="002D4DB9" w:rsidP="002D54A4">
      <w:pPr>
        <w:rPr>
          <w:lang w:val="sr-Cyrl-BA"/>
        </w:rPr>
      </w:pPr>
    </w:p>
    <w:p w14:paraId="449B2420" w14:textId="32A6AFC8" w:rsidR="00975488" w:rsidRPr="002D54A4" w:rsidRDefault="00975488" w:rsidP="002D54A4">
      <w:pPr>
        <w:pStyle w:val="Heading2"/>
        <w:numPr>
          <w:ilvl w:val="0"/>
          <w:numId w:val="0"/>
        </w:numPr>
      </w:pPr>
      <w:bookmarkStart w:id="82" w:name="_Toc123762911"/>
      <w:bookmarkStart w:id="83" w:name="_Toc167282838"/>
      <w:r w:rsidRPr="002D54A4">
        <w:lastRenderedPageBreak/>
        <w:t>Записник о прегледу и оцјени понуда</w:t>
      </w:r>
      <w:bookmarkEnd w:id="82"/>
      <w:bookmarkEnd w:id="83"/>
      <w:r w:rsidRPr="002D54A4">
        <w:t xml:space="preserve"> </w:t>
      </w:r>
    </w:p>
    <w:p w14:paraId="513269DE" w14:textId="122CF5EB" w:rsidR="00975488" w:rsidRPr="002D54A4" w:rsidRDefault="00975488" w:rsidP="002D54A4">
      <w:pPr>
        <w:jc w:val="both"/>
        <w:rPr>
          <w:lang w:val="bs-Latn-BA"/>
        </w:rPr>
      </w:pPr>
      <w:r w:rsidRPr="002D54A4">
        <w:rPr>
          <w:lang w:val="bs-Latn-BA"/>
        </w:rPr>
        <w:t xml:space="preserve">Број: </w:t>
      </w:r>
    </w:p>
    <w:p w14:paraId="16145A1E" w14:textId="0EF3500D" w:rsidR="00975488" w:rsidRPr="002D54A4" w:rsidRDefault="00975488" w:rsidP="002D54A4">
      <w:pPr>
        <w:jc w:val="both"/>
        <w:rPr>
          <w:lang w:val="bs-Latn-BA"/>
        </w:rPr>
      </w:pPr>
      <w:r w:rsidRPr="002D54A4">
        <w:rPr>
          <w:lang w:val="bs-Latn-BA"/>
        </w:rPr>
        <w:t>Датум:</w:t>
      </w:r>
    </w:p>
    <w:p w14:paraId="25D1FD07" w14:textId="77777777" w:rsidR="00975488" w:rsidRPr="002D54A4" w:rsidRDefault="00975488" w:rsidP="002D54A4">
      <w:pPr>
        <w:pStyle w:val="Header"/>
        <w:tabs>
          <w:tab w:val="left" w:pos="9540"/>
          <w:tab w:val="left" w:pos="9720"/>
        </w:tabs>
        <w:jc w:val="both"/>
        <w:rPr>
          <w:lang w:val="bs-Latn-BA"/>
        </w:rPr>
      </w:pPr>
    </w:p>
    <w:p w14:paraId="03E4BE01" w14:textId="138DA0E4" w:rsidR="00975488" w:rsidRPr="002D54A4" w:rsidRDefault="00975488" w:rsidP="002D54A4">
      <w:pPr>
        <w:pStyle w:val="Header"/>
        <w:tabs>
          <w:tab w:val="left" w:pos="9540"/>
          <w:tab w:val="left" w:pos="9720"/>
        </w:tabs>
        <w:jc w:val="both"/>
        <w:rPr>
          <w:lang w:val="bs-Latn-BA"/>
        </w:rPr>
      </w:pPr>
      <w:r w:rsidRPr="002D54A4">
        <w:rPr>
          <w:lang w:val="bs-Latn-BA"/>
        </w:rPr>
        <w:t>На основу члана 65. Закона о јавним набавкама („Службени гласник Б</w:t>
      </w:r>
      <w:r w:rsidR="00210005" w:rsidRPr="002D54A4">
        <w:rPr>
          <w:lang w:val="sr-Cyrl-BA"/>
        </w:rPr>
        <w:t>и</w:t>
      </w:r>
      <w:r w:rsidRPr="002D54A4">
        <w:rPr>
          <w:lang w:val="bs-Latn-BA"/>
        </w:rPr>
        <w:t>Х“, 39/14 и 59/22) и члана 18. Упутства за припрему модела тендерске документације и понуда („Службени гласник Б</w:t>
      </w:r>
      <w:r w:rsidR="00210005" w:rsidRPr="002D54A4">
        <w:rPr>
          <w:lang w:val="sr-Cyrl-BA"/>
        </w:rPr>
        <w:t>и</w:t>
      </w:r>
      <w:r w:rsidRPr="002D54A4">
        <w:rPr>
          <w:lang w:val="bs-Latn-BA"/>
        </w:rPr>
        <w:t xml:space="preserve">Х“, број 90/14 и 20/15), Комисија за набавку </w:t>
      </w:r>
      <w:r w:rsidR="00485693" w:rsidRPr="002D54A4">
        <w:rPr>
          <w:lang w:val="bs-Latn-BA"/>
        </w:rPr>
        <w:t>направи</w:t>
      </w:r>
      <w:r w:rsidRPr="002D54A4">
        <w:rPr>
          <w:lang w:val="bs-Latn-BA"/>
        </w:rPr>
        <w:t>ла је:</w:t>
      </w:r>
    </w:p>
    <w:p w14:paraId="7959D246" w14:textId="77777777" w:rsidR="00975488" w:rsidRPr="002D54A4" w:rsidRDefault="00975488" w:rsidP="002D54A4">
      <w:pPr>
        <w:jc w:val="both"/>
        <w:rPr>
          <w:lang w:val="bs-Latn-BA"/>
        </w:rPr>
      </w:pPr>
    </w:p>
    <w:p w14:paraId="05E4C430" w14:textId="7E892753" w:rsidR="00975488" w:rsidRPr="002D54A4" w:rsidRDefault="00975488" w:rsidP="002D54A4">
      <w:pPr>
        <w:jc w:val="center"/>
        <w:rPr>
          <w:b/>
          <w:lang w:val="bs-Latn-BA"/>
        </w:rPr>
      </w:pPr>
      <w:r w:rsidRPr="002D54A4">
        <w:rPr>
          <w:b/>
          <w:lang w:val="bs-Latn-BA"/>
        </w:rPr>
        <w:t>ЗАПИСНИК О ПРЕГЛЕДУ И ОЦЈЕНИ ПОНУДА</w:t>
      </w:r>
    </w:p>
    <w:p w14:paraId="3447298C" w14:textId="77777777" w:rsidR="00975488" w:rsidRPr="002D54A4" w:rsidRDefault="00975488" w:rsidP="002D54A4">
      <w:pPr>
        <w:jc w:val="center"/>
        <w:rPr>
          <w:color w:val="0070C0"/>
          <w:lang w:val="bs-Latn-BA"/>
        </w:rPr>
      </w:pPr>
    </w:p>
    <w:p w14:paraId="2911BDF9" w14:textId="77777777" w:rsidR="00975488" w:rsidRPr="002D54A4" w:rsidRDefault="00975488" w:rsidP="002D54A4">
      <w:pPr>
        <w:jc w:val="both"/>
        <w:rPr>
          <w:b/>
          <w:lang w:val="bs-Latn-BA"/>
        </w:rPr>
      </w:pPr>
    </w:p>
    <w:p w14:paraId="28B1B254" w14:textId="54040FE6" w:rsidR="00975488" w:rsidRPr="002D54A4" w:rsidRDefault="00975488" w:rsidP="002D54A4">
      <w:pPr>
        <w:jc w:val="both"/>
        <w:rPr>
          <w:b/>
          <w:lang w:val="bs-Latn-BA"/>
        </w:rPr>
      </w:pPr>
      <w:r w:rsidRPr="002D54A4">
        <w:rPr>
          <w:b/>
          <w:lang w:val="bs-Latn-BA"/>
        </w:rPr>
        <w:t>1. ПРЕДМЕТ ЈАВНЕ НАБАВКЕ:</w:t>
      </w:r>
    </w:p>
    <w:p w14:paraId="4413152F" w14:textId="77777777" w:rsidR="00975488" w:rsidRPr="002D54A4" w:rsidRDefault="00975488" w:rsidP="002D54A4">
      <w:pPr>
        <w:jc w:val="both"/>
        <w:rPr>
          <w:lang w:val="bs-Latn-BA"/>
        </w:rPr>
      </w:pPr>
    </w:p>
    <w:tbl>
      <w:tblPr>
        <w:tblW w:w="8674" w:type="dxa"/>
        <w:tblInd w:w="648" w:type="dxa"/>
        <w:tblLook w:val="01E0" w:firstRow="1" w:lastRow="1" w:firstColumn="1" w:lastColumn="1" w:noHBand="0" w:noVBand="0"/>
      </w:tblPr>
      <w:tblGrid>
        <w:gridCol w:w="7308"/>
        <w:gridCol w:w="1366"/>
      </w:tblGrid>
      <w:tr w:rsidR="00975488" w:rsidRPr="002D54A4" w14:paraId="1B33E2DF" w14:textId="77777777" w:rsidTr="00F30E5A">
        <w:trPr>
          <w:gridAfter w:val="1"/>
          <w:wAfter w:w="1366" w:type="dxa"/>
          <w:trHeight w:val="303"/>
        </w:trPr>
        <w:tc>
          <w:tcPr>
            <w:tcW w:w="7308" w:type="dxa"/>
            <w:shd w:val="clear" w:color="auto" w:fill="auto"/>
          </w:tcPr>
          <w:p w14:paraId="2B208FA8" w14:textId="7A9C8365" w:rsidR="00975488" w:rsidRPr="002D54A4" w:rsidRDefault="00975488" w:rsidP="002D54A4">
            <w:pPr>
              <w:rPr>
                <w:lang w:val="bs-Latn-BA"/>
              </w:rPr>
            </w:pPr>
            <w:r w:rsidRPr="002D54A4">
              <w:rPr>
                <w:lang w:val="bs-Latn-BA"/>
              </w:rPr>
              <w:t xml:space="preserve">Назив јавне набавке: </w:t>
            </w:r>
            <w:r w:rsidRPr="002D54A4">
              <w:rPr>
                <w:b/>
                <w:lang w:val="bs-Latn-BA"/>
              </w:rPr>
              <w:t>_______________</w:t>
            </w:r>
          </w:p>
        </w:tc>
      </w:tr>
      <w:tr w:rsidR="00975488" w:rsidRPr="002D54A4" w14:paraId="59E9D02D" w14:textId="77777777" w:rsidTr="00F30E5A">
        <w:trPr>
          <w:gridAfter w:val="1"/>
          <w:wAfter w:w="1366" w:type="dxa"/>
          <w:trHeight w:val="593"/>
        </w:trPr>
        <w:tc>
          <w:tcPr>
            <w:tcW w:w="7308" w:type="dxa"/>
            <w:shd w:val="clear" w:color="auto" w:fill="auto"/>
          </w:tcPr>
          <w:p w14:paraId="1B0D6388" w14:textId="5A637117" w:rsidR="00975488" w:rsidRPr="002D54A4" w:rsidRDefault="00975488" w:rsidP="002D54A4">
            <w:pPr>
              <w:pStyle w:val="Heading2"/>
              <w:numPr>
                <w:ilvl w:val="0"/>
                <w:numId w:val="0"/>
              </w:numPr>
              <w:spacing w:before="0" w:after="0"/>
              <w:rPr>
                <w:b w:val="0"/>
                <w:i/>
                <w:lang w:val="sr-Cyrl-BA"/>
              </w:rPr>
            </w:pPr>
            <w:bookmarkStart w:id="84" w:name="_Toc476229614"/>
            <w:bookmarkStart w:id="85" w:name="_Toc476309491"/>
            <w:bookmarkStart w:id="86" w:name="_Toc123762912"/>
            <w:bookmarkStart w:id="87" w:name="_Toc167282839"/>
            <w:r w:rsidRPr="002D54A4">
              <w:rPr>
                <w:b w:val="0"/>
              </w:rPr>
              <w:t>Врста поступка: ________________</w:t>
            </w:r>
            <w:bookmarkEnd w:id="84"/>
            <w:bookmarkEnd w:id="85"/>
            <w:bookmarkEnd w:id="86"/>
            <w:bookmarkEnd w:id="87"/>
          </w:p>
          <w:p w14:paraId="5FC9C079" w14:textId="33F66D47" w:rsidR="00975488" w:rsidRPr="002D54A4" w:rsidRDefault="00975488" w:rsidP="002D54A4">
            <w:pPr>
              <w:rPr>
                <w:lang w:val="sr-Cyrl-BA"/>
              </w:rPr>
            </w:pPr>
            <w:r w:rsidRPr="002D54A4">
              <w:rPr>
                <w:lang w:val="bs-Latn-BA"/>
              </w:rPr>
              <w:t>Врста уговора: ____________</w:t>
            </w:r>
          </w:p>
        </w:tc>
      </w:tr>
      <w:tr w:rsidR="00975488" w:rsidRPr="002D54A4" w14:paraId="0CAE7DD1" w14:textId="77777777" w:rsidTr="00F30E5A">
        <w:trPr>
          <w:gridAfter w:val="1"/>
          <w:wAfter w:w="1366" w:type="dxa"/>
          <w:trHeight w:val="290"/>
        </w:trPr>
        <w:tc>
          <w:tcPr>
            <w:tcW w:w="7308" w:type="dxa"/>
            <w:shd w:val="clear" w:color="auto" w:fill="auto"/>
          </w:tcPr>
          <w:p w14:paraId="79E42F9A" w14:textId="4A49D572" w:rsidR="00975488" w:rsidRPr="002D54A4" w:rsidRDefault="00975488" w:rsidP="002D54A4">
            <w:pPr>
              <w:rPr>
                <w:lang w:val="bs-Latn-BA"/>
              </w:rPr>
            </w:pPr>
            <w:r w:rsidRPr="002D54A4">
              <w:rPr>
                <w:lang w:val="bs-Latn-BA"/>
              </w:rPr>
              <w:t xml:space="preserve">Евиденциони број јавне набавке: </w:t>
            </w:r>
            <w:r w:rsidRPr="002D54A4">
              <w:rPr>
                <w:b/>
                <w:lang w:val="bs-Latn-BA"/>
              </w:rPr>
              <w:t>__________</w:t>
            </w:r>
          </w:p>
          <w:p w14:paraId="42031E4E" w14:textId="77777777" w:rsidR="00975488" w:rsidRPr="002D54A4" w:rsidRDefault="00975488" w:rsidP="002D54A4">
            <w:pPr>
              <w:rPr>
                <w:lang w:val="bs-Latn-BA"/>
              </w:rPr>
            </w:pPr>
          </w:p>
        </w:tc>
      </w:tr>
      <w:tr w:rsidR="00975488" w:rsidRPr="002D54A4" w14:paraId="46909962" w14:textId="77777777" w:rsidTr="00F30E5A">
        <w:trPr>
          <w:trHeight w:val="290"/>
        </w:trPr>
        <w:tc>
          <w:tcPr>
            <w:tcW w:w="8674" w:type="dxa"/>
            <w:gridSpan w:val="2"/>
            <w:shd w:val="clear" w:color="auto" w:fill="auto"/>
          </w:tcPr>
          <w:p w14:paraId="0C3E214F" w14:textId="3940EAC3" w:rsidR="00975488" w:rsidRPr="002D54A4" w:rsidRDefault="00975488" w:rsidP="002D54A4">
            <w:pPr>
              <w:jc w:val="both"/>
              <w:rPr>
                <w:lang w:val="bs-Latn-BA"/>
              </w:rPr>
            </w:pPr>
            <w:r w:rsidRPr="002D54A4">
              <w:rPr>
                <w:lang w:val="bs-Latn-BA"/>
              </w:rPr>
              <w:t xml:space="preserve">Број Обавјештења о набавци са Портала јавних набавки: </w:t>
            </w:r>
            <w:r w:rsidRPr="002D54A4">
              <w:rPr>
                <w:b/>
                <w:lang w:val="bs-Latn-BA"/>
              </w:rPr>
              <w:t>_____________</w:t>
            </w:r>
            <w:r w:rsidRPr="002D54A4">
              <w:rPr>
                <w:lang w:val="bs-Latn-BA"/>
              </w:rPr>
              <w:t>, објав</w:t>
            </w:r>
            <w:r w:rsidR="00485693" w:rsidRPr="002D54A4">
              <w:rPr>
                <w:lang w:val="bs-Latn-BA"/>
              </w:rPr>
              <w:t>љ</w:t>
            </w:r>
            <w:r w:rsidRPr="002D54A4">
              <w:rPr>
                <w:lang w:val="bs-Latn-BA"/>
              </w:rPr>
              <w:t xml:space="preserve">ено дана </w:t>
            </w:r>
            <w:r w:rsidRPr="002D54A4">
              <w:rPr>
                <w:b/>
                <w:lang w:val="bs-Latn-BA"/>
              </w:rPr>
              <w:t xml:space="preserve">_______________. </w:t>
            </w:r>
            <w:r w:rsidRPr="002D54A4">
              <w:rPr>
                <w:lang w:val="bs-Latn-BA"/>
              </w:rPr>
              <w:t>год., сажетак обавјештења објављен у СГ</w:t>
            </w:r>
            <w:r w:rsidR="00F30E5A" w:rsidRPr="002D54A4">
              <w:rPr>
                <w:lang w:val="sr-Cyrl-BA"/>
              </w:rPr>
              <w:t xml:space="preserve"> </w:t>
            </w:r>
            <w:r w:rsidRPr="002D54A4">
              <w:rPr>
                <w:lang w:val="bs-Latn-BA"/>
              </w:rPr>
              <w:t xml:space="preserve">БиХ број: ______ од ___________ године </w:t>
            </w:r>
          </w:p>
        </w:tc>
      </w:tr>
    </w:tbl>
    <w:p w14:paraId="34591B98" w14:textId="77777777" w:rsidR="00975488" w:rsidRPr="002D54A4" w:rsidRDefault="00975488" w:rsidP="002D54A4">
      <w:pPr>
        <w:jc w:val="center"/>
        <w:rPr>
          <w:lang w:val="bs-Latn-BA"/>
        </w:rPr>
      </w:pPr>
    </w:p>
    <w:p w14:paraId="59846BA3" w14:textId="2C14E892" w:rsidR="00975488" w:rsidRPr="002D54A4" w:rsidRDefault="00975488" w:rsidP="002D54A4">
      <w:pPr>
        <w:jc w:val="both"/>
        <w:rPr>
          <w:lang w:val="bs-Latn-BA"/>
        </w:rPr>
      </w:pPr>
      <w:r w:rsidRPr="002D54A4">
        <w:rPr>
          <w:lang w:val="bs-Latn-BA"/>
        </w:rPr>
        <w:t>Комисија за јавну набавку је започела са прегледом и оцјеном понуда, дана __________.202</w:t>
      </w:r>
      <w:r w:rsidR="00F30E5A" w:rsidRPr="002D54A4">
        <w:rPr>
          <w:lang w:val="sr-Cyrl-BA"/>
        </w:rPr>
        <w:t>4</w:t>
      </w:r>
      <w:r w:rsidRPr="002D54A4">
        <w:rPr>
          <w:lang w:val="bs-Latn-BA"/>
        </w:rPr>
        <w:t>. године, са почетком у ___________ часова.</w:t>
      </w:r>
    </w:p>
    <w:p w14:paraId="482228C0" w14:textId="3E1DD152" w:rsidR="00975488" w:rsidRPr="002D54A4" w:rsidRDefault="00975488" w:rsidP="002D54A4">
      <w:pPr>
        <w:jc w:val="both"/>
        <w:rPr>
          <w:lang w:val="bs-Latn-BA"/>
        </w:rPr>
      </w:pPr>
      <w:r w:rsidRPr="002D54A4">
        <w:rPr>
          <w:lang w:val="bs-Latn-BA"/>
        </w:rPr>
        <w:t>Комисија је именована Одлуком именовању  број: __________ од __________.202</w:t>
      </w:r>
      <w:r w:rsidR="00F30E5A" w:rsidRPr="002D54A4">
        <w:rPr>
          <w:lang w:val="sr-Cyrl-BA"/>
        </w:rPr>
        <w:t>4</w:t>
      </w:r>
      <w:r w:rsidRPr="002D54A4">
        <w:rPr>
          <w:lang w:val="bs-Latn-BA"/>
        </w:rPr>
        <w:t xml:space="preserve">. године. Сви чланови Комисије су били присутни на састанку. </w:t>
      </w:r>
    </w:p>
    <w:p w14:paraId="6182341A" w14:textId="77777777" w:rsidR="00975488" w:rsidRPr="002D54A4" w:rsidRDefault="00975488" w:rsidP="002D54A4">
      <w:pPr>
        <w:jc w:val="both"/>
        <w:rPr>
          <w:lang w:val="bs-Latn-BA"/>
        </w:rPr>
      </w:pPr>
    </w:p>
    <w:p w14:paraId="5B15A7EE" w14:textId="3639A091" w:rsidR="00975488" w:rsidRPr="002D54A4" w:rsidRDefault="00975488" w:rsidP="002D54A4">
      <w:pPr>
        <w:rPr>
          <w:b/>
          <w:lang w:val="bs-Latn-BA"/>
        </w:rPr>
      </w:pPr>
      <w:r w:rsidRPr="002D54A4">
        <w:rPr>
          <w:b/>
          <w:lang w:val="bs-Latn-BA"/>
        </w:rPr>
        <w:t>2. Назив и сједиште понуђача према редослиједу запримања понуда:</w:t>
      </w:r>
    </w:p>
    <w:p w14:paraId="68D8312C" w14:textId="77777777" w:rsidR="00975488" w:rsidRPr="002D54A4" w:rsidRDefault="00975488" w:rsidP="002D54A4">
      <w:pPr>
        <w:tabs>
          <w:tab w:val="left" w:pos="750"/>
        </w:tabs>
        <w:rPr>
          <w:b/>
          <w:lang w:val="bs-Latn-BA"/>
        </w:rPr>
      </w:pPr>
    </w:p>
    <w:tbl>
      <w:tblPr>
        <w:tblpPr w:leftFromText="180" w:rightFromText="180" w:vertAnchor="text" w:horzAnchor="margin" w:tblpXSpec="center" w:tblpY="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3"/>
        <w:gridCol w:w="6116"/>
      </w:tblGrid>
      <w:tr w:rsidR="00736E6D" w:rsidRPr="002D54A4" w14:paraId="3245252D" w14:textId="77777777">
        <w:trPr>
          <w:trHeight w:val="475"/>
        </w:trPr>
        <w:tc>
          <w:tcPr>
            <w:tcW w:w="1023" w:type="dxa"/>
            <w:tcBorders>
              <w:right w:val="nil"/>
            </w:tcBorders>
            <w:shd w:val="clear" w:color="auto" w:fill="auto"/>
          </w:tcPr>
          <w:p w14:paraId="48E34B69" w14:textId="77777777" w:rsidR="00975488" w:rsidRDefault="00975488">
            <w:pPr>
              <w:rPr>
                <w:b/>
                <w:lang w:val="bs-Latn-BA"/>
              </w:rPr>
            </w:pPr>
          </w:p>
        </w:tc>
        <w:tc>
          <w:tcPr>
            <w:tcW w:w="6116" w:type="dxa"/>
            <w:tcBorders>
              <w:left w:val="nil"/>
            </w:tcBorders>
            <w:shd w:val="clear" w:color="auto" w:fill="auto"/>
          </w:tcPr>
          <w:p w14:paraId="52D0E099" w14:textId="13BFA364" w:rsidR="00975488" w:rsidRDefault="00975488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     Назив и сједиште понуђача</w:t>
            </w:r>
          </w:p>
        </w:tc>
      </w:tr>
      <w:tr w:rsidR="00736E6D" w:rsidRPr="002D54A4" w14:paraId="0365FAA1" w14:textId="77777777">
        <w:trPr>
          <w:trHeight w:val="475"/>
        </w:trPr>
        <w:tc>
          <w:tcPr>
            <w:tcW w:w="1023" w:type="dxa"/>
            <w:shd w:val="clear" w:color="auto" w:fill="auto"/>
          </w:tcPr>
          <w:p w14:paraId="21AFEFCA" w14:textId="77777777" w:rsidR="00975488" w:rsidRDefault="00975488">
            <w:pPr>
              <w:pStyle w:val="ListParagraph"/>
              <w:numPr>
                <w:ilvl w:val="0"/>
                <w:numId w:val="64"/>
              </w:numPr>
              <w:contextualSpacing/>
              <w:jc w:val="both"/>
              <w:rPr>
                <w:lang w:val="bs-Latn-BA"/>
              </w:rPr>
            </w:pPr>
          </w:p>
        </w:tc>
        <w:tc>
          <w:tcPr>
            <w:tcW w:w="6116" w:type="dxa"/>
            <w:shd w:val="clear" w:color="auto" w:fill="auto"/>
          </w:tcPr>
          <w:p w14:paraId="758ED3F3" w14:textId="77777777" w:rsidR="00975488" w:rsidRDefault="00975488">
            <w:pPr>
              <w:rPr>
                <w:b/>
                <w:lang w:val="bs-Latn-BA"/>
              </w:rPr>
            </w:pPr>
          </w:p>
        </w:tc>
      </w:tr>
      <w:tr w:rsidR="00736E6D" w:rsidRPr="002D54A4" w14:paraId="3FD5F117" w14:textId="77777777">
        <w:trPr>
          <w:trHeight w:val="475"/>
        </w:trPr>
        <w:tc>
          <w:tcPr>
            <w:tcW w:w="1023" w:type="dxa"/>
            <w:shd w:val="clear" w:color="auto" w:fill="auto"/>
          </w:tcPr>
          <w:p w14:paraId="7A4CB4F2" w14:textId="77777777" w:rsidR="00975488" w:rsidRDefault="00975488">
            <w:pPr>
              <w:pStyle w:val="ListParagraph"/>
              <w:numPr>
                <w:ilvl w:val="0"/>
                <w:numId w:val="64"/>
              </w:numPr>
              <w:contextualSpacing/>
              <w:jc w:val="both"/>
              <w:rPr>
                <w:lang w:val="bs-Latn-BA"/>
              </w:rPr>
            </w:pPr>
          </w:p>
        </w:tc>
        <w:tc>
          <w:tcPr>
            <w:tcW w:w="6116" w:type="dxa"/>
            <w:shd w:val="clear" w:color="auto" w:fill="auto"/>
          </w:tcPr>
          <w:p w14:paraId="6BC6AC89" w14:textId="77777777" w:rsidR="00975488" w:rsidRDefault="00975488">
            <w:pPr>
              <w:rPr>
                <w:b/>
                <w:lang w:val="bs-Latn-BA"/>
              </w:rPr>
            </w:pPr>
          </w:p>
        </w:tc>
      </w:tr>
      <w:tr w:rsidR="00736E6D" w:rsidRPr="002D54A4" w14:paraId="69D84E41" w14:textId="77777777">
        <w:trPr>
          <w:trHeight w:val="475"/>
        </w:trPr>
        <w:tc>
          <w:tcPr>
            <w:tcW w:w="1023" w:type="dxa"/>
            <w:shd w:val="clear" w:color="auto" w:fill="auto"/>
          </w:tcPr>
          <w:p w14:paraId="0D8ED9CC" w14:textId="77777777" w:rsidR="00975488" w:rsidRDefault="00975488">
            <w:pPr>
              <w:pStyle w:val="ListParagraph"/>
              <w:numPr>
                <w:ilvl w:val="0"/>
                <w:numId w:val="64"/>
              </w:numPr>
              <w:contextualSpacing/>
              <w:jc w:val="both"/>
              <w:rPr>
                <w:lang w:val="bs-Latn-BA"/>
              </w:rPr>
            </w:pPr>
          </w:p>
        </w:tc>
        <w:tc>
          <w:tcPr>
            <w:tcW w:w="6116" w:type="dxa"/>
            <w:shd w:val="clear" w:color="auto" w:fill="auto"/>
          </w:tcPr>
          <w:p w14:paraId="3C4623CD" w14:textId="77777777" w:rsidR="00975488" w:rsidRDefault="00975488">
            <w:pPr>
              <w:rPr>
                <w:b/>
                <w:lang w:val="bs-Latn-BA"/>
              </w:rPr>
            </w:pPr>
          </w:p>
        </w:tc>
      </w:tr>
      <w:tr w:rsidR="00736E6D" w:rsidRPr="002D54A4" w14:paraId="6749D78B" w14:textId="77777777">
        <w:trPr>
          <w:trHeight w:val="475"/>
        </w:trPr>
        <w:tc>
          <w:tcPr>
            <w:tcW w:w="1023" w:type="dxa"/>
            <w:shd w:val="clear" w:color="auto" w:fill="auto"/>
          </w:tcPr>
          <w:p w14:paraId="2A3F0B33" w14:textId="77777777" w:rsidR="00975488" w:rsidRDefault="00975488">
            <w:pPr>
              <w:pStyle w:val="ListParagraph"/>
              <w:numPr>
                <w:ilvl w:val="0"/>
                <w:numId w:val="64"/>
              </w:numPr>
              <w:contextualSpacing/>
              <w:jc w:val="both"/>
              <w:rPr>
                <w:lang w:val="bs-Latn-BA"/>
              </w:rPr>
            </w:pPr>
          </w:p>
        </w:tc>
        <w:tc>
          <w:tcPr>
            <w:tcW w:w="6116" w:type="dxa"/>
            <w:shd w:val="clear" w:color="auto" w:fill="auto"/>
          </w:tcPr>
          <w:p w14:paraId="4F9D7978" w14:textId="77777777" w:rsidR="00975488" w:rsidRDefault="00975488">
            <w:pPr>
              <w:rPr>
                <w:b/>
                <w:lang w:val="bs-Latn-BA"/>
              </w:rPr>
            </w:pPr>
          </w:p>
        </w:tc>
      </w:tr>
      <w:tr w:rsidR="00736E6D" w:rsidRPr="002D54A4" w14:paraId="4F6CBB40" w14:textId="77777777">
        <w:trPr>
          <w:trHeight w:val="475"/>
        </w:trPr>
        <w:tc>
          <w:tcPr>
            <w:tcW w:w="1023" w:type="dxa"/>
            <w:shd w:val="clear" w:color="auto" w:fill="auto"/>
          </w:tcPr>
          <w:p w14:paraId="16DEDF5E" w14:textId="77777777" w:rsidR="00975488" w:rsidRDefault="00975488">
            <w:pPr>
              <w:pStyle w:val="ListParagraph"/>
              <w:numPr>
                <w:ilvl w:val="0"/>
                <w:numId w:val="64"/>
              </w:numPr>
              <w:contextualSpacing/>
              <w:jc w:val="both"/>
              <w:rPr>
                <w:lang w:val="bs-Latn-BA"/>
              </w:rPr>
            </w:pPr>
          </w:p>
        </w:tc>
        <w:tc>
          <w:tcPr>
            <w:tcW w:w="6116" w:type="dxa"/>
            <w:shd w:val="clear" w:color="auto" w:fill="auto"/>
          </w:tcPr>
          <w:p w14:paraId="7F2BD3E4" w14:textId="77777777" w:rsidR="00975488" w:rsidRDefault="00975488">
            <w:pPr>
              <w:rPr>
                <w:b/>
                <w:lang w:val="bs-Latn-BA"/>
              </w:rPr>
            </w:pPr>
          </w:p>
        </w:tc>
      </w:tr>
    </w:tbl>
    <w:p w14:paraId="195875F9" w14:textId="77777777" w:rsidR="00975488" w:rsidRPr="002D54A4" w:rsidRDefault="00975488" w:rsidP="002D54A4">
      <w:pPr>
        <w:tabs>
          <w:tab w:val="left" w:pos="750"/>
        </w:tabs>
        <w:rPr>
          <w:b/>
          <w:lang w:val="bs-Latn-BA"/>
        </w:rPr>
      </w:pPr>
    </w:p>
    <w:p w14:paraId="71B27E43" w14:textId="77777777" w:rsidR="00975488" w:rsidRPr="002D54A4" w:rsidRDefault="00975488" w:rsidP="002D54A4">
      <w:pPr>
        <w:rPr>
          <w:b/>
          <w:lang w:val="bs-Latn-BA"/>
        </w:rPr>
      </w:pPr>
    </w:p>
    <w:p w14:paraId="67A2C201" w14:textId="77777777" w:rsidR="00975488" w:rsidRPr="002D54A4" w:rsidRDefault="00975488" w:rsidP="002D54A4">
      <w:pPr>
        <w:rPr>
          <w:b/>
          <w:lang w:val="bs-Latn-BA"/>
        </w:rPr>
      </w:pPr>
    </w:p>
    <w:p w14:paraId="69F98F54" w14:textId="77777777" w:rsidR="00975488" w:rsidRPr="002D54A4" w:rsidRDefault="00975488" w:rsidP="002D54A4">
      <w:pPr>
        <w:tabs>
          <w:tab w:val="left" w:pos="1515"/>
        </w:tabs>
        <w:rPr>
          <w:b/>
          <w:lang w:val="bs-Latn-BA"/>
        </w:rPr>
      </w:pPr>
    </w:p>
    <w:p w14:paraId="25FC8A18" w14:textId="77777777" w:rsidR="00975488" w:rsidRPr="002D54A4" w:rsidRDefault="00975488" w:rsidP="002D54A4">
      <w:pPr>
        <w:rPr>
          <w:b/>
          <w:lang w:val="bs-Latn-BA"/>
        </w:rPr>
      </w:pPr>
    </w:p>
    <w:p w14:paraId="644A88DE" w14:textId="77777777" w:rsidR="00975488" w:rsidRPr="002D54A4" w:rsidRDefault="00975488" w:rsidP="002D54A4">
      <w:pPr>
        <w:rPr>
          <w:b/>
          <w:lang w:val="bs-Latn-BA"/>
        </w:rPr>
      </w:pPr>
    </w:p>
    <w:p w14:paraId="1A7197CC" w14:textId="77777777" w:rsidR="00975488" w:rsidRPr="002D54A4" w:rsidRDefault="00975488" w:rsidP="002D54A4">
      <w:pPr>
        <w:rPr>
          <w:b/>
          <w:lang w:val="bs-Latn-BA"/>
        </w:rPr>
      </w:pPr>
    </w:p>
    <w:p w14:paraId="66E3DA03" w14:textId="77777777" w:rsidR="00F30E5A" w:rsidRPr="002D54A4" w:rsidRDefault="00975488" w:rsidP="002D54A4">
      <w:pPr>
        <w:pStyle w:val="Header"/>
        <w:spacing w:before="120" w:after="120"/>
        <w:rPr>
          <w:b/>
          <w:lang w:val="sr-Cyrl-BA"/>
        </w:rPr>
      </w:pPr>
      <w:r w:rsidRPr="002D54A4">
        <w:rPr>
          <w:b/>
          <w:lang w:val="bs-Latn-BA"/>
        </w:rPr>
        <w:t xml:space="preserve">3. </w:t>
      </w:r>
    </w:p>
    <w:p w14:paraId="106A1386" w14:textId="77777777" w:rsidR="00F30E5A" w:rsidRPr="002D54A4" w:rsidRDefault="00F30E5A" w:rsidP="002D54A4">
      <w:pPr>
        <w:pStyle w:val="Header"/>
        <w:spacing w:before="120" w:after="120"/>
        <w:rPr>
          <w:b/>
          <w:lang w:val="sr-Cyrl-BA"/>
        </w:rPr>
      </w:pPr>
    </w:p>
    <w:p w14:paraId="331E0D2A" w14:textId="77777777" w:rsidR="00F30E5A" w:rsidRPr="002D54A4" w:rsidRDefault="00F30E5A" w:rsidP="002D54A4">
      <w:pPr>
        <w:pStyle w:val="Header"/>
        <w:spacing w:before="120" w:after="120"/>
        <w:rPr>
          <w:b/>
          <w:lang w:val="sr-Cyrl-BA"/>
        </w:rPr>
      </w:pPr>
    </w:p>
    <w:p w14:paraId="12D93D36" w14:textId="507BA963" w:rsidR="00975488" w:rsidRPr="002D54A4" w:rsidRDefault="00975488" w:rsidP="002D54A4">
      <w:pPr>
        <w:pStyle w:val="Header"/>
        <w:spacing w:before="120" w:after="120"/>
        <w:jc w:val="both"/>
        <w:rPr>
          <w:b/>
          <w:lang w:val="bs-Latn-BA"/>
        </w:rPr>
      </w:pPr>
      <w:r w:rsidRPr="002D54A4">
        <w:rPr>
          <w:b/>
          <w:lang w:val="bs-Latn-BA"/>
        </w:rPr>
        <w:t>Приказ прихват</w:t>
      </w:r>
      <w:r w:rsidR="00485693" w:rsidRPr="002D54A4">
        <w:rPr>
          <w:b/>
          <w:lang w:val="bs-Latn-BA"/>
        </w:rPr>
        <w:t>љ</w:t>
      </w:r>
      <w:r w:rsidRPr="002D54A4">
        <w:rPr>
          <w:b/>
          <w:lang w:val="bs-Latn-BA"/>
        </w:rPr>
        <w:t>ивости понуда према облику, садржају и потпуности, из записника са отварања понуда:</w:t>
      </w:r>
    </w:p>
    <w:p w14:paraId="330DFAC3" w14:textId="77777777" w:rsidR="00975488" w:rsidRPr="002D54A4" w:rsidRDefault="00975488" w:rsidP="002D54A4">
      <w:pPr>
        <w:pStyle w:val="Header"/>
        <w:spacing w:before="120" w:after="120"/>
        <w:rPr>
          <w:b/>
          <w:lang w:val="bs-Latn-B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0"/>
        <w:gridCol w:w="4792"/>
      </w:tblGrid>
      <w:tr w:rsidR="00975488" w:rsidRPr="002D54A4" w14:paraId="54DBB988" w14:textId="77777777" w:rsidTr="00F30E5A">
        <w:trPr>
          <w:trHeight w:val="1123"/>
        </w:trPr>
        <w:tc>
          <w:tcPr>
            <w:tcW w:w="4280" w:type="dxa"/>
          </w:tcPr>
          <w:p w14:paraId="3A59E2E2" w14:textId="77777777" w:rsidR="00975488" w:rsidRPr="002D54A4" w:rsidRDefault="00975488" w:rsidP="002D54A4">
            <w:pPr>
              <w:jc w:val="center"/>
              <w:rPr>
                <w:lang w:val="bs-Latn-BA"/>
              </w:rPr>
            </w:pPr>
          </w:p>
          <w:p w14:paraId="2561BBFD" w14:textId="77777777" w:rsidR="00975488" w:rsidRPr="002D54A4" w:rsidRDefault="00975488" w:rsidP="002D54A4">
            <w:pPr>
              <w:jc w:val="center"/>
              <w:rPr>
                <w:lang w:val="bs-Latn-BA"/>
              </w:rPr>
            </w:pPr>
          </w:p>
          <w:p w14:paraId="3175A21E" w14:textId="1D6D42ED" w:rsidR="00975488" w:rsidRPr="002D54A4" w:rsidRDefault="00975488" w:rsidP="002D54A4">
            <w:pPr>
              <w:jc w:val="center"/>
              <w:rPr>
                <w:lang w:val="bs-Latn-BA"/>
              </w:rPr>
            </w:pPr>
            <w:r w:rsidRPr="002D54A4">
              <w:rPr>
                <w:lang w:val="bs-Latn-BA"/>
              </w:rPr>
              <w:t>Назив понуђача</w:t>
            </w:r>
          </w:p>
        </w:tc>
        <w:tc>
          <w:tcPr>
            <w:tcW w:w="4792" w:type="dxa"/>
          </w:tcPr>
          <w:p w14:paraId="08D91E23" w14:textId="77777777" w:rsidR="00975488" w:rsidRPr="002D54A4" w:rsidRDefault="00975488" w:rsidP="002D54A4">
            <w:pPr>
              <w:jc w:val="center"/>
              <w:rPr>
                <w:lang w:val="bs-Latn-BA"/>
              </w:rPr>
            </w:pPr>
          </w:p>
          <w:p w14:paraId="0C65D1E6" w14:textId="2A923531" w:rsidR="00975488" w:rsidRPr="002D54A4" w:rsidRDefault="00975488" w:rsidP="002D54A4">
            <w:pPr>
              <w:jc w:val="center"/>
              <w:rPr>
                <w:lang w:val="bs-Latn-BA"/>
              </w:rPr>
            </w:pPr>
            <w:r w:rsidRPr="002D54A4">
              <w:rPr>
                <w:lang w:val="bs-Latn-BA"/>
              </w:rPr>
              <w:t xml:space="preserve">Омотница са понудом исправно затворена (запечаћена или потписана) </w:t>
            </w:r>
          </w:p>
          <w:p w14:paraId="39322C56" w14:textId="357CDFB1" w:rsidR="00975488" w:rsidRPr="002D54A4" w:rsidRDefault="00975488" w:rsidP="002D54A4">
            <w:pPr>
              <w:jc w:val="center"/>
              <w:rPr>
                <w:lang w:val="bs-Latn-BA"/>
              </w:rPr>
            </w:pPr>
            <w:r w:rsidRPr="002D54A4">
              <w:rPr>
                <w:lang w:val="bs-Latn-BA"/>
              </w:rPr>
              <w:t>ДА/НЕ</w:t>
            </w:r>
          </w:p>
        </w:tc>
      </w:tr>
      <w:tr w:rsidR="00975488" w:rsidRPr="002D54A4" w14:paraId="4329223A" w14:textId="77777777" w:rsidTr="00F30E5A">
        <w:trPr>
          <w:trHeight w:val="444"/>
        </w:trPr>
        <w:tc>
          <w:tcPr>
            <w:tcW w:w="4280" w:type="dxa"/>
          </w:tcPr>
          <w:p w14:paraId="0C696B87" w14:textId="77777777" w:rsidR="00975488" w:rsidRPr="002D54A4" w:rsidRDefault="00975488" w:rsidP="002D54A4">
            <w:pPr>
              <w:rPr>
                <w:b/>
                <w:lang w:val="bs-Latn-BA"/>
              </w:rPr>
            </w:pPr>
          </w:p>
        </w:tc>
        <w:tc>
          <w:tcPr>
            <w:tcW w:w="4792" w:type="dxa"/>
          </w:tcPr>
          <w:p w14:paraId="434EDAB5" w14:textId="77777777" w:rsidR="00975488" w:rsidRPr="002D54A4" w:rsidRDefault="00975488" w:rsidP="002D54A4">
            <w:pPr>
              <w:jc w:val="center"/>
              <w:rPr>
                <w:b/>
                <w:lang w:val="bs-Latn-BA"/>
              </w:rPr>
            </w:pPr>
          </w:p>
        </w:tc>
      </w:tr>
      <w:tr w:rsidR="00975488" w:rsidRPr="002D54A4" w14:paraId="420EAC39" w14:textId="77777777" w:rsidTr="00F30E5A">
        <w:trPr>
          <w:trHeight w:val="456"/>
        </w:trPr>
        <w:tc>
          <w:tcPr>
            <w:tcW w:w="4280" w:type="dxa"/>
          </w:tcPr>
          <w:p w14:paraId="1C12E80F" w14:textId="77777777" w:rsidR="00975488" w:rsidRPr="002D54A4" w:rsidRDefault="00975488" w:rsidP="002D54A4">
            <w:pPr>
              <w:rPr>
                <w:b/>
                <w:lang w:val="bs-Latn-BA"/>
              </w:rPr>
            </w:pPr>
          </w:p>
        </w:tc>
        <w:tc>
          <w:tcPr>
            <w:tcW w:w="4792" w:type="dxa"/>
          </w:tcPr>
          <w:p w14:paraId="1C5D4AE3" w14:textId="77777777" w:rsidR="00975488" w:rsidRPr="002D54A4" w:rsidRDefault="00975488" w:rsidP="002D54A4">
            <w:pPr>
              <w:jc w:val="center"/>
              <w:rPr>
                <w:b/>
                <w:lang w:val="bs-Latn-BA"/>
              </w:rPr>
            </w:pPr>
          </w:p>
        </w:tc>
      </w:tr>
      <w:tr w:rsidR="00975488" w:rsidRPr="002D54A4" w14:paraId="5B19F6C8" w14:textId="77777777" w:rsidTr="00F30E5A">
        <w:trPr>
          <w:trHeight w:val="444"/>
        </w:trPr>
        <w:tc>
          <w:tcPr>
            <w:tcW w:w="4280" w:type="dxa"/>
          </w:tcPr>
          <w:p w14:paraId="47F1E4AB" w14:textId="77777777" w:rsidR="00975488" w:rsidRPr="002D54A4" w:rsidRDefault="00975488" w:rsidP="002D54A4">
            <w:pPr>
              <w:rPr>
                <w:b/>
                <w:lang w:val="bs-Latn-BA"/>
              </w:rPr>
            </w:pPr>
          </w:p>
        </w:tc>
        <w:tc>
          <w:tcPr>
            <w:tcW w:w="4792" w:type="dxa"/>
          </w:tcPr>
          <w:p w14:paraId="25DE456C" w14:textId="77777777" w:rsidR="00975488" w:rsidRPr="002D54A4" w:rsidRDefault="00975488" w:rsidP="002D54A4">
            <w:pPr>
              <w:jc w:val="center"/>
              <w:rPr>
                <w:b/>
                <w:lang w:val="bs-Latn-BA"/>
              </w:rPr>
            </w:pPr>
          </w:p>
        </w:tc>
      </w:tr>
      <w:tr w:rsidR="00975488" w:rsidRPr="002D54A4" w14:paraId="52500678" w14:textId="77777777" w:rsidTr="00F30E5A">
        <w:trPr>
          <w:trHeight w:val="444"/>
        </w:trPr>
        <w:tc>
          <w:tcPr>
            <w:tcW w:w="4280" w:type="dxa"/>
          </w:tcPr>
          <w:p w14:paraId="0E1D397D" w14:textId="77777777" w:rsidR="00975488" w:rsidRPr="002D54A4" w:rsidRDefault="00975488" w:rsidP="002D54A4">
            <w:pPr>
              <w:rPr>
                <w:b/>
                <w:lang w:val="bs-Latn-BA"/>
              </w:rPr>
            </w:pPr>
          </w:p>
        </w:tc>
        <w:tc>
          <w:tcPr>
            <w:tcW w:w="4792" w:type="dxa"/>
          </w:tcPr>
          <w:p w14:paraId="12333A4B" w14:textId="77777777" w:rsidR="00975488" w:rsidRPr="002D54A4" w:rsidRDefault="00975488" w:rsidP="002D54A4">
            <w:pPr>
              <w:jc w:val="center"/>
              <w:rPr>
                <w:b/>
                <w:lang w:val="bs-Latn-BA"/>
              </w:rPr>
            </w:pPr>
          </w:p>
        </w:tc>
      </w:tr>
      <w:tr w:rsidR="00975488" w:rsidRPr="002D54A4" w14:paraId="03407B5B" w14:textId="77777777" w:rsidTr="00F30E5A">
        <w:trPr>
          <w:trHeight w:val="456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FE69" w14:textId="77777777" w:rsidR="00975488" w:rsidRPr="002D54A4" w:rsidRDefault="00975488" w:rsidP="002D54A4">
            <w:pPr>
              <w:rPr>
                <w:b/>
                <w:lang w:val="bs-Latn-BA"/>
              </w:rPr>
            </w:pP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F3A9" w14:textId="77777777" w:rsidR="00975488" w:rsidRPr="002D54A4" w:rsidRDefault="00975488" w:rsidP="002D54A4">
            <w:pPr>
              <w:jc w:val="center"/>
              <w:rPr>
                <w:b/>
                <w:lang w:val="bs-Latn-BA"/>
              </w:rPr>
            </w:pPr>
          </w:p>
        </w:tc>
      </w:tr>
    </w:tbl>
    <w:p w14:paraId="5BC9072E" w14:textId="77777777" w:rsidR="00975488" w:rsidRPr="002D54A4" w:rsidRDefault="00975488" w:rsidP="002D54A4">
      <w:pPr>
        <w:rPr>
          <w:b/>
          <w:lang w:val="bs-Latn-BA"/>
        </w:rPr>
      </w:pPr>
    </w:p>
    <w:p w14:paraId="4A256799" w14:textId="6DB4C240" w:rsidR="00975488" w:rsidRPr="002D54A4" w:rsidRDefault="00975488" w:rsidP="002D54A4">
      <w:pPr>
        <w:jc w:val="both"/>
        <w:rPr>
          <w:b/>
          <w:lang w:val="sr-Cyrl-BA"/>
        </w:rPr>
      </w:pPr>
      <w:r w:rsidRPr="002D54A4">
        <w:rPr>
          <w:b/>
          <w:lang w:val="bs-Latn-BA"/>
        </w:rPr>
        <w:t>Овдје навести и податке да ли су понуде понуђача достав</w:t>
      </w:r>
      <w:r w:rsidR="00485693" w:rsidRPr="002D54A4">
        <w:rPr>
          <w:b/>
          <w:lang w:val="bs-Latn-BA"/>
        </w:rPr>
        <w:t>љ</w:t>
      </w:r>
      <w:r w:rsidRPr="002D54A4">
        <w:rPr>
          <w:b/>
          <w:lang w:val="bs-Latn-BA"/>
        </w:rPr>
        <w:t>ене на прописан начин, увезане и нумерисане у складу са захтјевима из тендерск</w:t>
      </w:r>
      <w:r w:rsidR="00F30E5A" w:rsidRPr="002D54A4">
        <w:rPr>
          <w:b/>
          <w:lang w:val="sr-Cyrl-BA"/>
        </w:rPr>
        <w:t>е</w:t>
      </w:r>
      <w:r w:rsidRPr="002D54A4">
        <w:rPr>
          <w:b/>
          <w:lang w:val="bs-Latn-BA"/>
        </w:rPr>
        <w:t xml:space="preserve"> документа</w:t>
      </w:r>
      <w:r w:rsidR="00F30E5A" w:rsidRPr="002D54A4">
        <w:rPr>
          <w:b/>
          <w:lang w:val="sr-Cyrl-BA"/>
        </w:rPr>
        <w:t>ције.</w:t>
      </w:r>
    </w:p>
    <w:p w14:paraId="18043B0A" w14:textId="77777777" w:rsidR="00975488" w:rsidRPr="002D54A4" w:rsidRDefault="00975488" w:rsidP="002D54A4">
      <w:pPr>
        <w:jc w:val="both"/>
        <w:rPr>
          <w:b/>
          <w:lang w:val="bs-Latn-BA"/>
        </w:rPr>
      </w:pPr>
    </w:p>
    <w:p w14:paraId="7559BC08" w14:textId="4316F066" w:rsidR="00975488" w:rsidRPr="002D54A4" w:rsidRDefault="00975488" w:rsidP="002D54A4">
      <w:pPr>
        <w:jc w:val="both"/>
        <w:rPr>
          <w:b/>
          <w:lang w:val="bs-Latn-BA"/>
        </w:rPr>
      </w:pPr>
      <w:r w:rsidRPr="002D54A4">
        <w:rPr>
          <w:b/>
          <w:lang w:val="bs-Latn-BA"/>
        </w:rPr>
        <w:t>У случају да не испуњавају горе наведене захтјеве понуду/е одбацити.</w:t>
      </w:r>
    </w:p>
    <w:p w14:paraId="0E8F711A" w14:textId="77777777" w:rsidR="00975488" w:rsidRPr="002D54A4" w:rsidRDefault="00975488" w:rsidP="002D54A4">
      <w:pPr>
        <w:rPr>
          <w:b/>
          <w:lang w:val="bs-Latn-BA"/>
        </w:rPr>
      </w:pPr>
    </w:p>
    <w:p w14:paraId="2FF29F07" w14:textId="52BDACF6" w:rsidR="00975488" w:rsidRPr="002D54A4" w:rsidRDefault="00975488" w:rsidP="002D54A4">
      <w:pPr>
        <w:pStyle w:val="Header"/>
        <w:spacing w:before="120" w:after="120"/>
        <w:jc w:val="both"/>
        <w:rPr>
          <w:b/>
          <w:lang w:val="bs-Latn-BA"/>
        </w:rPr>
      </w:pPr>
      <w:r w:rsidRPr="002D54A4">
        <w:rPr>
          <w:b/>
          <w:lang w:val="bs-Latn-BA"/>
        </w:rPr>
        <w:t>4. Аналитички приказ тражених и достав</w:t>
      </w:r>
      <w:r w:rsidR="00485693" w:rsidRPr="002D54A4">
        <w:rPr>
          <w:b/>
          <w:lang w:val="bs-Latn-BA"/>
        </w:rPr>
        <w:t>љ</w:t>
      </w:r>
      <w:r w:rsidRPr="002D54A4">
        <w:rPr>
          <w:b/>
          <w:lang w:val="bs-Latn-BA"/>
        </w:rPr>
        <w:t>ених докумената на основу којих се утврђује постоје ли разлози иск</w:t>
      </w:r>
      <w:r w:rsidR="00485693" w:rsidRPr="002D54A4">
        <w:rPr>
          <w:b/>
          <w:lang w:val="bs-Latn-BA"/>
        </w:rPr>
        <w:t>љ</w:t>
      </w:r>
      <w:r w:rsidRPr="002D54A4">
        <w:rPr>
          <w:b/>
          <w:lang w:val="bs-Latn-BA"/>
        </w:rPr>
        <w:t>учења понуђача (обавезни разлози и ако је примјењиво остали разлози иск</w:t>
      </w:r>
      <w:r w:rsidR="00485693" w:rsidRPr="002D54A4">
        <w:rPr>
          <w:b/>
          <w:lang w:val="bs-Latn-BA"/>
        </w:rPr>
        <w:t>љ</w:t>
      </w:r>
      <w:r w:rsidRPr="002D54A4">
        <w:rPr>
          <w:b/>
          <w:lang w:val="bs-Latn-BA"/>
        </w:rPr>
        <w:t>учења), као и аналитички приказ тражених и достав</w:t>
      </w:r>
      <w:r w:rsidR="00485693" w:rsidRPr="002D54A4">
        <w:rPr>
          <w:b/>
          <w:lang w:val="bs-Latn-BA"/>
        </w:rPr>
        <w:t>љ</w:t>
      </w:r>
      <w:r w:rsidRPr="002D54A4">
        <w:rPr>
          <w:b/>
          <w:lang w:val="bs-Latn-BA"/>
        </w:rPr>
        <w:t>ених доказа у сврху исуњавања услова за економско-финансијску и техничку и професионалну способност:</w:t>
      </w:r>
    </w:p>
    <w:p w14:paraId="09CBAC4F" w14:textId="77777777" w:rsidR="00975488" w:rsidRPr="002D54A4" w:rsidRDefault="00975488" w:rsidP="002D54A4">
      <w:pPr>
        <w:jc w:val="both"/>
        <w:rPr>
          <w:b/>
          <w:lang w:val="bs-Latn-BA"/>
        </w:rPr>
      </w:pPr>
    </w:p>
    <w:tbl>
      <w:tblPr>
        <w:tblW w:w="11261" w:type="dxa"/>
        <w:tblInd w:w="-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51"/>
        <w:gridCol w:w="1795"/>
        <w:gridCol w:w="1715"/>
        <w:gridCol w:w="1576"/>
        <w:gridCol w:w="2114"/>
        <w:gridCol w:w="1710"/>
      </w:tblGrid>
      <w:tr w:rsidR="00975488" w:rsidRPr="002D54A4" w14:paraId="6BE4D48A" w14:textId="77777777" w:rsidTr="00F30E5A">
        <w:trPr>
          <w:trHeight w:val="1520"/>
        </w:trPr>
        <w:tc>
          <w:tcPr>
            <w:tcW w:w="2351" w:type="dxa"/>
            <w:vAlign w:val="center"/>
          </w:tcPr>
          <w:p w14:paraId="659E013A" w14:textId="77777777" w:rsidR="00975488" w:rsidRPr="002D54A4" w:rsidRDefault="00975488" w:rsidP="002D54A4">
            <w:pPr>
              <w:jc w:val="center"/>
              <w:rPr>
                <w:b/>
                <w:lang w:val="bs-Latn-BA"/>
              </w:rPr>
            </w:pPr>
          </w:p>
          <w:p w14:paraId="79A2068D" w14:textId="0D0F21E9" w:rsidR="00975488" w:rsidRPr="002D54A4" w:rsidRDefault="00975488" w:rsidP="002D54A4">
            <w:pPr>
              <w:jc w:val="center"/>
              <w:rPr>
                <w:b/>
                <w:lang w:val="bs-Latn-BA"/>
              </w:rPr>
            </w:pPr>
            <w:r w:rsidRPr="002D54A4">
              <w:rPr>
                <w:b/>
                <w:lang w:val="bs-Latn-BA"/>
              </w:rPr>
              <w:t>Тражени докази</w:t>
            </w:r>
          </w:p>
        </w:tc>
        <w:tc>
          <w:tcPr>
            <w:tcW w:w="1795" w:type="dxa"/>
            <w:vAlign w:val="center"/>
          </w:tcPr>
          <w:p w14:paraId="57E2526C" w14:textId="3A589BA1" w:rsidR="00975488" w:rsidRPr="002D54A4" w:rsidRDefault="00975488" w:rsidP="002D54A4">
            <w:pPr>
              <w:jc w:val="center"/>
              <w:rPr>
                <w:b/>
                <w:lang w:val="bs-Latn-BA"/>
              </w:rPr>
            </w:pPr>
            <w:r w:rsidRPr="002D54A4">
              <w:rPr>
                <w:b/>
                <w:lang w:val="bs-Latn-BA"/>
              </w:rPr>
              <w:t>Понуђач „А“</w:t>
            </w:r>
          </w:p>
        </w:tc>
        <w:tc>
          <w:tcPr>
            <w:tcW w:w="1715" w:type="dxa"/>
            <w:vAlign w:val="center"/>
          </w:tcPr>
          <w:p w14:paraId="2080D52C" w14:textId="5234FDBE" w:rsidR="00975488" w:rsidRPr="002D54A4" w:rsidRDefault="00975488" w:rsidP="002D54A4">
            <w:pPr>
              <w:jc w:val="center"/>
              <w:rPr>
                <w:b/>
                <w:lang w:val="bs-Latn-BA"/>
              </w:rPr>
            </w:pPr>
            <w:r w:rsidRPr="002D54A4">
              <w:rPr>
                <w:b/>
                <w:lang w:val="bs-Latn-BA"/>
              </w:rPr>
              <w:t>Понуђач „Б“</w:t>
            </w:r>
          </w:p>
        </w:tc>
        <w:tc>
          <w:tcPr>
            <w:tcW w:w="1576" w:type="dxa"/>
            <w:vAlign w:val="center"/>
          </w:tcPr>
          <w:p w14:paraId="097ECDF5" w14:textId="0744F008" w:rsidR="00975488" w:rsidRPr="002D54A4" w:rsidRDefault="00975488" w:rsidP="002D54A4">
            <w:pPr>
              <w:jc w:val="center"/>
              <w:rPr>
                <w:b/>
                <w:lang w:val="bs-Latn-BA"/>
              </w:rPr>
            </w:pPr>
            <w:r w:rsidRPr="002D54A4">
              <w:rPr>
                <w:b/>
                <w:lang w:val="bs-Latn-BA"/>
              </w:rPr>
              <w:t>Понуђач „Ц“</w:t>
            </w:r>
          </w:p>
        </w:tc>
        <w:tc>
          <w:tcPr>
            <w:tcW w:w="2114" w:type="dxa"/>
            <w:vAlign w:val="center"/>
          </w:tcPr>
          <w:p w14:paraId="60AFE2BB" w14:textId="2A93B427" w:rsidR="00975488" w:rsidRPr="002D54A4" w:rsidRDefault="00975488" w:rsidP="002D54A4">
            <w:pPr>
              <w:jc w:val="center"/>
              <w:rPr>
                <w:b/>
                <w:lang w:val="bs-Latn-BA"/>
              </w:rPr>
            </w:pPr>
            <w:r w:rsidRPr="002D54A4">
              <w:rPr>
                <w:b/>
                <w:lang w:val="bs-Latn-BA"/>
              </w:rPr>
              <w:t>Понуђач „Д“</w:t>
            </w:r>
          </w:p>
        </w:tc>
        <w:tc>
          <w:tcPr>
            <w:tcW w:w="1710" w:type="dxa"/>
            <w:vAlign w:val="center"/>
          </w:tcPr>
          <w:p w14:paraId="5699F8A6" w14:textId="7BB02CF3" w:rsidR="00975488" w:rsidRPr="002D54A4" w:rsidRDefault="00975488" w:rsidP="002D54A4">
            <w:pPr>
              <w:jc w:val="center"/>
              <w:rPr>
                <w:b/>
                <w:lang w:val="bs-Latn-BA"/>
              </w:rPr>
            </w:pPr>
            <w:r w:rsidRPr="002D54A4">
              <w:rPr>
                <w:b/>
                <w:lang w:val="bs-Latn-BA"/>
              </w:rPr>
              <w:t>Понуђач „Е“</w:t>
            </w:r>
          </w:p>
        </w:tc>
      </w:tr>
      <w:tr w:rsidR="00975488" w:rsidRPr="002D54A4" w14:paraId="5352EFC0" w14:textId="77777777" w:rsidTr="001C38A6">
        <w:trPr>
          <w:trHeight w:val="962"/>
        </w:trPr>
        <w:tc>
          <w:tcPr>
            <w:tcW w:w="2351" w:type="dxa"/>
          </w:tcPr>
          <w:p w14:paraId="44BAA2FA" w14:textId="3044A948" w:rsidR="00975488" w:rsidRPr="002D54A4" w:rsidRDefault="00975488" w:rsidP="002D54A4">
            <w:pPr>
              <w:jc w:val="center"/>
              <w:rPr>
                <w:b/>
                <w:lang w:val="bs-Latn-BA"/>
              </w:rPr>
            </w:pPr>
            <w:r w:rsidRPr="002D54A4">
              <w:rPr>
                <w:b/>
                <w:lang w:val="bs-Latn-BA"/>
              </w:rPr>
              <w:t>Образац за достав</w:t>
            </w:r>
            <w:r w:rsidR="00485693" w:rsidRPr="002D54A4">
              <w:rPr>
                <w:b/>
                <w:lang w:val="bs-Latn-BA"/>
              </w:rPr>
              <w:t>љ</w:t>
            </w:r>
            <w:r w:rsidRPr="002D54A4">
              <w:rPr>
                <w:b/>
                <w:lang w:val="bs-Latn-BA"/>
              </w:rPr>
              <w:t>ање понуде</w:t>
            </w:r>
          </w:p>
        </w:tc>
        <w:tc>
          <w:tcPr>
            <w:tcW w:w="1795" w:type="dxa"/>
          </w:tcPr>
          <w:p w14:paraId="470B1993" w14:textId="77777777" w:rsidR="00975488" w:rsidRPr="002D54A4" w:rsidRDefault="00975488" w:rsidP="002D54A4">
            <w:pPr>
              <w:jc w:val="center"/>
              <w:rPr>
                <w:lang w:val="bs-Latn-BA"/>
              </w:rPr>
            </w:pPr>
          </w:p>
          <w:p w14:paraId="0FE1048E" w14:textId="22752D7D" w:rsidR="00975488" w:rsidRPr="002D54A4" w:rsidRDefault="00975488" w:rsidP="002D54A4">
            <w:pPr>
              <w:rPr>
                <w:lang w:val="bs-Latn-BA"/>
              </w:rPr>
            </w:pPr>
          </w:p>
        </w:tc>
        <w:tc>
          <w:tcPr>
            <w:tcW w:w="1715" w:type="dxa"/>
          </w:tcPr>
          <w:p w14:paraId="4678817E" w14:textId="77777777" w:rsidR="00975488" w:rsidRPr="002D54A4" w:rsidRDefault="00975488" w:rsidP="002D54A4">
            <w:pPr>
              <w:jc w:val="center"/>
              <w:rPr>
                <w:lang w:val="bs-Latn-BA"/>
              </w:rPr>
            </w:pPr>
          </w:p>
          <w:p w14:paraId="180CAAAC" w14:textId="045EE5B6" w:rsidR="00975488" w:rsidRPr="002D54A4" w:rsidRDefault="00975488" w:rsidP="002D54A4">
            <w:pPr>
              <w:jc w:val="center"/>
              <w:rPr>
                <w:lang w:val="bs-Latn-BA"/>
              </w:rPr>
            </w:pPr>
          </w:p>
        </w:tc>
        <w:tc>
          <w:tcPr>
            <w:tcW w:w="1576" w:type="dxa"/>
          </w:tcPr>
          <w:p w14:paraId="38FC518A" w14:textId="77777777" w:rsidR="00975488" w:rsidRPr="002D54A4" w:rsidRDefault="00975488" w:rsidP="002D54A4">
            <w:pPr>
              <w:jc w:val="center"/>
              <w:rPr>
                <w:lang w:val="bs-Latn-BA"/>
              </w:rPr>
            </w:pPr>
          </w:p>
          <w:p w14:paraId="42D0F8CB" w14:textId="479F2DAA" w:rsidR="00975488" w:rsidRPr="002D54A4" w:rsidRDefault="00975488" w:rsidP="002D54A4">
            <w:pPr>
              <w:jc w:val="center"/>
              <w:rPr>
                <w:lang w:val="bs-Latn-BA"/>
              </w:rPr>
            </w:pPr>
          </w:p>
        </w:tc>
        <w:tc>
          <w:tcPr>
            <w:tcW w:w="2114" w:type="dxa"/>
          </w:tcPr>
          <w:p w14:paraId="65E55F88" w14:textId="77777777" w:rsidR="00975488" w:rsidRPr="002D54A4" w:rsidRDefault="00975488" w:rsidP="002D54A4">
            <w:pPr>
              <w:jc w:val="center"/>
              <w:rPr>
                <w:lang w:val="bs-Latn-BA"/>
              </w:rPr>
            </w:pPr>
          </w:p>
          <w:p w14:paraId="2B8ED1CE" w14:textId="7CEE2BBB" w:rsidR="00975488" w:rsidRPr="002D54A4" w:rsidRDefault="00975488" w:rsidP="002D54A4">
            <w:pPr>
              <w:jc w:val="center"/>
              <w:rPr>
                <w:lang w:val="sr-Cyrl-BA"/>
              </w:rPr>
            </w:pPr>
          </w:p>
        </w:tc>
        <w:tc>
          <w:tcPr>
            <w:tcW w:w="1710" w:type="dxa"/>
          </w:tcPr>
          <w:p w14:paraId="211386CF" w14:textId="77777777" w:rsidR="00975488" w:rsidRPr="002D54A4" w:rsidRDefault="00975488" w:rsidP="002D54A4">
            <w:pPr>
              <w:jc w:val="center"/>
              <w:rPr>
                <w:lang w:val="bs-Latn-BA"/>
              </w:rPr>
            </w:pPr>
          </w:p>
          <w:p w14:paraId="052764CE" w14:textId="5810A8E2" w:rsidR="00975488" w:rsidRPr="002D54A4" w:rsidRDefault="00975488" w:rsidP="002D54A4">
            <w:pPr>
              <w:jc w:val="center"/>
              <w:rPr>
                <w:lang w:val="bs-Latn-BA"/>
              </w:rPr>
            </w:pPr>
          </w:p>
        </w:tc>
      </w:tr>
      <w:tr w:rsidR="00975488" w:rsidRPr="002D54A4" w14:paraId="1CCD482C" w14:textId="77777777" w:rsidTr="001C38A6">
        <w:trPr>
          <w:trHeight w:val="70"/>
        </w:trPr>
        <w:tc>
          <w:tcPr>
            <w:tcW w:w="2351" w:type="dxa"/>
          </w:tcPr>
          <w:p w14:paraId="2FC48C71" w14:textId="6E9CBDEC" w:rsidR="00975488" w:rsidRPr="002D54A4" w:rsidRDefault="00975488" w:rsidP="002D54A4">
            <w:pPr>
              <w:jc w:val="center"/>
              <w:rPr>
                <w:b/>
                <w:lang w:val="bs-Latn-BA"/>
              </w:rPr>
            </w:pPr>
            <w:r w:rsidRPr="002D54A4">
              <w:rPr>
                <w:b/>
                <w:lang w:val="bs-Latn-BA"/>
              </w:rPr>
              <w:t>Образац за цијену понуде</w:t>
            </w:r>
          </w:p>
        </w:tc>
        <w:tc>
          <w:tcPr>
            <w:tcW w:w="1795" w:type="dxa"/>
          </w:tcPr>
          <w:p w14:paraId="224C8FE9" w14:textId="77777777" w:rsidR="00975488" w:rsidRPr="002D54A4" w:rsidRDefault="00975488" w:rsidP="002D54A4">
            <w:pPr>
              <w:rPr>
                <w:lang w:val="bs-Latn-BA"/>
              </w:rPr>
            </w:pPr>
          </w:p>
        </w:tc>
        <w:tc>
          <w:tcPr>
            <w:tcW w:w="1715" w:type="dxa"/>
          </w:tcPr>
          <w:p w14:paraId="6E39B4B5" w14:textId="77777777" w:rsidR="00975488" w:rsidRPr="002D54A4" w:rsidRDefault="00975488" w:rsidP="002D54A4">
            <w:pPr>
              <w:jc w:val="center"/>
              <w:rPr>
                <w:lang w:val="bs-Latn-BA"/>
              </w:rPr>
            </w:pPr>
          </w:p>
        </w:tc>
        <w:tc>
          <w:tcPr>
            <w:tcW w:w="1576" w:type="dxa"/>
          </w:tcPr>
          <w:p w14:paraId="36D68681" w14:textId="77777777" w:rsidR="00975488" w:rsidRPr="002D54A4" w:rsidRDefault="00975488" w:rsidP="002D54A4">
            <w:pPr>
              <w:jc w:val="center"/>
              <w:rPr>
                <w:lang w:val="bs-Latn-BA"/>
              </w:rPr>
            </w:pPr>
          </w:p>
        </w:tc>
        <w:tc>
          <w:tcPr>
            <w:tcW w:w="2114" w:type="dxa"/>
          </w:tcPr>
          <w:p w14:paraId="5EF2DB5A" w14:textId="77777777" w:rsidR="00975488" w:rsidRPr="002D54A4" w:rsidRDefault="00975488" w:rsidP="002D54A4">
            <w:pPr>
              <w:jc w:val="center"/>
              <w:rPr>
                <w:lang w:val="bs-Latn-BA"/>
              </w:rPr>
            </w:pPr>
          </w:p>
        </w:tc>
        <w:tc>
          <w:tcPr>
            <w:tcW w:w="1710" w:type="dxa"/>
          </w:tcPr>
          <w:p w14:paraId="25D5F964" w14:textId="77777777" w:rsidR="00975488" w:rsidRPr="002D54A4" w:rsidRDefault="00975488" w:rsidP="002D54A4">
            <w:pPr>
              <w:jc w:val="center"/>
              <w:rPr>
                <w:lang w:val="bs-Latn-BA"/>
              </w:rPr>
            </w:pPr>
          </w:p>
        </w:tc>
      </w:tr>
      <w:tr w:rsidR="00975488" w:rsidRPr="002D54A4" w14:paraId="4F069815" w14:textId="77777777" w:rsidTr="001C38A6">
        <w:trPr>
          <w:trHeight w:val="914"/>
        </w:trPr>
        <w:tc>
          <w:tcPr>
            <w:tcW w:w="2351" w:type="dxa"/>
          </w:tcPr>
          <w:p w14:paraId="0A568778" w14:textId="5221DF80" w:rsidR="00975488" w:rsidRPr="002D54A4" w:rsidRDefault="00975488" w:rsidP="002D54A4">
            <w:pPr>
              <w:rPr>
                <w:b/>
                <w:lang w:val="bs-Latn-BA"/>
              </w:rPr>
            </w:pPr>
            <w:r w:rsidRPr="002D54A4">
              <w:rPr>
                <w:b/>
                <w:lang w:val="bs-Latn-BA"/>
              </w:rPr>
              <w:t>Изјава овјерена код надлежног органа за члан 45. Закона</w:t>
            </w:r>
          </w:p>
        </w:tc>
        <w:tc>
          <w:tcPr>
            <w:tcW w:w="1795" w:type="dxa"/>
          </w:tcPr>
          <w:p w14:paraId="3497C503" w14:textId="77777777" w:rsidR="00975488" w:rsidRPr="002D54A4" w:rsidRDefault="00975488" w:rsidP="002D54A4">
            <w:pPr>
              <w:rPr>
                <w:lang w:val="bs-Latn-BA"/>
              </w:rPr>
            </w:pPr>
          </w:p>
        </w:tc>
        <w:tc>
          <w:tcPr>
            <w:tcW w:w="1715" w:type="dxa"/>
          </w:tcPr>
          <w:p w14:paraId="3D6DC354" w14:textId="77777777" w:rsidR="00975488" w:rsidRPr="002D54A4" w:rsidRDefault="00975488" w:rsidP="002D54A4">
            <w:pPr>
              <w:jc w:val="center"/>
              <w:rPr>
                <w:lang w:val="bs-Latn-BA"/>
              </w:rPr>
            </w:pPr>
          </w:p>
        </w:tc>
        <w:tc>
          <w:tcPr>
            <w:tcW w:w="1576" w:type="dxa"/>
          </w:tcPr>
          <w:p w14:paraId="36EB530B" w14:textId="77777777" w:rsidR="00975488" w:rsidRPr="002D54A4" w:rsidRDefault="00975488" w:rsidP="002D54A4">
            <w:pPr>
              <w:jc w:val="center"/>
              <w:rPr>
                <w:lang w:val="bs-Latn-BA"/>
              </w:rPr>
            </w:pPr>
          </w:p>
        </w:tc>
        <w:tc>
          <w:tcPr>
            <w:tcW w:w="2114" w:type="dxa"/>
          </w:tcPr>
          <w:p w14:paraId="7CDDAB8D" w14:textId="77777777" w:rsidR="00975488" w:rsidRPr="002D54A4" w:rsidRDefault="00975488" w:rsidP="002D54A4">
            <w:pPr>
              <w:jc w:val="center"/>
              <w:rPr>
                <w:lang w:val="bs-Latn-BA"/>
              </w:rPr>
            </w:pPr>
          </w:p>
        </w:tc>
        <w:tc>
          <w:tcPr>
            <w:tcW w:w="1710" w:type="dxa"/>
          </w:tcPr>
          <w:p w14:paraId="5F0B4944" w14:textId="77777777" w:rsidR="00975488" w:rsidRPr="002D54A4" w:rsidRDefault="00975488" w:rsidP="002D54A4">
            <w:pPr>
              <w:jc w:val="center"/>
              <w:rPr>
                <w:lang w:val="bs-Latn-BA"/>
              </w:rPr>
            </w:pPr>
          </w:p>
        </w:tc>
      </w:tr>
      <w:tr w:rsidR="00975488" w:rsidRPr="002D54A4" w14:paraId="5140DA1E" w14:textId="77777777" w:rsidTr="001C38A6">
        <w:trPr>
          <w:trHeight w:val="599"/>
        </w:trPr>
        <w:tc>
          <w:tcPr>
            <w:tcW w:w="2351" w:type="dxa"/>
          </w:tcPr>
          <w:p w14:paraId="4B054A6D" w14:textId="182A6321" w:rsidR="00975488" w:rsidRPr="002D54A4" w:rsidRDefault="00975488" w:rsidP="002D54A4">
            <w:pPr>
              <w:rPr>
                <w:b/>
                <w:lang w:val="bs-Latn-BA"/>
              </w:rPr>
            </w:pPr>
            <w:r w:rsidRPr="002D54A4">
              <w:rPr>
                <w:b/>
                <w:lang w:val="bs-Latn-BA"/>
              </w:rPr>
              <w:t>Оригинал или овјерена копија документа за члан 46. Закона</w:t>
            </w:r>
          </w:p>
        </w:tc>
        <w:tc>
          <w:tcPr>
            <w:tcW w:w="1795" w:type="dxa"/>
          </w:tcPr>
          <w:p w14:paraId="2505078C" w14:textId="77777777" w:rsidR="00975488" w:rsidRPr="002D54A4" w:rsidRDefault="00975488" w:rsidP="002D54A4">
            <w:pPr>
              <w:jc w:val="center"/>
              <w:rPr>
                <w:lang w:val="bs-Latn-BA"/>
              </w:rPr>
            </w:pPr>
          </w:p>
        </w:tc>
        <w:tc>
          <w:tcPr>
            <w:tcW w:w="1715" w:type="dxa"/>
          </w:tcPr>
          <w:p w14:paraId="4CFF586E" w14:textId="77777777" w:rsidR="00975488" w:rsidRPr="002D54A4" w:rsidRDefault="00975488" w:rsidP="002D54A4">
            <w:pPr>
              <w:jc w:val="center"/>
              <w:rPr>
                <w:lang w:val="bs-Latn-BA"/>
              </w:rPr>
            </w:pPr>
          </w:p>
        </w:tc>
        <w:tc>
          <w:tcPr>
            <w:tcW w:w="1576" w:type="dxa"/>
          </w:tcPr>
          <w:p w14:paraId="7AF0543E" w14:textId="77777777" w:rsidR="00975488" w:rsidRPr="002D54A4" w:rsidRDefault="00975488" w:rsidP="002D54A4">
            <w:pPr>
              <w:jc w:val="center"/>
              <w:rPr>
                <w:lang w:val="bs-Latn-BA"/>
              </w:rPr>
            </w:pPr>
          </w:p>
        </w:tc>
        <w:tc>
          <w:tcPr>
            <w:tcW w:w="2114" w:type="dxa"/>
          </w:tcPr>
          <w:p w14:paraId="70DCB805" w14:textId="77777777" w:rsidR="00975488" w:rsidRPr="002D54A4" w:rsidRDefault="00975488" w:rsidP="002D54A4">
            <w:pPr>
              <w:jc w:val="center"/>
              <w:rPr>
                <w:lang w:val="bs-Latn-BA"/>
              </w:rPr>
            </w:pPr>
          </w:p>
        </w:tc>
        <w:tc>
          <w:tcPr>
            <w:tcW w:w="1710" w:type="dxa"/>
          </w:tcPr>
          <w:p w14:paraId="5E8C8E6D" w14:textId="77777777" w:rsidR="00975488" w:rsidRPr="002D54A4" w:rsidRDefault="00975488" w:rsidP="002D54A4">
            <w:pPr>
              <w:jc w:val="center"/>
              <w:rPr>
                <w:lang w:val="bs-Latn-BA"/>
              </w:rPr>
            </w:pPr>
          </w:p>
        </w:tc>
      </w:tr>
      <w:tr w:rsidR="00975488" w:rsidRPr="002D54A4" w14:paraId="16145E5F" w14:textId="77777777" w:rsidTr="001C38A6">
        <w:trPr>
          <w:trHeight w:val="647"/>
        </w:trPr>
        <w:tc>
          <w:tcPr>
            <w:tcW w:w="2351" w:type="dxa"/>
          </w:tcPr>
          <w:p w14:paraId="3FFC87AA" w14:textId="34C56077" w:rsidR="00975488" w:rsidRPr="002D54A4" w:rsidRDefault="00975488" w:rsidP="002D54A4">
            <w:pPr>
              <w:rPr>
                <w:b/>
                <w:lang w:val="bs-Latn-BA"/>
              </w:rPr>
            </w:pPr>
            <w:r w:rsidRPr="002D54A4">
              <w:rPr>
                <w:b/>
                <w:lang w:val="bs-Latn-BA"/>
              </w:rPr>
              <w:lastRenderedPageBreak/>
              <w:t>Изјава за члан 47. Закона</w:t>
            </w:r>
          </w:p>
        </w:tc>
        <w:tc>
          <w:tcPr>
            <w:tcW w:w="1795" w:type="dxa"/>
          </w:tcPr>
          <w:p w14:paraId="55ED6BA2" w14:textId="77777777" w:rsidR="00975488" w:rsidRPr="002D54A4" w:rsidRDefault="00975488" w:rsidP="002D54A4">
            <w:pPr>
              <w:jc w:val="center"/>
              <w:rPr>
                <w:lang w:val="bs-Latn-BA"/>
              </w:rPr>
            </w:pPr>
          </w:p>
        </w:tc>
        <w:tc>
          <w:tcPr>
            <w:tcW w:w="1715" w:type="dxa"/>
          </w:tcPr>
          <w:p w14:paraId="10470EC1" w14:textId="77777777" w:rsidR="00975488" w:rsidRPr="002D54A4" w:rsidRDefault="00975488" w:rsidP="002D54A4">
            <w:pPr>
              <w:jc w:val="center"/>
              <w:rPr>
                <w:lang w:val="bs-Latn-BA"/>
              </w:rPr>
            </w:pPr>
          </w:p>
        </w:tc>
        <w:tc>
          <w:tcPr>
            <w:tcW w:w="1576" w:type="dxa"/>
          </w:tcPr>
          <w:p w14:paraId="110DC0FB" w14:textId="77777777" w:rsidR="00975488" w:rsidRPr="002D54A4" w:rsidRDefault="00975488" w:rsidP="002D54A4">
            <w:pPr>
              <w:jc w:val="center"/>
              <w:rPr>
                <w:lang w:val="bs-Latn-BA"/>
              </w:rPr>
            </w:pPr>
          </w:p>
        </w:tc>
        <w:tc>
          <w:tcPr>
            <w:tcW w:w="2114" w:type="dxa"/>
          </w:tcPr>
          <w:p w14:paraId="57B11FDE" w14:textId="77777777" w:rsidR="00975488" w:rsidRPr="002D54A4" w:rsidRDefault="00975488" w:rsidP="002D54A4">
            <w:pPr>
              <w:jc w:val="center"/>
              <w:rPr>
                <w:lang w:val="bs-Latn-BA"/>
              </w:rPr>
            </w:pPr>
          </w:p>
        </w:tc>
        <w:tc>
          <w:tcPr>
            <w:tcW w:w="1710" w:type="dxa"/>
          </w:tcPr>
          <w:p w14:paraId="41207AD0" w14:textId="77777777" w:rsidR="00975488" w:rsidRPr="002D54A4" w:rsidRDefault="00975488" w:rsidP="002D54A4">
            <w:pPr>
              <w:jc w:val="center"/>
              <w:rPr>
                <w:lang w:val="bs-Latn-BA"/>
              </w:rPr>
            </w:pPr>
          </w:p>
        </w:tc>
      </w:tr>
      <w:tr w:rsidR="00975488" w:rsidRPr="002D54A4" w14:paraId="6B1243E7" w14:textId="77777777" w:rsidTr="001C38A6">
        <w:trPr>
          <w:trHeight w:val="599"/>
        </w:trPr>
        <w:tc>
          <w:tcPr>
            <w:tcW w:w="2351" w:type="dxa"/>
          </w:tcPr>
          <w:p w14:paraId="26753010" w14:textId="177520B0" w:rsidR="00975488" w:rsidRPr="002D54A4" w:rsidRDefault="00975488" w:rsidP="002D54A4">
            <w:pPr>
              <w:rPr>
                <w:b/>
                <w:lang w:val="bs-Latn-BA"/>
              </w:rPr>
            </w:pPr>
            <w:r w:rsidRPr="002D54A4">
              <w:rPr>
                <w:b/>
                <w:lang w:val="bs-Latn-BA"/>
              </w:rPr>
              <w:t>Копија потврде/увјерења Централне банке БиХ којом се доказује да у задњих 90 дана  рачуни понуђача нису били блокирани</w:t>
            </w:r>
          </w:p>
        </w:tc>
        <w:tc>
          <w:tcPr>
            <w:tcW w:w="1795" w:type="dxa"/>
          </w:tcPr>
          <w:p w14:paraId="78C1AF93" w14:textId="77777777" w:rsidR="00975488" w:rsidRPr="002D54A4" w:rsidRDefault="00975488" w:rsidP="002D54A4">
            <w:pPr>
              <w:jc w:val="center"/>
              <w:rPr>
                <w:b/>
                <w:lang w:val="bs-Latn-BA"/>
              </w:rPr>
            </w:pPr>
          </w:p>
        </w:tc>
        <w:tc>
          <w:tcPr>
            <w:tcW w:w="1715" w:type="dxa"/>
          </w:tcPr>
          <w:p w14:paraId="39798B78" w14:textId="77777777" w:rsidR="00975488" w:rsidRPr="002D54A4" w:rsidRDefault="00975488" w:rsidP="002D54A4">
            <w:pPr>
              <w:jc w:val="center"/>
              <w:rPr>
                <w:lang w:val="bs-Latn-BA"/>
              </w:rPr>
            </w:pPr>
          </w:p>
        </w:tc>
        <w:tc>
          <w:tcPr>
            <w:tcW w:w="1576" w:type="dxa"/>
          </w:tcPr>
          <w:p w14:paraId="06E8582F" w14:textId="77777777" w:rsidR="00975488" w:rsidRPr="002D54A4" w:rsidRDefault="00975488" w:rsidP="002D54A4">
            <w:pPr>
              <w:jc w:val="center"/>
              <w:rPr>
                <w:lang w:val="bs-Latn-BA"/>
              </w:rPr>
            </w:pPr>
          </w:p>
        </w:tc>
        <w:tc>
          <w:tcPr>
            <w:tcW w:w="2114" w:type="dxa"/>
          </w:tcPr>
          <w:p w14:paraId="1A8BB188" w14:textId="77777777" w:rsidR="00975488" w:rsidRPr="002D54A4" w:rsidRDefault="00975488" w:rsidP="002D54A4">
            <w:pPr>
              <w:jc w:val="center"/>
              <w:rPr>
                <w:lang w:val="bs-Latn-BA"/>
              </w:rPr>
            </w:pPr>
          </w:p>
        </w:tc>
        <w:tc>
          <w:tcPr>
            <w:tcW w:w="1710" w:type="dxa"/>
          </w:tcPr>
          <w:p w14:paraId="7C26798E" w14:textId="77777777" w:rsidR="00975488" w:rsidRPr="002D54A4" w:rsidRDefault="00975488" w:rsidP="002D54A4">
            <w:pPr>
              <w:jc w:val="center"/>
              <w:rPr>
                <w:lang w:val="bs-Latn-BA"/>
              </w:rPr>
            </w:pPr>
          </w:p>
        </w:tc>
      </w:tr>
      <w:tr w:rsidR="00975488" w:rsidRPr="002D54A4" w14:paraId="1B926EF7" w14:textId="77777777" w:rsidTr="001C38A6">
        <w:trPr>
          <w:trHeight w:val="599"/>
        </w:trPr>
        <w:tc>
          <w:tcPr>
            <w:tcW w:w="2351" w:type="dxa"/>
          </w:tcPr>
          <w:p w14:paraId="36C3F6EB" w14:textId="64B1BE63" w:rsidR="00975488" w:rsidRPr="002D54A4" w:rsidRDefault="00975488" w:rsidP="002D54A4">
            <w:pPr>
              <w:rPr>
                <w:b/>
                <w:lang w:val="bs-Latn-BA"/>
              </w:rPr>
            </w:pPr>
            <w:r w:rsidRPr="002D54A4">
              <w:rPr>
                <w:b/>
                <w:lang w:val="bs-Latn-BA"/>
              </w:rPr>
              <w:t>Копија пословних биланса или изводе из пословних биланса за последње 2 финансијске године</w:t>
            </w:r>
          </w:p>
        </w:tc>
        <w:tc>
          <w:tcPr>
            <w:tcW w:w="1795" w:type="dxa"/>
          </w:tcPr>
          <w:p w14:paraId="16E474E8" w14:textId="77777777" w:rsidR="00975488" w:rsidRPr="002D54A4" w:rsidRDefault="00975488" w:rsidP="002D54A4">
            <w:pPr>
              <w:jc w:val="center"/>
              <w:rPr>
                <w:lang w:val="bs-Latn-BA"/>
              </w:rPr>
            </w:pPr>
          </w:p>
        </w:tc>
        <w:tc>
          <w:tcPr>
            <w:tcW w:w="1715" w:type="dxa"/>
          </w:tcPr>
          <w:p w14:paraId="5565B276" w14:textId="77777777" w:rsidR="00975488" w:rsidRPr="002D54A4" w:rsidRDefault="00975488" w:rsidP="002D54A4">
            <w:pPr>
              <w:jc w:val="center"/>
              <w:rPr>
                <w:lang w:val="bs-Latn-BA"/>
              </w:rPr>
            </w:pPr>
          </w:p>
        </w:tc>
        <w:tc>
          <w:tcPr>
            <w:tcW w:w="1576" w:type="dxa"/>
          </w:tcPr>
          <w:p w14:paraId="397C2BF7" w14:textId="77777777" w:rsidR="00975488" w:rsidRPr="002D54A4" w:rsidRDefault="00975488" w:rsidP="002D54A4">
            <w:pPr>
              <w:jc w:val="center"/>
              <w:rPr>
                <w:lang w:val="bs-Latn-BA"/>
              </w:rPr>
            </w:pPr>
          </w:p>
        </w:tc>
        <w:tc>
          <w:tcPr>
            <w:tcW w:w="2114" w:type="dxa"/>
          </w:tcPr>
          <w:p w14:paraId="6BAF6710" w14:textId="77777777" w:rsidR="00975488" w:rsidRPr="002D54A4" w:rsidRDefault="00975488" w:rsidP="002D54A4">
            <w:pPr>
              <w:jc w:val="center"/>
              <w:rPr>
                <w:lang w:val="bs-Latn-BA"/>
              </w:rPr>
            </w:pPr>
          </w:p>
        </w:tc>
        <w:tc>
          <w:tcPr>
            <w:tcW w:w="1710" w:type="dxa"/>
          </w:tcPr>
          <w:p w14:paraId="4311C3D4" w14:textId="77777777" w:rsidR="00975488" w:rsidRPr="002D54A4" w:rsidRDefault="00975488" w:rsidP="002D54A4">
            <w:pPr>
              <w:jc w:val="center"/>
              <w:rPr>
                <w:lang w:val="bs-Latn-BA"/>
              </w:rPr>
            </w:pPr>
          </w:p>
        </w:tc>
      </w:tr>
      <w:tr w:rsidR="00975488" w:rsidRPr="002D54A4" w14:paraId="56304872" w14:textId="77777777" w:rsidTr="001C38A6">
        <w:trPr>
          <w:trHeight w:val="599"/>
        </w:trPr>
        <w:tc>
          <w:tcPr>
            <w:tcW w:w="2351" w:type="dxa"/>
          </w:tcPr>
          <w:p w14:paraId="5BB7B021" w14:textId="0FA16B92" w:rsidR="00975488" w:rsidRPr="002D54A4" w:rsidRDefault="00975488" w:rsidP="002D54A4">
            <w:pPr>
              <w:rPr>
                <w:b/>
                <w:lang w:val="bs-Latn-BA"/>
              </w:rPr>
            </w:pPr>
            <w:r w:rsidRPr="002D54A4">
              <w:rPr>
                <w:b/>
                <w:lang w:val="bs-Latn-BA"/>
              </w:rPr>
              <w:t>Копија изјаве о укупном промету понуђача за пос</w:t>
            </w:r>
            <w:r w:rsidR="00485693" w:rsidRPr="002D54A4">
              <w:rPr>
                <w:b/>
                <w:lang w:val="bs-Latn-BA"/>
              </w:rPr>
              <w:t>љ</w:t>
            </w:r>
            <w:r w:rsidRPr="002D54A4">
              <w:rPr>
                <w:b/>
                <w:lang w:val="bs-Latn-BA"/>
              </w:rPr>
              <w:t>едње 2 и финансијске године</w:t>
            </w:r>
          </w:p>
        </w:tc>
        <w:tc>
          <w:tcPr>
            <w:tcW w:w="1795" w:type="dxa"/>
          </w:tcPr>
          <w:p w14:paraId="30ECB6E2" w14:textId="77777777" w:rsidR="00975488" w:rsidRPr="002D54A4" w:rsidRDefault="00975488" w:rsidP="002D54A4">
            <w:pPr>
              <w:jc w:val="center"/>
              <w:rPr>
                <w:lang w:val="bs-Latn-BA"/>
              </w:rPr>
            </w:pPr>
          </w:p>
        </w:tc>
        <w:tc>
          <w:tcPr>
            <w:tcW w:w="1715" w:type="dxa"/>
          </w:tcPr>
          <w:p w14:paraId="0430CE3A" w14:textId="77777777" w:rsidR="00975488" w:rsidRPr="002D54A4" w:rsidRDefault="00975488" w:rsidP="002D54A4">
            <w:pPr>
              <w:jc w:val="center"/>
              <w:rPr>
                <w:lang w:val="bs-Latn-BA"/>
              </w:rPr>
            </w:pPr>
          </w:p>
        </w:tc>
        <w:tc>
          <w:tcPr>
            <w:tcW w:w="1576" w:type="dxa"/>
          </w:tcPr>
          <w:p w14:paraId="5F643D8B" w14:textId="77777777" w:rsidR="00975488" w:rsidRPr="002D54A4" w:rsidRDefault="00975488" w:rsidP="002D54A4">
            <w:pPr>
              <w:jc w:val="center"/>
              <w:rPr>
                <w:lang w:val="bs-Latn-BA"/>
              </w:rPr>
            </w:pPr>
          </w:p>
        </w:tc>
        <w:tc>
          <w:tcPr>
            <w:tcW w:w="2114" w:type="dxa"/>
          </w:tcPr>
          <w:p w14:paraId="2399D95C" w14:textId="77777777" w:rsidR="00975488" w:rsidRPr="002D54A4" w:rsidRDefault="00975488" w:rsidP="002D54A4">
            <w:pPr>
              <w:jc w:val="center"/>
              <w:rPr>
                <w:lang w:val="bs-Latn-BA"/>
              </w:rPr>
            </w:pPr>
          </w:p>
        </w:tc>
        <w:tc>
          <w:tcPr>
            <w:tcW w:w="1710" w:type="dxa"/>
          </w:tcPr>
          <w:p w14:paraId="60346C6C" w14:textId="77777777" w:rsidR="00975488" w:rsidRPr="002D54A4" w:rsidRDefault="00975488" w:rsidP="002D54A4">
            <w:pPr>
              <w:jc w:val="center"/>
              <w:rPr>
                <w:lang w:val="bs-Latn-BA"/>
              </w:rPr>
            </w:pPr>
          </w:p>
        </w:tc>
      </w:tr>
      <w:tr w:rsidR="00975488" w:rsidRPr="002D54A4" w14:paraId="1AC46AB6" w14:textId="77777777" w:rsidTr="001C38A6">
        <w:trPr>
          <w:trHeight w:val="599"/>
        </w:trPr>
        <w:tc>
          <w:tcPr>
            <w:tcW w:w="2351" w:type="dxa"/>
          </w:tcPr>
          <w:p w14:paraId="155815C2" w14:textId="5DEEB170" w:rsidR="00975488" w:rsidRPr="002D54A4" w:rsidRDefault="00975488" w:rsidP="002D54A4">
            <w:pPr>
              <w:rPr>
                <w:b/>
                <w:lang w:val="bs-Latn-BA"/>
              </w:rPr>
            </w:pPr>
            <w:r w:rsidRPr="002D54A4">
              <w:rPr>
                <w:b/>
                <w:lang w:val="bs-Latn-BA"/>
              </w:rPr>
              <w:t>Списак извршених уговора о испоруци робе која је предмет набавке у пос</w:t>
            </w:r>
            <w:r w:rsidR="00485693" w:rsidRPr="002D54A4">
              <w:rPr>
                <w:b/>
                <w:lang w:val="bs-Latn-BA"/>
              </w:rPr>
              <w:t>љ</w:t>
            </w:r>
            <w:r w:rsidRPr="002D54A4">
              <w:rPr>
                <w:b/>
                <w:lang w:val="bs-Latn-BA"/>
              </w:rPr>
              <w:t>едње 3 (</w:t>
            </w:r>
            <w:r w:rsidRPr="002D54A4">
              <w:rPr>
                <w:b/>
                <w:iCs/>
                <w:lang w:val="bs-Latn-BA"/>
              </w:rPr>
              <w:t>три) године</w:t>
            </w:r>
          </w:p>
        </w:tc>
        <w:tc>
          <w:tcPr>
            <w:tcW w:w="1795" w:type="dxa"/>
          </w:tcPr>
          <w:p w14:paraId="6F476CDE" w14:textId="77777777" w:rsidR="00975488" w:rsidRPr="002D54A4" w:rsidRDefault="00975488" w:rsidP="002D54A4">
            <w:pPr>
              <w:jc w:val="center"/>
              <w:rPr>
                <w:b/>
                <w:lang w:val="bs-Latn-BA"/>
              </w:rPr>
            </w:pPr>
          </w:p>
        </w:tc>
        <w:tc>
          <w:tcPr>
            <w:tcW w:w="1715" w:type="dxa"/>
          </w:tcPr>
          <w:p w14:paraId="22288619" w14:textId="77777777" w:rsidR="00975488" w:rsidRPr="002D54A4" w:rsidRDefault="00975488" w:rsidP="002D54A4">
            <w:pPr>
              <w:jc w:val="center"/>
              <w:rPr>
                <w:lang w:val="bs-Latn-BA"/>
              </w:rPr>
            </w:pPr>
          </w:p>
        </w:tc>
        <w:tc>
          <w:tcPr>
            <w:tcW w:w="1576" w:type="dxa"/>
          </w:tcPr>
          <w:p w14:paraId="07AD33E5" w14:textId="77777777" w:rsidR="00975488" w:rsidRPr="002D54A4" w:rsidRDefault="00975488" w:rsidP="002D54A4">
            <w:pPr>
              <w:jc w:val="center"/>
              <w:rPr>
                <w:lang w:val="bs-Latn-BA"/>
              </w:rPr>
            </w:pPr>
          </w:p>
        </w:tc>
        <w:tc>
          <w:tcPr>
            <w:tcW w:w="2114" w:type="dxa"/>
          </w:tcPr>
          <w:p w14:paraId="1AAC7E42" w14:textId="77777777" w:rsidR="00975488" w:rsidRPr="002D54A4" w:rsidRDefault="00975488" w:rsidP="002D54A4">
            <w:pPr>
              <w:jc w:val="center"/>
              <w:rPr>
                <w:lang w:val="bs-Latn-BA"/>
              </w:rPr>
            </w:pPr>
          </w:p>
        </w:tc>
        <w:tc>
          <w:tcPr>
            <w:tcW w:w="1710" w:type="dxa"/>
          </w:tcPr>
          <w:p w14:paraId="667467F1" w14:textId="77777777" w:rsidR="00975488" w:rsidRPr="002D54A4" w:rsidRDefault="00975488" w:rsidP="002D54A4">
            <w:pPr>
              <w:jc w:val="center"/>
              <w:rPr>
                <w:lang w:val="bs-Latn-BA"/>
              </w:rPr>
            </w:pPr>
          </w:p>
        </w:tc>
      </w:tr>
      <w:tr w:rsidR="00975488" w:rsidRPr="002D54A4" w14:paraId="44C1E9DB" w14:textId="77777777" w:rsidTr="001C38A6">
        <w:trPr>
          <w:trHeight w:val="260"/>
        </w:trPr>
        <w:tc>
          <w:tcPr>
            <w:tcW w:w="2351" w:type="dxa"/>
          </w:tcPr>
          <w:p w14:paraId="7C3E79A4" w14:textId="0024B288" w:rsidR="00975488" w:rsidRPr="002D54A4" w:rsidRDefault="00975488" w:rsidP="002D54A4">
            <w:pPr>
              <w:rPr>
                <w:b/>
                <w:lang w:val="bs-Latn-BA"/>
              </w:rPr>
            </w:pPr>
            <w:r w:rsidRPr="002D54A4">
              <w:rPr>
                <w:b/>
                <w:lang w:val="bs-Latn-BA"/>
              </w:rPr>
              <w:t>Потврде о уредно извршеним угворима</w:t>
            </w:r>
          </w:p>
        </w:tc>
        <w:tc>
          <w:tcPr>
            <w:tcW w:w="1795" w:type="dxa"/>
          </w:tcPr>
          <w:p w14:paraId="03CD8B42" w14:textId="77777777" w:rsidR="00975488" w:rsidRPr="002D54A4" w:rsidRDefault="00975488" w:rsidP="002D54A4">
            <w:pPr>
              <w:jc w:val="center"/>
              <w:rPr>
                <w:b/>
                <w:lang w:val="bs-Latn-BA"/>
              </w:rPr>
            </w:pPr>
          </w:p>
        </w:tc>
        <w:tc>
          <w:tcPr>
            <w:tcW w:w="1715" w:type="dxa"/>
          </w:tcPr>
          <w:p w14:paraId="7F640E0F" w14:textId="77777777" w:rsidR="00975488" w:rsidRPr="002D54A4" w:rsidRDefault="00975488" w:rsidP="002D54A4">
            <w:pPr>
              <w:jc w:val="center"/>
              <w:rPr>
                <w:lang w:val="bs-Latn-BA"/>
              </w:rPr>
            </w:pPr>
          </w:p>
        </w:tc>
        <w:tc>
          <w:tcPr>
            <w:tcW w:w="1576" w:type="dxa"/>
          </w:tcPr>
          <w:p w14:paraId="3C7C404C" w14:textId="77777777" w:rsidR="00975488" w:rsidRPr="002D54A4" w:rsidRDefault="00975488" w:rsidP="002D54A4">
            <w:pPr>
              <w:jc w:val="center"/>
              <w:rPr>
                <w:lang w:val="bs-Latn-BA"/>
              </w:rPr>
            </w:pPr>
          </w:p>
        </w:tc>
        <w:tc>
          <w:tcPr>
            <w:tcW w:w="2114" w:type="dxa"/>
          </w:tcPr>
          <w:p w14:paraId="05BB7E5A" w14:textId="77777777" w:rsidR="00975488" w:rsidRPr="002D54A4" w:rsidRDefault="00975488" w:rsidP="002D54A4">
            <w:pPr>
              <w:jc w:val="center"/>
              <w:rPr>
                <w:lang w:val="bs-Latn-BA"/>
              </w:rPr>
            </w:pPr>
          </w:p>
        </w:tc>
        <w:tc>
          <w:tcPr>
            <w:tcW w:w="1710" w:type="dxa"/>
          </w:tcPr>
          <w:p w14:paraId="04EAF4E7" w14:textId="77777777" w:rsidR="00975488" w:rsidRPr="002D54A4" w:rsidRDefault="00975488" w:rsidP="002D54A4">
            <w:pPr>
              <w:jc w:val="center"/>
              <w:rPr>
                <w:lang w:val="bs-Latn-BA"/>
              </w:rPr>
            </w:pPr>
          </w:p>
        </w:tc>
      </w:tr>
      <w:tr w:rsidR="00975488" w:rsidRPr="002D54A4" w14:paraId="10A57389" w14:textId="77777777" w:rsidTr="001C38A6">
        <w:trPr>
          <w:trHeight w:val="599"/>
        </w:trPr>
        <w:tc>
          <w:tcPr>
            <w:tcW w:w="2351" w:type="dxa"/>
          </w:tcPr>
          <w:p w14:paraId="5E354947" w14:textId="60F77AB0" w:rsidR="00975488" w:rsidRPr="002D54A4" w:rsidRDefault="00975488" w:rsidP="002D54A4">
            <w:pPr>
              <w:rPr>
                <w:b/>
                <w:lang w:val="bs-Latn-BA"/>
              </w:rPr>
            </w:pPr>
            <w:r w:rsidRPr="002D54A4">
              <w:rPr>
                <w:b/>
                <w:lang w:val="bs-Latn-BA"/>
              </w:rPr>
              <w:t>Каталошка документација</w:t>
            </w:r>
          </w:p>
        </w:tc>
        <w:tc>
          <w:tcPr>
            <w:tcW w:w="1795" w:type="dxa"/>
          </w:tcPr>
          <w:p w14:paraId="3D491703" w14:textId="77777777" w:rsidR="00975488" w:rsidRPr="002D54A4" w:rsidRDefault="00975488" w:rsidP="002D54A4">
            <w:pPr>
              <w:jc w:val="center"/>
              <w:rPr>
                <w:b/>
                <w:lang w:val="bs-Latn-BA"/>
              </w:rPr>
            </w:pPr>
          </w:p>
        </w:tc>
        <w:tc>
          <w:tcPr>
            <w:tcW w:w="1715" w:type="dxa"/>
          </w:tcPr>
          <w:p w14:paraId="3804AF59" w14:textId="77777777" w:rsidR="00975488" w:rsidRPr="002D54A4" w:rsidRDefault="00975488" w:rsidP="002D54A4">
            <w:pPr>
              <w:jc w:val="center"/>
              <w:rPr>
                <w:lang w:val="bs-Latn-BA"/>
              </w:rPr>
            </w:pPr>
          </w:p>
        </w:tc>
        <w:tc>
          <w:tcPr>
            <w:tcW w:w="1576" w:type="dxa"/>
          </w:tcPr>
          <w:p w14:paraId="26C7BA55" w14:textId="77777777" w:rsidR="00975488" w:rsidRPr="002D54A4" w:rsidRDefault="00975488" w:rsidP="002D54A4">
            <w:pPr>
              <w:jc w:val="center"/>
              <w:rPr>
                <w:lang w:val="bs-Latn-BA"/>
              </w:rPr>
            </w:pPr>
          </w:p>
        </w:tc>
        <w:tc>
          <w:tcPr>
            <w:tcW w:w="2114" w:type="dxa"/>
          </w:tcPr>
          <w:p w14:paraId="57440FEA" w14:textId="77777777" w:rsidR="00975488" w:rsidRPr="002D54A4" w:rsidRDefault="00975488" w:rsidP="002D54A4">
            <w:pPr>
              <w:jc w:val="center"/>
              <w:rPr>
                <w:lang w:val="bs-Latn-BA"/>
              </w:rPr>
            </w:pPr>
          </w:p>
        </w:tc>
        <w:tc>
          <w:tcPr>
            <w:tcW w:w="1710" w:type="dxa"/>
          </w:tcPr>
          <w:p w14:paraId="69237752" w14:textId="77777777" w:rsidR="00975488" w:rsidRPr="002D54A4" w:rsidRDefault="00975488" w:rsidP="002D54A4">
            <w:pPr>
              <w:jc w:val="center"/>
              <w:rPr>
                <w:lang w:val="bs-Latn-BA"/>
              </w:rPr>
            </w:pPr>
          </w:p>
        </w:tc>
      </w:tr>
      <w:tr w:rsidR="00975488" w:rsidRPr="002D54A4" w14:paraId="18DCCF41" w14:textId="77777777" w:rsidTr="001C38A6">
        <w:trPr>
          <w:trHeight w:val="599"/>
        </w:trPr>
        <w:tc>
          <w:tcPr>
            <w:tcW w:w="2351" w:type="dxa"/>
          </w:tcPr>
          <w:p w14:paraId="364E1414" w14:textId="319D3749" w:rsidR="00975488" w:rsidRPr="002D54A4" w:rsidRDefault="00975488" w:rsidP="002D54A4">
            <w:pPr>
              <w:rPr>
                <w:b/>
                <w:lang w:val="bs-Latn-BA"/>
              </w:rPr>
            </w:pPr>
            <w:r w:rsidRPr="002D54A4">
              <w:rPr>
                <w:b/>
                <w:lang w:val="bs-Latn-BA"/>
              </w:rPr>
              <w:t>Изјава понуђача из члана 52. Закона о јавним набавкама</w:t>
            </w:r>
          </w:p>
        </w:tc>
        <w:tc>
          <w:tcPr>
            <w:tcW w:w="1795" w:type="dxa"/>
          </w:tcPr>
          <w:p w14:paraId="6C651DC7" w14:textId="77777777" w:rsidR="00975488" w:rsidRPr="002D54A4" w:rsidRDefault="00975488" w:rsidP="002D54A4">
            <w:pPr>
              <w:jc w:val="center"/>
              <w:rPr>
                <w:lang w:val="bs-Latn-BA"/>
              </w:rPr>
            </w:pPr>
          </w:p>
        </w:tc>
        <w:tc>
          <w:tcPr>
            <w:tcW w:w="1715" w:type="dxa"/>
          </w:tcPr>
          <w:p w14:paraId="7E344550" w14:textId="77777777" w:rsidR="00975488" w:rsidRPr="002D54A4" w:rsidRDefault="00975488" w:rsidP="002D54A4">
            <w:pPr>
              <w:jc w:val="center"/>
              <w:rPr>
                <w:lang w:val="bs-Latn-BA"/>
              </w:rPr>
            </w:pPr>
          </w:p>
        </w:tc>
        <w:tc>
          <w:tcPr>
            <w:tcW w:w="1576" w:type="dxa"/>
          </w:tcPr>
          <w:p w14:paraId="36540F2A" w14:textId="77777777" w:rsidR="00975488" w:rsidRPr="002D54A4" w:rsidRDefault="00975488" w:rsidP="002D54A4">
            <w:pPr>
              <w:jc w:val="center"/>
              <w:rPr>
                <w:lang w:val="bs-Latn-BA"/>
              </w:rPr>
            </w:pPr>
          </w:p>
        </w:tc>
        <w:tc>
          <w:tcPr>
            <w:tcW w:w="2114" w:type="dxa"/>
          </w:tcPr>
          <w:p w14:paraId="51D696E6" w14:textId="77777777" w:rsidR="00975488" w:rsidRPr="002D54A4" w:rsidRDefault="00975488" w:rsidP="002D54A4">
            <w:pPr>
              <w:jc w:val="center"/>
              <w:rPr>
                <w:lang w:val="bs-Latn-BA"/>
              </w:rPr>
            </w:pPr>
          </w:p>
        </w:tc>
        <w:tc>
          <w:tcPr>
            <w:tcW w:w="1710" w:type="dxa"/>
          </w:tcPr>
          <w:p w14:paraId="3067CAD3" w14:textId="77777777" w:rsidR="00975488" w:rsidRPr="002D54A4" w:rsidRDefault="00975488" w:rsidP="002D54A4">
            <w:pPr>
              <w:jc w:val="center"/>
              <w:rPr>
                <w:lang w:val="bs-Latn-BA"/>
              </w:rPr>
            </w:pPr>
          </w:p>
        </w:tc>
      </w:tr>
      <w:tr w:rsidR="00975488" w:rsidRPr="002D54A4" w14:paraId="6B92132A" w14:textId="77777777" w:rsidTr="001C38A6">
        <w:trPr>
          <w:trHeight w:val="599"/>
        </w:trPr>
        <w:tc>
          <w:tcPr>
            <w:tcW w:w="2351" w:type="dxa"/>
          </w:tcPr>
          <w:p w14:paraId="6A07B8D8" w14:textId="4171933B" w:rsidR="00975488" w:rsidRPr="002D54A4" w:rsidRDefault="00975488" w:rsidP="002D54A4">
            <w:pPr>
              <w:rPr>
                <w:b/>
                <w:lang w:val="bs-Latn-BA"/>
              </w:rPr>
            </w:pPr>
            <w:r w:rsidRPr="002D54A4">
              <w:rPr>
                <w:lang w:val="bs-Latn-BA"/>
              </w:rPr>
              <w:t>Списак повјер</w:t>
            </w:r>
            <w:r w:rsidR="00485693" w:rsidRPr="002D54A4">
              <w:rPr>
                <w:lang w:val="bs-Latn-BA"/>
              </w:rPr>
              <w:t>љ</w:t>
            </w:r>
            <w:r w:rsidRPr="002D54A4">
              <w:rPr>
                <w:lang w:val="bs-Latn-BA"/>
              </w:rPr>
              <w:t>ивих информација</w:t>
            </w:r>
            <w:r w:rsidRPr="002D54A4">
              <w:rPr>
                <w:b/>
                <w:lang w:val="bs-Latn-BA"/>
              </w:rPr>
              <w:t xml:space="preserve"> (понуђачи који немају повјер</w:t>
            </w:r>
            <w:r w:rsidR="00485693" w:rsidRPr="002D54A4">
              <w:rPr>
                <w:b/>
                <w:lang w:val="bs-Latn-BA"/>
              </w:rPr>
              <w:t>љ</w:t>
            </w:r>
            <w:r w:rsidRPr="002D54A4">
              <w:rPr>
                <w:b/>
                <w:lang w:val="bs-Latn-BA"/>
              </w:rPr>
              <w:t>иве информације нису обавезни достав</w:t>
            </w:r>
            <w:r w:rsidR="00485693" w:rsidRPr="002D54A4">
              <w:rPr>
                <w:b/>
                <w:lang w:val="bs-Latn-BA"/>
              </w:rPr>
              <w:t>љ</w:t>
            </w:r>
            <w:r w:rsidRPr="002D54A4">
              <w:rPr>
                <w:b/>
                <w:lang w:val="bs-Latn-BA"/>
              </w:rPr>
              <w:t xml:space="preserve">ати овај </w:t>
            </w:r>
            <w:r w:rsidRPr="002D54A4">
              <w:rPr>
                <w:b/>
                <w:lang w:val="bs-Latn-BA"/>
              </w:rPr>
              <w:lastRenderedPageBreak/>
              <w:t>документ)</w:t>
            </w:r>
          </w:p>
        </w:tc>
        <w:tc>
          <w:tcPr>
            <w:tcW w:w="1795" w:type="dxa"/>
          </w:tcPr>
          <w:p w14:paraId="454B1434" w14:textId="77777777" w:rsidR="00975488" w:rsidRPr="002D54A4" w:rsidRDefault="00975488" w:rsidP="002D54A4">
            <w:pPr>
              <w:jc w:val="both"/>
              <w:rPr>
                <w:lang w:val="bs-Latn-BA"/>
              </w:rPr>
            </w:pPr>
          </w:p>
        </w:tc>
        <w:tc>
          <w:tcPr>
            <w:tcW w:w="1715" w:type="dxa"/>
          </w:tcPr>
          <w:p w14:paraId="6C52F1A5" w14:textId="77777777" w:rsidR="00975488" w:rsidRPr="002D54A4" w:rsidRDefault="00975488" w:rsidP="002D54A4">
            <w:pPr>
              <w:jc w:val="both"/>
              <w:rPr>
                <w:lang w:val="bs-Latn-BA"/>
              </w:rPr>
            </w:pPr>
          </w:p>
        </w:tc>
        <w:tc>
          <w:tcPr>
            <w:tcW w:w="1576" w:type="dxa"/>
          </w:tcPr>
          <w:p w14:paraId="450D3037" w14:textId="77777777" w:rsidR="00975488" w:rsidRPr="002D54A4" w:rsidRDefault="00975488" w:rsidP="002D54A4">
            <w:pPr>
              <w:jc w:val="both"/>
              <w:rPr>
                <w:lang w:val="bs-Latn-BA"/>
              </w:rPr>
            </w:pPr>
          </w:p>
        </w:tc>
        <w:tc>
          <w:tcPr>
            <w:tcW w:w="2114" w:type="dxa"/>
          </w:tcPr>
          <w:p w14:paraId="25FF8FC4" w14:textId="77777777" w:rsidR="00975488" w:rsidRPr="002D54A4" w:rsidRDefault="00975488" w:rsidP="002D54A4">
            <w:pPr>
              <w:rPr>
                <w:lang w:val="bs-Latn-BA"/>
              </w:rPr>
            </w:pPr>
          </w:p>
        </w:tc>
        <w:tc>
          <w:tcPr>
            <w:tcW w:w="1710" w:type="dxa"/>
          </w:tcPr>
          <w:p w14:paraId="583B0740" w14:textId="77777777" w:rsidR="00975488" w:rsidRPr="002D54A4" w:rsidRDefault="00975488" w:rsidP="002D54A4">
            <w:pPr>
              <w:jc w:val="both"/>
              <w:rPr>
                <w:lang w:val="bs-Latn-BA"/>
              </w:rPr>
            </w:pPr>
          </w:p>
        </w:tc>
      </w:tr>
      <w:tr w:rsidR="00975488" w:rsidRPr="002D54A4" w14:paraId="53DD867F" w14:textId="77777777" w:rsidTr="001C38A6">
        <w:trPr>
          <w:trHeight w:val="599"/>
        </w:trPr>
        <w:tc>
          <w:tcPr>
            <w:tcW w:w="2351" w:type="dxa"/>
          </w:tcPr>
          <w:p w14:paraId="5DF62832" w14:textId="0031A5F3" w:rsidR="00975488" w:rsidRPr="002D54A4" w:rsidRDefault="00975488" w:rsidP="002D54A4">
            <w:pPr>
              <w:rPr>
                <w:b/>
                <w:lang w:val="bs-Latn-BA"/>
              </w:rPr>
            </w:pPr>
            <w:r w:rsidRPr="002D54A4">
              <w:rPr>
                <w:b/>
                <w:lang w:val="bs-Latn-BA"/>
              </w:rPr>
              <w:t>Нацрт уговора  - попуњен и парафиран</w:t>
            </w:r>
          </w:p>
        </w:tc>
        <w:tc>
          <w:tcPr>
            <w:tcW w:w="1795" w:type="dxa"/>
          </w:tcPr>
          <w:p w14:paraId="4770DC68" w14:textId="77777777" w:rsidR="00975488" w:rsidRPr="002D54A4" w:rsidRDefault="00975488" w:rsidP="002D54A4">
            <w:pPr>
              <w:jc w:val="center"/>
              <w:rPr>
                <w:lang w:val="bs-Latn-BA"/>
              </w:rPr>
            </w:pPr>
          </w:p>
        </w:tc>
        <w:tc>
          <w:tcPr>
            <w:tcW w:w="1715" w:type="dxa"/>
          </w:tcPr>
          <w:p w14:paraId="4FC45E3E" w14:textId="77777777" w:rsidR="00975488" w:rsidRPr="002D54A4" w:rsidRDefault="00975488" w:rsidP="002D54A4">
            <w:pPr>
              <w:jc w:val="center"/>
              <w:rPr>
                <w:lang w:val="bs-Latn-BA"/>
              </w:rPr>
            </w:pPr>
          </w:p>
        </w:tc>
        <w:tc>
          <w:tcPr>
            <w:tcW w:w="1576" w:type="dxa"/>
          </w:tcPr>
          <w:p w14:paraId="3B604FE8" w14:textId="77777777" w:rsidR="00975488" w:rsidRPr="002D54A4" w:rsidRDefault="00975488" w:rsidP="002D54A4">
            <w:pPr>
              <w:jc w:val="center"/>
              <w:rPr>
                <w:lang w:val="bs-Latn-BA"/>
              </w:rPr>
            </w:pPr>
          </w:p>
        </w:tc>
        <w:tc>
          <w:tcPr>
            <w:tcW w:w="2114" w:type="dxa"/>
          </w:tcPr>
          <w:p w14:paraId="78E659E2" w14:textId="77777777" w:rsidR="00975488" w:rsidRPr="002D54A4" w:rsidRDefault="00975488" w:rsidP="002D54A4">
            <w:pPr>
              <w:jc w:val="center"/>
              <w:rPr>
                <w:lang w:val="bs-Latn-BA"/>
              </w:rPr>
            </w:pPr>
          </w:p>
        </w:tc>
        <w:tc>
          <w:tcPr>
            <w:tcW w:w="1710" w:type="dxa"/>
          </w:tcPr>
          <w:p w14:paraId="381334CE" w14:textId="77777777" w:rsidR="00975488" w:rsidRPr="002D54A4" w:rsidRDefault="00975488" w:rsidP="002D54A4">
            <w:pPr>
              <w:jc w:val="center"/>
              <w:rPr>
                <w:lang w:val="bs-Latn-BA"/>
              </w:rPr>
            </w:pPr>
          </w:p>
        </w:tc>
      </w:tr>
      <w:tr w:rsidR="00975488" w:rsidRPr="002D54A4" w14:paraId="667850BA" w14:textId="77777777" w:rsidTr="001C38A6">
        <w:trPr>
          <w:trHeight w:val="599"/>
        </w:trPr>
        <w:tc>
          <w:tcPr>
            <w:tcW w:w="2351" w:type="dxa"/>
          </w:tcPr>
          <w:p w14:paraId="747D90CC" w14:textId="2ECA8695" w:rsidR="00975488" w:rsidRPr="002D54A4" w:rsidRDefault="00975488" w:rsidP="002D54A4">
            <w:pPr>
              <w:rPr>
                <w:b/>
                <w:lang w:val="bs-Latn-BA"/>
              </w:rPr>
            </w:pPr>
            <w:r w:rsidRPr="002D54A4">
              <w:rPr>
                <w:b/>
                <w:lang w:val="bs-Latn-BA"/>
              </w:rPr>
              <w:t>Изјава о прихватању начина плаћања</w:t>
            </w:r>
          </w:p>
        </w:tc>
        <w:tc>
          <w:tcPr>
            <w:tcW w:w="1795" w:type="dxa"/>
          </w:tcPr>
          <w:p w14:paraId="1028DA13" w14:textId="77777777" w:rsidR="00975488" w:rsidRPr="002D54A4" w:rsidRDefault="00975488" w:rsidP="002D54A4">
            <w:pPr>
              <w:jc w:val="center"/>
              <w:rPr>
                <w:lang w:val="bs-Latn-BA"/>
              </w:rPr>
            </w:pPr>
          </w:p>
        </w:tc>
        <w:tc>
          <w:tcPr>
            <w:tcW w:w="1715" w:type="dxa"/>
          </w:tcPr>
          <w:p w14:paraId="0A42B70A" w14:textId="77777777" w:rsidR="00975488" w:rsidRPr="002D54A4" w:rsidRDefault="00975488" w:rsidP="002D54A4">
            <w:pPr>
              <w:jc w:val="center"/>
              <w:rPr>
                <w:lang w:val="bs-Latn-BA"/>
              </w:rPr>
            </w:pPr>
          </w:p>
        </w:tc>
        <w:tc>
          <w:tcPr>
            <w:tcW w:w="1576" w:type="dxa"/>
          </w:tcPr>
          <w:p w14:paraId="3C74AD96" w14:textId="77777777" w:rsidR="00975488" w:rsidRPr="002D54A4" w:rsidRDefault="00975488" w:rsidP="002D54A4">
            <w:pPr>
              <w:jc w:val="center"/>
              <w:rPr>
                <w:lang w:val="bs-Latn-BA"/>
              </w:rPr>
            </w:pPr>
          </w:p>
        </w:tc>
        <w:tc>
          <w:tcPr>
            <w:tcW w:w="2114" w:type="dxa"/>
          </w:tcPr>
          <w:p w14:paraId="63341ABF" w14:textId="77777777" w:rsidR="00975488" w:rsidRPr="002D54A4" w:rsidRDefault="00975488" w:rsidP="002D54A4">
            <w:pPr>
              <w:jc w:val="center"/>
              <w:rPr>
                <w:lang w:val="bs-Latn-BA"/>
              </w:rPr>
            </w:pPr>
          </w:p>
        </w:tc>
        <w:tc>
          <w:tcPr>
            <w:tcW w:w="1710" w:type="dxa"/>
          </w:tcPr>
          <w:p w14:paraId="60F3079F" w14:textId="77777777" w:rsidR="00975488" w:rsidRPr="002D54A4" w:rsidRDefault="00975488" w:rsidP="002D54A4">
            <w:pPr>
              <w:jc w:val="center"/>
              <w:rPr>
                <w:lang w:val="bs-Latn-BA"/>
              </w:rPr>
            </w:pPr>
          </w:p>
        </w:tc>
      </w:tr>
      <w:tr w:rsidR="00975488" w:rsidRPr="002D54A4" w14:paraId="550D06EA" w14:textId="77777777" w:rsidTr="001C38A6">
        <w:trPr>
          <w:trHeight w:val="599"/>
        </w:trPr>
        <w:tc>
          <w:tcPr>
            <w:tcW w:w="2351" w:type="dxa"/>
          </w:tcPr>
          <w:p w14:paraId="30BDD3FA" w14:textId="6A6D9837" w:rsidR="00975488" w:rsidRPr="002D54A4" w:rsidRDefault="00975488" w:rsidP="002D54A4">
            <w:pPr>
              <w:rPr>
                <w:b/>
                <w:lang w:val="bs-Latn-BA"/>
              </w:rPr>
            </w:pPr>
            <w:r w:rsidRPr="002D54A4">
              <w:rPr>
                <w:lang w:val="bs-Latn-BA"/>
              </w:rPr>
              <w:t>Изјава о намјери подуговарања</w:t>
            </w:r>
            <w:r w:rsidRPr="002D54A4">
              <w:rPr>
                <w:b/>
                <w:lang w:val="bs-Latn-BA"/>
              </w:rPr>
              <w:t xml:space="preserve"> (понуђачи</w:t>
            </w:r>
          </w:p>
          <w:p w14:paraId="7D79E094" w14:textId="13034654" w:rsidR="00975488" w:rsidRPr="002D54A4" w:rsidRDefault="00975488" w:rsidP="002D54A4">
            <w:pPr>
              <w:rPr>
                <w:b/>
                <w:lang w:val="bs-Latn-BA"/>
              </w:rPr>
            </w:pPr>
            <w:r w:rsidRPr="002D54A4">
              <w:rPr>
                <w:b/>
                <w:lang w:val="bs-Latn-BA"/>
              </w:rPr>
              <w:t>достав</w:t>
            </w:r>
            <w:r w:rsidR="00485693" w:rsidRPr="002D54A4">
              <w:rPr>
                <w:b/>
                <w:lang w:val="bs-Latn-BA"/>
              </w:rPr>
              <w:t>љ</w:t>
            </w:r>
            <w:r w:rsidRPr="002D54A4">
              <w:rPr>
                <w:b/>
                <w:lang w:val="bs-Latn-BA"/>
              </w:rPr>
              <w:t>ају ову изјаву само ако имају намјеру да ангажују подуговарача)</w:t>
            </w:r>
          </w:p>
        </w:tc>
        <w:tc>
          <w:tcPr>
            <w:tcW w:w="1795" w:type="dxa"/>
          </w:tcPr>
          <w:p w14:paraId="47A987E6" w14:textId="77777777" w:rsidR="00975488" w:rsidRPr="002D54A4" w:rsidRDefault="00975488" w:rsidP="002D54A4">
            <w:pPr>
              <w:jc w:val="both"/>
              <w:rPr>
                <w:lang w:val="bs-Latn-BA"/>
              </w:rPr>
            </w:pPr>
          </w:p>
        </w:tc>
        <w:tc>
          <w:tcPr>
            <w:tcW w:w="1715" w:type="dxa"/>
          </w:tcPr>
          <w:p w14:paraId="4DCF5F64" w14:textId="77777777" w:rsidR="00975488" w:rsidRPr="002D54A4" w:rsidRDefault="00975488" w:rsidP="002D54A4">
            <w:pPr>
              <w:jc w:val="both"/>
              <w:rPr>
                <w:lang w:val="bs-Latn-BA"/>
              </w:rPr>
            </w:pPr>
          </w:p>
        </w:tc>
        <w:tc>
          <w:tcPr>
            <w:tcW w:w="1576" w:type="dxa"/>
          </w:tcPr>
          <w:p w14:paraId="278B5B31" w14:textId="77777777" w:rsidR="00975488" w:rsidRPr="002D54A4" w:rsidRDefault="00975488" w:rsidP="002D54A4">
            <w:pPr>
              <w:jc w:val="both"/>
              <w:rPr>
                <w:lang w:val="bs-Latn-BA"/>
              </w:rPr>
            </w:pPr>
          </w:p>
        </w:tc>
        <w:tc>
          <w:tcPr>
            <w:tcW w:w="2114" w:type="dxa"/>
          </w:tcPr>
          <w:p w14:paraId="283634CE" w14:textId="77777777" w:rsidR="00975488" w:rsidRPr="002D54A4" w:rsidRDefault="00975488" w:rsidP="002D54A4">
            <w:pPr>
              <w:jc w:val="both"/>
              <w:rPr>
                <w:lang w:val="bs-Latn-BA"/>
              </w:rPr>
            </w:pPr>
          </w:p>
        </w:tc>
        <w:tc>
          <w:tcPr>
            <w:tcW w:w="1710" w:type="dxa"/>
          </w:tcPr>
          <w:p w14:paraId="429479AF" w14:textId="77777777" w:rsidR="00975488" w:rsidRPr="002D54A4" w:rsidRDefault="00975488" w:rsidP="002D54A4">
            <w:pPr>
              <w:jc w:val="both"/>
              <w:rPr>
                <w:lang w:val="bs-Latn-BA"/>
              </w:rPr>
            </w:pPr>
          </w:p>
        </w:tc>
      </w:tr>
    </w:tbl>
    <w:p w14:paraId="5368F1B0" w14:textId="4D42634B" w:rsidR="00975488" w:rsidRPr="002D54A4" w:rsidRDefault="00F30E5A" w:rsidP="002D54A4">
      <w:pPr>
        <w:pStyle w:val="Header"/>
        <w:spacing w:before="120" w:after="120"/>
        <w:rPr>
          <w:b/>
          <w:lang w:val="sr-Cyrl-BA"/>
        </w:rPr>
      </w:pPr>
      <w:r w:rsidRPr="002D54A4">
        <w:rPr>
          <w:b/>
          <w:lang w:val="bs-Latn-BA"/>
        </w:rPr>
        <w:t>У</w:t>
      </w:r>
      <w:r w:rsidR="00975488" w:rsidRPr="002D54A4">
        <w:rPr>
          <w:b/>
          <w:lang w:val="bs-Latn-BA"/>
        </w:rPr>
        <w:t>слови и докази се прописују за сваки конкретни поступак.</w:t>
      </w:r>
    </w:p>
    <w:p w14:paraId="372E800D" w14:textId="3FBBC2D2" w:rsidR="00975488" w:rsidRPr="007F14EA" w:rsidRDefault="00975488" w:rsidP="007F14EA">
      <w:pPr>
        <w:pStyle w:val="Header"/>
        <w:spacing w:before="120" w:after="120"/>
        <w:rPr>
          <w:b/>
          <w:lang w:val="sr-Cyrl-BA"/>
        </w:rPr>
      </w:pPr>
      <w:r w:rsidRPr="002D54A4">
        <w:rPr>
          <w:b/>
          <w:lang w:val="bs-Latn-BA"/>
        </w:rPr>
        <w:t>5. Назив и сједиште понуђача који су неквалификовани:</w:t>
      </w:r>
    </w:p>
    <w:p w14:paraId="15939AD7" w14:textId="4B0FFF23" w:rsidR="00975488" w:rsidRPr="007F14EA" w:rsidRDefault="00975488" w:rsidP="007F14EA">
      <w:pPr>
        <w:pStyle w:val="Header"/>
        <w:spacing w:before="120" w:after="120"/>
        <w:rPr>
          <w:b/>
          <w:lang w:val="sr-Cyrl-BA"/>
        </w:rPr>
      </w:pPr>
      <w:r w:rsidRPr="002D54A4">
        <w:rPr>
          <w:b/>
          <w:lang w:val="bs-Latn-BA"/>
        </w:rPr>
        <w:t>6. Анализа понуда везана за испуњење захтјева у погледу описа предмета набавке и техничких спецификација:</w:t>
      </w:r>
    </w:p>
    <w:p w14:paraId="5AA7E526" w14:textId="2C03A8DD" w:rsidR="00975488" w:rsidRPr="002D54A4" w:rsidRDefault="00975488" w:rsidP="002D54A4">
      <w:pPr>
        <w:rPr>
          <w:b/>
          <w:lang w:val="bs-Latn-BA"/>
        </w:rPr>
      </w:pPr>
      <w:r w:rsidRPr="002D54A4">
        <w:rPr>
          <w:b/>
          <w:lang w:val="bs-Latn-BA"/>
        </w:rPr>
        <w:t>7. Подаци о појашњењу понуда у складу са чланом 68. став 3. Закона, или друге информације о појашњењу понуда:</w:t>
      </w:r>
    </w:p>
    <w:p w14:paraId="2F2B4ED2" w14:textId="3FE301E4" w:rsidR="00975488" w:rsidRPr="002D54A4" w:rsidRDefault="00975488" w:rsidP="002D54A4">
      <w:pPr>
        <w:pStyle w:val="Header"/>
        <w:spacing w:before="120" w:after="120"/>
        <w:jc w:val="both"/>
        <w:rPr>
          <w:b/>
          <w:lang w:val="bs-Latn-BA"/>
        </w:rPr>
      </w:pPr>
      <w:r w:rsidRPr="002D54A4">
        <w:rPr>
          <w:b/>
          <w:lang w:val="bs-Latn-BA"/>
        </w:rPr>
        <w:t>У случају да је било појашњења навести податке (број акта и датум, назив понуђача) о упућивању захтјева за појашњење.</w:t>
      </w:r>
    </w:p>
    <w:p w14:paraId="2B7B9C24" w14:textId="332B1943" w:rsidR="00975488" w:rsidRPr="002D54A4" w:rsidRDefault="007F14EA" w:rsidP="002D54A4">
      <w:pPr>
        <w:pStyle w:val="Header"/>
        <w:spacing w:before="120" w:after="120"/>
        <w:jc w:val="both"/>
        <w:rPr>
          <w:b/>
          <w:lang w:val="bs-Latn-BA"/>
        </w:rPr>
      </w:pPr>
      <w:r w:rsidRPr="002D54A4">
        <w:rPr>
          <w:b/>
          <w:lang w:val="bs-Latn-BA"/>
        </w:rPr>
        <w:t>Н</w:t>
      </w:r>
      <w:r w:rsidR="00975488" w:rsidRPr="002D54A4">
        <w:rPr>
          <w:b/>
          <w:lang w:val="bs-Latn-BA"/>
        </w:rPr>
        <w:t>авести податке (број акта и датум, назив понуђача) о достављању одговора, и обавезно да ли је тај одговор задовољавајући.</w:t>
      </w:r>
    </w:p>
    <w:p w14:paraId="4021E05A" w14:textId="2C9526F3" w:rsidR="00975488" w:rsidRPr="002D54A4" w:rsidRDefault="00975488" w:rsidP="002D54A4">
      <w:pPr>
        <w:pStyle w:val="Header"/>
        <w:spacing w:before="120" w:after="120"/>
        <w:rPr>
          <w:b/>
          <w:lang w:val="bs-Latn-BA"/>
        </w:rPr>
      </w:pPr>
      <w:r w:rsidRPr="002D54A4">
        <w:rPr>
          <w:b/>
          <w:lang w:val="bs-Latn-BA"/>
        </w:rPr>
        <w:t>8. Подаци о исправкама у понудама:</w:t>
      </w:r>
    </w:p>
    <w:p w14:paraId="69073D99" w14:textId="06E80C97" w:rsidR="00975488" w:rsidRPr="002D54A4" w:rsidRDefault="00975488" w:rsidP="002D54A4">
      <w:pPr>
        <w:pStyle w:val="Header"/>
        <w:spacing w:before="120" w:after="120"/>
        <w:jc w:val="both"/>
        <w:rPr>
          <w:b/>
          <w:lang w:val="sr-Cyrl-BA"/>
        </w:rPr>
      </w:pPr>
      <w:r w:rsidRPr="002D54A4">
        <w:rPr>
          <w:b/>
          <w:lang w:val="bs-Latn-BA"/>
        </w:rPr>
        <w:t xml:space="preserve">У случају да је било исправки у понудама, навести податке код којих понуђача су исте утврђене (видљива исправка, потврђена потписом понуђача и са датумом извршене исправке). </w:t>
      </w:r>
    </w:p>
    <w:p w14:paraId="55D30686" w14:textId="7DD87317" w:rsidR="00975488" w:rsidRPr="002D54A4" w:rsidRDefault="00975488" w:rsidP="002D54A4">
      <w:pPr>
        <w:pStyle w:val="Header"/>
        <w:spacing w:before="120" w:after="120"/>
        <w:rPr>
          <w:b/>
          <w:lang w:val="bs-Latn-BA"/>
        </w:rPr>
      </w:pPr>
      <w:r w:rsidRPr="002D54A4">
        <w:rPr>
          <w:b/>
          <w:lang w:val="bs-Latn-BA"/>
        </w:rPr>
        <w:t>9. Подаци о достав</w:t>
      </w:r>
      <w:r w:rsidR="00485693" w:rsidRPr="002D54A4">
        <w:rPr>
          <w:b/>
          <w:lang w:val="bs-Latn-BA"/>
        </w:rPr>
        <w:t>љ</w:t>
      </w:r>
      <w:r w:rsidRPr="002D54A4">
        <w:rPr>
          <w:b/>
          <w:lang w:val="bs-Latn-BA"/>
        </w:rPr>
        <w:t>еним гаранцијама за озби</w:t>
      </w:r>
      <w:r w:rsidR="00485693" w:rsidRPr="002D54A4">
        <w:rPr>
          <w:b/>
          <w:lang w:val="bs-Latn-BA"/>
        </w:rPr>
        <w:t>љ</w:t>
      </w:r>
      <w:r w:rsidRPr="002D54A4">
        <w:rPr>
          <w:b/>
          <w:lang w:val="bs-Latn-BA"/>
        </w:rPr>
        <w:t>ност понуде:</w:t>
      </w:r>
    </w:p>
    <w:p w14:paraId="5514B986" w14:textId="0F37B641" w:rsidR="00975488" w:rsidRPr="002D54A4" w:rsidRDefault="00975488" w:rsidP="002D54A4">
      <w:pPr>
        <w:pStyle w:val="Header"/>
        <w:spacing w:before="120" w:after="120"/>
        <w:rPr>
          <w:b/>
          <w:lang w:val="sr-Cyrl-BA"/>
        </w:rPr>
      </w:pPr>
      <w:r w:rsidRPr="002D54A4">
        <w:rPr>
          <w:b/>
          <w:lang w:val="bs-Latn-BA"/>
        </w:rPr>
        <w:t>У случају да је тражена гаранција за озбиљност понуде, навести податке, да ли је гаранција достављена на прописан начин, и на тражени износ.</w:t>
      </w:r>
    </w:p>
    <w:p w14:paraId="7AA1D547" w14:textId="4187725A" w:rsidR="00F30E5A" w:rsidRPr="002D54A4" w:rsidRDefault="00975488" w:rsidP="002D54A4">
      <w:pPr>
        <w:pStyle w:val="Header"/>
        <w:spacing w:before="120" w:after="120"/>
        <w:jc w:val="both"/>
        <w:rPr>
          <w:b/>
          <w:lang w:val="sr-Cyrl-BA"/>
        </w:rPr>
      </w:pPr>
      <w:r w:rsidRPr="002D54A4">
        <w:rPr>
          <w:b/>
          <w:lang w:val="bs-Latn-BA"/>
        </w:rPr>
        <w:t>10. Подаци о исправкама рачунских грешака - примјенити члан 17. Упутства за припрему модела тендерске документације и понуда (</w:t>
      </w:r>
      <w:r w:rsidR="005D05CD" w:rsidRPr="002D54A4">
        <w:rPr>
          <w:b/>
          <w:lang w:val="bs-Latn-BA"/>
        </w:rPr>
        <w:t>СГ</w:t>
      </w:r>
      <w:r w:rsidRPr="002D54A4">
        <w:rPr>
          <w:b/>
          <w:lang w:val="bs-Latn-BA"/>
        </w:rPr>
        <w:t xml:space="preserve"> БиХ број: 90/14 и 20/15):</w:t>
      </w:r>
    </w:p>
    <w:p w14:paraId="1F27E6B5" w14:textId="25E26DFA" w:rsidR="00975488" w:rsidRPr="002D54A4" w:rsidRDefault="00975488" w:rsidP="002D54A4">
      <w:pPr>
        <w:pStyle w:val="Header"/>
        <w:spacing w:before="120" w:after="120"/>
        <w:jc w:val="both"/>
        <w:rPr>
          <w:b/>
          <w:lang w:val="bs-Latn-BA"/>
        </w:rPr>
      </w:pPr>
      <w:r w:rsidRPr="002D54A4">
        <w:rPr>
          <w:b/>
          <w:lang w:val="bs-Latn-BA"/>
        </w:rPr>
        <w:t>У случају да су уочене рачунске грешке навести податке о истим, извршити корекцију и навести податке (број акта и датум, назив понуђача) о упућивању захтјева за прихватањем коркеција утврђене рачунске грешке.</w:t>
      </w:r>
    </w:p>
    <w:p w14:paraId="58CA79CE" w14:textId="1E8F2697" w:rsidR="00975488" w:rsidRPr="002D54A4" w:rsidRDefault="00975488" w:rsidP="002D54A4">
      <w:pPr>
        <w:pStyle w:val="Header"/>
        <w:spacing w:before="120" w:after="120"/>
        <w:jc w:val="both"/>
        <w:rPr>
          <w:b/>
          <w:lang w:val="bs-Latn-BA"/>
        </w:rPr>
      </w:pPr>
      <w:r w:rsidRPr="002D54A4">
        <w:rPr>
          <w:b/>
          <w:lang w:val="bs-Latn-BA"/>
        </w:rPr>
        <w:t>НАПОМЕНА: Јединична цијена се не може мијењати.</w:t>
      </w:r>
    </w:p>
    <w:p w14:paraId="72C01F55" w14:textId="2D7FED3F" w:rsidR="00975488" w:rsidRPr="002D54A4" w:rsidRDefault="00975488" w:rsidP="002D54A4">
      <w:pPr>
        <w:pStyle w:val="Header"/>
        <w:spacing w:before="120" w:after="120"/>
        <w:jc w:val="both"/>
        <w:rPr>
          <w:b/>
          <w:lang w:val="sr-Cyrl-BA"/>
        </w:rPr>
      </w:pPr>
      <w:r w:rsidRPr="002D54A4">
        <w:rPr>
          <w:b/>
          <w:lang w:val="bs-Latn-BA"/>
        </w:rPr>
        <w:lastRenderedPageBreak/>
        <w:t>Такође, навести податке (број акта и датум, назив понуђача) о прихватању корекције утврђене рачунске грешке.</w:t>
      </w:r>
    </w:p>
    <w:p w14:paraId="00D3A9AC" w14:textId="5C1BC366" w:rsidR="00975488" w:rsidRPr="002D54A4" w:rsidRDefault="00975488" w:rsidP="002D54A4">
      <w:pPr>
        <w:pStyle w:val="Header"/>
        <w:spacing w:before="120" w:after="120"/>
        <w:jc w:val="both"/>
        <w:rPr>
          <w:b/>
          <w:lang w:val="sr-Cyrl-BA"/>
        </w:rPr>
      </w:pPr>
      <w:r w:rsidRPr="002D54A4">
        <w:rPr>
          <w:b/>
          <w:lang w:val="bs-Latn-BA"/>
        </w:rPr>
        <w:t>11. Разлози за одбијање понуде/а због неприродно ниске цијене - примјенити члан 17. Упутства за припрему модела тендерске документације и понуда (</w:t>
      </w:r>
      <w:r w:rsidR="005D05CD" w:rsidRPr="002D54A4">
        <w:rPr>
          <w:b/>
          <w:lang w:val="bs-Latn-BA"/>
        </w:rPr>
        <w:t>СГ</w:t>
      </w:r>
      <w:r w:rsidRPr="002D54A4">
        <w:rPr>
          <w:b/>
          <w:lang w:val="bs-Latn-BA"/>
        </w:rPr>
        <w:t xml:space="preserve"> БиХ број: 90/14) или члан 66. Закона:</w:t>
      </w:r>
    </w:p>
    <w:p w14:paraId="057A0344" w14:textId="1E70F20D" w:rsidR="00975488" w:rsidRPr="002D54A4" w:rsidRDefault="00975488" w:rsidP="002D54A4">
      <w:pPr>
        <w:pStyle w:val="Header"/>
        <w:spacing w:before="120" w:after="120"/>
        <w:jc w:val="both"/>
        <w:rPr>
          <w:b/>
          <w:lang w:val="sr-Cyrl-BA"/>
        </w:rPr>
      </w:pPr>
      <w:r w:rsidRPr="002D54A4">
        <w:rPr>
          <w:b/>
          <w:lang w:val="bs-Latn-BA"/>
        </w:rPr>
        <w:t>12. Назив и сједиште понуђача који су квалификовани и чије понуде су прихват</w:t>
      </w:r>
      <w:r w:rsidR="00485693" w:rsidRPr="002D54A4">
        <w:rPr>
          <w:b/>
          <w:lang w:val="bs-Latn-BA"/>
        </w:rPr>
        <w:t>љ</w:t>
      </w:r>
      <w:r w:rsidRPr="002D54A4">
        <w:rPr>
          <w:b/>
          <w:lang w:val="bs-Latn-BA"/>
        </w:rPr>
        <w:t>иве:</w:t>
      </w:r>
    </w:p>
    <w:p w14:paraId="3B2C3E98" w14:textId="7C7437CB" w:rsidR="00975488" w:rsidRPr="002D54A4" w:rsidRDefault="00975488" w:rsidP="002D54A4">
      <w:pPr>
        <w:pStyle w:val="Header"/>
        <w:spacing w:before="120" w:after="120"/>
        <w:rPr>
          <w:b/>
          <w:lang w:val="bs-Latn-BA"/>
        </w:rPr>
      </w:pPr>
      <w:r w:rsidRPr="002D54A4">
        <w:rPr>
          <w:b/>
          <w:lang w:val="bs-Latn-BA"/>
        </w:rPr>
        <w:t>1</w:t>
      </w:r>
      <w:r w:rsidR="007F14EA">
        <w:rPr>
          <w:b/>
          <w:lang w:val="sr-Cyrl-BA"/>
        </w:rPr>
        <w:t>3</w:t>
      </w:r>
      <w:r w:rsidRPr="002D54A4">
        <w:rPr>
          <w:b/>
          <w:lang w:val="bs-Latn-BA"/>
        </w:rPr>
        <w:t>. Анализа прихват</w:t>
      </w:r>
      <w:r w:rsidR="00485693" w:rsidRPr="002D54A4">
        <w:rPr>
          <w:b/>
          <w:lang w:val="bs-Latn-BA"/>
        </w:rPr>
        <w:t>љ</w:t>
      </w:r>
      <w:r w:rsidRPr="002D54A4">
        <w:rPr>
          <w:b/>
          <w:lang w:val="bs-Latn-BA"/>
        </w:rPr>
        <w:t>ивих понуда према критеријуму за избор понуде</w:t>
      </w:r>
    </w:p>
    <w:p w14:paraId="2B6A1EF8" w14:textId="11962C2C" w:rsidR="00975488" w:rsidRPr="002D54A4" w:rsidRDefault="00975488" w:rsidP="002D54A4">
      <w:pPr>
        <w:jc w:val="both"/>
        <w:rPr>
          <w:b/>
          <w:lang w:val="bs-Latn-BA"/>
        </w:rPr>
      </w:pPr>
      <w:r w:rsidRPr="002D54A4">
        <w:rPr>
          <w:b/>
          <w:lang w:val="bs-Latn-BA"/>
        </w:rPr>
        <w:t>Критеријум за избор је економски најпово</w:t>
      </w:r>
      <w:r w:rsidR="00485693" w:rsidRPr="002D54A4">
        <w:rPr>
          <w:b/>
          <w:lang w:val="bs-Latn-BA"/>
        </w:rPr>
        <w:t>љ</w:t>
      </w:r>
      <w:r w:rsidRPr="002D54A4">
        <w:rPr>
          <w:b/>
          <w:lang w:val="bs-Latn-BA"/>
        </w:rPr>
        <w:t>није понуда са с</w:t>
      </w:r>
      <w:r w:rsidR="00485693" w:rsidRPr="002D54A4">
        <w:rPr>
          <w:b/>
          <w:lang w:val="bs-Latn-BA"/>
        </w:rPr>
        <w:t>љ</w:t>
      </w:r>
      <w:r w:rsidRPr="002D54A4">
        <w:rPr>
          <w:b/>
          <w:lang w:val="bs-Latn-BA"/>
        </w:rPr>
        <w:t>едећим подкритеријима:</w:t>
      </w:r>
    </w:p>
    <w:p w14:paraId="2132CA17" w14:textId="10E2AF2A" w:rsidR="00975488" w:rsidRPr="002D54A4" w:rsidRDefault="00975488" w:rsidP="002D54A4">
      <w:pPr>
        <w:ind w:left="720"/>
        <w:jc w:val="both"/>
        <w:rPr>
          <w:lang w:val="bs-Latn-BA"/>
        </w:rPr>
      </w:pPr>
      <w:r w:rsidRPr="002D54A4">
        <w:rPr>
          <w:lang w:val="bs-Latn-BA"/>
        </w:rPr>
        <w:t xml:space="preserve">1. </w:t>
      </w:r>
      <w:r w:rsidR="00F30E5A" w:rsidRPr="002D54A4">
        <w:rPr>
          <w:lang w:val="bs-Latn-BA"/>
        </w:rPr>
        <w:t>Подкритеријум</w:t>
      </w:r>
      <w:r w:rsidRPr="002D54A4">
        <w:rPr>
          <w:lang w:val="bs-Latn-BA"/>
        </w:rPr>
        <w:t xml:space="preserve">: </w:t>
      </w:r>
      <w:r w:rsidRPr="002D54A4">
        <w:rPr>
          <w:b/>
          <w:lang w:val="bs-Latn-BA"/>
        </w:rPr>
        <w:t>Понуђена цијена</w:t>
      </w:r>
      <w:r w:rsidRPr="002D54A4">
        <w:rPr>
          <w:lang w:val="bs-Latn-BA"/>
        </w:rPr>
        <w:t xml:space="preserve">                    </w:t>
      </w:r>
    </w:p>
    <w:p w14:paraId="347F9E76" w14:textId="7050B235" w:rsidR="00975488" w:rsidRPr="002D54A4" w:rsidRDefault="00975488" w:rsidP="002D54A4">
      <w:pPr>
        <w:ind w:left="720"/>
        <w:jc w:val="both"/>
        <w:rPr>
          <w:lang w:val="bs-Latn-BA"/>
        </w:rPr>
      </w:pPr>
      <w:r w:rsidRPr="002D54A4">
        <w:rPr>
          <w:lang w:val="bs-Latn-BA"/>
        </w:rPr>
        <w:t xml:space="preserve">2. </w:t>
      </w:r>
      <w:r w:rsidR="00F30E5A" w:rsidRPr="002D54A4">
        <w:rPr>
          <w:lang w:val="bs-Latn-BA"/>
        </w:rPr>
        <w:t>Подкритеријум</w:t>
      </w:r>
      <w:r w:rsidRPr="002D54A4">
        <w:rPr>
          <w:lang w:val="bs-Latn-BA"/>
        </w:rPr>
        <w:t xml:space="preserve">: </w:t>
      </w:r>
      <w:r w:rsidRPr="002D54A4">
        <w:rPr>
          <w:b/>
          <w:lang w:val="bs-Latn-BA"/>
        </w:rPr>
        <w:t>Дужина гарантног период</w:t>
      </w:r>
      <w:r w:rsidRPr="002D54A4">
        <w:rPr>
          <w:lang w:val="bs-Latn-BA"/>
        </w:rPr>
        <w:t xml:space="preserve">       </w:t>
      </w:r>
    </w:p>
    <w:p w14:paraId="1EEEE0FF" w14:textId="1E4B68FF" w:rsidR="00975488" w:rsidRPr="002D54A4" w:rsidRDefault="00975488" w:rsidP="002D54A4">
      <w:pPr>
        <w:ind w:left="720"/>
        <w:jc w:val="both"/>
        <w:rPr>
          <w:lang w:val="bs-Latn-BA"/>
        </w:rPr>
      </w:pPr>
      <w:r w:rsidRPr="002D54A4">
        <w:rPr>
          <w:lang w:val="bs-Latn-BA"/>
        </w:rPr>
        <w:t xml:space="preserve">3. </w:t>
      </w:r>
      <w:r w:rsidR="00F30E5A" w:rsidRPr="002D54A4">
        <w:rPr>
          <w:lang w:val="bs-Latn-BA"/>
        </w:rPr>
        <w:t>Подкритеријум</w:t>
      </w:r>
      <w:r w:rsidRPr="002D54A4">
        <w:rPr>
          <w:lang w:val="bs-Latn-BA"/>
        </w:rPr>
        <w:t xml:space="preserve">: </w:t>
      </w:r>
      <w:r w:rsidRPr="002D54A4">
        <w:rPr>
          <w:b/>
          <w:lang w:val="bs-Latn-BA"/>
        </w:rPr>
        <w:t>Рок испоруке</w:t>
      </w:r>
      <w:r w:rsidRPr="002D54A4">
        <w:rPr>
          <w:lang w:val="bs-Latn-BA"/>
        </w:rPr>
        <w:t xml:space="preserve">                          </w:t>
      </w:r>
    </w:p>
    <w:p w14:paraId="4D3A5F18" w14:textId="77777777" w:rsidR="00975488" w:rsidRPr="002D54A4" w:rsidRDefault="00975488" w:rsidP="002D54A4">
      <w:pPr>
        <w:jc w:val="both"/>
        <w:rPr>
          <w:lang w:val="bs-Latn-BA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097"/>
        <w:gridCol w:w="2101"/>
        <w:gridCol w:w="2060"/>
        <w:gridCol w:w="2250"/>
      </w:tblGrid>
      <w:tr w:rsidR="00975488" w:rsidRPr="002D54A4" w14:paraId="0C7EEA27" w14:textId="77777777" w:rsidTr="001C38A6">
        <w:trPr>
          <w:trHeight w:val="838"/>
        </w:trPr>
        <w:tc>
          <w:tcPr>
            <w:tcW w:w="2517" w:type="dxa"/>
            <w:gridSpan w:val="2"/>
            <w:vMerge w:val="restart"/>
            <w:tcBorders>
              <w:tl2br w:val="nil"/>
            </w:tcBorders>
          </w:tcPr>
          <w:p w14:paraId="535EE7FF" w14:textId="77777777" w:rsidR="00975488" w:rsidRPr="002D54A4" w:rsidRDefault="00975488" w:rsidP="002D54A4">
            <w:pPr>
              <w:jc w:val="both"/>
              <w:rPr>
                <w:lang w:val="bs-Latn-BA"/>
              </w:rPr>
            </w:pPr>
            <w:r w:rsidRPr="002D54A4">
              <w:rPr>
                <w:lang w:val="bs-Latn-BA"/>
              </w:rPr>
              <w:t xml:space="preserve">                </w:t>
            </w:r>
          </w:p>
          <w:p w14:paraId="7AF6F807" w14:textId="77777777" w:rsidR="00975488" w:rsidRPr="002D54A4" w:rsidRDefault="00975488" w:rsidP="002D54A4">
            <w:pPr>
              <w:jc w:val="both"/>
              <w:rPr>
                <w:lang w:val="bs-Latn-BA"/>
              </w:rPr>
            </w:pPr>
          </w:p>
          <w:p w14:paraId="6F960EF0" w14:textId="67728DB6" w:rsidR="00975488" w:rsidRPr="002D54A4" w:rsidRDefault="00975488" w:rsidP="002D54A4">
            <w:pPr>
              <w:jc w:val="center"/>
              <w:rPr>
                <w:lang w:val="bs-Latn-BA"/>
              </w:rPr>
            </w:pPr>
            <w:r w:rsidRPr="002D54A4">
              <w:rPr>
                <w:lang w:val="bs-Latn-BA"/>
              </w:rPr>
              <w:t xml:space="preserve">Назив и сједиште </w:t>
            </w:r>
          </w:p>
          <w:p w14:paraId="6AC80AB1" w14:textId="37A61F7A" w:rsidR="00975488" w:rsidRPr="002D54A4" w:rsidRDefault="00975488" w:rsidP="002D54A4">
            <w:pPr>
              <w:jc w:val="center"/>
              <w:rPr>
                <w:lang w:val="bs-Latn-BA"/>
              </w:rPr>
            </w:pPr>
            <w:r w:rsidRPr="002D54A4">
              <w:rPr>
                <w:lang w:val="bs-Latn-BA"/>
              </w:rPr>
              <w:t>понуђача</w:t>
            </w:r>
          </w:p>
        </w:tc>
        <w:tc>
          <w:tcPr>
            <w:tcW w:w="2101" w:type="dxa"/>
            <w:shd w:val="clear" w:color="auto" w:fill="auto"/>
            <w:vAlign w:val="center"/>
          </w:tcPr>
          <w:p w14:paraId="174F0BBC" w14:textId="1806B72F" w:rsidR="00975488" w:rsidRPr="002D54A4" w:rsidRDefault="00F30E5A" w:rsidP="002D54A4">
            <w:pPr>
              <w:jc w:val="center"/>
              <w:rPr>
                <w:lang w:val="bs-Latn-BA"/>
              </w:rPr>
            </w:pPr>
            <w:r w:rsidRPr="002D54A4">
              <w:rPr>
                <w:lang w:val="bs-Latn-BA"/>
              </w:rPr>
              <w:t>Подкритеријум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4E81E045" w14:textId="3D862981" w:rsidR="00975488" w:rsidRPr="002D54A4" w:rsidRDefault="00F30E5A" w:rsidP="002D54A4">
            <w:pPr>
              <w:jc w:val="center"/>
              <w:rPr>
                <w:lang w:val="bs-Latn-BA"/>
              </w:rPr>
            </w:pPr>
            <w:r w:rsidRPr="002D54A4">
              <w:rPr>
                <w:lang w:val="bs-Latn-BA"/>
              </w:rPr>
              <w:t>Подкритеријум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785A103" w14:textId="2CCF2301" w:rsidR="00975488" w:rsidRPr="002D54A4" w:rsidRDefault="00F30E5A" w:rsidP="002D54A4">
            <w:pPr>
              <w:jc w:val="center"/>
              <w:rPr>
                <w:lang w:val="bs-Latn-BA"/>
              </w:rPr>
            </w:pPr>
            <w:r w:rsidRPr="002D54A4">
              <w:rPr>
                <w:lang w:val="bs-Latn-BA"/>
              </w:rPr>
              <w:t>Подкритеријум</w:t>
            </w:r>
          </w:p>
        </w:tc>
      </w:tr>
      <w:tr w:rsidR="00975488" w:rsidRPr="002D54A4" w14:paraId="42D67A00" w14:textId="77777777" w:rsidTr="001C38A6">
        <w:trPr>
          <w:trHeight w:val="597"/>
        </w:trPr>
        <w:tc>
          <w:tcPr>
            <w:tcW w:w="2517" w:type="dxa"/>
            <w:gridSpan w:val="2"/>
            <w:vMerge/>
            <w:tcBorders>
              <w:tl2br w:val="nil"/>
            </w:tcBorders>
          </w:tcPr>
          <w:p w14:paraId="7BE98985" w14:textId="77777777" w:rsidR="00975488" w:rsidRPr="002D54A4" w:rsidRDefault="00975488" w:rsidP="002D54A4">
            <w:pPr>
              <w:jc w:val="both"/>
              <w:rPr>
                <w:lang w:val="bs-Latn-BA"/>
              </w:rPr>
            </w:pPr>
          </w:p>
        </w:tc>
        <w:tc>
          <w:tcPr>
            <w:tcW w:w="2101" w:type="dxa"/>
            <w:shd w:val="clear" w:color="auto" w:fill="auto"/>
            <w:vAlign w:val="center"/>
          </w:tcPr>
          <w:p w14:paraId="494DABBA" w14:textId="0EE2874E" w:rsidR="00975488" w:rsidRPr="002D54A4" w:rsidRDefault="00975488" w:rsidP="002D54A4">
            <w:pPr>
              <w:jc w:val="center"/>
              <w:rPr>
                <w:lang w:val="bs-Latn-BA"/>
              </w:rPr>
            </w:pPr>
            <w:r w:rsidRPr="002D54A4">
              <w:rPr>
                <w:lang w:val="bs-Latn-BA"/>
              </w:rPr>
              <w:t>Број бодова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43C1D483" w14:textId="3BBEEB04" w:rsidR="00975488" w:rsidRPr="002D54A4" w:rsidRDefault="00975488" w:rsidP="002D54A4">
            <w:pPr>
              <w:jc w:val="center"/>
              <w:rPr>
                <w:lang w:val="bs-Latn-BA"/>
              </w:rPr>
            </w:pPr>
            <w:r w:rsidRPr="002D54A4">
              <w:rPr>
                <w:lang w:val="bs-Latn-BA"/>
              </w:rPr>
              <w:t>Број бодова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E028C8A" w14:textId="1D0854BA" w:rsidR="00975488" w:rsidRPr="002D54A4" w:rsidRDefault="00975488" w:rsidP="002D54A4">
            <w:pPr>
              <w:jc w:val="center"/>
              <w:rPr>
                <w:lang w:val="bs-Latn-BA"/>
              </w:rPr>
            </w:pPr>
            <w:r w:rsidRPr="002D54A4">
              <w:rPr>
                <w:lang w:val="bs-Latn-BA"/>
              </w:rPr>
              <w:t>Број бодова</w:t>
            </w:r>
          </w:p>
        </w:tc>
      </w:tr>
      <w:tr w:rsidR="00975488" w:rsidRPr="002D54A4" w14:paraId="27A76591" w14:textId="77777777" w:rsidTr="001C38A6">
        <w:trPr>
          <w:trHeight w:val="288"/>
        </w:trPr>
        <w:tc>
          <w:tcPr>
            <w:tcW w:w="420" w:type="dxa"/>
            <w:vMerge w:val="restart"/>
          </w:tcPr>
          <w:p w14:paraId="3913332F" w14:textId="77777777" w:rsidR="00975488" w:rsidRPr="002D54A4" w:rsidRDefault="00975488" w:rsidP="002D54A4">
            <w:pPr>
              <w:spacing w:before="120" w:after="100" w:afterAutospacing="1"/>
              <w:jc w:val="both"/>
              <w:rPr>
                <w:lang w:val="bs-Latn-BA"/>
              </w:rPr>
            </w:pPr>
            <w:r w:rsidRPr="002D54A4">
              <w:rPr>
                <w:lang w:val="bs-Latn-BA"/>
              </w:rPr>
              <w:t>1.</w:t>
            </w:r>
          </w:p>
        </w:tc>
        <w:tc>
          <w:tcPr>
            <w:tcW w:w="2097" w:type="dxa"/>
            <w:vMerge w:val="restart"/>
          </w:tcPr>
          <w:p w14:paraId="309F5C1B" w14:textId="0BF3653E" w:rsidR="00975488" w:rsidRPr="002D54A4" w:rsidRDefault="00975488" w:rsidP="002D54A4">
            <w:pPr>
              <w:rPr>
                <w:b/>
                <w:lang w:val="bs-Latn-BA"/>
              </w:rPr>
            </w:pPr>
            <w:r w:rsidRPr="002D54A4">
              <w:rPr>
                <w:b/>
                <w:lang w:val="bs-Latn-BA"/>
              </w:rPr>
              <w:t>Понуђач „Б“</w:t>
            </w:r>
          </w:p>
        </w:tc>
        <w:tc>
          <w:tcPr>
            <w:tcW w:w="2101" w:type="dxa"/>
            <w:shd w:val="clear" w:color="auto" w:fill="auto"/>
          </w:tcPr>
          <w:p w14:paraId="6C9D3CF7" w14:textId="151E76A3" w:rsidR="00975488" w:rsidRPr="002D54A4" w:rsidRDefault="00975488" w:rsidP="002D54A4">
            <w:pPr>
              <w:spacing w:before="120" w:after="100" w:afterAutospacing="1"/>
              <w:jc w:val="center"/>
              <w:rPr>
                <w:lang w:val="bs-Latn-BA"/>
              </w:rPr>
            </w:pPr>
            <w:r w:rsidRPr="002D54A4">
              <w:rPr>
                <w:lang w:val="bs-Latn-BA"/>
              </w:rPr>
              <w:t>Цијена:</w:t>
            </w:r>
          </w:p>
          <w:p w14:paraId="6738C2AB" w14:textId="631E98F8" w:rsidR="00975488" w:rsidRPr="002D54A4" w:rsidRDefault="00975488" w:rsidP="002D54A4">
            <w:pPr>
              <w:spacing w:before="120" w:after="100" w:afterAutospacing="1"/>
              <w:jc w:val="center"/>
              <w:rPr>
                <w:b/>
                <w:lang w:val="bs-Latn-BA"/>
              </w:rPr>
            </w:pPr>
            <w:r w:rsidRPr="002D54A4">
              <w:rPr>
                <w:b/>
                <w:lang w:val="bs-Latn-BA"/>
              </w:rPr>
              <w:t>______ КМ</w:t>
            </w:r>
          </w:p>
        </w:tc>
        <w:tc>
          <w:tcPr>
            <w:tcW w:w="2060" w:type="dxa"/>
            <w:shd w:val="clear" w:color="auto" w:fill="auto"/>
          </w:tcPr>
          <w:p w14:paraId="07910C8A" w14:textId="51A7C410" w:rsidR="00975488" w:rsidRPr="002D54A4" w:rsidRDefault="00975488" w:rsidP="002D54A4">
            <w:pPr>
              <w:spacing w:before="120" w:after="100" w:afterAutospacing="1"/>
              <w:jc w:val="center"/>
              <w:rPr>
                <w:lang w:val="bs-Latn-BA"/>
              </w:rPr>
            </w:pPr>
            <w:r w:rsidRPr="002D54A4">
              <w:rPr>
                <w:lang w:val="bs-Latn-BA"/>
              </w:rPr>
              <w:t>Дужина гарантног периода:</w:t>
            </w:r>
          </w:p>
          <w:p w14:paraId="629ACB9E" w14:textId="2CAB75F4" w:rsidR="00975488" w:rsidRPr="002D54A4" w:rsidRDefault="00975488" w:rsidP="002D54A4">
            <w:pPr>
              <w:spacing w:before="120" w:after="100" w:afterAutospacing="1"/>
              <w:jc w:val="center"/>
              <w:rPr>
                <w:lang w:val="bs-Latn-BA"/>
              </w:rPr>
            </w:pPr>
            <w:r w:rsidRPr="002D54A4">
              <w:rPr>
                <w:b/>
                <w:lang w:val="bs-Latn-BA"/>
              </w:rPr>
              <w:t>____ мјесеци</w:t>
            </w:r>
          </w:p>
        </w:tc>
        <w:tc>
          <w:tcPr>
            <w:tcW w:w="2250" w:type="dxa"/>
            <w:shd w:val="clear" w:color="auto" w:fill="auto"/>
          </w:tcPr>
          <w:p w14:paraId="67826328" w14:textId="66CA2719" w:rsidR="00975488" w:rsidRPr="002D54A4" w:rsidRDefault="00975488" w:rsidP="002D54A4">
            <w:pPr>
              <w:spacing w:before="120" w:after="100" w:afterAutospacing="1"/>
              <w:jc w:val="center"/>
              <w:rPr>
                <w:lang w:val="bs-Latn-BA"/>
              </w:rPr>
            </w:pPr>
            <w:r w:rsidRPr="002D54A4">
              <w:rPr>
                <w:lang w:val="bs-Latn-BA"/>
              </w:rPr>
              <w:t>Рок испоруке робе:</w:t>
            </w:r>
          </w:p>
          <w:p w14:paraId="1022F1EA" w14:textId="10EFF6AC" w:rsidR="00975488" w:rsidRPr="002D54A4" w:rsidRDefault="00975488" w:rsidP="002D54A4">
            <w:pPr>
              <w:spacing w:before="120" w:after="100" w:afterAutospacing="1"/>
              <w:jc w:val="center"/>
              <w:rPr>
                <w:lang w:val="bs-Latn-BA"/>
              </w:rPr>
            </w:pPr>
            <w:r w:rsidRPr="002D54A4">
              <w:rPr>
                <w:b/>
                <w:lang w:val="bs-Latn-BA"/>
              </w:rPr>
              <w:t>_____ дана</w:t>
            </w:r>
          </w:p>
        </w:tc>
      </w:tr>
      <w:tr w:rsidR="00975488" w:rsidRPr="002D54A4" w14:paraId="7C83E6BF" w14:textId="77777777" w:rsidTr="001C38A6">
        <w:trPr>
          <w:trHeight w:val="175"/>
        </w:trPr>
        <w:tc>
          <w:tcPr>
            <w:tcW w:w="420" w:type="dxa"/>
            <w:vMerge/>
          </w:tcPr>
          <w:p w14:paraId="5BF0310F" w14:textId="77777777" w:rsidR="00975488" w:rsidRPr="002D54A4" w:rsidRDefault="00975488" w:rsidP="002D54A4">
            <w:pPr>
              <w:spacing w:before="120" w:after="100" w:afterAutospacing="1"/>
              <w:jc w:val="both"/>
              <w:rPr>
                <w:lang w:val="bs-Latn-BA"/>
              </w:rPr>
            </w:pPr>
          </w:p>
        </w:tc>
        <w:tc>
          <w:tcPr>
            <w:tcW w:w="2097" w:type="dxa"/>
            <w:vMerge/>
          </w:tcPr>
          <w:p w14:paraId="2896EDEF" w14:textId="77777777" w:rsidR="00975488" w:rsidRPr="002D54A4" w:rsidRDefault="00975488" w:rsidP="002D54A4">
            <w:pPr>
              <w:spacing w:before="120" w:after="100" w:afterAutospacing="1"/>
              <w:jc w:val="both"/>
              <w:rPr>
                <w:lang w:val="bs-Latn-BA"/>
              </w:rPr>
            </w:pPr>
          </w:p>
        </w:tc>
        <w:tc>
          <w:tcPr>
            <w:tcW w:w="2101" w:type="dxa"/>
            <w:shd w:val="clear" w:color="auto" w:fill="auto"/>
          </w:tcPr>
          <w:p w14:paraId="4132A95D" w14:textId="61A87A83" w:rsidR="00975488" w:rsidRPr="002D54A4" w:rsidRDefault="00975488" w:rsidP="002D54A4">
            <w:pPr>
              <w:spacing w:before="120" w:after="100" w:afterAutospacing="1"/>
              <w:jc w:val="center"/>
              <w:rPr>
                <w:b/>
                <w:lang w:val="bs-Latn-BA"/>
              </w:rPr>
            </w:pPr>
          </w:p>
        </w:tc>
        <w:tc>
          <w:tcPr>
            <w:tcW w:w="2060" w:type="dxa"/>
            <w:shd w:val="clear" w:color="auto" w:fill="auto"/>
          </w:tcPr>
          <w:p w14:paraId="4F982FD3" w14:textId="75A54DD9" w:rsidR="00975488" w:rsidRPr="002D54A4" w:rsidRDefault="00975488" w:rsidP="002D54A4">
            <w:pPr>
              <w:spacing w:before="120" w:after="100" w:afterAutospacing="1"/>
              <w:jc w:val="center"/>
              <w:rPr>
                <w:b/>
                <w:lang w:val="bs-Latn-BA"/>
              </w:rPr>
            </w:pPr>
          </w:p>
        </w:tc>
        <w:tc>
          <w:tcPr>
            <w:tcW w:w="2250" w:type="dxa"/>
            <w:shd w:val="clear" w:color="auto" w:fill="auto"/>
          </w:tcPr>
          <w:p w14:paraId="1C6F7FBB" w14:textId="43D8F7C0" w:rsidR="00975488" w:rsidRPr="002D54A4" w:rsidRDefault="00975488" w:rsidP="002D54A4">
            <w:pPr>
              <w:spacing w:before="120" w:after="100" w:afterAutospacing="1"/>
              <w:jc w:val="center"/>
              <w:rPr>
                <w:b/>
                <w:lang w:val="bs-Latn-BA"/>
              </w:rPr>
            </w:pPr>
          </w:p>
        </w:tc>
      </w:tr>
      <w:tr w:rsidR="00975488" w:rsidRPr="002D54A4" w14:paraId="6AFCAB38" w14:textId="77777777" w:rsidTr="001C38A6">
        <w:trPr>
          <w:trHeight w:val="237"/>
        </w:trPr>
        <w:tc>
          <w:tcPr>
            <w:tcW w:w="420" w:type="dxa"/>
            <w:vMerge w:val="restart"/>
          </w:tcPr>
          <w:p w14:paraId="6B3827F8" w14:textId="77777777" w:rsidR="00975488" w:rsidRPr="002D54A4" w:rsidRDefault="00975488" w:rsidP="002D54A4">
            <w:pPr>
              <w:spacing w:before="120" w:after="100" w:afterAutospacing="1"/>
              <w:jc w:val="both"/>
              <w:rPr>
                <w:lang w:val="bs-Latn-BA"/>
              </w:rPr>
            </w:pPr>
            <w:r w:rsidRPr="002D54A4">
              <w:rPr>
                <w:lang w:val="bs-Latn-BA"/>
              </w:rPr>
              <w:t>2.</w:t>
            </w:r>
          </w:p>
        </w:tc>
        <w:tc>
          <w:tcPr>
            <w:tcW w:w="2097" w:type="dxa"/>
            <w:vMerge w:val="restart"/>
          </w:tcPr>
          <w:p w14:paraId="6462353A" w14:textId="24B9E10D" w:rsidR="00975488" w:rsidRPr="002D54A4" w:rsidRDefault="00975488" w:rsidP="002D54A4">
            <w:pPr>
              <w:rPr>
                <w:b/>
                <w:lang w:val="bs-Latn-BA"/>
              </w:rPr>
            </w:pPr>
            <w:r w:rsidRPr="002D54A4">
              <w:rPr>
                <w:b/>
                <w:lang w:val="bs-Latn-BA"/>
              </w:rPr>
              <w:t>Понуђач „Ц“</w:t>
            </w:r>
          </w:p>
        </w:tc>
        <w:tc>
          <w:tcPr>
            <w:tcW w:w="2101" w:type="dxa"/>
            <w:shd w:val="clear" w:color="auto" w:fill="auto"/>
          </w:tcPr>
          <w:p w14:paraId="26A0CDB6" w14:textId="6DEDB061" w:rsidR="00975488" w:rsidRPr="002D54A4" w:rsidRDefault="00975488" w:rsidP="002D54A4">
            <w:pPr>
              <w:spacing w:before="120" w:after="100" w:afterAutospacing="1"/>
              <w:jc w:val="center"/>
              <w:rPr>
                <w:lang w:val="bs-Latn-BA"/>
              </w:rPr>
            </w:pPr>
            <w:r w:rsidRPr="002D54A4">
              <w:rPr>
                <w:lang w:val="bs-Latn-BA"/>
              </w:rPr>
              <w:t>Цијена:</w:t>
            </w:r>
          </w:p>
          <w:p w14:paraId="02007837" w14:textId="3A7B2C74" w:rsidR="00975488" w:rsidRPr="002D54A4" w:rsidRDefault="00975488" w:rsidP="002D54A4">
            <w:pPr>
              <w:spacing w:before="120" w:after="100" w:afterAutospacing="1"/>
              <w:jc w:val="center"/>
              <w:rPr>
                <w:b/>
                <w:lang w:val="bs-Latn-BA"/>
              </w:rPr>
            </w:pPr>
            <w:r w:rsidRPr="002D54A4">
              <w:rPr>
                <w:b/>
                <w:lang w:val="bs-Latn-BA"/>
              </w:rPr>
              <w:t>______ КМ</w:t>
            </w:r>
          </w:p>
        </w:tc>
        <w:tc>
          <w:tcPr>
            <w:tcW w:w="2060" w:type="dxa"/>
            <w:shd w:val="clear" w:color="auto" w:fill="auto"/>
          </w:tcPr>
          <w:p w14:paraId="67109930" w14:textId="6C64FC4C" w:rsidR="00975488" w:rsidRPr="002D54A4" w:rsidRDefault="00975488" w:rsidP="002D54A4">
            <w:pPr>
              <w:spacing w:before="120" w:after="100" w:afterAutospacing="1"/>
              <w:jc w:val="center"/>
              <w:rPr>
                <w:lang w:val="bs-Latn-BA"/>
              </w:rPr>
            </w:pPr>
            <w:r w:rsidRPr="002D54A4">
              <w:rPr>
                <w:lang w:val="bs-Latn-BA"/>
              </w:rPr>
              <w:t>Дужина гарантног периода:</w:t>
            </w:r>
          </w:p>
          <w:p w14:paraId="02D1C406" w14:textId="405692D4" w:rsidR="00975488" w:rsidRPr="002D54A4" w:rsidRDefault="00975488" w:rsidP="002D54A4">
            <w:pPr>
              <w:spacing w:before="120" w:after="100" w:afterAutospacing="1"/>
              <w:jc w:val="center"/>
              <w:rPr>
                <w:lang w:val="bs-Latn-BA"/>
              </w:rPr>
            </w:pPr>
            <w:r w:rsidRPr="002D54A4">
              <w:rPr>
                <w:b/>
                <w:lang w:val="bs-Latn-BA"/>
              </w:rPr>
              <w:t>____ мјесеци</w:t>
            </w:r>
          </w:p>
        </w:tc>
        <w:tc>
          <w:tcPr>
            <w:tcW w:w="2250" w:type="dxa"/>
            <w:shd w:val="clear" w:color="auto" w:fill="auto"/>
          </w:tcPr>
          <w:p w14:paraId="4459CEC8" w14:textId="3BD115C3" w:rsidR="00975488" w:rsidRPr="002D54A4" w:rsidRDefault="00975488" w:rsidP="002D54A4">
            <w:pPr>
              <w:spacing w:before="120" w:after="100" w:afterAutospacing="1"/>
              <w:jc w:val="center"/>
              <w:rPr>
                <w:lang w:val="bs-Latn-BA"/>
              </w:rPr>
            </w:pPr>
            <w:r w:rsidRPr="002D54A4">
              <w:rPr>
                <w:lang w:val="bs-Latn-BA"/>
              </w:rPr>
              <w:t>Рок испоруке робе:</w:t>
            </w:r>
          </w:p>
          <w:p w14:paraId="445E95C4" w14:textId="77777777" w:rsidR="00975488" w:rsidRPr="002D54A4" w:rsidRDefault="00975488" w:rsidP="002D54A4">
            <w:pPr>
              <w:jc w:val="center"/>
              <w:rPr>
                <w:b/>
                <w:lang w:val="bs-Latn-BA"/>
              </w:rPr>
            </w:pPr>
          </w:p>
          <w:p w14:paraId="7BA45924" w14:textId="6295005D" w:rsidR="00975488" w:rsidRPr="002D54A4" w:rsidRDefault="00975488" w:rsidP="002D54A4">
            <w:pPr>
              <w:jc w:val="center"/>
              <w:rPr>
                <w:lang w:val="bs-Latn-BA"/>
              </w:rPr>
            </w:pPr>
            <w:r w:rsidRPr="002D54A4">
              <w:rPr>
                <w:b/>
                <w:lang w:val="bs-Latn-BA"/>
              </w:rPr>
              <w:t>_____ дана</w:t>
            </w:r>
          </w:p>
        </w:tc>
      </w:tr>
      <w:tr w:rsidR="00975488" w:rsidRPr="002D54A4" w14:paraId="14B2879E" w14:textId="77777777" w:rsidTr="001C38A6">
        <w:trPr>
          <w:trHeight w:val="244"/>
        </w:trPr>
        <w:tc>
          <w:tcPr>
            <w:tcW w:w="420" w:type="dxa"/>
            <w:vMerge/>
          </w:tcPr>
          <w:p w14:paraId="7A4167F8" w14:textId="77777777" w:rsidR="00975488" w:rsidRPr="002D54A4" w:rsidRDefault="00975488" w:rsidP="002D54A4">
            <w:pPr>
              <w:spacing w:before="120" w:after="100" w:afterAutospacing="1"/>
              <w:jc w:val="both"/>
              <w:rPr>
                <w:lang w:val="bs-Latn-BA"/>
              </w:rPr>
            </w:pPr>
          </w:p>
        </w:tc>
        <w:tc>
          <w:tcPr>
            <w:tcW w:w="2097" w:type="dxa"/>
            <w:vMerge/>
          </w:tcPr>
          <w:p w14:paraId="3A3E9333" w14:textId="77777777" w:rsidR="00975488" w:rsidRPr="002D54A4" w:rsidRDefault="00975488" w:rsidP="002D54A4">
            <w:pPr>
              <w:spacing w:before="120" w:after="100" w:afterAutospacing="1"/>
              <w:jc w:val="both"/>
              <w:rPr>
                <w:lang w:val="bs-Latn-BA"/>
              </w:rPr>
            </w:pPr>
          </w:p>
        </w:tc>
        <w:tc>
          <w:tcPr>
            <w:tcW w:w="2101" w:type="dxa"/>
            <w:shd w:val="clear" w:color="auto" w:fill="auto"/>
          </w:tcPr>
          <w:p w14:paraId="0DA1D9FB" w14:textId="34F55C0C" w:rsidR="00975488" w:rsidRPr="002D54A4" w:rsidRDefault="00975488" w:rsidP="002D54A4">
            <w:pPr>
              <w:spacing w:before="120" w:after="100" w:afterAutospacing="1"/>
              <w:jc w:val="center"/>
              <w:rPr>
                <w:b/>
                <w:lang w:val="bs-Latn-BA"/>
              </w:rPr>
            </w:pPr>
          </w:p>
        </w:tc>
        <w:tc>
          <w:tcPr>
            <w:tcW w:w="2060" w:type="dxa"/>
            <w:shd w:val="clear" w:color="auto" w:fill="auto"/>
          </w:tcPr>
          <w:p w14:paraId="15342C7B" w14:textId="5EF5B614" w:rsidR="00975488" w:rsidRPr="002D54A4" w:rsidRDefault="00975488" w:rsidP="002D54A4">
            <w:pPr>
              <w:spacing w:before="120" w:after="100" w:afterAutospacing="1"/>
              <w:jc w:val="center"/>
              <w:rPr>
                <w:b/>
                <w:lang w:val="bs-Latn-BA"/>
              </w:rPr>
            </w:pPr>
          </w:p>
        </w:tc>
        <w:tc>
          <w:tcPr>
            <w:tcW w:w="2250" w:type="dxa"/>
            <w:shd w:val="clear" w:color="auto" w:fill="auto"/>
          </w:tcPr>
          <w:p w14:paraId="0D9B2A4D" w14:textId="1770D706" w:rsidR="00975488" w:rsidRPr="002D54A4" w:rsidRDefault="00975488" w:rsidP="002D54A4">
            <w:pPr>
              <w:spacing w:before="120" w:after="100" w:afterAutospacing="1"/>
              <w:jc w:val="center"/>
              <w:rPr>
                <w:b/>
                <w:lang w:val="bs-Latn-BA"/>
              </w:rPr>
            </w:pPr>
          </w:p>
        </w:tc>
      </w:tr>
      <w:tr w:rsidR="00975488" w:rsidRPr="002D54A4" w14:paraId="125EC7C3" w14:textId="77777777" w:rsidTr="001C38A6">
        <w:trPr>
          <w:trHeight w:val="1268"/>
        </w:trPr>
        <w:tc>
          <w:tcPr>
            <w:tcW w:w="420" w:type="dxa"/>
            <w:vMerge w:val="restart"/>
          </w:tcPr>
          <w:p w14:paraId="2009825B" w14:textId="77777777" w:rsidR="00975488" w:rsidRPr="002D54A4" w:rsidRDefault="00975488" w:rsidP="002D54A4">
            <w:pPr>
              <w:spacing w:before="120" w:after="100" w:afterAutospacing="1"/>
              <w:jc w:val="both"/>
              <w:rPr>
                <w:lang w:val="bs-Latn-BA"/>
              </w:rPr>
            </w:pPr>
            <w:r w:rsidRPr="002D54A4">
              <w:rPr>
                <w:lang w:val="bs-Latn-BA"/>
              </w:rPr>
              <w:t>3.</w:t>
            </w:r>
          </w:p>
        </w:tc>
        <w:tc>
          <w:tcPr>
            <w:tcW w:w="2097" w:type="dxa"/>
            <w:vMerge w:val="restart"/>
          </w:tcPr>
          <w:p w14:paraId="27DA9B40" w14:textId="11BC6C48" w:rsidR="00975488" w:rsidRPr="002D54A4" w:rsidRDefault="00975488" w:rsidP="002D54A4">
            <w:pPr>
              <w:rPr>
                <w:b/>
                <w:lang w:val="bs-Latn-BA"/>
              </w:rPr>
            </w:pPr>
            <w:r w:rsidRPr="002D54A4">
              <w:rPr>
                <w:b/>
                <w:lang w:val="bs-Latn-BA"/>
              </w:rPr>
              <w:t>Понуђач „Д“</w:t>
            </w:r>
          </w:p>
          <w:p w14:paraId="0882B6F4" w14:textId="77777777" w:rsidR="00975488" w:rsidRPr="002D54A4" w:rsidRDefault="00975488" w:rsidP="002D54A4">
            <w:pPr>
              <w:rPr>
                <w:b/>
                <w:lang w:val="bs-Latn-BA"/>
              </w:rPr>
            </w:pPr>
          </w:p>
        </w:tc>
        <w:tc>
          <w:tcPr>
            <w:tcW w:w="2101" w:type="dxa"/>
            <w:shd w:val="clear" w:color="auto" w:fill="auto"/>
          </w:tcPr>
          <w:p w14:paraId="19B153CF" w14:textId="4ECFA959" w:rsidR="00975488" w:rsidRPr="002D54A4" w:rsidRDefault="00975488" w:rsidP="002D54A4">
            <w:pPr>
              <w:spacing w:before="120" w:after="100" w:afterAutospacing="1"/>
              <w:jc w:val="center"/>
              <w:rPr>
                <w:lang w:val="bs-Latn-BA"/>
              </w:rPr>
            </w:pPr>
            <w:r w:rsidRPr="002D54A4">
              <w:rPr>
                <w:lang w:val="bs-Latn-BA"/>
              </w:rPr>
              <w:t>Цијена:</w:t>
            </w:r>
          </w:p>
          <w:p w14:paraId="42E8E346" w14:textId="1EF9572E" w:rsidR="00975488" w:rsidRPr="002D54A4" w:rsidRDefault="00975488" w:rsidP="002D54A4">
            <w:pPr>
              <w:spacing w:before="120" w:after="100" w:afterAutospacing="1"/>
              <w:jc w:val="center"/>
              <w:rPr>
                <w:b/>
                <w:lang w:val="bs-Latn-BA"/>
              </w:rPr>
            </w:pPr>
            <w:r w:rsidRPr="002D54A4">
              <w:rPr>
                <w:b/>
                <w:lang w:val="bs-Latn-BA"/>
              </w:rPr>
              <w:t>______ КМ</w:t>
            </w:r>
          </w:p>
        </w:tc>
        <w:tc>
          <w:tcPr>
            <w:tcW w:w="2060" w:type="dxa"/>
            <w:shd w:val="clear" w:color="auto" w:fill="auto"/>
          </w:tcPr>
          <w:p w14:paraId="7B63BB4F" w14:textId="67562F8B" w:rsidR="00975488" w:rsidRPr="002D54A4" w:rsidRDefault="00975488" w:rsidP="002D54A4">
            <w:pPr>
              <w:spacing w:before="120" w:after="100" w:afterAutospacing="1"/>
              <w:jc w:val="center"/>
              <w:rPr>
                <w:lang w:val="bs-Latn-BA"/>
              </w:rPr>
            </w:pPr>
            <w:r w:rsidRPr="002D54A4">
              <w:rPr>
                <w:lang w:val="bs-Latn-BA"/>
              </w:rPr>
              <w:t>Дужина гарантног периода:</w:t>
            </w:r>
          </w:p>
          <w:p w14:paraId="3C15BF75" w14:textId="741E3C4C" w:rsidR="00975488" w:rsidRPr="002D54A4" w:rsidRDefault="00975488" w:rsidP="002D54A4">
            <w:pPr>
              <w:spacing w:before="120" w:after="100" w:afterAutospacing="1"/>
              <w:jc w:val="center"/>
              <w:rPr>
                <w:lang w:val="bs-Latn-BA"/>
              </w:rPr>
            </w:pPr>
            <w:r w:rsidRPr="002D54A4">
              <w:rPr>
                <w:b/>
                <w:lang w:val="bs-Latn-BA"/>
              </w:rPr>
              <w:t>____ мјесеци</w:t>
            </w:r>
          </w:p>
        </w:tc>
        <w:tc>
          <w:tcPr>
            <w:tcW w:w="2250" w:type="dxa"/>
            <w:shd w:val="clear" w:color="auto" w:fill="auto"/>
          </w:tcPr>
          <w:p w14:paraId="295ECBCA" w14:textId="4FBD95E8" w:rsidR="00975488" w:rsidRPr="002D54A4" w:rsidRDefault="00975488" w:rsidP="002D54A4">
            <w:pPr>
              <w:spacing w:before="120" w:after="100" w:afterAutospacing="1"/>
              <w:jc w:val="center"/>
              <w:rPr>
                <w:lang w:val="bs-Latn-BA"/>
              </w:rPr>
            </w:pPr>
            <w:r w:rsidRPr="002D54A4">
              <w:rPr>
                <w:lang w:val="bs-Latn-BA"/>
              </w:rPr>
              <w:t>Рок испоруке робе:</w:t>
            </w:r>
          </w:p>
          <w:p w14:paraId="34BCC785" w14:textId="77777777" w:rsidR="00975488" w:rsidRPr="002D54A4" w:rsidRDefault="00975488" w:rsidP="002D54A4">
            <w:pPr>
              <w:rPr>
                <w:lang w:val="bs-Latn-BA"/>
              </w:rPr>
            </w:pPr>
          </w:p>
          <w:p w14:paraId="493F0990" w14:textId="18788FDD" w:rsidR="00975488" w:rsidRPr="002D54A4" w:rsidRDefault="00975488" w:rsidP="002D54A4">
            <w:pPr>
              <w:jc w:val="center"/>
              <w:rPr>
                <w:lang w:val="bs-Latn-BA"/>
              </w:rPr>
            </w:pPr>
            <w:r w:rsidRPr="002D54A4">
              <w:rPr>
                <w:b/>
                <w:lang w:val="bs-Latn-BA"/>
              </w:rPr>
              <w:t>_____ дана</w:t>
            </w:r>
          </w:p>
        </w:tc>
      </w:tr>
      <w:tr w:rsidR="00975488" w:rsidRPr="002D54A4" w14:paraId="472FA19B" w14:textId="77777777" w:rsidTr="001C38A6">
        <w:trPr>
          <w:trHeight w:val="244"/>
        </w:trPr>
        <w:tc>
          <w:tcPr>
            <w:tcW w:w="420" w:type="dxa"/>
            <w:vMerge/>
          </w:tcPr>
          <w:p w14:paraId="59222D46" w14:textId="77777777" w:rsidR="00975488" w:rsidRPr="002D54A4" w:rsidRDefault="00975488" w:rsidP="002D54A4">
            <w:pPr>
              <w:spacing w:before="120" w:after="100" w:afterAutospacing="1"/>
              <w:jc w:val="both"/>
              <w:rPr>
                <w:lang w:val="bs-Latn-BA"/>
              </w:rPr>
            </w:pPr>
          </w:p>
        </w:tc>
        <w:tc>
          <w:tcPr>
            <w:tcW w:w="2097" w:type="dxa"/>
            <w:vMerge/>
          </w:tcPr>
          <w:p w14:paraId="0F2FC16E" w14:textId="77777777" w:rsidR="00975488" w:rsidRPr="002D54A4" w:rsidRDefault="00975488" w:rsidP="002D54A4">
            <w:pPr>
              <w:spacing w:before="120" w:after="100" w:afterAutospacing="1"/>
              <w:jc w:val="both"/>
              <w:rPr>
                <w:lang w:val="bs-Latn-BA"/>
              </w:rPr>
            </w:pPr>
          </w:p>
        </w:tc>
        <w:tc>
          <w:tcPr>
            <w:tcW w:w="2101" w:type="dxa"/>
            <w:shd w:val="clear" w:color="auto" w:fill="auto"/>
          </w:tcPr>
          <w:p w14:paraId="361C5B20" w14:textId="77777777" w:rsidR="00975488" w:rsidRPr="002D54A4" w:rsidRDefault="00975488" w:rsidP="002D54A4">
            <w:pPr>
              <w:spacing w:before="120" w:after="100" w:afterAutospacing="1"/>
              <w:jc w:val="center"/>
              <w:rPr>
                <w:b/>
                <w:lang w:val="bs-Latn-BA"/>
              </w:rPr>
            </w:pPr>
            <w:r w:rsidRPr="002D54A4">
              <w:rPr>
                <w:b/>
                <w:lang w:val="bs-Latn-BA"/>
              </w:rPr>
              <w:t>54,00</w:t>
            </w:r>
          </w:p>
        </w:tc>
        <w:tc>
          <w:tcPr>
            <w:tcW w:w="2060" w:type="dxa"/>
            <w:shd w:val="clear" w:color="auto" w:fill="auto"/>
          </w:tcPr>
          <w:p w14:paraId="78E09D02" w14:textId="77777777" w:rsidR="00975488" w:rsidRPr="002D54A4" w:rsidRDefault="00975488" w:rsidP="002D54A4">
            <w:pPr>
              <w:spacing w:before="120" w:after="100" w:afterAutospacing="1"/>
              <w:jc w:val="center"/>
              <w:rPr>
                <w:b/>
                <w:lang w:val="bs-Latn-BA"/>
              </w:rPr>
            </w:pPr>
            <w:r w:rsidRPr="002D54A4">
              <w:rPr>
                <w:b/>
                <w:lang w:val="bs-Latn-BA"/>
              </w:rPr>
              <w:t>10,00</w:t>
            </w:r>
          </w:p>
        </w:tc>
        <w:tc>
          <w:tcPr>
            <w:tcW w:w="2250" w:type="dxa"/>
            <w:shd w:val="clear" w:color="auto" w:fill="auto"/>
          </w:tcPr>
          <w:p w14:paraId="5BF45361" w14:textId="77777777" w:rsidR="00975488" w:rsidRPr="002D54A4" w:rsidRDefault="00975488" w:rsidP="002D54A4">
            <w:pPr>
              <w:spacing w:before="120" w:after="100" w:afterAutospacing="1"/>
              <w:jc w:val="center"/>
              <w:rPr>
                <w:b/>
                <w:lang w:val="bs-Latn-BA"/>
              </w:rPr>
            </w:pPr>
            <w:r w:rsidRPr="002D54A4">
              <w:rPr>
                <w:b/>
                <w:lang w:val="bs-Latn-BA"/>
              </w:rPr>
              <w:t>5,00</w:t>
            </w:r>
          </w:p>
        </w:tc>
      </w:tr>
      <w:tr w:rsidR="00975488" w:rsidRPr="002D54A4" w14:paraId="02389548" w14:textId="77777777" w:rsidTr="001C38A6">
        <w:trPr>
          <w:trHeight w:val="237"/>
        </w:trPr>
        <w:tc>
          <w:tcPr>
            <w:tcW w:w="420" w:type="dxa"/>
            <w:vMerge w:val="restart"/>
          </w:tcPr>
          <w:p w14:paraId="09578A55" w14:textId="77777777" w:rsidR="00975488" w:rsidRPr="002D54A4" w:rsidRDefault="00975488" w:rsidP="002D54A4">
            <w:pPr>
              <w:spacing w:before="120" w:after="100" w:afterAutospacing="1"/>
              <w:jc w:val="both"/>
              <w:rPr>
                <w:lang w:val="bs-Latn-BA"/>
              </w:rPr>
            </w:pPr>
            <w:r w:rsidRPr="002D54A4">
              <w:rPr>
                <w:lang w:val="bs-Latn-BA"/>
              </w:rPr>
              <w:t>4.</w:t>
            </w:r>
          </w:p>
        </w:tc>
        <w:tc>
          <w:tcPr>
            <w:tcW w:w="2097" w:type="dxa"/>
            <w:vMerge w:val="restart"/>
          </w:tcPr>
          <w:p w14:paraId="7E629C3E" w14:textId="0C444963" w:rsidR="00975488" w:rsidRPr="002D54A4" w:rsidRDefault="00975488" w:rsidP="002D54A4">
            <w:pPr>
              <w:rPr>
                <w:b/>
                <w:lang w:val="bs-Latn-BA"/>
              </w:rPr>
            </w:pPr>
            <w:r w:rsidRPr="002D54A4">
              <w:rPr>
                <w:b/>
                <w:lang w:val="bs-Latn-BA"/>
              </w:rPr>
              <w:t>Понуђач „Е“</w:t>
            </w:r>
          </w:p>
        </w:tc>
        <w:tc>
          <w:tcPr>
            <w:tcW w:w="2101" w:type="dxa"/>
            <w:shd w:val="clear" w:color="auto" w:fill="auto"/>
          </w:tcPr>
          <w:p w14:paraId="2810EDA9" w14:textId="69CEF86C" w:rsidR="00975488" w:rsidRPr="002D54A4" w:rsidRDefault="00975488" w:rsidP="002D54A4">
            <w:pPr>
              <w:spacing w:before="120" w:after="100" w:afterAutospacing="1"/>
              <w:jc w:val="center"/>
              <w:rPr>
                <w:lang w:val="bs-Latn-BA"/>
              </w:rPr>
            </w:pPr>
            <w:r w:rsidRPr="002D54A4">
              <w:rPr>
                <w:lang w:val="bs-Latn-BA"/>
              </w:rPr>
              <w:t>Цијена:</w:t>
            </w:r>
          </w:p>
          <w:p w14:paraId="2C7A3F0B" w14:textId="2A10269F" w:rsidR="00975488" w:rsidRPr="002D54A4" w:rsidRDefault="00975488" w:rsidP="002D54A4">
            <w:pPr>
              <w:spacing w:before="120" w:after="100" w:afterAutospacing="1"/>
              <w:jc w:val="center"/>
              <w:rPr>
                <w:b/>
                <w:lang w:val="bs-Latn-BA"/>
              </w:rPr>
            </w:pPr>
            <w:r w:rsidRPr="002D54A4">
              <w:rPr>
                <w:b/>
                <w:lang w:val="bs-Latn-BA"/>
              </w:rPr>
              <w:t>______ КМ</w:t>
            </w:r>
          </w:p>
        </w:tc>
        <w:tc>
          <w:tcPr>
            <w:tcW w:w="2060" w:type="dxa"/>
            <w:shd w:val="clear" w:color="auto" w:fill="auto"/>
          </w:tcPr>
          <w:p w14:paraId="68D149E2" w14:textId="5491FE9D" w:rsidR="00975488" w:rsidRPr="002D54A4" w:rsidRDefault="00975488" w:rsidP="002D54A4">
            <w:pPr>
              <w:spacing w:before="120" w:after="100" w:afterAutospacing="1"/>
              <w:jc w:val="center"/>
              <w:rPr>
                <w:lang w:val="bs-Latn-BA"/>
              </w:rPr>
            </w:pPr>
            <w:r w:rsidRPr="002D54A4">
              <w:rPr>
                <w:lang w:val="bs-Latn-BA"/>
              </w:rPr>
              <w:t>Дужина гарантног периода:</w:t>
            </w:r>
          </w:p>
          <w:p w14:paraId="400C487B" w14:textId="54BA4530" w:rsidR="00975488" w:rsidRPr="002D54A4" w:rsidRDefault="00975488" w:rsidP="002D54A4">
            <w:pPr>
              <w:spacing w:before="120" w:after="100" w:afterAutospacing="1"/>
              <w:jc w:val="center"/>
              <w:rPr>
                <w:lang w:val="bs-Latn-BA"/>
              </w:rPr>
            </w:pPr>
            <w:r w:rsidRPr="002D54A4">
              <w:rPr>
                <w:b/>
                <w:lang w:val="bs-Latn-BA"/>
              </w:rPr>
              <w:lastRenderedPageBreak/>
              <w:t>____ мјесеци</w:t>
            </w:r>
          </w:p>
        </w:tc>
        <w:tc>
          <w:tcPr>
            <w:tcW w:w="2250" w:type="dxa"/>
            <w:shd w:val="clear" w:color="auto" w:fill="auto"/>
          </w:tcPr>
          <w:p w14:paraId="3245674F" w14:textId="12918599" w:rsidR="00975488" w:rsidRPr="002D54A4" w:rsidRDefault="00975488" w:rsidP="002D54A4">
            <w:pPr>
              <w:spacing w:before="120" w:after="100" w:afterAutospacing="1"/>
              <w:jc w:val="center"/>
              <w:rPr>
                <w:lang w:val="bs-Latn-BA"/>
              </w:rPr>
            </w:pPr>
            <w:r w:rsidRPr="002D54A4">
              <w:rPr>
                <w:lang w:val="bs-Latn-BA"/>
              </w:rPr>
              <w:lastRenderedPageBreak/>
              <w:t>Рок испоруке робе:</w:t>
            </w:r>
          </w:p>
          <w:p w14:paraId="2B990643" w14:textId="77777777" w:rsidR="00975488" w:rsidRPr="002D54A4" w:rsidRDefault="00975488" w:rsidP="002D54A4">
            <w:pPr>
              <w:rPr>
                <w:lang w:val="bs-Latn-BA"/>
              </w:rPr>
            </w:pPr>
          </w:p>
          <w:p w14:paraId="2891F389" w14:textId="361DEAE4" w:rsidR="00975488" w:rsidRPr="002D54A4" w:rsidRDefault="00975488" w:rsidP="002D54A4">
            <w:pPr>
              <w:jc w:val="center"/>
              <w:rPr>
                <w:lang w:val="bs-Latn-BA"/>
              </w:rPr>
            </w:pPr>
            <w:r w:rsidRPr="002D54A4">
              <w:rPr>
                <w:b/>
                <w:lang w:val="bs-Latn-BA"/>
              </w:rPr>
              <w:t>_____ дана</w:t>
            </w:r>
          </w:p>
        </w:tc>
      </w:tr>
      <w:tr w:rsidR="00975488" w:rsidRPr="002D54A4" w14:paraId="3F00C5E1" w14:textId="77777777" w:rsidTr="001C38A6">
        <w:trPr>
          <w:trHeight w:val="244"/>
        </w:trPr>
        <w:tc>
          <w:tcPr>
            <w:tcW w:w="420" w:type="dxa"/>
            <w:vMerge/>
          </w:tcPr>
          <w:p w14:paraId="4FC39BB6" w14:textId="77777777" w:rsidR="00975488" w:rsidRPr="002D54A4" w:rsidRDefault="00975488" w:rsidP="002D54A4">
            <w:pPr>
              <w:spacing w:before="120" w:after="100" w:afterAutospacing="1"/>
              <w:jc w:val="both"/>
              <w:rPr>
                <w:lang w:val="bs-Latn-BA"/>
              </w:rPr>
            </w:pPr>
          </w:p>
        </w:tc>
        <w:tc>
          <w:tcPr>
            <w:tcW w:w="2097" w:type="dxa"/>
            <w:vMerge/>
          </w:tcPr>
          <w:p w14:paraId="1E396392" w14:textId="77777777" w:rsidR="00975488" w:rsidRPr="002D54A4" w:rsidRDefault="00975488" w:rsidP="002D54A4">
            <w:pPr>
              <w:spacing w:before="120" w:after="100" w:afterAutospacing="1"/>
              <w:jc w:val="both"/>
              <w:rPr>
                <w:lang w:val="bs-Latn-BA"/>
              </w:rPr>
            </w:pPr>
          </w:p>
        </w:tc>
        <w:tc>
          <w:tcPr>
            <w:tcW w:w="2101" w:type="dxa"/>
            <w:shd w:val="clear" w:color="auto" w:fill="auto"/>
          </w:tcPr>
          <w:p w14:paraId="1AADA957" w14:textId="2B3EF6BC" w:rsidR="00975488" w:rsidRPr="002D54A4" w:rsidRDefault="00975488" w:rsidP="002D54A4">
            <w:pPr>
              <w:spacing w:before="120" w:after="100" w:afterAutospacing="1"/>
              <w:jc w:val="center"/>
              <w:rPr>
                <w:b/>
                <w:lang w:val="bs-Latn-BA"/>
              </w:rPr>
            </w:pPr>
          </w:p>
        </w:tc>
        <w:tc>
          <w:tcPr>
            <w:tcW w:w="2060" w:type="dxa"/>
            <w:shd w:val="clear" w:color="auto" w:fill="auto"/>
          </w:tcPr>
          <w:p w14:paraId="13462528" w14:textId="0BB148B5" w:rsidR="00975488" w:rsidRPr="002D54A4" w:rsidRDefault="00975488" w:rsidP="002D54A4">
            <w:pPr>
              <w:spacing w:before="120" w:after="100" w:afterAutospacing="1"/>
              <w:jc w:val="center"/>
              <w:rPr>
                <w:b/>
                <w:lang w:val="bs-Latn-BA"/>
              </w:rPr>
            </w:pPr>
          </w:p>
        </w:tc>
        <w:tc>
          <w:tcPr>
            <w:tcW w:w="2250" w:type="dxa"/>
            <w:shd w:val="clear" w:color="auto" w:fill="auto"/>
          </w:tcPr>
          <w:p w14:paraId="050C2C01" w14:textId="13570040" w:rsidR="00975488" w:rsidRPr="002D54A4" w:rsidRDefault="00975488" w:rsidP="002D54A4">
            <w:pPr>
              <w:spacing w:before="120" w:after="100" w:afterAutospacing="1"/>
              <w:jc w:val="center"/>
              <w:rPr>
                <w:b/>
                <w:lang w:val="bs-Latn-BA"/>
              </w:rPr>
            </w:pPr>
          </w:p>
        </w:tc>
      </w:tr>
    </w:tbl>
    <w:p w14:paraId="692F12F8" w14:textId="4FF2082D" w:rsidR="00975488" w:rsidRPr="002D54A4" w:rsidRDefault="00975488" w:rsidP="002D54A4">
      <w:pPr>
        <w:pStyle w:val="Header"/>
        <w:spacing w:before="120" w:after="120"/>
        <w:rPr>
          <w:b/>
          <w:lang w:val="bs-Latn-BA"/>
        </w:rPr>
      </w:pPr>
      <w:r w:rsidRPr="002D54A4">
        <w:rPr>
          <w:b/>
          <w:lang w:val="bs-Latn-BA"/>
        </w:rPr>
        <w:t>14. Рангирање прихват</w:t>
      </w:r>
      <w:r w:rsidR="00485693" w:rsidRPr="002D54A4">
        <w:rPr>
          <w:b/>
          <w:lang w:val="bs-Latn-BA"/>
        </w:rPr>
        <w:t>љ</w:t>
      </w:r>
      <w:r w:rsidRPr="002D54A4">
        <w:rPr>
          <w:b/>
          <w:lang w:val="bs-Latn-BA"/>
        </w:rPr>
        <w:t>ивих понуда према критеријуму за избор понуде:</w:t>
      </w:r>
    </w:p>
    <w:p w14:paraId="4DF7A59C" w14:textId="77777777" w:rsidR="00975488" w:rsidRPr="002D54A4" w:rsidRDefault="00975488" w:rsidP="002D54A4">
      <w:pPr>
        <w:ind w:left="360"/>
        <w:jc w:val="both"/>
        <w:rPr>
          <w:b/>
          <w:lang w:val="bs-Latn-BA"/>
        </w:rPr>
      </w:pPr>
    </w:p>
    <w:tbl>
      <w:tblPr>
        <w:tblW w:w="89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4704"/>
        <w:gridCol w:w="3659"/>
      </w:tblGrid>
      <w:tr w:rsidR="00975488" w:rsidRPr="002D54A4" w14:paraId="0B25551E" w14:textId="77777777" w:rsidTr="00F30E5A">
        <w:trPr>
          <w:trHeight w:val="838"/>
        </w:trPr>
        <w:tc>
          <w:tcPr>
            <w:tcW w:w="5272" w:type="dxa"/>
            <w:gridSpan w:val="2"/>
            <w:vMerge w:val="restart"/>
            <w:tcBorders>
              <w:tl2br w:val="nil"/>
            </w:tcBorders>
          </w:tcPr>
          <w:p w14:paraId="0515B959" w14:textId="1213331B" w:rsidR="00975488" w:rsidRPr="002D54A4" w:rsidRDefault="00975488" w:rsidP="002D54A4">
            <w:pPr>
              <w:jc w:val="both"/>
              <w:rPr>
                <w:lang w:val="sr-Cyrl-BA"/>
              </w:rPr>
            </w:pPr>
            <w:r w:rsidRPr="002D54A4">
              <w:rPr>
                <w:lang w:val="bs-Latn-BA"/>
              </w:rPr>
              <w:t xml:space="preserve">                </w:t>
            </w:r>
          </w:p>
          <w:p w14:paraId="2D74306D" w14:textId="2F8600A2" w:rsidR="00975488" w:rsidRPr="002D54A4" w:rsidRDefault="00975488" w:rsidP="002D54A4">
            <w:pPr>
              <w:jc w:val="center"/>
              <w:rPr>
                <w:lang w:val="bs-Latn-BA"/>
              </w:rPr>
            </w:pPr>
            <w:r w:rsidRPr="002D54A4">
              <w:rPr>
                <w:lang w:val="bs-Latn-BA"/>
              </w:rPr>
              <w:t>Назив/име</w:t>
            </w:r>
          </w:p>
          <w:p w14:paraId="5D728413" w14:textId="10217242" w:rsidR="00975488" w:rsidRPr="002D54A4" w:rsidRDefault="00975488" w:rsidP="002D54A4">
            <w:pPr>
              <w:jc w:val="center"/>
              <w:rPr>
                <w:lang w:val="bs-Latn-BA"/>
              </w:rPr>
            </w:pPr>
            <w:r w:rsidRPr="002D54A4">
              <w:rPr>
                <w:lang w:val="bs-Latn-BA"/>
              </w:rPr>
              <w:t>понуђача</w:t>
            </w:r>
          </w:p>
        </w:tc>
        <w:tc>
          <w:tcPr>
            <w:tcW w:w="3659" w:type="dxa"/>
            <w:tcBorders>
              <w:bottom w:val="nil"/>
            </w:tcBorders>
            <w:shd w:val="clear" w:color="auto" w:fill="auto"/>
            <w:vAlign w:val="center"/>
          </w:tcPr>
          <w:p w14:paraId="2A070FD6" w14:textId="77777777" w:rsidR="00975488" w:rsidRPr="002D54A4" w:rsidRDefault="00975488" w:rsidP="002D54A4">
            <w:pPr>
              <w:rPr>
                <w:lang w:val="sr-Cyrl-BA"/>
              </w:rPr>
            </w:pPr>
          </w:p>
          <w:p w14:paraId="6BF7592F" w14:textId="426AF6C5" w:rsidR="00975488" w:rsidRPr="002D54A4" w:rsidRDefault="00975488" w:rsidP="002D54A4">
            <w:pPr>
              <w:jc w:val="center"/>
              <w:rPr>
                <w:lang w:val="bs-Latn-BA"/>
              </w:rPr>
            </w:pPr>
            <w:r w:rsidRPr="002D54A4">
              <w:rPr>
                <w:lang w:val="bs-Latn-BA"/>
              </w:rPr>
              <w:t>Укупан број бодова</w:t>
            </w:r>
          </w:p>
        </w:tc>
      </w:tr>
      <w:tr w:rsidR="00975488" w:rsidRPr="002D54A4" w14:paraId="60C6BA8E" w14:textId="77777777" w:rsidTr="00F30E5A">
        <w:trPr>
          <w:trHeight w:val="70"/>
        </w:trPr>
        <w:tc>
          <w:tcPr>
            <w:tcW w:w="5272" w:type="dxa"/>
            <w:gridSpan w:val="2"/>
            <w:vMerge/>
            <w:tcBorders>
              <w:tl2br w:val="nil"/>
            </w:tcBorders>
          </w:tcPr>
          <w:p w14:paraId="323F08E3" w14:textId="77777777" w:rsidR="00975488" w:rsidRPr="002D54A4" w:rsidRDefault="00975488" w:rsidP="002D54A4">
            <w:pPr>
              <w:jc w:val="both"/>
              <w:rPr>
                <w:lang w:val="bs-Latn-BA"/>
              </w:rPr>
            </w:pPr>
          </w:p>
        </w:tc>
        <w:tc>
          <w:tcPr>
            <w:tcW w:w="3659" w:type="dxa"/>
            <w:tcBorders>
              <w:top w:val="nil"/>
            </w:tcBorders>
            <w:shd w:val="clear" w:color="auto" w:fill="auto"/>
            <w:vAlign w:val="center"/>
          </w:tcPr>
          <w:p w14:paraId="3744ADA7" w14:textId="77777777" w:rsidR="00975488" w:rsidRPr="002D54A4" w:rsidRDefault="00975488" w:rsidP="002D54A4">
            <w:pPr>
              <w:rPr>
                <w:lang w:val="bs-Latn-BA"/>
              </w:rPr>
            </w:pPr>
          </w:p>
        </w:tc>
      </w:tr>
      <w:tr w:rsidR="00975488" w:rsidRPr="002D54A4" w14:paraId="1540D700" w14:textId="77777777" w:rsidTr="00F30E5A">
        <w:trPr>
          <w:trHeight w:val="476"/>
        </w:trPr>
        <w:tc>
          <w:tcPr>
            <w:tcW w:w="568" w:type="dxa"/>
          </w:tcPr>
          <w:p w14:paraId="42EFC017" w14:textId="77777777" w:rsidR="00975488" w:rsidRPr="002D54A4" w:rsidRDefault="00975488" w:rsidP="002D54A4">
            <w:pPr>
              <w:spacing w:before="120" w:after="100" w:afterAutospacing="1"/>
              <w:jc w:val="both"/>
              <w:rPr>
                <w:lang w:val="bs-Latn-BA"/>
              </w:rPr>
            </w:pPr>
            <w:r w:rsidRPr="002D54A4">
              <w:rPr>
                <w:lang w:val="bs-Latn-BA"/>
              </w:rPr>
              <w:t>1.</w:t>
            </w:r>
          </w:p>
        </w:tc>
        <w:tc>
          <w:tcPr>
            <w:tcW w:w="4704" w:type="dxa"/>
          </w:tcPr>
          <w:p w14:paraId="02A8F86B" w14:textId="3CBBE0E7" w:rsidR="00975488" w:rsidRPr="002D54A4" w:rsidRDefault="00975488" w:rsidP="002D54A4">
            <w:pPr>
              <w:spacing w:before="120" w:after="100" w:afterAutospacing="1"/>
              <w:jc w:val="both"/>
              <w:rPr>
                <w:lang w:val="bs-Latn-BA"/>
              </w:rPr>
            </w:pPr>
          </w:p>
        </w:tc>
        <w:tc>
          <w:tcPr>
            <w:tcW w:w="3659" w:type="dxa"/>
            <w:shd w:val="clear" w:color="auto" w:fill="auto"/>
          </w:tcPr>
          <w:p w14:paraId="274ECDFB" w14:textId="726C6F95" w:rsidR="00975488" w:rsidRPr="002D54A4" w:rsidRDefault="00975488" w:rsidP="002D54A4">
            <w:pPr>
              <w:spacing w:before="120" w:after="100" w:afterAutospacing="1"/>
              <w:jc w:val="center"/>
              <w:rPr>
                <w:b/>
                <w:lang w:val="bs-Latn-BA"/>
              </w:rPr>
            </w:pPr>
          </w:p>
        </w:tc>
      </w:tr>
      <w:tr w:rsidR="00975488" w:rsidRPr="002D54A4" w14:paraId="7D5B9E57" w14:textId="77777777" w:rsidTr="00F30E5A">
        <w:trPr>
          <w:trHeight w:val="494"/>
        </w:trPr>
        <w:tc>
          <w:tcPr>
            <w:tcW w:w="568" w:type="dxa"/>
          </w:tcPr>
          <w:p w14:paraId="7384EA0C" w14:textId="77777777" w:rsidR="00975488" w:rsidRPr="002D54A4" w:rsidRDefault="00975488" w:rsidP="002D54A4">
            <w:pPr>
              <w:spacing w:before="120" w:after="100" w:afterAutospacing="1"/>
              <w:jc w:val="both"/>
              <w:rPr>
                <w:lang w:val="bs-Latn-BA"/>
              </w:rPr>
            </w:pPr>
            <w:r w:rsidRPr="002D54A4">
              <w:rPr>
                <w:lang w:val="bs-Latn-BA"/>
              </w:rPr>
              <w:t>2.</w:t>
            </w:r>
          </w:p>
        </w:tc>
        <w:tc>
          <w:tcPr>
            <w:tcW w:w="4704" w:type="dxa"/>
          </w:tcPr>
          <w:p w14:paraId="4D13C066" w14:textId="0EAFC09C" w:rsidR="00975488" w:rsidRPr="002D54A4" w:rsidRDefault="00975488" w:rsidP="002D54A4">
            <w:pPr>
              <w:spacing w:before="120" w:after="100" w:afterAutospacing="1"/>
              <w:jc w:val="both"/>
              <w:rPr>
                <w:lang w:val="bs-Latn-BA"/>
              </w:rPr>
            </w:pPr>
          </w:p>
        </w:tc>
        <w:tc>
          <w:tcPr>
            <w:tcW w:w="3659" w:type="dxa"/>
            <w:shd w:val="clear" w:color="auto" w:fill="auto"/>
          </w:tcPr>
          <w:p w14:paraId="09C8F495" w14:textId="4501ACBA" w:rsidR="00975488" w:rsidRPr="002D54A4" w:rsidRDefault="00975488" w:rsidP="002D54A4">
            <w:pPr>
              <w:spacing w:before="120" w:after="100" w:afterAutospacing="1"/>
              <w:jc w:val="center"/>
              <w:rPr>
                <w:b/>
                <w:lang w:val="bs-Latn-BA"/>
              </w:rPr>
            </w:pPr>
          </w:p>
        </w:tc>
      </w:tr>
      <w:tr w:rsidR="00975488" w:rsidRPr="002D54A4" w14:paraId="7C2846D1" w14:textId="77777777" w:rsidTr="00F30E5A">
        <w:trPr>
          <w:trHeight w:val="494"/>
        </w:trPr>
        <w:tc>
          <w:tcPr>
            <w:tcW w:w="568" w:type="dxa"/>
          </w:tcPr>
          <w:p w14:paraId="3ED661DF" w14:textId="77777777" w:rsidR="00975488" w:rsidRPr="002D54A4" w:rsidRDefault="00975488" w:rsidP="002D54A4">
            <w:pPr>
              <w:spacing w:before="120" w:after="100" w:afterAutospacing="1"/>
              <w:jc w:val="both"/>
              <w:rPr>
                <w:lang w:val="bs-Latn-BA"/>
              </w:rPr>
            </w:pPr>
            <w:r w:rsidRPr="002D54A4">
              <w:rPr>
                <w:lang w:val="bs-Latn-BA"/>
              </w:rPr>
              <w:t>3.</w:t>
            </w:r>
          </w:p>
        </w:tc>
        <w:tc>
          <w:tcPr>
            <w:tcW w:w="4704" w:type="dxa"/>
          </w:tcPr>
          <w:p w14:paraId="41758200" w14:textId="077CC71D" w:rsidR="00975488" w:rsidRPr="002D54A4" w:rsidRDefault="00975488" w:rsidP="002D54A4">
            <w:pPr>
              <w:spacing w:before="120" w:after="100" w:afterAutospacing="1"/>
              <w:jc w:val="both"/>
              <w:rPr>
                <w:lang w:val="bs-Latn-BA"/>
              </w:rPr>
            </w:pPr>
          </w:p>
        </w:tc>
        <w:tc>
          <w:tcPr>
            <w:tcW w:w="3659" w:type="dxa"/>
            <w:shd w:val="clear" w:color="auto" w:fill="auto"/>
          </w:tcPr>
          <w:p w14:paraId="5409199C" w14:textId="6C4C3050" w:rsidR="00975488" w:rsidRPr="002D54A4" w:rsidRDefault="00975488" w:rsidP="002D54A4">
            <w:pPr>
              <w:spacing w:before="120" w:after="100" w:afterAutospacing="1"/>
              <w:jc w:val="center"/>
              <w:rPr>
                <w:b/>
                <w:lang w:val="bs-Latn-BA"/>
              </w:rPr>
            </w:pPr>
          </w:p>
        </w:tc>
      </w:tr>
      <w:tr w:rsidR="00975488" w:rsidRPr="002D54A4" w14:paraId="6F63D45B" w14:textId="77777777" w:rsidTr="00F30E5A">
        <w:trPr>
          <w:trHeight w:val="494"/>
        </w:trPr>
        <w:tc>
          <w:tcPr>
            <w:tcW w:w="568" w:type="dxa"/>
          </w:tcPr>
          <w:p w14:paraId="3031B544" w14:textId="77777777" w:rsidR="00975488" w:rsidRPr="002D54A4" w:rsidRDefault="00975488" w:rsidP="002D54A4">
            <w:pPr>
              <w:spacing w:before="120" w:after="100" w:afterAutospacing="1"/>
              <w:jc w:val="both"/>
              <w:rPr>
                <w:lang w:val="bs-Latn-BA"/>
              </w:rPr>
            </w:pPr>
            <w:r w:rsidRPr="002D54A4">
              <w:rPr>
                <w:lang w:val="bs-Latn-BA"/>
              </w:rPr>
              <w:t>4.</w:t>
            </w:r>
          </w:p>
        </w:tc>
        <w:tc>
          <w:tcPr>
            <w:tcW w:w="4704" w:type="dxa"/>
          </w:tcPr>
          <w:p w14:paraId="6F7F8960" w14:textId="77777777" w:rsidR="00975488" w:rsidRPr="002D54A4" w:rsidRDefault="00975488" w:rsidP="002D54A4">
            <w:pPr>
              <w:spacing w:before="120" w:after="100" w:afterAutospacing="1"/>
              <w:jc w:val="both"/>
              <w:rPr>
                <w:lang w:val="bs-Latn-BA"/>
              </w:rPr>
            </w:pPr>
          </w:p>
        </w:tc>
        <w:tc>
          <w:tcPr>
            <w:tcW w:w="3659" w:type="dxa"/>
            <w:shd w:val="clear" w:color="auto" w:fill="auto"/>
          </w:tcPr>
          <w:p w14:paraId="0AC62AC7" w14:textId="41E6579C" w:rsidR="00975488" w:rsidRPr="002D54A4" w:rsidRDefault="00975488" w:rsidP="002D54A4">
            <w:pPr>
              <w:spacing w:before="120" w:after="100" w:afterAutospacing="1"/>
              <w:jc w:val="center"/>
              <w:rPr>
                <w:b/>
                <w:lang w:val="bs-Latn-BA"/>
              </w:rPr>
            </w:pPr>
          </w:p>
        </w:tc>
      </w:tr>
    </w:tbl>
    <w:p w14:paraId="38D95555" w14:textId="77777777" w:rsidR="00975488" w:rsidRPr="002D54A4" w:rsidRDefault="00975488" w:rsidP="002D54A4">
      <w:pPr>
        <w:jc w:val="both"/>
        <w:rPr>
          <w:b/>
          <w:lang w:val="sr-Cyrl-BA"/>
        </w:rPr>
      </w:pPr>
    </w:p>
    <w:p w14:paraId="04AB6C42" w14:textId="4BA490D0" w:rsidR="00975488" w:rsidRPr="002D54A4" w:rsidRDefault="00975488" w:rsidP="002D54A4">
      <w:pPr>
        <w:pStyle w:val="Header"/>
        <w:spacing w:before="120" w:after="120"/>
        <w:rPr>
          <w:b/>
          <w:lang w:val="bs-Latn-BA"/>
        </w:rPr>
      </w:pPr>
      <w:r w:rsidRPr="002D54A4">
        <w:rPr>
          <w:b/>
          <w:lang w:val="bs-Latn-BA"/>
        </w:rPr>
        <w:t>15. Назив понуђача чија је понуда оцијењена као најпово</w:t>
      </w:r>
      <w:r w:rsidR="00485693" w:rsidRPr="002D54A4">
        <w:rPr>
          <w:b/>
          <w:lang w:val="bs-Latn-BA"/>
        </w:rPr>
        <w:t>љ</w:t>
      </w:r>
      <w:r w:rsidRPr="002D54A4">
        <w:rPr>
          <w:b/>
          <w:lang w:val="bs-Latn-BA"/>
        </w:rPr>
        <w:t>нија и приједлог да се зак</w:t>
      </w:r>
      <w:r w:rsidR="00485693" w:rsidRPr="002D54A4">
        <w:rPr>
          <w:b/>
          <w:lang w:val="bs-Latn-BA"/>
        </w:rPr>
        <w:t>љ</w:t>
      </w:r>
      <w:r w:rsidRPr="002D54A4">
        <w:rPr>
          <w:b/>
          <w:lang w:val="bs-Latn-BA"/>
        </w:rPr>
        <w:t xml:space="preserve">учи уговор са: </w:t>
      </w:r>
    </w:p>
    <w:p w14:paraId="3F64D34E" w14:textId="77777777" w:rsidR="00975488" w:rsidRPr="002D54A4" w:rsidRDefault="00975488" w:rsidP="002D54A4">
      <w:pPr>
        <w:jc w:val="both"/>
        <w:rPr>
          <w:lang w:val="bs-Latn-BA"/>
        </w:rPr>
      </w:pPr>
    </w:p>
    <w:tbl>
      <w:tblPr>
        <w:tblW w:w="7408" w:type="dxa"/>
        <w:tblInd w:w="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"/>
        <w:gridCol w:w="3991"/>
        <w:gridCol w:w="2970"/>
      </w:tblGrid>
      <w:tr w:rsidR="00975488" w:rsidRPr="002D54A4" w14:paraId="6DF6EDA9" w14:textId="77777777" w:rsidTr="001C38A6">
        <w:trPr>
          <w:trHeight w:val="476"/>
        </w:trPr>
        <w:tc>
          <w:tcPr>
            <w:tcW w:w="447" w:type="dxa"/>
          </w:tcPr>
          <w:p w14:paraId="1A0B1B13" w14:textId="77777777" w:rsidR="00975488" w:rsidRPr="002D54A4" w:rsidRDefault="00975488" w:rsidP="002D54A4">
            <w:pPr>
              <w:spacing w:before="120" w:after="100" w:afterAutospacing="1"/>
              <w:jc w:val="both"/>
              <w:rPr>
                <w:lang w:val="bs-Latn-BA"/>
              </w:rPr>
            </w:pPr>
            <w:r w:rsidRPr="002D54A4">
              <w:rPr>
                <w:lang w:val="bs-Latn-BA"/>
              </w:rPr>
              <w:t>1.</w:t>
            </w:r>
          </w:p>
        </w:tc>
        <w:tc>
          <w:tcPr>
            <w:tcW w:w="3991" w:type="dxa"/>
          </w:tcPr>
          <w:p w14:paraId="371A632C" w14:textId="352CE7EC" w:rsidR="00975488" w:rsidRPr="002D54A4" w:rsidRDefault="00975488" w:rsidP="002D54A4">
            <w:pPr>
              <w:rPr>
                <w:b/>
                <w:lang w:val="bs-Latn-BA"/>
              </w:rPr>
            </w:pPr>
            <w:r w:rsidRPr="002D54A4">
              <w:rPr>
                <w:b/>
                <w:lang w:val="bs-Latn-BA"/>
              </w:rPr>
              <w:t>Назив понуђача</w:t>
            </w:r>
          </w:p>
        </w:tc>
        <w:tc>
          <w:tcPr>
            <w:tcW w:w="2970" w:type="dxa"/>
            <w:shd w:val="clear" w:color="auto" w:fill="auto"/>
          </w:tcPr>
          <w:p w14:paraId="0A5B5C77" w14:textId="26C2F33E" w:rsidR="00975488" w:rsidRPr="002D54A4" w:rsidRDefault="00975488" w:rsidP="002D54A4">
            <w:pPr>
              <w:spacing w:before="120" w:after="100" w:afterAutospacing="1"/>
              <w:jc w:val="right"/>
              <w:rPr>
                <w:lang w:val="bs-Latn-BA"/>
              </w:rPr>
            </w:pPr>
          </w:p>
        </w:tc>
      </w:tr>
      <w:tr w:rsidR="00975488" w:rsidRPr="002D54A4" w14:paraId="3D77D4C8" w14:textId="77777777" w:rsidTr="001C38A6">
        <w:trPr>
          <w:trHeight w:val="494"/>
        </w:trPr>
        <w:tc>
          <w:tcPr>
            <w:tcW w:w="447" w:type="dxa"/>
          </w:tcPr>
          <w:p w14:paraId="35086195" w14:textId="77777777" w:rsidR="00975488" w:rsidRPr="002D54A4" w:rsidRDefault="00975488" w:rsidP="002D54A4">
            <w:pPr>
              <w:spacing w:before="120" w:after="100" w:afterAutospacing="1"/>
              <w:jc w:val="both"/>
              <w:rPr>
                <w:lang w:val="bs-Latn-BA"/>
              </w:rPr>
            </w:pPr>
            <w:r w:rsidRPr="002D54A4">
              <w:rPr>
                <w:lang w:val="bs-Latn-BA"/>
              </w:rPr>
              <w:t>2.</w:t>
            </w:r>
          </w:p>
        </w:tc>
        <w:tc>
          <w:tcPr>
            <w:tcW w:w="3991" w:type="dxa"/>
          </w:tcPr>
          <w:p w14:paraId="1D946E44" w14:textId="712DFE33" w:rsidR="00975488" w:rsidRPr="002D54A4" w:rsidRDefault="00975488" w:rsidP="002D54A4">
            <w:pPr>
              <w:spacing w:before="120" w:after="100" w:afterAutospacing="1"/>
              <w:jc w:val="both"/>
              <w:rPr>
                <w:lang w:val="bs-Latn-BA"/>
              </w:rPr>
            </w:pPr>
            <w:r w:rsidRPr="002D54A4">
              <w:rPr>
                <w:lang w:val="bs-Latn-BA"/>
              </w:rPr>
              <w:t>Сједиште и адреса</w:t>
            </w:r>
          </w:p>
        </w:tc>
        <w:tc>
          <w:tcPr>
            <w:tcW w:w="2970" w:type="dxa"/>
            <w:shd w:val="clear" w:color="auto" w:fill="auto"/>
          </w:tcPr>
          <w:p w14:paraId="6256F813" w14:textId="77777777" w:rsidR="00975488" w:rsidRPr="002D54A4" w:rsidRDefault="00975488" w:rsidP="002D54A4">
            <w:pPr>
              <w:spacing w:before="120" w:after="100" w:afterAutospacing="1"/>
              <w:jc w:val="right"/>
              <w:rPr>
                <w:b/>
                <w:lang w:val="bs-Latn-BA"/>
              </w:rPr>
            </w:pPr>
            <w:r w:rsidRPr="002D54A4">
              <w:rPr>
                <w:b/>
                <w:lang w:val="bs-Latn-BA"/>
              </w:rPr>
              <w:t>_____________</w:t>
            </w:r>
          </w:p>
        </w:tc>
      </w:tr>
      <w:tr w:rsidR="00975488" w:rsidRPr="002D54A4" w14:paraId="00A40144" w14:textId="77777777" w:rsidTr="001C38A6">
        <w:trPr>
          <w:trHeight w:val="494"/>
        </w:trPr>
        <w:tc>
          <w:tcPr>
            <w:tcW w:w="447" w:type="dxa"/>
          </w:tcPr>
          <w:p w14:paraId="392ADB5E" w14:textId="77777777" w:rsidR="00975488" w:rsidRPr="002D54A4" w:rsidRDefault="00975488" w:rsidP="002D54A4">
            <w:pPr>
              <w:spacing w:before="120" w:after="100" w:afterAutospacing="1"/>
              <w:jc w:val="both"/>
              <w:rPr>
                <w:lang w:val="bs-Latn-BA"/>
              </w:rPr>
            </w:pPr>
            <w:r w:rsidRPr="002D54A4">
              <w:rPr>
                <w:lang w:val="bs-Latn-BA"/>
              </w:rPr>
              <w:t>3.</w:t>
            </w:r>
          </w:p>
        </w:tc>
        <w:tc>
          <w:tcPr>
            <w:tcW w:w="3991" w:type="dxa"/>
          </w:tcPr>
          <w:p w14:paraId="3C2E6F67" w14:textId="704C4A0A" w:rsidR="00975488" w:rsidRPr="002D54A4" w:rsidRDefault="00975488" w:rsidP="002D54A4">
            <w:pPr>
              <w:spacing w:before="120" w:after="100" w:afterAutospacing="1"/>
              <w:jc w:val="both"/>
              <w:rPr>
                <w:lang w:val="bs-Latn-BA"/>
              </w:rPr>
            </w:pPr>
            <w:r w:rsidRPr="002D54A4">
              <w:rPr>
                <w:lang w:val="bs-Latn-BA"/>
              </w:rPr>
              <w:t>Укупна цијена понуде без ПДВ-а</w:t>
            </w:r>
          </w:p>
        </w:tc>
        <w:tc>
          <w:tcPr>
            <w:tcW w:w="2970" w:type="dxa"/>
            <w:shd w:val="clear" w:color="auto" w:fill="auto"/>
          </w:tcPr>
          <w:p w14:paraId="5C749C7B" w14:textId="30A23103" w:rsidR="00975488" w:rsidRPr="002D54A4" w:rsidRDefault="00975488" w:rsidP="002D54A4">
            <w:pPr>
              <w:spacing w:before="120" w:after="100" w:afterAutospacing="1"/>
              <w:jc w:val="right"/>
              <w:rPr>
                <w:b/>
                <w:lang w:val="bs-Latn-BA"/>
              </w:rPr>
            </w:pPr>
            <w:r w:rsidRPr="002D54A4">
              <w:rPr>
                <w:b/>
                <w:lang w:val="bs-Latn-BA"/>
              </w:rPr>
              <w:t>__________ КМ</w:t>
            </w:r>
          </w:p>
        </w:tc>
      </w:tr>
      <w:tr w:rsidR="00975488" w:rsidRPr="002D54A4" w14:paraId="69D91AF9" w14:textId="77777777" w:rsidTr="001C38A6">
        <w:trPr>
          <w:trHeight w:val="494"/>
        </w:trPr>
        <w:tc>
          <w:tcPr>
            <w:tcW w:w="447" w:type="dxa"/>
          </w:tcPr>
          <w:p w14:paraId="2ED1345E" w14:textId="77777777" w:rsidR="00975488" w:rsidRPr="002D54A4" w:rsidRDefault="00975488" w:rsidP="002D54A4">
            <w:pPr>
              <w:spacing w:before="120" w:after="100" w:afterAutospacing="1"/>
              <w:jc w:val="both"/>
              <w:rPr>
                <w:lang w:val="bs-Latn-BA"/>
              </w:rPr>
            </w:pPr>
            <w:r w:rsidRPr="002D54A4">
              <w:rPr>
                <w:lang w:val="bs-Latn-BA"/>
              </w:rPr>
              <w:t xml:space="preserve">4. </w:t>
            </w:r>
          </w:p>
        </w:tc>
        <w:tc>
          <w:tcPr>
            <w:tcW w:w="3991" w:type="dxa"/>
          </w:tcPr>
          <w:p w14:paraId="2AD2C980" w14:textId="574D4B51" w:rsidR="00975488" w:rsidRPr="002D54A4" w:rsidRDefault="00975488" w:rsidP="002D54A4">
            <w:pPr>
              <w:spacing w:before="120" w:after="100" w:afterAutospacing="1"/>
              <w:jc w:val="both"/>
              <w:rPr>
                <w:lang w:val="bs-Latn-BA"/>
              </w:rPr>
            </w:pPr>
            <w:r w:rsidRPr="002D54A4">
              <w:rPr>
                <w:lang w:val="bs-Latn-BA"/>
              </w:rPr>
              <w:t>Гарантни период</w:t>
            </w:r>
          </w:p>
        </w:tc>
        <w:tc>
          <w:tcPr>
            <w:tcW w:w="2970" w:type="dxa"/>
            <w:shd w:val="clear" w:color="auto" w:fill="auto"/>
          </w:tcPr>
          <w:p w14:paraId="73890030" w14:textId="4646F4F1" w:rsidR="00975488" w:rsidRPr="002D54A4" w:rsidRDefault="00975488" w:rsidP="002D54A4">
            <w:pPr>
              <w:spacing w:before="120" w:after="100" w:afterAutospacing="1"/>
              <w:jc w:val="right"/>
              <w:rPr>
                <w:b/>
                <w:lang w:val="bs-Latn-BA"/>
              </w:rPr>
            </w:pPr>
            <w:r w:rsidRPr="002D54A4">
              <w:rPr>
                <w:b/>
                <w:lang w:val="bs-Latn-BA"/>
              </w:rPr>
              <w:t>_______ мјесеца</w:t>
            </w:r>
          </w:p>
        </w:tc>
      </w:tr>
      <w:tr w:rsidR="00975488" w:rsidRPr="002D54A4" w14:paraId="4402CCC5" w14:textId="77777777" w:rsidTr="001C38A6">
        <w:trPr>
          <w:trHeight w:val="494"/>
        </w:trPr>
        <w:tc>
          <w:tcPr>
            <w:tcW w:w="447" w:type="dxa"/>
          </w:tcPr>
          <w:p w14:paraId="48ECA97C" w14:textId="77777777" w:rsidR="00975488" w:rsidRPr="002D54A4" w:rsidRDefault="00975488" w:rsidP="002D54A4">
            <w:pPr>
              <w:spacing w:before="120" w:after="100" w:afterAutospacing="1"/>
              <w:jc w:val="both"/>
              <w:rPr>
                <w:lang w:val="bs-Latn-BA"/>
              </w:rPr>
            </w:pPr>
            <w:r w:rsidRPr="002D54A4">
              <w:rPr>
                <w:lang w:val="bs-Latn-BA"/>
              </w:rPr>
              <w:t>5.</w:t>
            </w:r>
          </w:p>
        </w:tc>
        <w:tc>
          <w:tcPr>
            <w:tcW w:w="3991" w:type="dxa"/>
          </w:tcPr>
          <w:p w14:paraId="3A2ECA85" w14:textId="79AED492" w:rsidR="00975488" w:rsidRPr="002D54A4" w:rsidRDefault="00975488" w:rsidP="002D54A4">
            <w:pPr>
              <w:spacing w:before="120" w:after="100" w:afterAutospacing="1"/>
              <w:jc w:val="both"/>
              <w:rPr>
                <w:lang w:val="bs-Latn-BA"/>
              </w:rPr>
            </w:pPr>
            <w:r w:rsidRPr="002D54A4">
              <w:rPr>
                <w:lang w:val="bs-Latn-BA"/>
              </w:rPr>
              <w:t>Рок испоруке робе</w:t>
            </w:r>
          </w:p>
        </w:tc>
        <w:tc>
          <w:tcPr>
            <w:tcW w:w="2970" w:type="dxa"/>
            <w:shd w:val="clear" w:color="auto" w:fill="auto"/>
          </w:tcPr>
          <w:p w14:paraId="301C2D4E" w14:textId="55410FFC" w:rsidR="00975488" w:rsidRPr="002D54A4" w:rsidRDefault="00975488" w:rsidP="002D54A4">
            <w:pPr>
              <w:spacing w:before="120" w:after="100" w:afterAutospacing="1"/>
              <w:jc w:val="center"/>
              <w:rPr>
                <w:b/>
                <w:lang w:val="bs-Latn-BA"/>
              </w:rPr>
            </w:pPr>
            <w:r w:rsidRPr="002D54A4">
              <w:rPr>
                <w:b/>
                <w:lang w:val="bs-Latn-BA"/>
              </w:rPr>
              <w:t xml:space="preserve">            ________ дана</w:t>
            </w:r>
          </w:p>
        </w:tc>
      </w:tr>
      <w:tr w:rsidR="00975488" w:rsidRPr="002D54A4" w14:paraId="465B562E" w14:textId="77777777" w:rsidTr="001C38A6">
        <w:trPr>
          <w:trHeight w:val="476"/>
        </w:trPr>
        <w:tc>
          <w:tcPr>
            <w:tcW w:w="447" w:type="dxa"/>
          </w:tcPr>
          <w:p w14:paraId="3A768DB0" w14:textId="77777777" w:rsidR="00975488" w:rsidRPr="002D54A4" w:rsidRDefault="00975488" w:rsidP="002D54A4">
            <w:pPr>
              <w:spacing w:before="120" w:after="100" w:afterAutospacing="1"/>
              <w:jc w:val="both"/>
              <w:rPr>
                <w:lang w:val="bs-Latn-BA"/>
              </w:rPr>
            </w:pPr>
            <w:r w:rsidRPr="002D54A4">
              <w:rPr>
                <w:lang w:val="bs-Latn-BA"/>
              </w:rPr>
              <w:t>6.</w:t>
            </w:r>
          </w:p>
        </w:tc>
        <w:tc>
          <w:tcPr>
            <w:tcW w:w="3991" w:type="dxa"/>
          </w:tcPr>
          <w:p w14:paraId="712676E5" w14:textId="18F7D8C5" w:rsidR="00975488" w:rsidRPr="002D54A4" w:rsidRDefault="00975488" w:rsidP="002D54A4">
            <w:pPr>
              <w:spacing w:before="120" w:after="100" w:afterAutospacing="1"/>
              <w:jc w:val="both"/>
              <w:rPr>
                <w:lang w:val="bs-Latn-BA"/>
              </w:rPr>
            </w:pPr>
            <w:r w:rsidRPr="002D54A4">
              <w:rPr>
                <w:lang w:val="bs-Latn-BA"/>
              </w:rPr>
              <w:t>Подаци о дијелу уговора који се даје у подугвор и подаци о подизвођачу, ако је примјењиво</w:t>
            </w:r>
          </w:p>
        </w:tc>
        <w:tc>
          <w:tcPr>
            <w:tcW w:w="2970" w:type="dxa"/>
            <w:shd w:val="clear" w:color="auto" w:fill="auto"/>
          </w:tcPr>
          <w:p w14:paraId="6BAC26D9" w14:textId="1FFA6119" w:rsidR="00975488" w:rsidRPr="002D54A4" w:rsidRDefault="00975488" w:rsidP="002D54A4">
            <w:pPr>
              <w:spacing w:before="120" w:after="100" w:afterAutospacing="1"/>
              <w:jc w:val="center"/>
              <w:rPr>
                <w:b/>
                <w:lang w:val="bs-Latn-BA"/>
              </w:rPr>
            </w:pPr>
          </w:p>
        </w:tc>
      </w:tr>
    </w:tbl>
    <w:p w14:paraId="39060C96" w14:textId="77777777" w:rsidR="00975488" w:rsidRPr="002D54A4" w:rsidRDefault="00975488" w:rsidP="002D54A4">
      <w:pPr>
        <w:rPr>
          <w:lang w:val="bs-Latn-BA"/>
        </w:rPr>
      </w:pPr>
    </w:p>
    <w:p w14:paraId="381DA338" w14:textId="3A6AD6E0" w:rsidR="00975488" w:rsidRPr="002D54A4" w:rsidRDefault="00975488" w:rsidP="002D54A4">
      <w:pPr>
        <w:rPr>
          <w:lang w:val="bs-Latn-BA"/>
        </w:rPr>
      </w:pPr>
      <w:r w:rsidRPr="002D54A4">
        <w:rPr>
          <w:lang w:val="bs-Latn-BA"/>
        </w:rPr>
        <w:t>Преглед и оцјена понуда окончана дана __________.202</w:t>
      </w:r>
      <w:r w:rsidR="00F30E5A" w:rsidRPr="002D54A4">
        <w:rPr>
          <w:lang w:val="sr-Cyrl-BA"/>
        </w:rPr>
        <w:t>4</w:t>
      </w:r>
      <w:r w:rsidRPr="002D54A4">
        <w:rPr>
          <w:lang w:val="bs-Latn-BA"/>
        </w:rPr>
        <w:t>. године у ______ часова.</w:t>
      </w:r>
    </w:p>
    <w:p w14:paraId="640B752E" w14:textId="77777777" w:rsidR="00975488" w:rsidRPr="002D54A4" w:rsidRDefault="00975488" w:rsidP="002D54A4">
      <w:pPr>
        <w:rPr>
          <w:lang w:val="bs-Latn-BA"/>
        </w:rPr>
      </w:pPr>
    </w:p>
    <w:p w14:paraId="269B5DBF" w14:textId="188B60FD" w:rsidR="00975488" w:rsidRPr="002D54A4" w:rsidRDefault="00975488" w:rsidP="002D54A4">
      <w:pPr>
        <w:rPr>
          <w:lang w:val="bs-Latn-BA"/>
        </w:rPr>
      </w:pPr>
      <w:r w:rsidRPr="002D54A4">
        <w:rPr>
          <w:lang w:val="bs-Latn-BA"/>
        </w:rPr>
        <w:t xml:space="preserve">Записник </w:t>
      </w:r>
      <w:r w:rsidR="00485693" w:rsidRPr="002D54A4">
        <w:rPr>
          <w:lang w:val="bs-Latn-BA"/>
        </w:rPr>
        <w:t>направи</w:t>
      </w:r>
      <w:r w:rsidRPr="002D54A4">
        <w:rPr>
          <w:lang w:val="bs-Latn-BA"/>
        </w:rPr>
        <w:t xml:space="preserve">о: </w:t>
      </w:r>
    </w:p>
    <w:p w14:paraId="0F34E312" w14:textId="585FB5B6" w:rsidR="00975488" w:rsidRPr="002D54A4" w:rsidRDefault="00975488" w:rsidP="002D54A4">
      <w:pPr>
        <w:rPr>
          <w:lang w:val="sr-Cyrl-BA"/>
        </w:rPr>
      </w:pPr>
      <w:r w:rsidRPr="002D54A4">
        <w:rPr>
          <w:lang w:val="bs-Latn-BA"/>
        </w:rPr>
        <w:t>секретар Комисија за јавну набавку _________________</w:t>
      </w:r>
    </w:p>
    <w:p w14:paraId="7AF7F583" w14:textId="77777777" w:rsidR="00975488" w:rsidRPr="002D54A4" w:rsidRDefault="00975488" w:rsidP="002D54A4">
      <w:pPr>
        <w:rPr>
          <w:lang w:val="bs-Latn-BA"/>
        </w:rPr>
      </w:pPr>
    </w:p>
    <w:p w14:paraId="1592A9D7" w14:textId="64D14794" w:rsidR="00975488" w:rsidRPr="002D54A4" w:rsidRDefault="00975488" w:rsidP="002D54A4">
      <w:pPr>
        <w:rPr>
          <w:b/>
          <w:lang w:val="bs-Latn-BA"/>
        </w:rPr>
      </w:pPr>
      <w:r w:rsidRPr="002D54A4">
        <w:rPr>
          <w:b/>
          <w:lang w:val="bs-Latn-BA"/>
        </w:rPr>
        <w:t>КОМИСИЈА ЗА ЈАВНУ НАБАВКУ:</w:t>
      </w:r>
    </w:p>
    <w:p w14:paraId="368A4B56" w14:textId="77777777" w:rsidR="00975488" w:rsidRPr="002D54A4" w:rsidRDefault="00975488" w:rsidP="002D54A4">
      <w:pPr>
        <w:rPr>
          <w:lang w:val="bs-Latn-BA"/>
        </w:rPr>
      </w:pPr>
    </w:p>
    <w:p w14:paraId="26D5DE84" w14:textId="69769E56" w:rsidR="00975488" w:rsidRPr="002D54A4" w:rsidRDefault="00975488" w:rsidP="002D54A4">
      <w:pPr>
        <w:rPr>
          <w:lang w:val="sr-Cyrl-BA"/>
        </w:rPr>
      </w:pPr>
      <w:r w:rsidRPr="002D54A4">
        <w:rPr>
          <w:lang w:val="bs-Latn-BA"/>
        </w:rPr>
        <w:t>1.  ______________</w:t>
      </w:r>
    </w:p>
    <w:p w14:paraId="52D40762" w14:textId="08CB97B0" w:rsidR="00975488" w:rsidRPr="002D54A4" w:rsidRDefault="00975488" w:rsidP="002D54A4">
      <w:pPr>
        <w:rPr>
          <w:lang w:val="sr-Cyrl-BA"/>
        </w:rPr>
      </w:pPr>
      <w:r w:rsidRPr="002D54A4">
        <w:rPr>
          <w:lang w:val="bs-Latn-BA"/>
        </w:rPr>
        <w:t>2.  ______________</w:t>
      </w:r>
    </w:p>
    <w:p w14:paraId="2B2C198A" w14:textId="77777777" w:rsidR="00975488" w:rsidRPr="002D54A4" w:rsidRDefault="00975488" w:rsidP="002D54A4">
      <w:pPr>
        <w:rPr>
          <w:lang w:val="bs-Latn-BA"/>
        </w:rPr>
      </w:pPr>
      <w:r w:rsidRPr="002D54A4">
        <w:rPr>
          <w:lang w:val="bs-Latn-BA"/>
        </w:rPr>
        <w:t>3.  ______________</w:t>
      </w:r>
    </w:p>
    <w:p w14:paraId="068B272A" w14:textId="77777777" w:rsidR="00975488" w:rsidRPr="002D54A4" w:rsidRDefault="00975488" w:rsidP="002D54A4">
      <w:pPr>
        <w:rPr>
          <w:lang w:val="bs-Latn-BA"/>
        </w:rPr>
      </w:pPr>
      <w:r w:rsidRPr="002D54A4">
        <w:rPr>
          <w:lang w:val="bs-Latn-BA"/>
        </w:rPr>
        <w:t>4.  ______________</w:t>
      </w:r>
    </w:p>
    <w:p w14:paraId="3CE3AB0B" w14:textId="77777777" w:rsidR="00975488" w:rsidRPr="002D54A4" w:rsidRDefault="00975488" w:rsidP="002D54A4">
      <w:pPr>
        <w:rPr>
          <w:lang w:val="bs-Latn-BA"/>
        </w:rPr>
      </w:pPr>
      <w:r w:rsidRPr="002D54A4">
        <w:rPr>
          <w:lang w:val="bs-Latn-BA"/>
        </w:rPr>
        <w:lastRenderedPageBreak/>
        <w:t>5.  ______________</w:t>
      </w:r>
    </w:p>
    <w:p w14:paraId="0525A343" w14:textId="77777777" w:rsidR="00975488" w:rsidRPr="002D54A4" w:rsidRDefault="00975488" w:rsidP="002D54A4">
      <w:pPr>
        <w:rPr>
          <w:b/>
          <w:lang w:val="bs-Latn-BA"/>
        </w:rPr>
      </w:pPr>
    </w:p>
    <w:p w14:paraId="0FF4E1C9" w14:textId="77777777" w:rsidR="00975488" w:rsidRPr="002D54A4" w:rsidRDefault="00975488" w:rsidP="002D54A4">
      <w:pPr>
        <w:rPr>
          <w:b/>
          <w:lang w:val="bs-Latn-BA"/>
        </w:rPr>
      </w:pPr>
    </w:p>
    <w:p w14:paraId="4086A872" w14:textId="273DAE0A" w:rsidR="00975488" w:rsidRPr="002D54A4" w:rsidRDefault="00975488" w:rsidP="002D54A4">
      <w:pPr>
        <w:rPr>
          <w:lang w:val="bs-Latn-BA"/>
        </w:rPr>
      </w:pPr>
      <w:r w:rsidRPr="002D54A4">
        <w:rPr>
          <w:lang w:val="bs-Latn-BA"/>
        </w:rPr>
        <w:t>Прилози:</w:t>
      </w:r>
    </w:p>
    <w:p w14:paraId="32263821" w14:textId="77777777" w:rsidR="00B00362" w:rsidRPr="002D54A4" w:rsidRDefault="00B00362" w:rsidP="002D54A4">
      <w:pPr>
        <w:jc w:val="both"/>
        <w:rPr>
          <w:lang w:val="sr-Cyrl-BA"/>
        </w:rPr>
      </w:pPr>
    </w:p>
    <w:p w14:paraId="0C006791" w14:textId="77777777" w:rsidR="001B75BF" w:rsidRPr="002D54A4" w:rsidRDefault="001B75BF" w:rsidP="002D54A4">
      <w:pPr>
        <w:rPr>
          <w:lang w:val="sr-Cyrl-BA"/>
        </w:rPr>
      </w:pPr>
    </w:p>
    <w:p w14:paraId="5752F2B4" w14:textId="64B9D795" w:rsidR="00975488" w:rsidRPr="002D54A4" w:rsidRDefault="00975488" w:rsidP="002D54A4">
      <w:pPr>
        <w:pStyle w:val="Heading2"/>
        <w:numPr>
          <w:ilvl w:val="0"/>
          <w:numId w:val="0"/>
        </w:numPr>
      </w:pPr>
      <w:bookmarkStart w:id="88" w:name="_Toc123762913"/>
      <w:bookmarkStart w:id="89" w:name="_Toc167282840"/>
      <w:r w:rsidRPr="002D54A4">
        <w:t>Препорука Комисије за набавку о избору најповољнијег понуђача</w:t>
      </w:r>
      <w:bookmarkEnd w:id="88"/>
      <w:bookmarkEnd w:id="89"/>
    </w:p>
    <w:p w14:paraId="2435CB78" w14:textId="133CB347" w:rsidR="00975488" w:rsidRPr="002D54A4" w:rsidRDefault="00975488" w:rsidP="002D54A4">
      <w:pPr>
        <w:rPr>
          <w:lang w:val="bs-Latn-BA"/>
        </w:rPr>
      </w:pPr>
      <w:r w:rsidRPr="002D54A4">
        <w:rPr>
          <w:lang w:val="bs-Latn-BA"/>
        </w:rPr>
        <w:t xml:space="preserve">Број: </w:t>
      </w:r>
    </w:p>
    <w:p w14:paraId="3ECB7989" w14:textId="5B964E82" w:rsidR="00975488" w:rsidRPr="002D54A4" w:rsidRDefault="00975488" w:rsidP="002D54A4">
      <w:pPr>
        <w:ind w:left="-1418" w:firstLine="1418"/>
        <w:rPr>
          <w:lang w:val="bs-Latn-BA"/>
        </w:rPr>
      </w:pPr>
      <w:r w:rsidRPr="002D54A4">
        <w:rPr>
          <w:lang w:val="bs-Latn-BA"/>
        </w:rPr>
        <w:t>Датум:</w:t>
      </w:r>
    </w:p>
    <w:p w14:paraId="1F02466D" w14:textId="77777777" w:rsidR="00975488" w:rsidRPr="002D54A4" w:rsidRDefault="00975488" w:rsidP="002D54A4">
      <w:pPr>
        <w:rPr>
          <w:lang w:val="bs-Latn-BA"/>
        </w:rPr>
      </w:pPr>
    </w:p>
    <w:p w14:paraId="35548C47" w14:textId="52821058" w:rsidR="00975488" w:rsidRPr="002D54A4" w:rsidRDefault="00975488" w:rsidP="002D54A4">
      <w:pPr>
        <w:jc w:val="both"/>
        <w:rPr>
          <w:lang w:val="bs-Latn-BA"/>
        </w:rPr>
      </w:pPr>
      <w:r w:rsidRPr="002D54A4">
        <w:rPr>
          <w:lang w:val="bs-Latn-BA"/>
        </w:rPr>
        <w:t>На основу члана 64. став 1. тачка а) или б) (</w:t>
      </w:r>
      <w:r w:rsidRPr="002D54A4">
        <w:rPr>
          <w:b/>
          <w:lang w:val="bs-Latn-BA"/>
        </w:rPr>
        <w:t>у зависности од критеријума за додјелу уговора</w:t>
      </w:r>
      <w:r w:rsidRPr="002D54A4">
        <w:rPr>
          <w:lang w:val="bs-Latn-BA"/>
        </w:rPr>
        <w:t>) Закона о јавним набавкама (</w:t>
      </w:r>
      <w:r w:rsidR="005D05CD" w:rsidRPr="002D54A4">
        <w:rPr>
          <w:lang w:val="bs-Latn-BA"/>
        </w:rPr>
        <w:t>СГ</w:t>
      </w:r>
      <w:r w:rsidRPr="002D54A4">
        <w:rPr>
          <w:lang w:val="bs-Latn-BA"/>
        </w:rPr>
        <w:t xml:space="preserve"> БиХ 39/14 и 59/22), члана 5. став 2. тачка ф), члана 8. став 2. тачка ц) Правилника о успостав</w:t>
      </w:r>
      <w:r w:rsidR="00485693" w:rsidRPr="002D54A4">
        <w:rPr>
          <w:lang w:val="bs-Latn-BA"/>
        </w:rPr>
        <w:t>љ</w:t>
      </w:r>
      <w:r w:rsidRPr="002D54A4">
        <w:rPr>
          <w:lang w:val="bs-Latn-BA"/>
        </w:rPr>
        <w:t>ању и раду Комисије за набавке (</w:t>
      </w:r>
      <w:r w:rsidR="00C66B1A" w:rsidRPr="002D54A4">
        <w:rPr>
          <w:lang w:val="sr-Cyrl-BA"/>
        </w:rPr>
        <w:t>СГ БиХ</w:t>
      </w:r>
      <w:r w:rsidRPr="002D54A4">
        <w:rPr>
          <w:lang w:val="bs-Latn-BA"/>
        </w:rPr>
        <w:t xml:space="preserve"> бр. 103/14</w:t>
      </w:r>
      <w:r w:rsidR="00C66B1A" w:rsidRPr="002D54A4">
        <w:rPr>
          <w:lang w:val="sr-Cyrl-BA"/>
        </w:rPr>
        <w:t xml:space="preserve"> и допуни Правилника о успшостављању и раду комисије за набавке (СГ БиХ бр: 49/23</w:t>
      </w:r>
      <w:r w:rsidRPr="002D54A4">
        <w:rPr>
          <w:lang w:val="bs-Latn-BA"/>
        </w:rPr>
        <w:t>), члана ____________ (</w:t>
      </w:r>
      <w:r w:rsidRPr="002D54A4">
        <w:rPr>
          <w:b/>
          <w:lang w:val="bs-Latn-BA"/>
        </w:rPr>
        <w:t>навести чланове општих/интерних аката уговорног органа</w:t>
      </w:r>
      <w:r w:rsidRPr="002D54A4">
        <w:rPr>
          <w:lang w:val="bs-Latn-BA"/>
        </w:rPr>
        <w:t>) и Одлуке о именовању Комисије за набавку број: __________ од ______ 2023. године, Комисија за набавку даје</w:t>
      </w:r>
    </w:p>
    <w:p w14:paraId="079660FB" w14:textId="77777777" w:rsidR="00975488" w:rsidRPr="002D54A4" w:rsidRDefault="00975488" w:rsidP="002D54A4">
      <w:pPr>
        <w:rPr>
          <w:lang w:val="bs-Latn-BA"/>
        </w:rPr>
      </w:pPr>
    </w:p>
    <w:p w14:paraId="2F1320DA" w14:textId="65EE2B0F" w:rsidR="00975488" w:rsidRPr="002D54A4" w:rsidRDefault="00975488" w:rsidP="002D54A4">
      <w:pPr>
        <w:tabs>
          <w:tab w:val="left" w:pos="2310"/>
          <w:tab w:val="left" w:pos="2599"/>
          <w:tab w:val="center" w:pos="5101"/>
        </w:tabs>
        <w:jc w:val="center"/>
        <w:rPr>
          <w:b/>
          <w:lang w:val="bs-Latn-BA"/>
        </w:rPr>
      </w:pPr>
      <w:r w:rsidRPr="002D54A4">
        <w:rPr>
          <w:b/>
          <w:lang w:val="bs-Latn-BA"/>
        </w:rPr>
        <w:t>П Р Е П О Р У К У</w:t>
      </w:r>
    </w:p>
    <w:p w14:paraId="0BE0105C" w14:textId="7E9924A7" w:rsidR="00975488" w:rsidRPr="002D54A4" w:rsidRDefault="00975488" w:rsidP="002D54A4">
      <w:pPr>
        <w:ind w:left="708" w:hanging="708"/>
        <w:jc w:val="center"/>
        <w:rPr>
          <w:b/>
          <w:lang w:val="bs-Latn-BA"/>
        </w:rPr>
      </w:pPr>
      <w:r w:rsidRPr="002D54A4">
        <w:rPr>
          <w:b/>
          <w:lang w:val="bs-Latn-BA"/>
        </w:rPr>
        <w:t>о избору најпово</w:t>
      </w:r>
      <w:r w:rsidR="00485693" w:rsidRPr="002D54A4">
        <w:rPr>
          <w:b/>
          <w:lang w:val="bs-Latn-BA"/>
        </w:rPr>
        <w:t>љ</w:t>
      </w:r>
      <w:r w:rsidRPr="002D54A4">
        <w:rPr>
          <w:b/>
          <w:lang w:val="bs-Latn-BA"/>
        </w:rPr>
        <w:t xml:space="preserve">нијег понуђача – ________________ </w:t>
      </w:r>
    </w:p>
    <w:p w14:paraId="2DE03FA3" w14:textId="4ACB5153" w:rsidR="00975488" w:rsidRPr="002D54A4" w:rsidRDefault="00975488" w:rsidP="002D54A4">
      <w:pPr>
        <w:ind w:left="708" w:hanging="708"/>
        <w:jc w:val="center"/>
        <w:rPr>
          <w:b/>
          <w:bCs/>
          <w:lang w:val="bs-Latn-BA"/>
        </w:rPr>
      </w:pPr>
      <w:r w:rsidRPr="002D54A4">
        <w:rPr>
          <w:b/>
          <w:lang w:val="bs-Latn-BA"/>
        </w:rPr>
        <w:t>(навести назив предмета јавне набавке)</w:t>
      </w:r>
    </w:p>
    <w:p w14:paraId="0EF61C1F" w14:textId="77777777" w:rsidR="00975488" w:rsidRPr="002D54A4" w:rsidRDefault="00975488" w:rsidP="002D54A4">
      <w:pPr>
        <w:jc w:val="both"/>
        <w:rPr>
          <w:b/>
          <w:lang w:val="bs-Latn-BA"/>
        </w:rPr>
      </w:pPr>
    </w:p>
    <w:p w14:paraId="12A184D1" w14:textId="000F668F" w:rsidR="00975488" w:rsidRPr="002D54A4" w:rsidRDefault="00975488" w:rsidP="002D54A4">
      <w:pPr>
        <w:jc w:val="both"/>
        <w:rPr>
          <w:b/>
          <w:lang w:val="bs-Latn-BA"/>
        </w:rPr>
      </w:pPr>
      <w:r w:rsidRPr="002D54A4">
        <w:rPr>
          <w:lang w:val="bs-Latn-BA"/>
        </w:rPr>
        <w:t>Комисија за набавку, предлаже _______________ (</w:t>
      </w:r>
      <w:r w:rsidRPr="002D54A4">
        <w:rPr>
          <w:b/>
          <w:lang w:val="bs-Latn-BA"/>
        </w:rPr>
        <w:t>навести орган надлежан за доношење Одлуке о избору</w:t>
      </w:r>
      <w:r w:rsidRPr="002D54A4">
        <w:rPr>
          <w:lang w:val="bs-Latn-BA"/>
        </w:rPr>
        <w:t>), да се уговор за набавку</w:t>
      </w:r>
      <w:r w:rsidRPr="002D54A4">
        <w:rPr>
          <w:b/>
          <w:lang w:val="bs-Latn-BA"/>
        </w:rPr>
        <w:t xml:space="preserve"> - _______________ (навести назив предмета јавне набавке),</w:t>
      </w:r>
      <w:r w:rsidRPr="002D54A4">
        <w:rPr>
          <w:bCs/>
          <w:lang w:val="bs-Latn-BA"/>
        </w:rPr>
        <w:t xml:space="preserve"> </w:t>
      </w:r>
      <w:r w:rsidRPr="002D54A4">
        <w:rPr>
          <w:lang w:val="bs-Latn-BA"/>
        </w:rPr>
        <w:t>додјели понуђачу</w:t>
      </w:r>
      <w:r w:rsidRPr="002D54A4">
        <w:rPr>
          <w:b/>
          <w:lang w:val="bs-Latn-BA"/>
        </w:rPr>
        <w:t xml:space="preserve"> ________ (навести назив и сједиште понуђача), </w:t>
      </w:r>
      <w:r w:rsidRPr="002D54A4">
        <w:rPr>
          <w:lang w:val="bs-Latn-BA"/>
        </w:rPr>
        <w:t xml:space="preserve">понуда бр. </w:t>
      </w:r>
      <w:r w:rsidRPr="002D54A4">
        <w:rPr>
          <w:b/>
          <w:lang w:val="bs-Latn-BA"/>
        </w:rPr>
        <w:t>____, достав</w:t>
      </w:r>
      <w:r w:rsidR="00485693" w:rsidRPr="002D54A4">
        <w:rPr>
          <w:b/>
          <w:lang w:val="bs-Latn-BA"/>
        </w:rPr>
        <w:t>љ</w:t>
      </w:r>
      <w:r w:rsidRPr="002D54A4">
        <w:rPr>
          <w:b/>
          <w:lang w:val="bs-Latn-BA"/>
        </w:rPr>
        <w:t>ена дана ________.202</w:t>
      </w:r>
      <w:r w:rsidR="00C66B1A" w:rsidRPr="002D54A4">
        <w:rPr>
          <w:b/>
          <w:lang w:val="sr-Cyrl-BA"/>
        </w:rPr>
        <w:t>4</w:t>
      </w:r>
      <w:r w:rsidRPr="002D54A4">
        <w:rPr>
          <w:b/>
          <w:lang w:val="bs-Latn-BA"/>
        </w:rPr>
        <w:t>. године</w:t>
      </w:r>
      <w:r w:rsidRPr="002D54A4">
        <w:rPr>
          <w:lang w:val="bs-Latn-BA"/>
        </w:rPr>
        <w:t>,</w:t>
      </w:r>
      <w:r w:rsidRPr="002D54A4">
        <w:rPr>
          <w:b/>
          <w:lang w:val="bs-Latn-BA"/>
        </w:rPr>
        <w:t xml:space="preserve"> за понуђену цијену у износу од __________ КМ (без ПДВ-а), као најпово</w:t>
      </w:r>
      <w:r w:rsidR="00485693" w:rsidRPr="002D54A4">
        <w:rPr>
          <w:b/>
          <w:lang w:val="bs-Latn-BA"/>
        </w:rPr>
        <w:t>љ</w:t>
      </w:r>
      <w:r w:rsidRPr="002D54A4">
        <w:rPr>
          <w:b/>
          <w:lang w:val="bs-Latn-BA"/>
        </w:rPr>
        <w:t>нијем понуђачу.</w:t>
      </w:r>
    </w:p>
    <w:p w14:paraId="0E26FF3F" w14:textId="77777777" w:rsidR="00C66B1A" w:rsidRPr="002D54A4" w:rsidRDefault="00975488" w:rsidP="002D54A4">
      <w:pPr>
        <w:jc w:val="both"/>
        <w:rPr>
          <w:lang w:val="sr-Cyrl-BA"/>
        </w:rPr>
      </w:pPr>
      <w:r w:rsidRPr="002D54A4">
        <w:rPr>
          <w:lang w:val="bs-Latn-BA"/>
        </w:rPr>
        <w:t xml:space="preserve">        </w:t>
      </w:r>
    </w:p>
    <w:p w14:paraId="5970F834" w14:textId="1843CEB4" w:rsidR="00975488" w:rsidRPr="002D54A4" w:rsidRDefault="00975488" w:rsidP="002D54A4">
      <w:pPr>
        <w:jc w:val="both"/>
        <w:rPr>
          <w:lang w:val="bs-Latn-BA"/>
        </w:rPr>
      </w:pPr>
      <w:r w:rsidRPr="002D54A4">
        <w:rPr>
          <w:lang w:val="bs-Latn-BA"/>
        </w:rPr>
        <w:t>Наведена понуда је прихват</w:t>
      </w:r>
      <w:r w:rsidR="00485693" w:rsidRPr="002D54A4">
        <w:rPr>
          <w:lang w:val="bs-Latn-BA"/>
        </w:rPr>
        <w:t>љ</w:t>
      </w:r>
      <w:r w:rsidRPr="002D54A4">
        <w:rPr>
          <w:lang w:val="bs-Latn-BA"/>
        </w:rPr>
        <w:t xml:space="preserve">ива и оцијењена </w:t>
      </w:r>
      <w:r w:rsidR="00C66B1A" w:rsidRPr="002D54A4">
        <w:rPr>
          <w:lang w:val="sr-Cyrl-BA"/>
        </w:rPr>
        <w:t>у складу са</w:t>
      </w:r>
      <w:r w:rsidRPr="002D54A4">
        <w:rPr>
          <w:lang w:val="bs-Latn-BA"/>
        </w:rPr>
        <w:t xml:space="preserve"> критериј</w:t>
      </w:r>
      <w:r w:rsidR="00C66B1A" w:rsidRPr="002D54A4">
        <w:rPr>
          <w:lang w:val="sr-Cyrl-BA"/>
        </w:rPr>
        <w:t>ум</w:t>
      </w:r>
      <w:r w:rsidRPr="002D54A4">
        <w:rPr>
          <w:lang w:val="bs-Latn-BA"/>
        </w:rPr>
        <w:t>има утврђеним у Обавјештењу о набавци и Тендерском документ</w:t>
      </w:r>
      <w:r w:rsidR="00C66B1A" w:rsidRPr="002D54A4">
        <w:rPr>
          <w:lang w:val="sr-Cyrl-BA"/>
        </w:rPr>
        <w:t>ацијом</w:t>
      </w:r>
      <w:r w:rsidRPr="002D54A4">
        <w:rPr>
          <w:lang w:val="bs-Latn-BA"/>
        </w:rPr>
        <w:t>.</w:t>
      </w:r>
    </w:p>
    <w:p w14:paraId="5DEEB828" w14:textId="240252C6" w:rsidR="00975488" w:rsidRPr="002D54A4" w:rsidRDefault="00975488" w:rsidP="002D54A4">
      <w:pPr>
        <w:rPr>
          <w:b/>
          <w:lang w:val="bs-Latn-BA"/>
        </w:rPr>
      </w:pPr>
      <w:r w:rsidRPr="002D54A4">
        <w:rPr>
          <w:b/>
          <w:lang w:val="bs-Latn-BA"/>
        </w:rPr>
        <w:t>КОМИСИЈА ЗА НАБАВКУ:</w:t>
      </w:r>
    </w:p>
    <w:p w14:paraId="075A8F5F" w14:textId="091AC33F" w:rsidR="00975488" w:rsidRPr="002D54A4" w:rsidRDefault="00975488" w:rsidP="002D54A4">
      <w:pPr>
        <w:rPr>
          <w:lang w:val="sr-Cyrl-BA"/>
        </w:rPr>
      </w:pPr>
      <w:r w:rsidRPr="002D54A4">
        <w:rPr>
          <w:lang w:val="bs-Latn-BA"/>
        </w:rPr>
        <w:t>1.  ______________</w:t>
      </w:r>
    </w:p>
    <w:p w14:paraId="46B84EDB" w14:textId="62C0F391" w:rsidR="00975488" w:rsidRPr="002D54A4" w:rsidRDefault="00975488" w:rsidP="002D54A4">
      <w:pPr>
        <w:rPr>
          <w:lang w:val="sr-Cyrl-BA"/>
        </w:rPr>
      </w:pPr>
      <w:r w:rsidRPr="002D54A4">
        <w:rPr>
          <w:lang w:val="bs-Latn-BA"/>
        </w:rPr>
        <w:t>2.  ______________</w:t>
      </w:r>
    </w:p>
    <w:p w14:paraId="0EB09D17" w14:textId="1F4CFDE9" w:rsidR="00975488" w:rsidRPr="002D54A4" w:rsidRDefault="00975488" w:rsidP="002D54A4">
      <w:pPr>
        <w:rPr>
          <w:lang w:val="sr-Cyrl-BA"/>
        </w:rPr>
      </w:pPr>
      <w:r w:rsidRPr="002D54A4">
        <w:rPr>
          <w:lang w:val="bs-Latn-BA"/>
        </w:rPr>
        <w:t>3.  ______________</w:t>
      </w:r>
    </w:p>
    <w:p w14:paraId="644D7C5C" w14:textId="67B58D43" w:rsidR="00975488" w:rsidRPr="002D54A4" w:rsidRDefault="00975488" w:rsidP="002D54A4">
      <w:pPr>
        <w:rPr>
          <w:lang w:val="sr-Cyrl-BA"/>
        </w:rPr>
      </w:pPr>
      <w:r w:rsidRPr="002D54A4">
        <w:rPr>
          <w:lang w:val="bs-Latn-BA"/>
        </w:rPr>
        <w:t>4.  ______________</w:t>
      </w:r>
    </w:p>
    <w:p w14:paraId="0BA8CAFD" w14:textId="77777777" w:rsidR="00975488" w:rsidRPr="002D54A4" w:rsidRDefault="00975488" w:rsidP="002D54A4">
      <w:pPr>
        <w:rPr>
          <w:lang w:val="sr-Cyrl-BA"/>
        </w:rPr>
      </w:pPr>
      <w:r w:rsidRPr="002D54A4">
        <w:rPr>
          <w:lang w:val="bs-Latn-BA"/>
        </w:rPr>
        <w:t>5.  ______________</w:t>
      </w:r>
    </w:p>
    <w:p w14:paraId="2BB441D6" w14:textId="77777777" w:rsidR="00C66B1A" w:rsidRPr="002D54A4" w:rsidRDefault="00C66B1A" w:rsidP="002D54A4">
      <w:pPr>
        <w:rPr>
          <w:lang w:val="sr-Cyrl-BA"/>
        </w:rPr>
      </w:pPr>
    </w:p>
    <w:p w14:paraId="3E87197F" w14:textId="77777777" w:rsidR="00664F29" w:rsidRPr="002D54A4" w:rsidRDefault="00664F29" w:rsidP="002D54A4">
      <w:pPr>
        <w:rPr>
          <w:lang w:val="sr-Cyrl-BA"/>
        </w:rPr>
      </w:pPr>
    </w:p>
    <w:p w14:paraId="2FB16F9A" w14:textId="77777777" w:rsidR="00664F29" w:rsidRPr="002D54A4" w:rsidRDefault="00664F29" w:rsidP="002D54A4">
      <w:pPr>
        <w:rPr>
          <w:lang w:val="sr-Cyrl-BA"/>
        </w:rPr>
      </w:pPr>
    </w:p>
    <w:p w14:paraId="43922213" w14:textId="77777777" w:rsidR="00664F29" w:rsidRDefault="00664F29" w:rsidP="002D54A4">
      <w:pPr>
        <w:rPr>
          <w:lang w:val="sr-Cyrl-BA"/>
        </w:rPr>
      </w:pPr>
    </w:p>
    <w:p w14:paraId="7A6DF61B" w14:textId="77777777" w:rsidR="007F14EA" w:rsidRPr="002D54A4" w:rsidRDefault="007F14EA" w:rsidP="002D54A4">
      <w:pPr>
        <w:rPr>
          <w:lang w:val="sr-Cyrl-BA"/>
        </w:rPr>
      </w:pPr>
    </w:p>
    <w:p w14:paraId="6D9C2F8B" w14:textId="77777777" w:rsidR="00664F29" w:rsidRPr="002D54A4" w:rsidRDefault="00664F29" w:rsidP="002D54A4">
      <w:pPr>
        <w:rPr>
          <w:lang w:val="sr-Cyrl-BA"/>
        </w:rPr>
      </w:pPr>
    </w:p>
    <w:p w14:paraId="3C5E01A3" w14:textId="77777777" w:rsidR="00664F29" w:rsidRPr="002D54A4" w:rsidRDefault="00664F29" w:rsidP="002D54A4">
      <w:pPr>
        <w:rPr>
          <w:lang w:val="sr-Cyrl-BA"/>
        </w:rPr>
      </w:pPr>
    </w:p>
    <w:p w14:paraId="657FFF29" w14:textId="716C7B8A" w:rsidR="00975488" w:rsidRPr="002D54A4" w:rsidRDefault="00975488" w:rsidP="002D54A4">
      <w:pPr>
        <w:pStyle w:val="Heading2"/>
        <w:numPr>
          <w:ilvl w:val="0"/>
          <w:numId w:val="0"/>
        </w:numPr>
      </w:pPr>
      <w:bookmarkStart w:id="90" w:name="_Toc123762914"/>
      <w:bookmarkStart w:id="91" w:name="_Toc167282841"/>
      <w:r w:rsidRPr="002D54A4">
        <w:lastRenderedPageBreak/>
        <w:t>Препорука Комисије за набавку о поништењу поступка набавке</w:t>
      </w:r>
      <w:bookmarkEnd w:id="90"/>
      <w:bookmarkEnd w:id="91"/>
    </w:p>
    <w:p w14:paraId="7A6CAB05" w14:textId="77777777" w:rsidR="00975488" w:rsidRPr="002D54A4" w:rsidRDefault="00975488" w:rsidP="002D54A4">
      <w:pPr>
        <w:rPr>
          <w:b/>
          <w:color w:val="0070C0"/>
          <w:lang w:val="bs-Latn-BA"/>
        </w:rPr>
      </w:pPr>
    </w:p>
    <w:p w14:paraId="35E9EAEF" w14:textId="77DD6E02" w:rsidR="00975488" w:rsidRPr="002D54A4" w:rsidRDefault="00975488" w:rsidP="002D54A4">
      <w:pPr>
        <w:rPr>
          <w:lang w:val="bs-Latn-BA"/>
        </w:rPr>
      </w:pPr>
      <w:r w:rsidRPr="002D54A4">
        <w:rPr>
          <w:lang w:val="bs-Latn-BA"/>
        </w:rPr>
        <w:t xml:space="preserve">Број: </w:t>
      </w:r>
    </w:p>
    <w:p w14:paraId="69E6A013" w14:textId="0BEFA65D" w:rsidR="00975488" w:rsidRPr="002D54A4" w:rsidRDefault="00975488" w:rsidP="002D54A4">
      <w:pPr>
        <w:ind w:left="-1418" w:firstLine="1418"/>
        <w:rPr>
          <w:lang w:val="bs-Latn-BA"/>
        </w:rPr>
      </w:pPr>
      <w:r w:rsidRPr="002D54A4">
        <w:rPr>
          <w:lang w:val="bs-Latn-BA"/>
        </w:rPr>
        <w:t>Датум:</w:t>
      </w:r>
    </w:p>
    <w:p w14:paraId="4F97DD28" w14:textId="70B4E6A9" w:rsidR="00975488" w:rsidRPr="002D54A4" w:rsidRDefault="00975488" w:rsidP="002D54A4">
      <w:pPr>
        <w:jc w:val="both"/>
        <w:rPr>
          <w:lang w:val="sr-Cyrl-BA"/>
        </w:rPr>
      </w:pPr>
      <w:r w:rsidRPr="002D54A4">
        <w:rPr>
          <w:lang w:val="bs-Latn-BA"/>
        </w:rPr>
        <w:t xml:space="preserve">На основу члана 69. став 2. тачка ______ или став 3. </w:t>
      </w:r>
      <w:r w:rsidRPr="002D54A4">
        <w:rPr>
          <w:b/>
          <w:lang w:val="bs-Latn-BA"/>
        </w:rPr>
        <w:t>(навести основ за поништење поступка јавне набавке)</w:t>
      </w:r>
      <w:r w:rsidRPr="002D54A4">
        <w:rPr>
          <w:lang w:val="bs-Latn-BA"/>
        </w:rPr>
        <w:t xml:space="preserve"> Закона о јавним набавкама (“</w:t>
      </w:r>
      <w:r w:rsidR="005D05CD" w:rsidRPr="002D54A4">
        <w:rPr>
          <w:lang w:val="bs-Latn-BA"/>
        </w:rPr>
        <w:t>СГ</w:t>
      </w:r>
      <w:r w:rsidRPr="002D54A4">
        <w:rPr>
          <w:lang w:val="bs-Latn-BA"/>
        </w:rPr>
        <w:t xml:space="preserve"> БиХ”, 39/14 и 59/22), члана 5. став 2. тачка ф), члана 8. став 2. тачка ц) Правилника о успостав</w:t>
      </w:r>
      <w:r w:rsidR="00485693" w:rsidRPr="002D54A4">
        <w:rPr>
          <w:lang w:val="bs-Latn-BA"/>
        </w:rPr>
        <w:t>љ</w:t>
      </w:r>
      <w:r w:rsidRPr="002D54A4">
        <w:rPr>
          <w:lang w:val="bs-Latn-BA"/>
        </w:rPr>
        <w:t>ању и раду Комисије за набавке (</w:t>
      </w:r>
      <w:r w:rsidR="00C66B1A" w:rsidRPr="002D54A4">
        <w:rPr>
          <w:lang w:val="sr-Cyrl-BA"/>
        </w:rPr>
        <w:t>СГ</w:t>
      </w:r>
      <w:r w:rsidRPr="002D54A4">
        <w:rPr>
          <w:lang w:val="bs-Latn-BA"/>
        </w:rPr>
        <w:t xml:space="preserve"> БиХ бр. 103/14</w:t>
      </w:r>
      <w:r w:rsidR="00C66B1A" w:rsidRPr="002D54A4">
        <w:rPr>
          <w:lang w:val="sr-Cyrl-BA"/>
        </w:rPr>
        <w:t xml:space="preserve"> и допуни Правилника о успшостављању и раду комисије за набавке (СГ БиХ бр: 49/23</w:t>
      </w:r>
      <w:r w:rsidR="00C66B1A" w:rsidRPr="002D54A4">
        <w:rPr>
          <w:lang w:val="bs-Latn-BA"/>
        </w:rPr>
        <w:t>)</w:t>
      </w:r>
      <w:r w:rsidRPr="002D54A4">
        <w:rPr>
          <w:lang w:val="bs-Latn-BA"/>
        </w:rPr>
        <w:t>), члана ____________ (</w:t>
      </w:r>
      <w:r w:rsidRPr="002D54A4">
        <w:rPr>
          <w:b/>
          <w:lang w:val="bs-Latn-BA"/>
        </w:rPr>
        <w:t>навести чланове општих/интерних аката уговорног органа</w:t>
      </w:r>
      <w:r w:rsidRPr="002D54A4">
        <w:rPr>
          <w:lang w:val="bs-Latn-BA"/>
        </w:rPr>
        <w:t>) и Одлуке о именовању Комисије за набавку број: __________ од ______ 202</w:t>
      </w:r>
      <w:r w:rsidR="00C66B1A" w:rsidRPr="002D54A4">
        <w:rPr>
          <w:lang w:val="sr-Cyrl-BA"/>
        </w:rPr>
        <w:t>4</w:t>
      </w:r>
      <w:r w:rsidRPr="002D54A4">
        <w:rPr>
          <w:lang w:val="bs-Latn-BA"/>
        </w:rPr>
        <w:t>. године, Комисија за набавку даје</w:t>
      </w:r>
    </w:p>
    <w:p w14:paraId="5EFD01E8" w14:textId="77777777" w:rsidR="00C66B1A" w:rsidRPr="002D54A4" w:rsidRDefault="00C66B1A" w:rsidP="002D54A4">
      <w:pPr>
        <w:jc w:val="both"/>
        <w:rPr>
          <w:lang w:val="sr-Cyrl-BA"/>
        </w:rPr>
      </w:pPr>
    </w:p>
    <w:p w14:paraId="100C22B9" w14:textId="66CF6E77" w:rsidR="00975488" w:rsidRPr="002D54A4" w:rsidRDefault="00975488" w:rsidP="002D54A4">
      <w:pPr>
        <w:tabs>
          <w:tab w:val="left" w:pos="2599"/>
        </w:tabs>
        <w:jc w:val="center"/>
        <w:rPr>
          <w:b/>
          <w:lang w:val="bs-Latn-BA"/>
        </w:rPr>
      </w:pPr>
      <w:r w:rsidRPr="002D54A4">
        <w:rPr>
          <w:b/>
          <w:lang w:val="bs-Latn-BA"/>
        </w:rPr>
        <w:t>ПРЕПОРУКУ</w:t>
      </w:r>
    </w:p>
    <w:p w14:paraId="3C9CC8DB" w14:textId="12DB3F20" w:rsidR="00975488" w:rsidRPr="002D54A4" w:rsidRDefault="00975488" w:rsidP="002D54A4">
      <w:pPr>
        <w:rPr>
          <w:bCs/>
          <w:lang w:val="bs-Latn-BA"/>
        </w:rPr>
      </w:pPr>
      <w:r w:rsidRPr="002D54A4">
        <w:rPr>
          <w:b/>
          <w:lang w:val="bs-Latn-BA"/>
        </w:rPr>
        <w:t>о поништењу поступка јавне набавке -  ________________</w:t>
      </w:r>
    </w:p>
    <w:p w14:paraId="65D2557E" w14:textId="57C1509F" w:rsidR="00975488" w:rsidRPr="002D54A4" w:rsidRDefault="00975488" w:rsidP="002D54A4">
      <w:pPr>
        <w:jc w:val="center"/>
        <w:rPr>
          <w:b/>
          <w:bCs/>
          <w:lang w:val="bs-Latn-BA"/>
        </w:rPr>
      </w:pPr>
      <w:r w:rsidRPr="002D54A4">
        <w:rPr>
          <w:lang w:val="bs-Latn-BA"/>
        </w:rPr>
        <w:t>(</w:t>
      </w:r>
      <w:r w:rsidRPr="002D54A4">
        <w:rPr>
          <w:b/>
          <w:lang w:val="bs-Latn-BA"/>
        </w:rPr>
        <w:t>навести назив предмета јавне набавке</w:t>
      </w:r>
      <w:r w:rsidRPr="002D54A4">
        <w:rPr>
          <w:lang w:val="bs-Latn-BA"/>
        </w:rPr>
        <w:t>)</w:t>
      </w:r>
      <w:r w:rsidRPr="002D54A4">
        <w:rPr>
          <w:b/>
          <w:bCs/>
          <w:lang w:val="bs-Latn-BA"/>
        </w:rPr>
        <w:t xml:space="preserve"> </w:t>
      </w:r>
    </w:p>
    <w:p w14:paraId="5126BE1B" w14:textId="77777777" w:rsidR="00975488" w:rsidRPr="002D54A4" w:rsidRDefault="00975488" w:rsidP="002D54A4">
      <w:pPr>
        <w:jc w:val="both"/>
        <w:rPr>
          <w:b/>
          <w:lang w:val="bs-Latn-BA"/>
        </w:rPr>
      </w:pPr>
    </w:p>
    <w:p w14:paraId="5657EAE6" w14:textId="5EFBEE38" w:rsidR="00975488" w:rsidRPr="002D54A4" w:rsidRDefault="00975488" w:rsidP="002D54A4">
      <w:pPr>
        <w:jc w:val="both"/>
        <w:rPr>
          <w:lang w:val="bs-Latn-BA"/>
        </w:rPr>
      </w:pPr>
      <w:r w:rsidRPr="002D54A4">
        <w:rPr>
          <w:lang w:val="bs-Latn-BA"/>
        </w:rPr>
        <w:t xml:space="preserve">Комисија за јавну набавку предлаже да _________________ </w:t>
      </w:r>
      <w:r w:rsidRPr="002D54A4">
        <w:rPr>
          <w:b/>
          <w:lang w:val="bs-Latn-BA"/>
        </w:rPr>
        <w:t>(навести назив надлежног органа за доношење Одлуке о поништењу)</w:t>
      </w:r>
      <w:r w:rsidRPr="002D54A4">
        <w:rPr>
          <w:lang w:val="bs-Latn-BA"/>
        </w:rPr>
        <w:t xml:space="preserve">, на основу члана 69. став 2. тачка ______ или став 3. </w:t>
      </w:r>
      <w:r w:rsidRPr="002D54A4">
        <w:rPr>
          <w:b/>
          <w:lang w:val="bs-Latn-BA"/>
        </w:rPr>
        <w:t>(навести основ за поништење поступка јавне набавке)</w:t>
      </w:r>
      <w:r w:rsidRPr="002D54A4">
        <w:rPr>
          <w:lang w:val="bs-Latn-BA"/>
        </w:rPr>
        <w:t xml:space="preserve"> Закона о јавним набавкама, донесе </w:t>
      </w:r>
      <w:r w:rsidRPr="002D54A4">
        <w:rPr>
          <w:b/>
          <w:lang w:val="bs-Latn-BA"/>
        </w:rPr>
        <w:t xml:space="preserve">Одлуку о поништењу поступка јавне набавке -  </w:t>
      </w:r>
      <w:r w:rsidRPr="002D54A4">
        <w:rPr>
          <w:b/>
          <w:lang w:val="bs-Latn-BA" w:eastAsia="en-GB"/>
        </w:rPr>
        <w:t xml:space="preserve">________________________________________ </w:t>
      </w:r>
      <w:r w:rsidRPr="002D54A4">
        <w:rPr>
          <w:lang w:val="bs-Latn-BA"/>
        </w:rPr>
        <w:t>(</w:t>
      </w:r>
      <w:r w:rsidRPr="002D54A4">
        <w:rPr>
          <w:b/>
          <w:lang w:val="bs-Latn-BA"/>
        </w:rPr>
        <w:t>навести назив предмета јавне набавке</w:t>
      </w:r>
      <w:r w:rsidRPr="002D54A4">
        <w:rPr>
          <w:lang w:val="bs-Latn-BA"/>
        </w:rPr>
        <w:t>)</w:t>
      </w:r>
      <w:r w:rsidRPr="002D54A4">
        <w:rPr>
          <w:b/>
          <w:lang w:val="bs-Latn-BA"/>
        </w:rPr>
        <w:t xml:space="preserve">, </w:t>
      </w:r>
      <w:r w:rsidRPr="002D54A4">
        <w:rPr>
          <w:lang w:val="bs-Latn-BA"/>
        </w:rPr>
        <w:t>из разлога</w:t>
      </w:r>
      <w:r w:rsidRPr="002D54A4">
        <w:rPr>
          <w:b/>
          <w:lang w:val="bs-Latn-BA"/>
        </w:rPr>
        <w:t xml:space="preserve"> ____________________________ (навести разлог за поништење поступка јавне набавке – напримјер: ниједна од примљених понуда није прихватљива – члан 69. став 2. тачка д).</w:t>
      </w:r>
      <w:r w:rsidRPr="002D54A4">
        <w:rPr>
          <w:lang w:val="bs-Latn-BA"/>
        </w:rPr>
        <w:t xml:space="preserve"> </w:t>
      </w:r>
    </w:p>
    <w:p w14:paraId="2AA6CFED" w14:textId="77777777" w:rsidR="00C66B1A" w:rsidRPr="002D54A4" w:rsidRDefault="00C66B1A" w:rsidP="002D54A4">
      <w:pPr>
        <w:rPr>
          <w:b/>
          <w:lang w:val="sr-Cyrl-BA"/>
        </w:rPr>
      </w:pPr>
    </w:p>
    <w:p w14:paraId="05DB5246" w14:textId="405226C9" w:rsidR="00975488" w:rsidRPr="002D54A4" w:rsidRDefault="00975488" w:rsidP="002D54A4">
      <w:pPr>
        <w:rPr>
          <w:b/>
          <w:lang w:val="bs-Latn-BA"/>
        </w:rPr>
      </w:pPr>
      <w:r w:rsidRPr="002D54A4">
        <w:rPr>
          <w:b/>
          <w:lang w:val="bs-Latn-BA"/>
        </w:rPr>
        <w:t>КОМИСИЈА ЗА НАБАВКУ:</w:t>
      </w:r>
    </w:p>
    <w:p w14:paraId="49EFFD4E" w14:textId="77777777" w:rsidR="00975488" w:rsidRPr="002D54A4" w:rsidRDefault="00975488" w:rsidP="002D54A4">
      <w:pPr>
        <w:rPr>
          <w:b/>
          <w:lang w:val="bs-Latn-BA"/>
        </w:rPr>
      </w:pPr>
    </w:p>
    <w:p w14:paraId="16D563D1" w14:textId="77777777" w:rsidR="00975488" w:rsidRPr="002D54A4" w:rsidRDefault="00975488" w:rsidP="002D54A4">
      <w:pPr>
        <w:rPr>
          <w:lang w:val="bs-Latn-BA"/>
        </w:rPr>
      </w:pPr>
      <w:r w:rsidRPr="002D54A4">
        <w:rPr>
          <w:lang w:val="bs-Latn-BA"/>
        </w:rPr>
        <w:t>1.  ______________</w:t>
      </w:r>
    </w:p>
    <w:p w14:paraId="13631189" w14:textId="77777777" w:rsidR="00975488" w:rsidRPr="002D54A4" w:rsidRDefault="00975488" w:rsidP="002D54A4">
      <w:pPr>
        <w:rPr>
          <w:lang w:val="bs-Latn-BA"/>
        </w:rPr>
      </w:pPr>
      <w:r w:rsidRPr="002D54A4">
        <w:rPr>
          <w:lang w:val="bs-Latn-BA"/>
        </w:rPr>
        <w:t>2.  ______________</w:t>
      </w:r>
    </w:p>
    <w:p w14:paraId="5AA4689E" w14:textId="77777777" w:rsidR="00975488" w:rsidRPr="002D54A4" w:rsidRDefault="00975488" w:rsidP="002D54A4">
      <w:pPr>
        <w:rPr>
          <w:lang w:val="bs-Latn-BA"/>
        </w:rPr>
      </w:pPr>
      <w:r w:rsidRPr="002D54A4">
        <w:rPr>
          <w:lang w:val="bs-Latn-BA"/>
        </w:rPr>
        <w:t>3.  ______________</w:t>
      </w:r>
    </w:p>
    <w:p w14:paraId="704E69E9" w14:textId="77777777" w:rsidR="00975488" w:rsidRPr="002D54A4" w:rsidRDefault="00975488" w:rsidP="002D54A4">
      <w:pPr>
        <w:rPr>
          <w:lang w:val="bs-Latn-BA"/>
        </w:rPr>
      </w:pPr>
      <w:r w:rsidRPr="002D54A4">
        <w:rPr>
          <w:lang w:val="bs-Latn-BA"/>
        </w:rPr>
        <w:t>4.  ______________</w:t>
      </w:r>
    </w:p>
    <w:p w14:paraId="0B41FACC" w14:textId="77777777" w:rsidR="00975488" w:rsidRPr="002D54A4" w:rsidRDefault="00975488" w:rsidP="002D54A4">
      <w:pPr>
        <w:rPr>
          <w:lang w:val="bs-Latn-BA"/>
        </w:rPr>
      </w:pPr>
      <w:r w:rsidRPr="002D54A4">
        <w:rPr>
          <w:lang w:val="bs-Latn-BA"/>
        </w:rPr>
        <w:t>5.  ______________</w:t>
      </w:r>
    </w:p>
    <w:p w14:paraId="47F96960" w14:textId="77777777" w:rsidR="001B75BF" w:rsidRPr="002D54A4" w:rsidRDefault="001B75BF" w:rsidP="002D54A4">
      <w:pPr>
        <w:rPr>
          <w:lang w:val="sr-Cyrl-BA"/>
        </w:rPr>
      </w:pPr>
    </w:p>
    <w:p w14:paraId="3AB44BF2" w14:textId="77777777" w:rsidR="00975488" w:rsidRPr="002D54A4" w:rsidRDefault="00975488" w:rsidP="002D54A4">
      <w:pPr>
        <w:rPr>
          <w:lang w:val="sr-Cyrl-BA"/>
        </w:rPr>
      </w:pPr>
    </w:p>
    <w:p w14:paraId="3D032861" w14:textId="77777777" w:rsidR="00C66B1A" w:rsidRPr="002D54A4" w:rsidRDefault="00C66B1A" w:rsidP="002D54A4">
      <w:pPr>
        <w:rPr>
          <w:lang w:val="sr-Cyrl-BA"/>
        </w:rPr>
      </w:pPr>
    </w:p>
    <w:p w14:paraId="1804F7F5" w14:textId="77777777" w:rsidR="00C66B1A" w:rsidRPr="002D54A4" w:rsidRDefault="00C66B1A" w:rsidP="002D54A4">
      <w:pPr>
        <w:rPr>
          <w:lang w:val="sr-Cyrl-BA"/>
        </w:rPr>
      </w:pPr>
    </w:p>
    <w:p w14:paraId="26F7B3A0" w14:textId="77777777" w:rsidR="00C66B1A" w:rsidRPr="002D54A4" w:rsidRDefault="00C66B1A" w:rsidP="002D54A4">
      <w:pPr>
        <w:rPr>
          <w:lang w:val="sr-Cyrl-BA"/>
        </w:rPr>
      </w:pPr>
    </w:p>
    <w:p w14:paraId="588CD792" w14:textId="77777777" w:rsidR="00C66B1A" w:rsidRPr="002D54A4" w:rsidRDefault="00C66B1A" w:rsidP="002D54A4">
      <w:pPr>
        <w:rPr>
          <w:lang w:val="sr-Cyrl-BA"/>
        </w:rPr>
      </w:pPr>
    </w:p>
    <w:p w14:paraId="60AD255D" w14:textId="77777777" w:rsidR="00C66B1A" w:rsidRPr="002D54A4" w:rsidRDefault="00C66B1A" w:rsidP="002D54A4">
      <w:pPr>
        <w:rPr>
          <w:lang w:val="sr-Cyrl-BA"/>
        </w:rPr>
      </w:pPr>
    </w:p>
    <w:p w14:paraId="6A68086E" w14:textId="77777777" w:rsidR="00C66B1A" w:rsidRPr="002D54A4" w:rsidRDefault="00C66B1A" w:rsidP="002D54A4">
      <w:pPr>
        <w:rPr>
          <w:lang w:val="sr-Cyrl-BA"/>
        </w:rPr>
      </w:pPr>
    </w:p>
    <w:p w14:paraId="4CCB968A" w14:textId="77777777" w:rsidR="00664F29" w:rsidRDefault="00664F29" w:rsidP="002D54A4">
      <w:pPr>
        <w:pStyle w:val="Heading2"/>
        <w:numPr>
          <w:ilvl w:val="0"/>
          <w:numId w:val="0"/>
        </w:numPr>
        <w:rPr>
          <w:lang w:val="sr-Cyrl-BA"/>
        </w:rPr>
      </w:pPr>
      <w:bookmarkStart w:id="92" w:name="_Toc123762915"/>
    </w:p>
    <w:p w14:paraId="4ED5BF76" w14:textId="77777777" w:rsidR="007F14EA" w:rsidRPr="007F14EA" w:rsidRDefault="007F14EA" w:rsidP="007F14EA">
      <w:pPr>
        <w:rPr>
          <w:lang w:val="sr-Cyrl-BA"/>
        </w:rPr>
      </w:pPr>
    </w:p>
    <w:p w14:paraId="63172913" w14:textId="118595AC" w:rsidR="00975488" w:rsidRPr="002D54A4" w:rsidRDefault="00975488" w:rsidP="002D54A4">
      <w:pPr>
        <w:pStyle w:val="Heading2"/>
        <w:numPr>
          <w:ilvl w:val="0"/>
          <w:numId w:val="0"/>
        </w:numPr>
      </w:pPr>
      <w:bookmarkStart w:id="93" w:name="_Toc167282842"/>
      <w:r w:rsidRPr="002D54A4">
        <w:lastRenderedPageBreak/>
        <w:t>Извјештај о раду Комисије</w:t>
      </w:r>
      <w:bookmarkEnd w:id="92"/>
      <w:bookmarkEnd w:id="93"/>
    </w:p>
    <w:p w14:paraId="0A8FAA07" w14:textId="190E9FA3" w:rsidR="00975488" w:rsidRPr="002D54A4" w:rsidRDefault="00975488" w:rsidP="002D54A4">
      <w:pPr>
        <w:rPr>
          <w:lang w:val="bs-Latn-BA"/>
        </w:rPr>
      </w:pPr>
      <w:r w:rsidRPr="002D54A4">
        <w:rPr>
          <w:lang w:val="bs-Latn-BA"/>
        </w:rPr>
        <w:t xml:space="preserve">Број: </w:t>
      </w:r>
    </w:p>
    <w:p w14:paraId="447A8624" w14:textId="65F4C3C3" w:rsidR="00975488" w:rsidRPr="002D54A4" w:rsidRDefault="00975488" w:rsidP="002D54A4">
      <w:pPr>
        <w:ind w:left="-1418" w:firstLine="1418"/>
        <w:rPr>
          <w:lang w:val="bs-Latn-BA"/>
        </w:rPr>
      </w:pPr>
      <w:r w:rsidRPr="002D54A4">
        <w:rPr>
          <w:lang w:val="bs-Latn-BA"/>
        </w:rPr>
        <w:t xml:space="preserve">Датум: </w:t>
      </w:r>
    </w:p>
    <w:p w14:paraId="2B78E460" w14:textId="77777777" w:rsidR="00975488" w:rsidRPr="002D54A4" w:rsidRDefault="00975488" w:rsidP="002D54A4">
      <w:pPr>
        <w:rPr>
          <w:lang w:val="bs-Latn-BA"/>
        </w:rPr>
      </w:pPr>
    </w:p>
    <w:p w14:paraId="57DE13C9" w14:textId="35E5A276" w:rsidR="00975488" w:rsidRPr="002D54A4" w:rsidRDefault="00975488" w:rsidP="002D54A4">
      <w:pPr>
        <w:tabs>
          <w:tab w:val="left" w:pos="3665"/>
        </w:tabs>
        <w:jc w:val="center"/>
        <w:rPr>
          <w:b/>
          <w:lang w:val="bs-Latn-BA"/>
        </w:rPr>
      </w:pPr>
      <w:r w:rsidRPr="002D54A4">
        <w:rPr>
          <w:b/>
          <w:lang w:val="bs-Latn-BA"/>
        </w:rPr>
        <w:t>ИЗВЈЕШТАЈ О РАДУ</w:t>
      </w:r>
    </w:p>
    <w:p w14:paraId="7DA9E8D9" w14:textId="77777777" w:rsidR="00975488" w:rsidRPr="002D54A4" w:rsidRDefault="00975488" w:rsidP="002D54A4">
      <w:pPr>
        <w:tabs>
          <w:tab w:val="left" w:pos="3665"/>
        </w:tabs>
        <w:jc w:val="center"/>
        <w:rPr>
          <w:b/>
          <w:lang w:val="bs-Latn-BA"/>
        </w:rPr>
      </w:pPr>
    </w:p>
    <w:p w14:paraId="7A56BD12" w14:textId="6CFC1FCA" w:rsidR="00975488" w:rsidRPr="002D54A4" w:rsidRDefault="00975488" w:rsidP="002D54A4">
      <w:pPr>
        <w:jc w:val="both"/>
        <w:rPr>
          <w:b/>
          <w:lang w:val="bs-Latn-BA"/>
        </w:rPr>
      </w:pPr>
      <w:r w:rsidRPr="002D54A4">
        <w:rPr>
          <w:b/>
          <w:lang w:val="bs-Latn-BA"/>
        </w:rPr>
        <w:t xml:space="preserve">Комисије за набавку – </w:t>
      </w:r>
      <w:r w:rsidRPr="002D54A4">
        <w:rPr>
          <w:b/>
          <w:color w:val="231F20"/>
          <w:lang w:val="bs-Latn-BA" w:eastAsia="en-GB"/>
        </w:rPr>
        <w:t>______________</w:t>
      </w:r>
      <w:r w:rsidRPr="002D54A4">
        <w:rPr>
          <w:b/>
          <w:lang w:val="bs-Latn-BA"/>
        </w:rPr>
        <w:t>, именоване Одлуком бр. __________ од _______202</w:t>
      </w:r>
      <w:r w:rsidR="00C66B1A" w:rsidRPr="002D54A4">
        <w:rPr>
          <w:b/>
          <w:lang w:val="sr-Cyrl-BA"/>
        </w:rPr>
        <w:t>4</w:t>
      </w:r>
      <w:r w:rsidRPr="002D54A4">
        <w:rPr>
          <w:b/>
          <w:lang w:val="bs-Latn-BA"/>
        </w:rPr>
        <w:t>. године.</w:t>
      </w:r>
    </w:p>
    <w:p w14:paraId="6CA05FA3" w14:textId="77777777" w:rsidR="00975488" w:rsidRPr="002D54A4" w:rsidRDefault="00975488" w:rsidP="002D54A4">
      <w:pPr>
        <w:rPr>
          <w:b/>
          <w:lang w:val="bs-Latn-BA"/>
        </w:rPr>
      </w:pPr>
    </w:p>
    <w:p w14:paraId="5F81D30B" w14:textId="59F0AB97" w:rsidR="00975488" w:rsidRPr="002D54A4" w:rsidRDefault="00975488" w:rsidP="002D54A4">
      <w:pPr>
        <w:rPr>
          <w:lang w:val="bs-Latn-BA"/>
        </w:rPr>
      </w:pPr>
      <w:r w:rsidRPr="002D54A4">
        <w:rPr>
          <w:b/>
          <w:lang w:val="bs-Latn-BA"/>
        </w:rPr>
        <w:t>Предмет набавке:</w:t>
      </w:r>
    </w:p>
    <w:p w14:paraId="5C5F0A9D" w14:textId="595AFDDD" w:rsidR="00975488" w:rsidRPr="002D54A4" w:rsidRDefault="00975488" w:rsidP="002D54A4">
      <w:pPr>
        <w:ind w:left="708" w:hanging="708"/>
        <w:jc w:val="both"/>
        <w:rPr>
          <w:bCs/>
          <w:lang w:val="sr-Cyrl-BA"/>
        </w:rPr>
      </w:pPr>
      <w:r w:rsidRPr="002D54A4">
        <w:rPr>
          <w:b/>
          <w:color w:val="231F20"/>
          <w:lang w:val="bs-Latn-BA" w:eastAsia="en-GB"/>
        </w:rPr>
        <w:t>___________________________</w:t>
      </w:r>
    </w:p>
    <w:p w14:paraId="45272019" w14:textId="45AA32F4" w:rsidR="00975488" w:rsidRPr="002D54A4" w:rsidRDefault="00975488" w:rsidP="002D54A4">
      <w:pPr>
        <w:rPr>
          <w:b/>
          <w:lang w:val="bs-Latn-BA"/>
        </w:rPr>
      </w:pPr>
      <w:r w:rsidRPr="002D54A4">
        <w:rPr>
          <w:b/>
          <w:lang w:val="bs-Latn-BA"/>
        </w:rPr>
        <w:t>Врста поступка:</w:t>
      </w:r>
    </w:p>
    <w:p w14:paraId="0F11790F" w14:textId="12C9F941" w:rsidR="00975488" w:rsidRPr="002D54A4" w:rsidRDefault="00975488" w:rsidP="002D54A4">
      <w:pPr>
        <w:rPr>
          <w:b/>
          <w:lang w:val="sr-Cyrl-BA"/>
        </w:rPr>
      </w:pPr>
      <w:r w:rsidRPr="002D54A4">
        <w:rPr>
          <w:b/>
          <w:lang w:val="bs-Latn-BA"/>
        </w:rPr>
        <w:t>___________________________</w:t>
      </w:r>
    </w:p>
    <w:p w14:paraId="2C5DE1A2" w14:textId="68197F45" w:rsidR="00975488" w:rsidRPr="002D54A4" w:rsidRDefault="00975488" w:rsidP="002D54A4">
      <w:pPr>
        <w:jc w:val="both"/>
        <w:rPr>
          <w:b/>
          <w:lang w:val="bs-Latn-BA"/>
        </w:rPr>
      </w:pPr>
      <w:r w:rsidRPr="002D54A4">
        <w:rPr>
          <w:b/>
          <w:lang w:val="bs-Latn-BA"/>
        </w:rPr>
        <w:t>Процијењена вриједност (без ПДВ-а):</w:t>
      </w:r>
    </w:p>
    <w:p w14:paraId="28A5CBA2" w14:textId="6ECA34A1" w:rsidR="00975488" w:rsidRPr="002D54A4" w:rsidRDefault="00975488" w:rsidP="002D54A4">
      <w:pPr>
        <w:jc w:val="both"/>
        <w:rPr>
          <w:lang w:val="bs-Latn-BA"/>
        </w:rPr>
      </w:pPr>
      <w:r w:rsidRPr="002D54A4">
        <w:rPr>
          <w:lang w:val="bs-Latn-BA"/>
        </w:rPr>
        <w:t>_________ КМ</w:t>
      </w:r>
    </w:p>
    <w:p w14:paraId="40809A32" w14:textId="7A9915FF" w:rsidR="00975488" w:rsidRPr="002D54A4" w:rsidRDefault="00975488" w:rsidP="002D54A4">
      <w:pPr>
        <w:jc w:val="both"/>
        <w:rPr>
          <w:b/>
          <w:lang w:val="bs-Latn-BA"/>
        </w:rPr>
      </w:pPr>
      <w:r w:rsidRPr="002D54A4">
        <w:rPr>
          <w:b/>
          <w:lang w:val="bs-Latn-BA"/>
        </w:rPr>
        <w:t>Врста уговора:</w:t>
      </w:r>
    </w:p>
    <w:p w14:paraId="20A85731" w14:textId="77777777" w:rsidR="00975488" w:rsidRPr="002D54A4" w:rsidRDefault="00975488" w:rsidP="002D54A4">
      <w:pPr>
        <w:jc w:val="both"/>
        <w:rPr>
          <w:lang w:val="bs-Latn-BA"/>
        </w:rPr>
      </w:pPr>
      <w:r w:rsidRPr="002D54A4">
        <w:rPr>
          <w:lang w:val="bs-Latn-BA"/>
        </w:rPr>
        <w:t>_________________</w:t>
      </w:r>
    </w:p>
    <w:p w14:paraId="44C1316A" w14:textId="08DD0083" w:rsidR="00975488" w:rsidRPr="002D54A4" w:rsidRDefault="00975488" w:rsidP="002D54A4">
      <w:pPr>
        <w:rPr>
          <w:b/>
          <w:lang w:val="bs-Latn-BA"/>
        </w:rPr>
      </w:pPr>
      <w:r w:rsidRPr="002D54A4">
        <w:rPr>
          <w:b/>
          <w:lang w:val="bs-Latn-BA"/>
        </w:rPr>
        <w:t>Рок за пријем понуда:</w:t>
      </w:r>
    </w:p>
    <w:p w14:paraId="42919962" w14:textId="0D207DC4" w:rsidR="00975488" w:rsidRPr="002D54A4" w:rsidRDefault="00975488" w:rsidP="002D54A4">
      <w:pPr>
        <w:rPr>
          <w:lang w:val="bs-Latn-BA"/>
        </w:rPr>
      </w:pPr>
      <w:r w:rsidRPr="002D54A4">
        <w:rPr>
          <w:lang w:val="bs-Latn-BA"/>
        </w:rPr>
        <w:t>______. године, до ____ часова</w:t>
      </w:r>
    </w:p>
    <w:p w14:paraId="71C39D5A" w14:textId="1D5F4AF6" w:rsidR="00975488" w:rsidRPr="002D54A4" w:rsidRDefault="00975488" w:rsidP="002D54A4">
      <w:pPr>
        <w:rPr>
          <w:b/>
          <w:lang w:val="bs-Latn-BA"/>
        </w:rPr>
      </w:pPr>
      <w:r w:rsidRPr="002D54A4">
        <w:rPr>
          <w:b/>
          <w:lang w:val="bs-Latn-BA"/>
        </w:rPr>
        <w:t>Датум и вријеме отварања понуда:</w:t>
      </w:r>
    </w:p>
    <w:p w14:paraId="78787DBA" w14:textId="46D80905" w:rsidR="00975488" w:rsidRPr="002D54A4" w:rsidRDefault="00975488" w:rsidP="002D54A4">
      <w:pPr>
        <w:rPr>
          <w:lang w:val="bs-Latn-BA"/>
        </w:rPr>
      </w:pPr>
      <w:r w:rsidRPr="002D54A4">
        <w:rPr>
          <w:lang w:val="bs-Latn-BA"/>
        </w:rPr>
        <w:t>______. године, у _____ часова</w:t>
      </w:r>
    </w:p>
    <w:p w14:paraId="57F52631" w14:textId="5BA8269E" w:rsidR="00975488" w:rsidRPr="002D54A4" w:rsidRDefault="00975488" w:rsidP="002D54A4">
      <w:pPr>
        <w:rPr>
          <w:b/>
          <w:lang w:val="bs-Latn-BA"/>
        </w:rPr>
      </w:pPr>
      <w:r w:rsidRPr="002D54A4">
        <w:rPr>
          <w:b/>
          <w:lang w:val="bs-Latn-BA"/>
        </w:rPr>
        <w:t>Број достав</w:t>
      </w:r>
      <w:r w:rsidR="00485693" w:rsidRPr="002D54A4">
        <w:rPr>
          <w:b/>
          <w:lang w:val="bs-Latn-BA"/>
        </w:rPr>
        <w:t>љ</w:t>
      </w:r>
      <w:r w:rsidRPr="002D54A4">
        <w:rPr>
          <w:b/>
          <w:lang w:val="bs-Latn-BA"/>
        </w:rPr>
        <w:t>ених понуда:</w:t>
      </w:r>
    </w:p>
    <w:p w14:paraId="72C716A4" w14:textId="77777777" w:rsidR="00975488" w:rsidRPr="002D54A4" w:rsidRDefault="00975488" w:rsidP="002D54A4">
      <w:pPr>
        <w:rPr>
          <w:lang w:val="bs-Latn-BA"/>
        </w:rPr>
      </w:pPr>
      <w:r w:rsidRPr="002D54A4">
        <w:rPr>
          <w:lang w:val="bs-Latn-BA"/>
        </w:rPr>
        <w:t>________________________</w:t>
      </w:r>
    </w:p>
    <w:p w14:paraId="5ABC808C" w14:textId="77777777" w:rsidR="00975488" w:rsidRPr="002D54A4" w:rsidRDefault="00975488" w:rsidP="002D54A4">
      <w:pPr>
        <w:rPr>
          <w:lang w:val="bs-Latn-BA"/>
        </w:rPr>
      </w:pPr>
    </w:p>
    <w:p w14:paraId="0C9C5527" w14:textId="1AB6F643" w:rsidR="00975488" w:rsidRPr="002D54A4" w:rsidRDefault="00975488" w:rsidP="002D54A4">
      <w:pPr>
        <w:rPr>
          <w:b/>
          <w:lang w:val="bs-Latn-BA"/>
        </w:rPr>
      </w:pPr>
      <w:r w:rsidRPr="002D54A4">
        <w:rPr>
          <w:b/>
          <w:lang w:val="bs-Latn-BA"/>
        </w:rPr>
        <w:t>Назив и сједиште понуђача:</w:t>
      </w:r>
    </w:p>
    <w:p w14:paraId="647B67EC" w14:textId="77777777" w:rsidR="00975488" w:rsidRPr="002D54A4" w:rsidRDefault="00975488" w:rsidP="002D54A4">
      <w:pPr>
        <w:rPr>
          <w:lang w:val="bs-Latn-BA"/>
        </w:rPr>
      </w:pPr>
      <w:r w:rsidRPr="002D54A4">
        <w:rPr>
          <w:lang w:val="bs-Latn-BA"/>
        </w:rPr>
        <w:t>1.</w:t>
      </w:r>
    </w:p>
    <w:p w14:paraId="6D4EAFC2" w14:textId="77777777" w:rsidR="00975488" w:rsidRPr="002D54A4" w:rsidRDefault="00975488" w:rsidP="002D54A4">
      <w:pPr>
        <w:rPr>
          <w:lang w:val="bs-Latn-BA"/>
        </w:rPr>
      </w:pPr>
      <w:r w:rsidRPr="002D54A4">
        <w:rPr>
          <w:lang w:val="bs-Latn-BA"/>
        </w:rPr>
        <w:t>2.</w:t>
      </w:r>
    </w:p>
    <w:p w14:paraId="7EB99C4F" w14:textId="77777777" w:rsidR="00975488" w:rsidRPr="002D54A4" w:rsidRDefault="00975488" w:rsidP="002D54A4">
      <w:pPr>
        <w:rPr>
          <w:lang w:val="bs-Latn-BA"/>
        </w:rPr>
      </w:pPr>
      <w:r w:rsidRPr="002D54A4">
        <w:rPr>
          <w:lang w:val="bs-Latn-BA"/>
        </w:rPr>
        <w:t>3.</w:t>
      </w:r>
    </w:p>
    <w:p w14:paraId="31AE8633" w14:textId="77777777" w:rsidR="00975488" w:rsidRPr="002D54A4" w:rsidRDefault="00975488" w:rsidP="002D54A4">
      <w:pPr>
        <w:rPr>
          <w:lang w:val="bs-Latn-BA"/>
        </w:rPr>
      </w:pPr>
      <w:r w:rsidRPr="002D54A4">
        <w:rPr>
          <w:lang w:val="bs-Latn-BA"/>
        </w:rPr>
        <w:t>4.</w:t>
      </w:r>
    </w:p>
    <w:p w14:paraId="0F5F23FA" w14:textId="77777777" w:rsidR="00975488" w:rsidRPr="002D54A4" w:rsidRDefault="00975488" w:rsidP="002D54A4">
      <w:pPr>
        <w:rPr>
          <w:lang w:val="bs-Latn-BA"/>
        </w:rPr>
      </w:pPr>
      <w:r w:rsidRPr="002D54A4">
        <w:rPr>
          <w:lang w:val="bs-Latn-BA"/>
        </w:rPr>
        <w:t>5.</w:t>
      </w:r>
    </w:p>
    <w:p w14:paraId="4FF3F24E" w14:textId="77777777" w:rsidR="00975488" w:rsidRPr="002D54A4" w:rsidRDefault="00975488" w:rsidP="002D54A4">
      <w:pPr>
        <w:rPr>
          <w:lang w:val="bs-Latn-BA"/>
        </w:rPr>
      </w:pPr>
    </w:p>
    <w:p w14:paraId="05C972BB" w14:textId="77777777" w:rsidR="00975488" w:rsidRPr="002D54A4" w:rsidRDefault="00975488" w:rsidP="002D54A4">
      <w:pPr>
        <w:rPr>
          <w:lang w:val="sr-Cyrl-BA"/>
        </w:rPr>
      </w:pPr>
    </w:p>
    <w:p w14:paraId="1C43201D" w14:textId="1A0DCB06" w:rsidR="00975488" w:rsidRPr="002D54A4" w:rsidRDefault="00975488" w:rsidP="002D54A4">
      <w:pPr>
        <w:rPr>
          <w:b/>
          <w:lang w:val="bs-Latn-BA"/>
        </w:rPr>
      </w:pPr>
      <w:r w:rsidRPr="002D54A4">
        <w:rPr>
          <w:b/>
          <w:lang w:val="bs-Latn-BA"/>
        </w:rPr>
        <w:t>ПРИЛОЗИ:</w:t>
      </w:r>
    </w:p>
    <w:p w14:paraId="5633CA81" w14:textId="47BCEE50" w:rsidR="00975488" w:rsidRPr="002D54A4" w:rsidRDefault="00975488" w:rsidP="002D54A4">
      <w:pPr>
        <w:tabs>
          <w:tab w:val="left" w:pos="6302"/>
        </w:tabs>
        <w:jc w:val="both"/>
        <w:rPr>
          <w:lang w:val="bs-Latn-BA"/>
        </w:rPr>
      </w:pPr>
      <w:r w:rsidRPr="002D54A4">
        <w:rPr>
          <w:lang w:val="bs-Latn-BA"/>
        </w:rPr>
        <w:t>- Одлука о покретању поступка набавке број: ____ од ______. године;</w:t>
      </w:r>
    </w:p>
    <w:p w14:paraId="1BECAC21" w14:textId="6CBE9032" w:rsidR="00975488" w:rsidRPr="002D54A4" w:rsidRDefault="00975488" w:rsidP="002D54A4">
      <w:pPr>
        <w:tabs>
          <w:tab w:val="left" w:pos="6302"/>
        </w:tabs>
        <w:rPr>
          <w:lang w:val="bs-Latn-BA"/>
        </w:rPr>
      </w:pPr>
      <w:r w:rsidRPr="002D54A4">
        <w:rPr>
          <w:lang w:val="bs-Latn-BA"/>
        </w:rPr>
        <w:t>- Обавјештење о набавци број: _______________;</w:t>
      </w:r>
    </w:p>
    <w:p w14:paraId="61942BBA" w14:textId="0AC42987" w:rsidR="00975488" w:rsidRPr="002D54A4" w:rsidRDefault="00975488" w:rsidP="002D54A4">
      <w:pPr>
        <w:tabs>
          <w:tab w:val="left" w:pos="6302"/>
        </w:tabs>
        <w:rPr>
          <w:lang w:val="bs-Latn-BA"/>
        </w:rPr>
      </w:pPr>
      <w:r w:rsidRPr="002D54A4">
        <w:rPr>
          <w:lang w:val="bs-Latn-BA"/>
        </w:rPr>
        <w:t>- Одлука о именовању Комисије за набавку број: ____ од ______ године;</w:t>
      </w:r>
    </w:p>
    <w:p w14:paraId="0C5E7230" w14:textId="7AD164B1" w:rsidR="00975488" w:rsidRPr="002D54A4" w:rsidRDefault="00975488" w:rsidP="002D54A4">
      <w:pPr>
        <w:tabs>
          <w:tab w:val="left" w:pos="6302"/>
        </w:tabs>
        <w:rPr>
          <w:lang w:val="bs-Latn-BA"/>
        </w:rPr>
      </w:pPr>
      <w:r w:rsidRPr="002D54A4">
        <w:rPr>
          <w:lang w:val="bs-Latn-BA"/>
        </w:rPr>
        <w:t>- Захтјев за појашњење тендерске документације;</w:t>
      </w:r>
    </w:p>
    <w:p w14:paraId="1E4F5955" w14:textId="742320A5" w:rsidR="00975488" w:rsidRPr="002D54A4" w:rsidRDefault="00975488" w:rsidP="002D54A4">
      <w:pPr>
        <w:tabs>
          <w:tab w:val="left" w:pos="6302"/>
        </w:tabs>
        <w:rPr>
          <w:lang w:val="bs-Latn-BA"/>
        </w:rPr>
      </w:pPr>
      <w:r w:rsidRPr="002D54A4">
        <w:rPr>
          <w:lang w:val="bs-Latn-BA"/>
        </w:rPr>
        <w:t>- Одговор на захтјев за појашњење број: ____ од ______. године;</w:t>
      </w:r>
    </w:p>
    <w:p w14:paraId="6522C6B4" w14:textId="6CD98474" w:rsidR="00975488" w:rsidRPr="002D54A4" w:rsidRDefault="00975488" w:rsidP="002D54A4">
      <w:pPr>
        <w:tabs>
          <w:tab w:val="left" w:pos="6302"/>
        </w:tabs>
        <w:rPr>
          <w:lang w:val="bs-Latn-BA"/>
        </w:rPr>
      </w:pPr>
      <w:r w:rsidRPr="002D54A4">
        <w:rPr>
          <w:lang w:val="bs-Latn-BA"/>
        </w:rPr>
        <w:t>- Записник о пријему понуда број: _____ од ______. године;</w:t>
      </w:r>
    </w:p>
    <w:p w14:paraId="022DC368" w14:textId="1FDFCE3A" w:rsidR="00975488" w:rsidRPr="002D54A4" w:rsidRDefault="00975488" w:rsidP="002D54A4">
      <w:pPr>
        <w:tabs>
          <w:tab w:val="left" w:pos="6302"/>
        </w:tabs>
        <w:rPr>
          <w:lang w:val="bs-Latn-BA"/>
        </w:rPr>
      </w:pPr>
      <w:r w:rsidRPr="002D54A4">
        <w:rPr>
          <w:lang w:val="bs-Latn-BA"/>
        </w:rPr>
        <w:t>- Потврде о пријему понуда;</w:t>
      </w:r>
    </w:p>
    <w:p w14:paraId="30AE225B" w14:textId="18B73771" w:rsidR="00975488" w:rsidRPr="002D54A4" w:rsidRDefault="00975488" w:rsidP="002D54A4">
      <w:pPr>
        <w:tabs>
          <w:tab w:val="left" w:pos="6302"/>
        </w:tabs>
        <w:rPr>
          <w:lang w:val="bs-Latn-BA"/>
        </w:rPr>
      </w:pPr>
      <w:r w:rsidRPr="002D54A4">
        <w:rPr>
          <w:lang w:val="bs-Latn-BA"/>
        </w:rPr>
        <w:t xml:space="preserve">- Списак откупилаца тендерске документације;                                                                                               </w:t>
      </w:r>
    </w:p>
    <w:p w14:paraId="2368D208" w14:textId="2E006470" w:rsidR="00975488" w:rsidRPr="002D54A4" w:rsidRDefault="00975488" w:rsidP="002D54A4">
      <w:pPr>
        <w:tabs>
          <w:tab w:val="left" w:pos="6302"/>
        </w:tabs>
        <w:rPr>
          <w:lang w:val="bs-Latn-BA"/>
        </w:rPr>
      </w:pPr>
      <w:r w:rsidRPr="002D54A4">
        <w:rPr>
          <w:lang w:val="bs-Latn-BA"/>
        </w:rPr>
        <w:t>- Записник о отварању понуда од ___________. године;</w:t>
      </w:r>
    </w:p>
    <w:p w14:paraId="074E46A4" w14:textId="5BD1704B" w:rsidR="00975488" w:rsidRPr="002D54A4" w:rsidRDefault="00975488" w:rsidP="002D54A4">
      <w:pPr>
        <w:tabs>
          <w:tab w:val="left" w:pos="6302"/>
        </w:tabs>
        <w:jc w:val="both"/>
        <w:rPr>
          <w:lang w:val="bs-Latn-BA"/>
        </w:rPr>
      </w:pPr>
      <w:r w:rsidRPr="002D54A4">
        <w:rPr>
          <w:lang w:val="bs-Latn-BA"/>
        </w:rPr>
        <w:t>- Дописи упућени понуђачима о достав</w:t>
      </w:r>
      <w:r w:rsidR="00485693" w:rsidRPr="002D54A4">
        <w:rPr>
          <w:lang w:val="bs-Latn-BA"/>
        </w:rPr>
        <w:t>љ</w:t>
      </w:r>
      <w:r w:rsidRPr="002D54A4">
        <w:rPr>
          <w:lang w:val="bs-Latn-BA"/>
        </w:rPr>
        <w:t>ању Записника са отварања понуда са доказима о пријему;</w:t>
      </w:r>
    </w:p>
    <w:p w14:paraId="60F8AADD" w14:textId="4D38EA37" w:rsidR="00975488" w:rsidRPr="002D54A4" w:rsidRDefault="00975488" w:rsidP="002D54A4">
      <w:pPr>
        <w:tabs>
          <w:tab w:val="left" w:pos="6302"/>
        </w:tabs>
        <w:rPr>
          <w:lang w:val="bs-Latn-BA"/>
        </w:rPr>
      </w:pPr>
      <w:r w:rsidRPr="002D54A4">
        <w:rPr>
          <w:lang w:val="bs-Latn-BA"/>
        </w:rPr>
        <w:t>- Копија обрасца за достав</w:t>
      </w:r>
      <w:r w:rsidR="00485693" w:rsidRPr="002D54A4">
        <w:rPr>
          <w:lang w:val="bs-Latn-BA"/>
        </w:rPr>
        <w:t>љ</w:t>
      </w:r>
      <w:r w:rsidRPr="002D54A4">
        <w:rPr>
          <w:lang w:val="bs-Latn-BA"/>
        </w:rPr>
        <w:t>ање понуде и обрасца за цијену понуде изабраног понуђача;</w:t>
      </w:r>
    </w:p>
    <w:p w14:paraId="3EBFBD59" w14:textId="51498C99" w:rsidR="00975488" w:rsidRPr="002D54A4" w:rsidRDefault="00975488" w:rsidP="002D54A4">
      <w:pPr>
        <w:tabs>
          <w:tab w:val="left" w:pos="6302"/>
        </w:tabs>
        <w:rPr>
          <w:lang w:val="bs-Latn-BA"/>
        </w:rPr>
      </w:pPr>
      <w:r w:rsidRPr="002D54A4">
        <w:rPr>
          <w:lang w:val="bs-Latn-BA"/>
        </w:rPr>
        <w:lastRenderedPageBreak/>
        <w:t>- Изјаве о повјер</w:t>
      </w:r>
      <w:r w:rsidR="00485693" w:rsidRPr="002D54A4">
        <w:rPr>
          <w:lang w:val="bs-Latn-BA"/>
        </w:rPr>
        <w:t>љ</w:t>
      </w:r>
      <w:r w:rsidRPr="002D54A4">
        <w:rPr>
          <w:lang w:val="bs-Latn-BA"/>
        </w:rPr>
        <w:t>ивости, непристрасности и непостојању сукоба интереса чланова и секретара Комисије за набавку.</w:t>
      </w:r>
    </w:p>
    <w:p w14:paraId="5CCFC9BC" w14:textId="77777777" w:rsidR="00975488" w:rsidRPr="002D54A4" w:rsidRDefault="00975488" w:rsidP="002D54A4">
      <w:pPr>
        <w:rPr>
          <w:b/>
          <w:lang w:val="bs-Latn-BA"/>
        </w:rPr>
      </w:pPr>
      <w:r w:rsidRPr="002D54A4">
        <w:rPr>
          <w:b/>
          <w:lang w:val="bs-Latn-BA"/>
        </w:rPr>
        <w:tab/>
      </w:r>
    </w:p>
    <w:p w14:paraId="2A7B194D" w14:textId="54C7BA2A" w:rsidR="00975488" w:rsidRPr="002D54A4" w:rsidRDefault="00975488" w:rsidP="002D54A4">
      <w:pPr>
        <w:rPr>
          <w:b/>
          <w:lang w:val="bs-Latn-BA"/>
        </w:rPr>
      </w:pPr>
      <w:r w:rsidRPr="002D54A4">
        <w:rPr>
          <w:b/>
          <w:lang w:val="bs-Latn-BA"/>
        </w:rPr>
        <w:t>КОМИСИЈА ЗА НАБАВКУ:</w:t>
      </w:r>
    </w:p>
    <w:p w14:paraId="4F8656F2" w14:textId="77777777" w:rsidR="00975488" w:rsidRPr="002D54A4" w:rsidRDefault="00975488" w:rsidP="002D54A4">
      <w:pPr>
        <w:rPr>
          <w:b/>
          <w:lang w:val="bs-Latn-BA"/>
        </w:rPr>
      </w:pPr>
    </w:p>
    <w:p w14:paraId="6FC24FB0" w14:textId="77777777" w:rsidR="00975488" w:rsidRPr="002D54A4" w:rsidRDefault="00975488" w:rsidP="002D54A4">
      <w:pPr>
        <w:rPr>
          <w:lang w:val="bs-Latn-BA"/>
        </w:rPr>
      </w:pPr>
      <w:r w:rsidRPr="002D54A4">
        <w:rPr>
          <w:lang w:val="bs-Latn-BA"/>
        </w:rPr>
        <w:t>1.  ______________</w:t>
      </w:r>
    </w:p>
    <w:p w14:paraId="0C78019C" w14:textId="77777777" w:rsidR="00975488" w:rsidRPr="002D54A4" w:rsidRDefault="00975488" w:rsidP="002D54A4">
      <w:pPr>
        <w:rPr>
          <w:lang w:val="bs-Latn-BA"/>
        </w:rPr>
      </w:pPr>
      <w:r w:rsidRPr="002D54A4">
        <w:rPr>
          <w:lang w:val="bs-Latn-BA"/>
        </w:rPr>
        <w:t>2.  ______________</w:t>
      </w:r>
    </w:p>
    <w:p w14:paraId="72E27C16" w14:textId="77777777" w:rsidR="00975488" w:rsidRPr="002D54A4" w:rsidRDefault="00975488" w:rsidP="002D54A4">
      <w:pPr>
        <w:rPr>
          <w:lang w:val="bs-Latn-BA"/>
        </w:rPr>
      </w:pPr>
      <w:r w:rsidRPr="002D54A4">
        <w:rPr>
          <w:lang w:val="bs-Latn-BA"/>
        </w:rPr>
        <w:t>3.  ______________</w:t>
      </w:r>
    </w:p>
    <w:p w14:paraId="75BF3D98" w14:textId="77777777" w:rsidR="00975488" w:rsidRPr="002D54A4" w:rsidRDefault="00975488" w:rsidP="002D54A4">
      <w:pPr>
        <w:rPr>
          <w:lang w:val="bs-Latn-BA"/>
        </w:rPr>
      </w:pPr>
      <w:r w:rsidRPr="002D54A4">
        <w:rPr>
          <w:lang w:val="bs-Latn-BA"/>
        </w:rPr>
        <w:t>4.  ______________</w:t>
      </w:r>
    </w:p>
    <w:p w14:paraId="44AAD5BF" w14:textId="77777777" w:rsidR="00975488" w:rsidRPr="002D54A4" w:rsidRDefault="00975488" w:rsidP="002D54A4">
      <w:pPr>
        <w:rPr>
          <w:lang w:val="bs-Latn-BA"/>
        </w:rPr>
      </w:pPr>
      <w:r w:rsidRPr="002D54A4">
        <w:rPr>
          <w:lang w:val="bs-Latn-BA"/>
        </w:rPr>
        <w:t>5.  ______________</w:t>
      </w:r>
    </w:p>
    <w:p w14:paraId="6CD5D9F3" w14:textId="77777777" w:rsidR="00975488" w:rsidRPr="002D54A4" w:rsidRDefault="00975488" w:rsidP="002D54A4">
      <w:pPr>
        <w:rPr>
          <w:lang w:val="sr-Cyrl-BA"/>
        </w:rPr>
      </w:pPr>
    </w:p>
    <w:p w14:paraId="3B1C363C" w14:textId="77777777" w:rsidR="00975488" w:rsidRPr="002D54A4" w:rsidRDefault="00975488" w:rsidP="002D54A4">
      <w:pPr>
        <w:rPr>
          <w:lang w:val="sr-Cyrl-BA"/>
        </w:rPr>
      </w:pPr>
    </w:p>
    <w:p w14:paraId="191BA170" w14:textId="1F5C8285" w:rsidR="00975488" w:rsidRPr="002D54A4" w:rsidRDefault="00975488" w:rsidP="002D54A4">
      <w:pPr>
        <w:pStyle w:val="Heading2"/>
        <w:numPr>
          <w:ilvl w:val="0"/>
          <w:numId w:val="0"/>
        </w:numPr>
      </w:pPr>
      <w:bookmarkStart w:id="94" w:name="_Toc167282843"/>
      <w:bookmarkStart w:id="95" w:name="_Toc123762916"/>
      <w:r w:rsidRPr="002D54A4">
        <w:t>Одлука о избору најпово</w:t>
      </w:r>
      <w:r w:rsidR="00485693" w:rsidRPr="002D54A4">
        <w:t>љ</w:t>
      </w:r>
      <w:r w:rsidRPr="002D54A4">
        <w:t>нијег понуђача</w:t>
      </w:r>
      <w:bookmarkEnd w:id="94"/>
      <w:r w:rsidRPr="002D54A4">
        <w:t xml:space="preserve"> </w:t>
      </w:r>
      <w:bookmarkEnd w:id="95"/>
    </w:p>
    <w:p w14:paraId="540CF26B" w14:textId="77777777" w:rsidR="00975488" w:rsidRPr="002D54A4" w:rsidRDefault="00975488" w:rsidP="002D54A4">
      <w:pPr>
        <w:jc w:val="both"/>
        <w:rPr>
          <w:lang w:val="bs-Latn-BA"/>
        </w:rPr>
      </w:pPr>
    </w:p>
    <w:p w14:paraId="0FBCDD92" w14:textId="56EF6CEB" w:rsidR="00975488" w:rsidRPr="002D54A4" w:rsidRDefault="00975488" w:rsidP="002D54A4">
      <w:pPr>
        <w:jc w:val="both"/>
        <w:rPr>
          <w:lang w:val="bs-Latn-BA"/>
        </w:rPr>
      </w:pPr>
      <w:r w:rsidRPr="002D54A4">
        <w:rPr>
          <w:lang w:val="bs-Latn-BA"/>
        </w:rPr>
        <w:t>Број:</w:t>
      </w:r>
    </w:p>
    <w:p w14:paraId="5B8CF6B0" w14:textId="315289B5" w:rsidR="00975488" w:rsidRPr="002D54A4" w:rsidRDefault="00975488" w:rsidP="002D54A4">
      <w:pPr>
        <w:jc w:val="both"/>
        <w:rPr>
          <w:lang w:val="bs-Latn-BA"/>
        </w:rPr>
      </w:pPr>
      <w:r w:rsidRPr="002D54A4">
        <w:rPr>
          <w:lang w:val="bs-Latn-BA"/>
        </w:rPr>
        <w:t>Датум:</w:t>
      </w:r>
    </w:p>
    <w:p w14:paraId="49E0B72C" w14:textId="77777777" w:rsidR="00975488" w:rsidRPr="002D54A4" w:rsidRDefault="00975488" w:rsidP="002D54A4">
      <w:pPr>
        <w:jc w:val="both"/>
        <w:rPr>
          <w:lang w:val="bs-Latn-BA"/>
        </w:rPr>
      </w:pPr>
    </w:p>
    <w:p w14:paraId="4CDFE8C7" w14:textId="1BF414DB" w:rsidR="00975488" w:rsidRPr="002D54A4" w:rsidRDefault="00975488" w:rsidP="002D54A4">
      <w:pPr>
        <w:jc w:val="both"/>
        <w:rPr>
          <w:lang w:val="bs-Latn-BA"/>
        </w:rPr>
      </w:pPr>
      <w:r w:rsidRPr="002D54A4">
        <w:rPr>
          <w:lang w:val="bs-Latn-BA"/>
        </w:rPr>
        <w:t>На основу члана 64. став 1. тачка а), члана ____ (нпр. члана 25. за отворени поступак) члана 70. ставови 1., 3. и 6. Закона о јавним набавкама (</w:t>
      </w:r>
      <w:r w:rsidR="00C66B1A" w:rsidRPr="002D54A4">
        <w:rPr>
          <w:lang w:val="sr-Cyrl-BA"/>
        </w:rPr>
        <w:t xml:space="preserve">СГ </w:t>
      </w:r>
      <w:r w:rsidRPr="002D54A4">
        <w:rPr>
          <w:lang w:val="bs-Latn-BA"/>
        </w:rPr>
        <w:t>БиХ 39/14 и 59/22), члана 8. став 2. тачка д) Правилника о успостав</w:t>
      </w:r>
      <w:r w:rsidR="00485693" w:rsidRPr="002D54A4">
        <w:rPr>
          <w:lang w:val="bs-Latn-BA"/>
        </w:rPr>
        <w:t>љ</w:t>
      </w:r>
      <w:r w:rsidRPr="002D54A4">
        <w:rPr>
          <w:lang w:val="bs-Latn-BA"/>
        </w:rPr>
        <w:t>ању и раду Комисије за набавке  (СГ БиХ број: 103/14</w:t>
      </w:r>
      <w:r w:rsidR="00C66B1A" w:rsidRPr="002D54A4">
        <w:rPr>
          <w:lang w:val="sr-Cyrl-BA"/>
        </w:rPr>
        <w:t xml:space="preserve"> и допуни Правилника о успшостављању и раду комисије за набавке (СГ БиХ бр: 49/23</w:t>
      </w:r>
      <w:r w:rsidR="00C66B1A" w:rsidRPr="002D54A4">
        <w:rPr>
          <w:lang w:val="bs-Latn-BA"/>
        </w:rPr>
        <w:t>)</w:t>
      </w:r>
      <w:r w:rsidRPr="002D54A4">
        <w:rPr>
          <w:lang w:val="bs-Latn-BA"/>
        </w:rPr>
        <w:t>),</w:t>
      </w:r>
      <w:r w:rsidRPr="002D54A4">
        <w:rPr>
          <w:b/>
          <w:lang w:val="bs-Latn-BA"/>
        </w:rPr>
        <w:t xml:space="preserve"> </w:t>
      </w:r>
      <w:r w:rsidRPr="002D54A4">
        <w:rPr>
          <w:lang w:val="bs-Latn-BA"/>
        </w:rPr>
        <w:t>и члана ____________ (</w:t>
      </w:r>
      <w:r w:rsidRPr="002D54A4">
        <w:rPr>
          <w:b/>
          <w:lang w:val="bs-Latn-BA"/>
        </w:rPr>
        <w:t>навести чланове општих/интерних аката уговорног органа</w:t>
      </w:r>
      <w:r w:rsidRPr="002D54A4">
        <w:rPr>
          <w:lang w:val="bs-Latn-BA"/>
        </w:rPr>
        <w:t>), на Препоруку Комисије за набавку број: ____ од _____ 202</w:t>
      </w:r>
      <w:r w:rsidR="00C66B1A" w:rsidRPr="002D54A4">
        <w:rPr>
          <w:lang w:val="sr-Cyrl-BA"/>
        </w:rPr>
        <w:t>4</w:t>
      </w:r>
      <w:r w:rsidRPr="002D54A4">
        <w:rPr>
          <w:lang w:val="bs-Latn-BA"/>
        </w:rPr>
        <w:t xml:space="preserve">. године, у поступку јавне набавке </w:t>
      </w:r>
      <w:r w:rsidRPr="002D54A4">
        <w:rPr>
          <w:b/>
          <w:lang w:val="bs-Latn-BA"/>
        </w:rPr>
        <w:t>- ______________________</w:t>
      </w:r>
      <w:r w:rsidRPr="002D54A4">
        <w:rPr>
          <w:lang w:val="bs-Latn-BA"/>
        </w:rPr>
        <w:t xml:space="preserve">, ______________ </w:t>
      </w:r>
      <w:r w:rsidRPr="002D54A4">
        <w:rPr>
          <w:b/>
          <w:lang w:val="bs-Latn-BA"/>
        </w:rPr>
        <w:t>(навести назив надлежног органа за доношење Одлуке о избору)</w:t>
      </w:r>
      <w:r w:rsidRPr="002D54A4">
        <w:rPr>
          <w:lang w:val="bs-Latn-BA"/>
        </w:rPr>
        <w:t>, је донио</w:t>
      </w:r>
    </w:p>
    <w:p w14:paraId="44F1F34F" w14:textId="77777777" w:rsidR="00975488" w:rsidRPr="002D54A4" w:rsidRDefault="00975488" w:rsidP="002D54A4">
      <w:pPr>
        <w:pStyle w:val="BodyTextIndent"/>
        <w:spacing w:line="240" w:lineRule="auto"/>
        <w:ind w:firstLine="0"/>
        <w:jc w:val="center"/>
        <w:rPr>
          <w:b/>
          <w:lang w:val="bs-Latn-BA"/>
        </w:rPr>
      </w:pPr>
    </w:p>
    <w:p w14:paraId="110FEF73" w14:textId="3D495BFE" w:rsidR="00975488" w:rsidRPr="002D54A4" w:rsidRDefault="00975488" w:rsidP="002D54A4">
      <w:pPr>
        <w:pStyle w:val="BodyTextIndent"/>
        <w:spacing w:line="240" w:lineRule="auto"/>
        <w:ind w:firstLine="0"/>
        <w:jc w:val="center"/>
        <w:rPr>
          <w:b/>
          <w:lang w:val="bs-Latn-BA"/>
        </w:rPr>
      </w:pPr>
      <w:r w:rsidRPr="002D54A4">
        <w:rPr>
          <w:b/>
          <w:lang w:val="bs-Latn-BA"/>
        </w:rPr>
        <w:t>ОДЛУКУ</w:t>
      </w:r>
    </w:p>
    <w:p w14:paraId="61601E08" w14:textId="098A2368" w:rsidR="00975488" w:rsidRPr="002D54A4" w:rsidRDefault="00975488" w:rsidP="002D54A4">
      <w:pPr>
        <w:pStyle w:val="BodyTextIndent"/>
        <w:spacing w:line="240" w:lineRule="auto"/>
        <w:ind w:firstLine="0"/>
        <w:jc w:val="center"/>
        <w:rPr>
          <w:b/>
          <w:lang w:val="sr-Cyrl-BA"/>
        </w:rPr>
      </w:pPr>
      <w:r w:rsidRPr="002D54A4">
        <w:rPr>
          <w:b/>
          <w:lang w:val="bs-Latn-BA"/>
        </w:rPr>
        <w:t>о избору најпово</w:t>
      </w:r>
      <w:r w:rsidR="00485693" w:rsidRPr="002D54A4">
        <w:rPr>
          <w:b/>
          <w:lang w:val="bs-Latn-BA"/>
        </w:rPr>
        <w:t>љ</w:t>
      </w:r>
      <w:r w:rsidRPr="002D54A4">
        <w:rPr>
          <w:b/>
          <w:lang w:val="bs-Latn-BA"/>
        </w:rPr>
        <w:t>нијег понуђача</w:t>
      </w:r>
    </w:p>
    <w:p w14:paraId="3F6D0B66" w14:textId="02F2C2B2" w:rsidR="00975488" w:rsidRPr="002D54A4" w:rsidRDefault="00975488" w:rsidP="002D54A4">
      <w:pPr>
        <w:pStyle w:val="BodyTextIndent"/>
        <w:spacing w:line="240" w:lineRule="auto"/>
        <w:ind w:firstLine="0"/>
        <w:jc w:val="center"/>
        <w:rPr>
          <w:b/>
          <w:lang w:val="bs-Latn-BA"/>
        </w:rPr>
      </w:pPr>
      <w:r w:rsidRPr="002D54A4">
        <w:rPr>
          <w:b/>
          <w:lang w:val="bs-Latn-BA"/>
        </w:rPr>
        <w:t>Члан 1.</w:t>
      </w:r>
    </w:p>
    <w:p w14:paraId="21953DDE" w14:textId="22D05590" w:rsidR="00975488" w:rsidRPr="002D54A4" w:rsidRDefault="00975488" w:rsidP="002D54A4">
      <w:pPr>
        <w:jc w:val="both"/>
        <w:rPr>
          <w:lang w:val="sr-Cyrl-BA"/>
        </w:rPr>
      </w:pPr>
      <w:r w:rsidRPr="002D54A4">
        <w:rPr>
          <w:b/>
          <w:lang w:val="bs-Latn-BA"/>
        </w:rPr>
        <w:t>Прихвата се Препорука Комисије за набавку</w:t>
      </w:r>
      <w:r w:rsidRPr="002D54A4">
        <w:rPr>
          <w:lang w:val="bs-Latn-BA"/>
        </w:rPr>
        <w:t>, број: ____ од _____ 202</w:t>
      </w:r>
      <w:r w:rsidR="00C66B1A" w:rsidRPr="002D54A4">
        <w:rPr>
          <w:lang w:val="sr-Cyrl-BA"/>
        </w:rPr>
        <w:t>4</w:t>
      </w:r>
      <w:r w:rsidRPr="002D54A4">
        <w:rPr>
          <w:lang w:val="bs-Latn-BA"/>
        </w:rPr>
        <w:t xml:space="preserve">. године и Уговор за јавну набавку </w:t>
      </w:r>
      <w:r w:rsidRPr="002D54A4">
        <w:rPr>
          <w:b/>
          <w:lang w:val="bs-Latn-BA"/>
        </w:rPr>
        <w:t>- ________________</w:t>
      </w:r>
      <w:r w:rsidRPr="002D54A4">
        <w:rPr>
          <w:lang w:val="bs-Latn-BA"/>
        </w:rPr>
        <w:t>, додје</w:t>
      </w:r>
      <w:r w:rsidR="00485693" w:rsidRPr="002D54A4">
        <w:rPr>
          <w:lang w:val="bs-Latn-BA"/>
        </w:rPr>
        <w:t>љ</w:t>
      </w:r>
      <w:r w:rsidRPr="002D54A4">
        <w:rPr>
          <w:lang w:val="bs-Latn-BA"/>
        </w:rPr>
        <w:t>ује се</w:t>
      </w:r>
      <w:r w:rsidRPr="002D54A4">
        <w:rPr>
          <w:b/>
          <w:lang w:val="bs-Latn-BA"/>
        </w:rPr>
        <w:t xml:space="preserve"> понуђачу  _____________, </w:t>
      </w:r>
      <w:r w:rsidRPr="002D54A4">
        <w:rPr>
          <w:lang w:val="bs-Latn-BA"/>
        </w:rPr>
        <w:t xml:space="preserve">понуда бр. </w:t>
      </w:r>
      <w:r w:rsidRPr="002D54A4">
        <w:rPr>
          <w:b/>
          <w:lang w:val="bs-Latn-BA"/>
        </w:rPr>
        <w:t>_____, достав</w:t>
      </w:r>
      <w:r w:rsidR="00485693" w:rsidRPr="002D54A4">
        <w:rPr>
          <w:b/>
          <w:lang w:val="bs-Latn-BA"/>
        </w:rPr>
        <w:t>љ</w:t>
      </w:r>
      <w:r w:rsidRPr="002D54A4">
        <w:rPr>
          <w:b/>
          <w:lang w:val="bs-Latn-BA"/>
        </w:rPr>
        <w:t>ена дана ______202</w:t>
      </w:r>
      <w:r w:rsidR="00C66B1A" w:rsidRPr="002D54A4">
        <w:rPr>
          <w:b/>
          <w:lang w:val="sr-Cyrl-BA"/>
        </w:rPr>
        <w:t>4</w:t>
      </w:r>
      <w:r w:rsidRPr="002D54A4">
        <w:rPr>
          <w:b/>
          <w:lang w:val="bs-Latn-BA"/>
        </w:rPr>
        <w:t>. године</w:t>
      </w:r>
      <w:r w:rsidRPr="002D54A4">
        <w:rPr>
          <w:lang w:val="bs-Latn-BA"/>
        </w:rPr>
        <w:t>,</w:t>
      </w:r>
      <w:r w:rsidRPr="002D54A4">
        <w:rPr>
          <w:b/>
          <w:lang w:val="bs-Latn-BA"/>
        </w:rPr>
        <w:t xml:space="preserve"> за понуђену цијену од _____________ КМ (без ПДВ-а), као најпово</w:t>
      </w:r>
      <w:r w:rsidR="00485693" w:rsidRPr="002D54A4">
        <w:rPr>
          <w:b/>
          <w:lang w:val="bs-Latn-BA"/>
        </w:rPr>
        <w:t>љ</w:t>
      </w:r>
      <w:r w:rsidRPr="002D54A4">
        <w:rPr>
          <w:b/>
          <w:lang w:val="bs-Latn-BA"/>
        </w:rPr>
        <w:t>нијем понуђачу</w:t>
      </w:r>
      <w:r w:rsidRPr="002D54A4">
        <w:rPr>
          <w:lang w:val="bs-Latn-BA"/>
        </w:rPr>
        <w:t>.</w:t>
      </w:r>
    </w:p>
    <w:p w14:paraId="7573440A" w14:textId="29CABC90" w:rsidR="00975488" w:rsidRPr="002D54A4" w:rsidRDefault="00975488" w:rsidP="002D54A4">
      <w:pPr>
        <w:pStyle w:val="BodyTextIndent"/>
        <w:spacing w:line="240" w:lineRule="auto"/>
        <w:ind w:firstLine="0"/>
        <w:jc w:val="center"/>
        <w:rPr>
          <w:b/>
          <w:lang w:val="bs-Latn-BA"/>
        </w:rPr>
      </w:pPr>
      <w:r w:rsidRPr="002D54A4">
        <w:rPr>
          <w:b/>
          <w:lang w:val="bs-Latn-BA"/>
        </w:rPr>
        <w:t>Члан 2.</w:t>
      </w:r>
    </w:p>
    <w:p w14:paraId="62061E07" w14:textId="38D0A897" w:rsidR="00975488" w:rsidRPr="002D54A4" w:rsidRDefault="00975488" w:rsidP="002D54A4">
      <w:pPr>
        <w:pStyle w:val="BodyTextIndent"/>
        <w:tabs>
          <w:tab w:val="left" w:pos="1088"/>
        </w:tabs>
        <w:spacing w:line="240" w:lineRule="auto"/>
        <w:ind w:firstLine="0"/>
        <w:rPr>
          <w:lang w:val="bs-Latn-BA"/>
        </w:rPr>
      </w:pPr>
      <w:r w:rsidRPr="002D54A4">
        <w:rPr>
          <w:lang w:val="bs-Latn-BA"/>
        </w:rPr>
        <w:t>Изабрани понуђач је дужан да у року од 5 (пет) дана од дана достав</w:t>
      </w:r>
      <w:r w:rsidR="00485693" w:rsidRPr="002D54A4">
        <w:rPr>
          <w:lang w:val="bs-Latn-BA"/>
        </w:rPr>
        <w:t>љ</w:t>
      </w:r>
      <w:r w:rsidRPr="002D54A4">
        <w:rPr>
          <w:lang w:val="bs-Latn-BA"/>
        </w:rPr>
        <w:t>ања ове Одлуке достави оригинале или овјерене копије документације из члана 45. и 47. Закона о јавним набавкама.</w:t>
      </w:r>
    </w:p>
    <w:p w14:paraId="6197DFB6" w14:textId="2D6F3587" w:rsidR="00975488" w:rsidRPr="002D54A4" w:rsidRDefault="00975488" w:rsidP="002D54A4">
      <w:pPr>
        <w:pStyle w:val="BodyTextIndent"/>
        <w:tabs>
          <w:tab w:val="left" w:pos="1088"/>
        </w:tabs>
        <w:spacing w:line="240" w:lineRule="auto"/>
        <w:ind w:firstLine="0"/>
        <w:rPr>
          <w:b/>
          <w:lang w:val="sr-Cyrl-BA"/>
        </w:rPr>
      </w:pPr>
      <w:r w:rsidRPr="002D54A4">
        <w:rPr>
          <w:lang w:val="bs-Latn-BA"/>
        </w:rPr>
        <w:t>Уколико изабрани понуђач не достави тражену документацији у одређеном року, или је достави на непрописан и непотпун начин, уговор за јавну набавку додјелиће су другорангираном понуђачу у складу са чланом 72. став 3. Закона о јавним набавкама.</w:t>
      </w:r>
    </w:p>
    <w:p w14:paraId="1A6E43C7" w14:textId="3D086C2C" w:rsidR="00975488" w:rsidRPr="002D54A4" w:rsidRDefault="00975488" w:rsidP="002D54A4">
      <w:pPr>
        <w:pStyle w:val="BodyTextIndent"/>
        <w:spacing w:line="240" w:lineRule="auto"/>
        <w:ind w:firstLine="0"/>
        <w:jc w:val="center"/>
        <w:rPr>
          <w:b/>
          <w:lang w:val="bs-Latn-BA"/>
        </w:rPr>
      </w:pPr>
      <w:r w:rsidRPr="002D54A4">
        <w:rPr>
          <w:b/>
          <w:lang w:val="bs-Latn-BA"/>
        </w:rPr>
        <w:t>Члан 3.</w:t>
      </w:r>
    </w:p>
    <w:p w14:paraId="70610C58" w14:textId="1E654912" w:rsidR="00975488" w:rsidRPr="002D54A4" w:rsidRDefault="00975488" w:rsidP="002D54A4">
      <w:pPr>
        <w:pStyle w:val="BodyTextIndent"/>
        <w:spacing w:line="240" w:lineRule="auto"/>
        <w:ind w:firstLine="0"/>
        <w:rPr>
          <w:lang w:val="sr-Cyrl-BA"/>
        </w:rPr>
      </w:pPr>
      <w:r w:rsidRPr="002D54A4">
        <w:rPr>
          <w:lang w:val="bs-Latn-BA"/>
        </w:rPr>
        <w:t>Приједлог Уговора о набавци доставиће се на потпис изабраном понуђачу након истека рока од 15 дана, рачунајући од дана када су сви понуђачи обавијештени о избору најпово</w:t>
      </w:r>
      <w:r w:rsidR="00485693" w:rsidRPr="002D54A4">
        <w:rPr>
          <w:lang w:val="bs-Latn-BA"/>
        </w:rPr>
        <w:t>љ</w:t>
      </w:r>
      <w:r w:rsidRPr="002D54A4">
        <w:rPr>
          <w:lang w:val="bs-Latn-BA"/>
        </w:rPr>
        <w:t>није понуде.</w:t>
      </w:r>
    </w:p>
    <w:p w14:paraId="529221F7" w14:textId="77777777" w:rsidR="00C66B1A" w:rsidRPr="002D54A4" w:rsidRDefault="00975488" w:rsidP="002D54A4">
      <w:pPr>
        <w:pStyle w:val="BodyTextIndent"/>
        <w:spacing w:line="240" w:lineRule="auto"/>
        <w:ind w:firstLine="0"/>
        <w:jc w:val="center"/>
        <w:rPr>
          <w:b/>
          <w:lang w:val="sr-Cyrl-BA"/>
        </w:rPr>
      </w:pPr>
      <w:r w:rsidRPr="002D54A4">
        <w:rPr>
          <w:b/>
          <w:lang w:val="bs-Latn-BA"/>
        </w:rPr>
        <w:t>Члан 4.</w:t>
      </w:r>
    </w:p>
    <w:p w14:paraId="2C9FE77D" w14:textId="4B2DD852" w:rsidR="00975488" w:rsidRPr="002D54A4" w:rsidRDefault="00975488" w:rsidP="002D54A4">
      <w:pPr>
        <w:pStyle w:val="BodyTextIndent"/>
        <w:spacing w:line="240" w:lineRule="auto"/>
        <w:ind w:firstLine="0"/>
        <w:rPr>
          <w:b/>
          <w:lang w:val="bs-Latn-BA"/>
        </w:rPr>
      </w:pPr>
      <w:r w:rsidRPr="002D54A4">
        <w:rPr>
          <w:lang w:val="bs-Latn-BA"/>
        </w:rPr>
        <w:lastRenderedPageBreak/>
        <w:t>Ова Одлука објавиће се на интернет страници уговорног органа, истовремено са упућивањем понуђачима који су учествовали у поступку јавне набавке, у складу са чланом 70. став. 6. Закона о јавним набавкама.</w:t>
      </w:r>
    </w:p>
    <w:p w14:paraId="2ACA3C59" w14:textId="54E2B649" w:rsidR="00975488" w:rsidRPr="002D54A4" w:rsidRDefault="00975488" w:rsidP="002D54A4">
      <w:pPr>
        <w:pStyle w:val="BodyTextIndent"/>
        <w:spacing w:line="240" w:lineRule="auto"/>
        <w:ind w:firstLine="0"/>
        <w:jc w:val="center"/>
        <w:rPr>
          <w:b/>
          <w:lang w:val="bs-Latn-BA"/>
        </w:rPr>
      </w:pPr>
      <w:r w:rsidRPr="002D54A4">
        <w:rPr>
          <w:b/>
          <w:lang w:val="bs-Latn-BA"/>
        </w:rPr>
        <w:t>Члан 5.</w:t>
      </w:r>
    </w:p>
    <w:p w14:paraId="015EBA93" w14:textId="2EB106E4" w:rsidR="00975488" w:rsidRPr="002D54A4" w:rsidRDefault="00975488" w:rsidP="002D54A4">
      <w:pPr>
        <w:pStyle w:val="BodyTextIndent"/>
        <w:spacing w:line="240" w:lineRule="auto"/>
        <w:ind w:firstLine="0"/>
        <w:rPr>
          <w:lang w:val="sr-Cyrl-BA"/>
        </w:rPr>
      </w:pPr>
      <w:r w:rsidRPr="002D54A4">
        <w:rPr>
          <w:lang w:val="bs-Latn-BA"/>
        </w:rPr>
        <w:t>За извршење ове Одлуке задужује се и овлашћује ___________.</w:t>
      </w:r>
    </w:p>
    <w:p w14:paraId="2A284F94" w14:textId="4C36764A" w:rsidR="00975488" w:rsidRPr="002D54A4" w:rsidRDefault="00975488" w:rsidP="002D54A4">
      <w:pPr>
        <w:pStyle w:val="BodyTextIndent"/>
        <w:spacing w:line="240" w:lineRule="auto"/>
        <w:ind w:firstLine="0"/>
        <w:jc w:val="center"/>
        <w:rPr>
          <w:b/>
          <w:lang w:val="bs-Latn-BA"/>
        </w:rPr>
      </w:pPr>
      <w:r w:rsidRPr="002D54A4">
        <w:rPr>
          <w:b/>
          <w:lang w:val="bs-Latn-BA"/>
        </w:rPr>
        <w:t>Члан 6.</w:t>
      </w:r>
    </w:p>
    <w:p w14:paraId="6781A0C1" w14:textId="1D487519" w:rsidR="00975488" w:rsidRPr="002D54A4" w:rsidRDefault="00975488" w:rsidP="002D54A4">
      <w:pPr>
        <w:pStyle w:val="BodyTextIndent"/>
        <w:tabs>
          <w:tab w:val="left" w:pos="709"/>
        </w:tabs>
        <w:spacing w:line="240" w:lineRule="auto"/>
        <w:ind w:firstLine="0"/>
        <w:rPr>
          <w:lang w:val="bs-Latn-BA"/>
        </w:rPr>
      </w:pPr>
      <w:r w:rsidRPr="002D54A4">
        <w:rPr>
          <w:lang w:val="bs-Latn-BA"/>
        </w:rPr>
        <w:t>Ова Одлука ступа на снагу даном доношења, и достав</w:t>
      </w:r>
      <w:r w:rsidR="00485693" w:rsidRPr="002D54A4">
        <w:rPr>
          <w:lang w:val="bs-Latn-BA"/>
        </w:rPr>
        <w:t>љ</w:t>
      </w:r>
      <w:r w:rsidRPr="002D54A4">
        <w:rPr>
          <w:lang w:val="bs-Latn-BA"/>
        </w:rPr>
        <w:t>а се свим понуђачима који су учествовали и поступку јавне набавке, у складу са чланом 71. став 2. Закона о јавним набавкама.</w:t>
      </w:r>
    </w:p>
    <w:p w14:paraId="74A1D0D3" w14:textId="1E8202C2" w:rsidR="00975488" w:rsidRPr="002D54A4" w:rsidRDefault="00975488" w:rsidP="002D54A4">
      <w:pPr>
        <w:pStyle w:val="BodyTextIndent"/>
        <w:spacing w:line="240" w:lineRule="auto"/>
        <w:ind w:firstLine="0"/>
        <w:jc w:val="center"/>
        <w:rPr>
          <w:b/>
          <w:lang w:val="bs-Latn-BA"/>
        </w:rPr>
      </w:pPr>
      <w:r w:rsidRPr="002D54A4">
        <w:rPr>
          <w:b/>
          <w:lang w:val="bs-Latn-BA"/>
        </w:rPr>
        <w:t>Образложење</w:t>
      </w:r>
    </w:p>
    <w:p w14:paraId="7ED51201" w14:textId="71079271" w:rsidR="00975488" w:rsidRPr="002D54A4" w:rsidRDefault="00975488" w:rsidP="002D54A4">
      <w:pPr>
        <w:pStyle w:val="BodyTextIndent"/>
        <w:spacing w:line="240" w:lineRule="auto"/>
        <w:ind w:firstLine="0"/>
        <w:rPr>
          <w:b/>
          <w:lang w:val="bs-Latn-BA"/>
        </w:rPr>
      </w:pPr>
      <w:r w:rsidRPr="002D54A4">
        <w:rPr>
          <w:lang w:val="bs-Latn-BA"/>
        </w:rPr>
        <w:t>Поступак јавне набавке покренут је Одлуком о покретању поступка јавне набавке број:</w:t>
      </w:r>
      <w:r w:rsidRPr="002D54A4">
        <w:rPr>
          <w:b/>
          <w:lang w:val="bs-Latn-BA"/>
        </w:rPr>
        <w:t xml:space="preserve"> ____ од ______. године.</w:t>
      </w:r>
    </w:p>
    <w:p w14:paraId="4F20AB2C" w14:textId="40E66B5A" w:rsidR="00975488" w:rsidRPr="002D54A4" w:rsidRDefault="00975488" w:rsidP="002D54A4">
      <w:pPr>
        <w:pStyle w:val="BodyTextIndent"/>
        <w:spacing w:line="240" w:lineRule="auto"/>
        <w:ind w:firstLine="0"/>
        <w:rPr>
          <w:b/>
          <w:lang w:val="bs-Latn-BA"/>
        </w:rPr>
      </w:pPr>
      <w:r w:rsidRPr="002D54A4">
        <w:rPr>
          <w:lang w:val="bs-Latn-BA"/>
        </w:rPr>
        <w:t>Јавна набавка је спроведена</w:t>
      </w:r>
      <w:r w:rsidRPr="002D54A4">
        <w:rPr>
          <w:b/>
          <w:lang w:val="bs-Latn-BA"/>
        </w:rPr>
        <w:t xml:space="preserve"> </w:t>
      </w:r>
      <w:r w:rsidR="00C66B1A" w:rsidRPr="002D54A4">
        <w:rPr>
          <w:b/>
          <w:lang w:val="sr-Cyrl-BA"/>
        </w:rPr>
        <w:t>__________</w:t>
      </w:r>
      <w:r w:rsidRPr="002D54A4">
        <w:rPr>
          <w:b/>
          <w:lang w:val="bs-Latn-BA"/>
        </w:rPr>
        <w:t xml:space="preserve"> поступком.</w:t>
      </w:r>
    </w:p>
    <w:p w14:paraId="335385BC" w14:textId="1D03A3F4" w:rsidR="00975488" w:rsidRPr="002D54A4" w:rsidRDefault="00975488" w:rsidP="002D54A4">
      <w:pPr>
        <w:pStyle w:val="BodyTextIndent"/>
        <w:spacing w:line="240" w:lineRule="auto"/>
        <w:ind w:firstLine="0"/>
        <w:rPr>
          <w:b/>
          <w:lang w:val="bs-Latn-BA"/>
        </w:rPr>
      </w:pPr>
      <w:r w:rsidRPr="002D54A4">
        <w:rPr>
          <w:lang w:val="bs-Latn-BA"/>
        </w:rPr>
        <w:t>Процијењена вриједност јавне набавке без ПДВ-а је</w:t>
      </w:r>
      <w:r w:rsidRPr="002D54A4">
        <w:rPr>
          <w:b/>
          <w:lang w:val="bs-Latn-BA"/>
        </w:rPr>
        <w:t xml:space="preserve"> ______ КМ.</w:t>
      </w:r>
    </w:p>
    <w:p w14:paraId="263E5377" w14:textId="0A1F7260" w:rsidR="00975488" w:rsidRPr="002D54A4" w:rsidRDefault="00975488" w:rsidP="002D54A4">
      <w:pPr>
        <w:pStyle w:val="BodyTextIndent"/>
        <w:spacing w:line="240" w:lineRule="auto"/>
        <w:ind w:firstLine="0"/>
        <w:rPr>
          <w:b/>
          <w:lang w:val="bs-Latn-BA"/>
        </w:rPr>
      </w:pPr>
      <w:r w:rsidRPr="002D54A4">
        <w:rPr>
          <w:lang w:val="bs-Latn-BA"/>
        </w:rPr>
        <w:t>Обавјештење о набавци број:</w:t>
      </w:r>
      <w:r w:rsidRPr="002D54A4">
        <w:rPr>
          <w:b/>
          <w:lang w:val="bs-Latn-BA"/>
        </w:rPr>
        <w:t xml:space="preserve"> _______, </w:t>
      </w:r>
      <w:r w:rsidRPr="002D54A4">
        <w:rPr>
          <w:lang w:val="bs-Latn-BA"/>
        </w:rPr>
        <w:t>послато је на објав</w:t>
      </w:r>
      <w:r w:rsidR="00485693" w:rsidRPr="002D54A4">
        <w:rPr>
          <w:lang w:val="bs-Latn-BA"/>
        </w:rPr>
        <w:t>љ</w:t>
      </w:r>
      <w:r w:rsidRPr="002D54A4">
        <w:rPr>
          <w:lang w:val="bs-Latn-BA"/>
        </w:rPr>
        <w:t>ивање дана</w:t>
      </w:r>
      <w:r w:rsidRPr="002D54A4">
        <w:rPr>
          <w:b/>
          <w:lang w:val="bs-Latn-BA"/>
        </w:rPr>
        <w:t xml:space="preserve"> _______.202</w:t>
      </w:r>
      <w:r w:rsidR="00C66B1A" w:rsidRPr="002D54A4">
        <w:rPr>
          <w:b/>
          <w:lang w:val="sr-Cyrl-BA"/>
        </w:rPr>
        <w:t>4</w:t>
      </w:r>
      <w:r w:rsidRPr="002D54A4">
        <w:rPr>
          <w:b/>
          <w:lang w:val="bs-Latn-BA"/>
        </w:rPr>
        <w:t xml:space="preserve">. године, </w:t>
      </w:r>
      <w:r w:rsidRPr="002D54A4">
        <w:rPr>
          <w:lang w:val="bs-Latn-BA"/>
        </w:rPr>
        <w:t>а објав</w:t>
      </w:r>
      <w:r w:rsidR="00485693" w:rsidRPr="002D54A4">
        <w:rPr>
          <w:lang w:val="bs-Latn-BA"/>
        </w:rPr>
        <w:t>љ</w:t>
      </w:r>
      <w:r w:rsidRPr="002D54A4">
        <w:rPr>
          <w:lang w:val="bs-Latn-BA"/>
        </w:rPr>
        <w:t>ено је на Порталу јавних набавки дана</w:t>
      </w:r>
      <w:r w:rsidRPr="002D54A4">
        <w:rPr>
          <w:b/>
          <w:lang w:val="bs-Latn-BA"/>
        </w:rPr>
        <w:t xml:space="preserve"> _________.202</w:t>
      </w:r>
      <w:r w:rsidR="00C66B1A" w:rsidRPr="002D54A4">
        <w:rPr>
          <w:b/>
          <w:lang w:val="sr-Cyrl-BA"/>
        </w:rPr>
        <w:t>4</w:t>
      </w:r>
      <w:r w:rsidRPr="002D54A4">
        <w:rPr>
          <w:b/>
          <w:lang w:val="bs-Latn-BA"/>
        </w:rPr>
        <w:t xml:space="preserve">. године, </w:t>
      </w:r>
      <w:r w:rsidRPr="002D54A4">
        <w:rPr>
          <w:lang w:val="bs-Latn-BA"/>
        </w:rPr>
        <w:t>сажетак обавјештења о набавци објав</w:t>
      </w:r>
      <w:r w:rsidR="00485693" w:rsidRPr="002D54A4">
        <w:rPr>
          <w:lang w:val="bs-Latn-BA"/>
        </w:rPr>
        <w:t>љ</w:t>
      </w:r>
      <w:r w:rsidRPr="002D54A4">
        <w:rPr>
          <w:lang w:val="bs-Latn-BA"/>
        </w:rPr>
        <w:t xml:space="preserve">ен је у </w:t>
      </w:r>
      <w:r w:rsidR="00C66B1A" w:rsidRPr="002D54A4">
        <w:rPr>
          <w:lang w:val="sr-Cyrl-BA"/>
        </w:rPr>
        <w:t>СГ</w:t>
      </w:r>
      <w:r w:rsidRPr="002D54A4">
        <w:rPr>
          <w:lang w:val="bs-Latn-BA"/>
        </w:rPr>
        <w:t xml:space="preserve"> БиХ број:</w:t>
      </w:r>
      <w:r w:rsidRPr="002D54A4">
        <w:rPr>
          <w:b/>
          <w:lang w:val="bs-Latn-BA"/>
        </w:rPr>
        <w:t xml:space="preserve"> ____ од _____.202</w:t>
      </w:r>
      <w:r w:rsidR="00C66B1A" w:rsidRPr="002D54A4">
        <w:rPr>
          <w:b/>
          <w:lang w:val="sr-Cyrl-BA"/>
        </w:rPr>
        <w:t>4</w:t>
      </w:r>
      <w:r w:rsidRPr="002D54A4">
        <w:rPr>
          <w:b/>
          <w:lang w:val="bs-Latn-BA"/>
        </w:rPr>
        <w:t>. године.</w:t>
      </w:r>
    </w:p>
    <w:p w14:paraId="4014D1B9" w14:textId="77777777" w:rsidR="00975488" w:rsidRPr="002D54A4" w:rsidRDefault="00975488" w:rsidP="002D54A4">
      <w:pPr>
        <w:pStyle w:val="BodyTextIndent"/>
        <w:spacing w:line="240" w:lineRule="auto"/>
        <w:ind w:firstLine="0"/>
        <w:rPr>
          <w:b/>
          <w:lang w:val="bs-Latn-BA"/>
        </w:rPr>
      </w:pPr>
    </w:p>
    <w:p w14:paraId="79BE89B5" w14:textId="6FFD1FFD" w:rsidR="00975488" w:rsidRPr="002D54A4" w:rsidRDefault="00975488" w:rsidP="002D54A4">
      <w:pPr>
        <w:pStyle w:val="BodyTextIndent"/>
        <w:spacing w:line="240" w:lineRule="auto"/>
        <w:ind w:firstLine="0"/>
        <w:jc w:val="left"/>
        <w:rPr>
          <w:lang w:val="bs-Latn-BA"/>
        </w:rPr>
      </w:pPr>
      <w:r w:rsidRPr="002D54A4">
        <w:rPr>
          <w:lang w:val="bs-Latn-BA"/>
        </w:rPr>
        <w:t xml:space="preserve">Комисија за набавку, именована је Одлуком </w:t>
      </w:r>
      <w:r w:rsidRPr="002D54A4">
        <w:rPr>
          <w:b/>
          <w:lang w:val="bs-Latn-BA"/>
        </w:rPr>
        <w:t>број: ____ од ______. године</w:t>
      </w:r>
      <w:r w:rsidRPr="002D54A4">
        <w:rPr>
          <w:lang w:val="bs-Latn-BA"/>
        </w:rPr>
        <w:t>.</w:t>
      </w:r>
    </w:p>
    <w:p w14:paraId="1DB5ED5A" w14:textId="77777777" w:rsidR="00975488" w:rsidRPr="002D54A4" w:rsidRDefault="00975488" w:rsidP="002D54A4">
      <w:pPr>
        <w:pStyle w:val="BodyTextIndent"/>
        <w:spacing w:line="240" w:lineRule="auto"/>
        <w:ind w:firstLine="0"/>
        <w:rPr>
          <w:lang w:val="bs-Latn-BA"/>
        </w:rPr>
      </w:pPr>
    </w:p>
    <w:p w14:paraId="675F4E44" w14:textId="0E7F158D" w:rsidR="00975488" w:rsidRPr="002D54A4" w:rsidRDefault="00975488" w:rsidP="002D54A4">
      <w:pPr>
        <w:pStyle w:val="BodyTextIndent"/>
        <w:spacing w:line="240" w:lineRule="auto"/>
        <w:ind w:firstLine="0"/>
        <w:rPr>
          <w:b/>
          <w:lang w:val="bs-Latn-BA"/>
        </w:rPr>
      </w:pPr>
      <w:r w:rsidRPr="002D54A4">
        <w:rPr>
          <w:lang w:val="bs-Latn-BA"/>
        </w:rPr>
        <w:t xml:space="preserve">Комисија за јавну набавку доставила је Управи Предузећа Записник о прегледу и оцјени понуда број: </w:t>
      </w:r>
      <w:r w:rsidRPr="002D54A4">
        <w:rPr>
          <w:b/>
          <w:lang w:val="bs-Latn-BA"/>
        </w:rPr>
        <w:t>____ од ______. године</w:t>
      </w:r>
      <w:r w:rsidRPr="002D54A4">
        <w:rPr>
          <w:lang w:val="bs-Latn-BA"/>
        </w:rPr>
        <w:t>, Препоруку о избору најпово</w:t>
      </w:r>
      <w:r w:rsidR="00485693" w:rsidRPr="002D54A4">
        <w:rPr>
          <w:lang w:val="bs-Latn-BA"/>
        </w:rPr>
        <w:t>љ</w:t>
      </w:r>
      <w:r w:rsidRPr="002D54A4">
        <w:rPr>
          <w:lang w:val="bs-Latn-BA"/>
        </w:rPr>
        <w:t xml:space="preserve">нијег понуђача број: </w:t>
      </w:r>
      <w:r w:rsidRPr="002D54A4">
        <w:rPr>
          <w:b/>
          <w:lang w:val="bs-Latn-BA"/>
        </w:rPr>
        <w:t>____ од ______. године</w:t>
      </w:r>
      <w:r w:rsidRPr="002D54A4">
        <w:rPr>
          <w:lang w:val="bs-Latn-BA"/>
        </w:rPr>
        <w:t xml:space="preserve"> и Извјештај о раду број: </w:t>
      </w:r>
      <w:r w:rsidRPr="002D54A4">
        <w:rPr>
          <w:b/>
          <w:lang w:val="bs-Latn-BA"/>
        </w:rPr>
        <w:t>____ од ______. године</w:t>
      </w:r>
      <w:r w:rsidRPr="002D54A4">
        <w:rPr>
          <w:lang w:val="bs-Latn-BA"/>
        </w:rPr>
        <w:t>, у поступку јавне  набавке –</w:t>
      </w:r>
      <w:r w:rsidRPr="002D54A4">
        <w:rPr>
          <w:b/>
          <w:lang w:val="bs-Latn-BA"/>
        </w:rPr>
        <w:t xml:space="preserve"> ________________</w:t>
      </w:r>
      <w:r w:rsidRPr="002D54A4">
        <w:rPr>
          <w:b/>
          <w:bCs/>
          <w:lang w:val="bs-Latn-BA"/>
        </w:rPr>
        <w:t>.</w:t>
      </w:r>
    </w:p>
    <w:p w14:paraId="4E4A65DD" w14:textId="77777777" w:rsidR="00975488" w:rsidRPr="002D54A4" w:rsidRDefault="00975488" w:rsidP="002D54A4">
      <w:pPr>
        <w:pStyle w:val="BodyTextIndent"/>
        <w:spacing w:line="240" w:lineRule="auto"/>
        <w:ind w:firstLine="0"/>
        <w:jc w:val="left"/>
        <w:rPr>
          <w:b/>
          <w:lang w:val="bs-Latn-BA"/>
        </w:rPr>
      </w:pPr>
    </w:p>
    <w:p w14:paraId="17329CFD" w14:textId="4E512BA6" w:rsidR="00975488" w:rsidRPr="002D54A4" w:rsidRDefault="00975488" w:rsidP="002D54A4">
      <w:pPr>
        <w:pStyle w:val="BodyTextIndent"/>
        <w:spacing w:line="240" w:lineRule="auto"/>
        <w:ind w:firstLine="0"/>
        <w:rPr>
          <w:lang w:val="bs-Latn-BA"/>
        </w:rPr>
      </w:pPr>
      <w:r w:rsidRPr="002D54A4">
        <w:rPr>
          <w:lang w:val="bs-Latn-BA"/>
        </w:rPr>
        <w:t xml:space="preserve">У поступку по Извјештају о раду је утврђено да је Комисија за набавку благовремено и правилно извршила отварање, преглед и оцјену приспјелих понуда, о чему је </w:t>
      </w:r>
      <w:r w:rsidR="00485693" w:rsidRPr="002D54A4">
        <w:rPr>
          <w:lang w:val="bs-Latn-BA"/>
        </w:rPr>
        <w:t>направи</w:t>
      </w:r>
      <w:r w:rsidRPr="002D54A4">
        <w:rPr>
          <w:lang w:val="bs-Latn-BA"/>
        </w:rPr>
        <w:t>ла одговарајуће записнике, у којима је утврђено слиједеће:</w:t>
      </w:r>
    </w:p>
    <w:p w14:paraId="0BBD5740" w14:textId="1EC0391D" w:rsidR="00975488" w:rsidRPr="002D54A4" w:rsidRDefault="00975488" w:rsidP="002D54A4">
      <w:pPr>
        <w:pStyle w:val="BodyTextIndent"/>
        <w:spacing w:line="240" w:lineRule="auto"/>
        <w:ind w:firstLine="0"/>
        <w:rPr>
          <w:lang w:val="bs-Latn-BA"/>
        </w:rPr>
      </w:pPr>
      <w:r w:rsidRPr="002D54A4">
        <w:rPr>
          <w:lang w:val="bs-Latn-BA"/>
        </w:rPr>
        <w:t>- да је у предметном поступку прим</w:t>
      </w:r>
      <w:r w:rsidR="00485693" w:rsidRPr="002D54A4">
        <w:rPr>
          <w:lang w:val="bs-Latn-BA"/>
        </w:rPr>
        <w:t>љ</w:t>
      </w:r>
      <w:r w:rsidRPr="002D54A4">
        <w:rPr>
          <w:lang w:val="bs-Latn-BA"/>
        </w:rPr>
        <w:t xml:space="preserve">ено </w:t>
      </w:r>
      <w:r w:rsidR="00C66B1A" w:rsidRPr="002D54A4">
        <w:rPr>
          <w:lang w:val="sr-Cyrl-BA"/>
        </w:rPr>
        <w:t xml:space="preserve">__ </w:t>
      </w:r>
      <w:r w:rsidRPr="002D54A4">
        <w:rPr>
          <w:lang w:val="bs-Latn-BA"/>
        </w:rPr>
        <w:t>понуда,</w:t>
      </w:r>
    </w:p>
    <w:p w14:paraId="79C8F4B5" w14:textId="60270A7A" w:rsidR="00975488" w:rsidRPr="002D54A4" w:rsidRDefault="00975488" w:rsidP="002D54A4">
      <w:pPr>
        <w:pStyle w:val="BodyTextIndent"/>
        <w:spacing w:line="240" w:lineRule="auto"/>
        <w:ind w:firstLine="0"/>
        <w:rPr>
          <w:lang w:val="bs-Latn-BA"/>
        </w:rPr>
      </w:pPr>
      <w:r w:rsidRPr="002D54A4">
        <w:rPr>
          <w:lang w:val="bs-Latn-BA"/>
        </w:rPr>
        <w:t>- да је благовремено прим</w:t>
      </w:r>
      <w:r w:rsidR="00485693" w:rsidRPr="002D54A4">
        <w:rPr>
          <w:lang w:val="bs-Latn-BA"/>
        </w:rPr>
        <w:t>љ</w:t>
      </w:r>
      <w:r w:rsidRPr="002D54A4">
        <w:rPr>
          <w:lang w:val="bs-Latn-BA"/>
        </w:rPr>
        <w:t xml:space="preserve">ено </w:t>
      </w:r>
      <w:r w:rsidR="00C66B1A" w:rsidRPr="002D54A4">
        <w:rPr>
          <w:lang w:val="sr-Cyrl-BA"/>
        </w:rPr>
        <w:t>__</w:t>
      </w:r>
      <w:r w:rsidRPr="002D54A4">
        <w:rPr>
          <w:lang w:val="bs-Latn-BA"/>
        </w:rPr>
        <w:t xml:space="preserve"> понуда,</w:t>
      </w:r>
    </w:p>
    <w:p w14:paraId="74F3F831" w14:textId="031D0685" w:rsidR="00975488" w:rsidRPr="002D54A4" w:rsidRDefault="00975488" w:rsidP="002D54A4">
      <w:pPr>
        <w:pStyle w:val="BodyTextIndent"/>
        <w:spacing w:line="240" w:lineRule="auto"/>
        <w:ind w:firstLine="0"/>
        <w:rPr>
          <w:lang w:val="sr-Cyrl-BA"/>
        </w:rPr>
      </w:pPr>
      <w:r w:rsidRPr="002D54A4">
        <w:rPr>
          <w:lang w:val="bs-Latn-BA"/>
        </w:rPr>
        <w:t>- да није било неблаговремено прим</w:t>
      </w:r>
      <w:r w:rsidR="00485693" w:rsidRPr="002D54A4">
        <w:rPr>
          <w:lang w:val="bs-Latn-BA"/>
        </w:rPr>
        <w:t>љ</w:t>
      </w:r>
      <w:r w:rsidRPr="002D54A4">
        <w:rPr>
          <w:lang w:val="bs-Latn-BA"/>
        </w:rPr>
        <w:t>ених понуда,</w:t>
      </w:r>
    </w:p>
    <w:p w14:paraId="4E857087" w14:textId="778FBC17" w:rsidR="00975488" w:rsidRPr="002D54A4" w:rsidRDefault="00975488" w:rsidP="002D54A4">
      <w:pPr>
        <w:jc w:val="both"/>
        <w:rPr>
          <w:lang w:val="bs-Latn-BA"/>
        </w:rPr>
      </w:pPr>
      <w:r w:rsidRPr="002D54A4">
        <w:rPr>
          <w:lang w:val="bs-Latn-BA"/>
        </w:rPr>
        <w:t>-</w:t>
      </w:r>
      <w:r w:rsidRPr="002D54A4">
        <w:rPr>
          <w:b/>
          <w:lang w:val="bs-Latn-BA"/>
        </w:rPr>
        <w:t xml:space="preserve"> </w:t>
      </w:r>
      <w:r w:rsidRPr="002D54A4">
        <w:rPr>
          <w:lang w:val="bs-Latn-BA"/>
        </w:rPr>
        <w:t>да су понуде понуђача</w:t>
      </w:r>
      <w:r w:rsidRPr="002D54A4">
        <w:rPr>
          <w:b/>
          <w:lang w:val="bs-Latn-BA"/>
        </w:rPr>
        <w:t xml:space="preserve"> </w:t>
      </w:r>
      <w:r w:rsidR="00C66B1A" w:rsidRPr="002D54A4">
        <w:rPr>
          <w:b/>
          <w:lang w:val="sr-Cyrl-BA"/>
        </w:rPr>
        <w:t xml:space="preserve">_______ </w:t>
      </w:r>
      <w:r w:rsidRPr="002D54A4">
        <w:rPr>
          <w:lang w:val="bs-Latn-BA" w:eastAsia="hr-HR"/>
        </w:rPr>
        <w:t>квалификоване и приват</w:t>
      </w:r>
      <w:r w:rsidR="00485693" w:rsidRPr="002D54A4">
        <w:rPr>
          <w:lang w:val="bs-Latn-BA" w:eastAsia="hr-HR"/>
        </w:rPr>
        <w:t>љ</w:t>
      </w:r>
      <w:r w:rsidRPr="002D54A4">
        <w:rPr>
          <w:lang w:val="bs-Latn-BA" w:eastAsia="hr-HR"/>
        </w:rPr>
        <w:t>иве, достав</w:t>
      </w:r>
      <w:r w:rsidR="00485693" w:rsidRPr="002D54A4">
        <w:rPr>
          <w:lang w:val="bs-Latn-BA" w:eastAsia="hr-HR"/>
        </w:rPr>
        <w:t>љ</w:t>
      </w:r>
      <w:r w:rsidRPr="002D54A4">
        <w:rPr>
          <w:lang w:val="bs-Latn-BA" w:eastAsia="hr-HR"/>
        </w:rPr>
        <w:t>ени су сви тражени докази прописани тендерском документацијом, на прописан начин</w:t>
      </w:r>
      <w:r w:rsidRPr="002D54A4">
        <w:rPr>
          <w:lang w:val="bs-Latn-BA"/>
        </w:rPr>
        <w:t>,</w:t>
      </w:r>
    </w:p>
    <w:p w14:paraId="703AC747" w14:textId="77777777" w:rsidR="00975488" w:rsidRPr="002D54A4" w:rsidRDefault="00975488" w:rsidP="002D54A4">
      <w:pPr>
        <w:jc w:val="both"/>
        <w:rPr>
          <w:lang w:val="bs-Latn-BA"/>
        </w:rPr>
      </w:pPr>
    </w:p>
    <w:p w14:paraId="19FBDFA3" w14:textId="58031BC8" w:rsidR="00975488" w:rsidRPr="002D54A4" w:rsidRDefault="00975488" w:rsidP="002D54A4">
      <w:pPr>
        <w:jc w:val="both"/>
        <w:rPr>
          <w:lang w:val="bs-Latn-BA" w:eastAsia="hr-HR"/>
        </w:rPr>
      </w:pPr>
      <w:r w:rsidRPr="002D54A4">
        <w:rPr>
          <w:lang w:val="bs-Latn-BA"/>
        </w:rPr>
        <w:t xml:space="preserve">- да се понуда понуђача </w:t>
      </w:r>
      <w:r w:rsidR="00C66B1A" w:rsidRPr="002D54A4">
        <w:rPr>
          <w:b/>
          <w:lang w:val="sr-Cyrl-BA"/>
        </w:rPr>
        <w:t xml:space="preserve">________ </w:t>
      </w:r>
      <w:r w:rsidRPr="002D54A4">
        <w:rPr>
          <w:b/>
          <w:lang w:val="bs-Latn-BA" w:eastAsia="hr-HR"/>
        </w:rPr>
        <w:t xml:space="preserve">одбацује </w:t>
      </w:r>
      <w:r w:rsidRPr="002D54A4">
        <w:rPr>
          <w:lang w:val="bs-Latn-BA" w:eastAsia="hr-HR"/>
        </w:rPr>
        <w:t>на основу члана 68. став. 1. Закона о јавним набавкама (</w:t>
      </w:r>
      <w:r w:rsidR="00C66B1A" w:rsidRPr="002D54A4">
        <w:rPr>
          <w:lang w:val="sr-Cyrl-BA" w:eastAsia="hr-HR"/>
        </w:rPr>
        <w:t>СГ</w:t>
      </w:r>
      <w:r w:rsidRPr="002D54A4">
        <w:rPr>
          <w:lang w:val="bs-Latn-BA" w:eastAsia="hr-HR"/>
        </w:rPr>
        <w:t xml:space="preserve"> БиХ број: 39/14</w:t>
      </w:r>
      <w:r w:rsidR="00C66B1A" w:rsidRPr="002D54A4">
        <w:rPr>
          <w:lang w:val="sr-Cyrl-BA" w:eastAsia="hr-HR"/>
        </w:rPr>
        <w:t xml:space="preserve"> и 59/22</w:t>
      </w:r>
      <w:r w:rsidRPr="002D54A4">
        <w:rPr>
          <w:lang w:val="bs-Latn-BA" w:eastAsia="hr-HR"/>
        </w:rPr>
        <w:t>) из разлога јер наведени понуђач није доставио тражене доказе о испуњавању услова економске и финансијске способности, техничке и професионалне способности из чланова 47, 48 и 49  Закона о јавним набавкама.</w:t>
      </w:r>
    </w:p>
    <w:p w14:paraId="6EBF38F8" w14:textId="037D907F" w:rsidR="00975488" w:rsidRPr="002D54A4" w:rsidRDefault="00975488" w:rsidP="002D54A4">
      <w:pPr>
        <w:jc w:val="both"/>
        <w:rPr>
          <w:b/>
          <w:lang w:val="bs-Latn-BA" w:eastAsia="hr-HR"/>
        </w:rPr>
      </w:pPr>
      <w:r w:rsidRPr="002D54A4">
        <w:rPr>
          <w:lang w:val="bs-Latn-BA" w:eastAsia="hr-HR"/>
        </w:rPr>
        <w:t xml:space="preserve">Понуђач </w:t>
      </w:r>
      <w:r w:rsidR="00C66B1A" w:rsidRPr="002D54A4">
        <w:rPr>
          <w:lang w:val="sr-Cyrl-BA" w:eastAsia="hr-HR"/>
        </w:rPr>
        <w:t>____</w:t>
      </w:r>
      <w:r w:rsidRPr="002D54A4">
        <w:rPr>
          <w:b/>
          <w:lang w:val="bs-Latn-BA" w:eastAsia="hr-HR"/>
        </w:rPr>
        <w:t xml:space="preserve">, </w:t>
      </w:r>
      <w:r w:rsidRPr="002D54A4">
        <w:rPr>
          <w:lang w:val="bs-Latn-BA" w:eastAsia="hr-HR"/>
        </w:rPr>
        <w:t>није доставио:</w:t>
      </w:r>
    </w:p>
    <w:p w14:paraId="38F96A3F" w14:textId="3EBFF83F" w:rsidR="00975488" w:rsidRPr="002D54A4" w:rsidRDefault="00975488" w:rsidP="002D54A4">
      <w:pPr>
        <w:pStyle w:val="ListParagraph"/>
        <w:numPr>
          <w:ilvl w:val="0"/>
          <w:numId w:val="65"/>
        </w:numPr>
        <w:contextualSpacing/>
        <w:jc w:val="both"/>
        <w:rPr>
          <w:bCs/>
          <w:lang w:val="bs-Latn-BA" w:eastAsia="hr-HR"/>
        </w:rPr>
      </w:pPr>
      <w:r w:rsidRPr="002D54A4">
        <w:rPr>
          <w:bCs/>
          <w:lang w:val="bs-Latn-BA"/>
        </w:rPr>
        <w:t>Копија потврде/увјерења Централне банке БиХ којом се доказује да у задњих 90 дана  рачуни понуђача нису били блокирани;</w:t>
      </w:r>
    </w:p>
    <w:p w14:paraId="536DB8F2" w14:textId="3E0FC62F" w:rsidR="00975488" w:rsidRPr="002D54A4" w:rsidRDefault="00975488" w:rsidP="002D54A4">
      <w:pPr>
        <w:pStyle w:val="ListParagraph"/>
        <w:numPr>
          <w:ilvl w:val="0"/>
          <w:numId w:val="65"/>
        </w:numPr>
        <w:contextualSpacing/>
        <w:jc w:val="both"/>
        <w:rPr>
          <w:bCs/>
          <w:lang w:val="bs-Latn-BA" w:eastAsia="hr-HR"/>
        </w:rPr>
      </w:pPr>
      <w:r w:rsidRPr="002D54A4">
        <w:rPr>
          <w:bCs/>
          <w:lang w:val="bs-Latn-BA"/>
        </w:rPr>
        <w:t>Списак извршених уговора о испоруци робе која је предмет набавке у пос</w:t>
      </w:r>
      <w:r w:rsidR="00485693" w:rsidRPr="002D54A4">
        <w:rPr>
          <w:bCs/>
          <w:lang w:val="bs-Latn-BA"/>
        </w:rPr>
        <w:t>љ</w:t>
      </w:r>
      <w:r w:rsidRPr="002D54A4">
        <w:rPr>
          <w:bCs/>
          <w:lang w:val="bs-Latn-BA"/>
        </w:rPr>
        <w:t>едње 3 (</w:t>
      </w:r>
      <w:r w:rsidRPr="002D54A4">
        <w:rPr>
          <w:bCs/>
          <w:iCs/>
          <w:lang w:val="bs-Latn-BA"/>
        </w:rPr>
        <w:t>три) године;</w:t>
      </w:r>
    </w:p>
    <w:p w14:paraId="335CEF63" w14:textId="6E87DDE6" w:rsidR="00975488" w:rsidRPr="002D54A4" w:rsidRDefault="00975488" w:rsidP="002D54A4">
      <w:pPr>
        <w:pStyle w:val="ListParagraph"/>
        <w:numPr>
          <w:ilvl w:val="0"/>
          <w:numId w:val="65"/>
        </w:numPr>
        <w:contextualSpacing/>
        <w:jc w:val="both"/>
        <w:rPr>
          <w:bCs/>
          <w:lang w:val="bs-Latn-BA" w:eastAsia="hr-HR"/>
        </w:rPr>
      </w:pPr>
      <w:r w:rsidRPr="002D54A4">
        <w:rPr>
          <w:bCs/>
          <w:lang w:val="bs-Latn-BA"/>
        </w:rPr>
        <w:t>Потврде о уредно извршеним уговорима;</w:t>
      </w:r>
    </w:p>
    <w:p w14:paraId="0F5869C8" w14:textId="7E75006A" w:rsidR="00975488" w:rsidRPr="002D54A4" w:rsidRDefault="00975488" w:rsidP="002D54A4">
      <w:pPr>
        <w:pStyle w:val="ListParagraph"/>
        <w:numPr>
          <w:ilvl w:val="0"/>
          <w:numId w:val="65"/>
        </w:numPr>
        <w:contextualSpacing/>
        <w:jc w:val="both"/>
        <w:rPr>
          <w:bCs/>
          <w:lang w:val="bs-Latn-BA" w:eastAsia="hr-HR"/>
        </w:rPr>
      </w:pPr>
      <w:r w:rsidRPr="002D54A4">
        <w:rPr>
          <w:bCs/>
          <w:lang w:val="bs-Latn-BA"/>
        </w:rPr>
        <w:t>Каталошку документацију.</w:t>
      </w:r>
    </w:p>
    <w:p w14:paraId="4DDED5B4" w14:textId="77777777" w:rsidR="00975488" w:rsidRPr="002D54A4" w:rsidRDefault="00975488" w:rsidP="002D54A4">
      <w:pPr>
        <w:pStyle w:val="BodyTextIndent"/>
        <w:spacing w:line="240" w:lineRule="auto"/>
        <w:ind w:firstLine="0"/>
        <w:rPr>
          <w:lang w:val="bs-Latn-BA"/>
        </w:rPr>
      </w:pPr>
    </w:p>
    <w:p w14:paraId="78B92F22" w14:textId="5D0F7877" w:rsidR="00975488" w:rsidRPr="002D54A4" w:rsidRDefault="00975488" w:rsidP="002D54A4">
      <w:pPr>
        <w:pStyle w:val="BodyTextIndent"/>
        <w:spacing w:line="240" w:lineRule="auto"/>
        <w:ind w:firstLine="0"/>
        <w:rPr>
          <w:lang w:val="bs-Latn-BA"/>
        </w:rPr>
      </w:pPr>
      <w:r w:rsidRPr="002D54A4">
        <w:rPr>
          <w:lang w:val="bs-Latn-BA"/>
        </w:rPr>
        <w:lastRenderedPageBreak/>
        <w:t>У поступку доношења ове Одлуке, посебно су цијењене чињенице да је Комисија, правилно и потпуно, извршила оцјену квалификованости понуђача те преглед и оцјену понуда, у складу са критеријумима из Тендерске документације.</w:t>
      </w:r>
    </w:p>
    <w:p w14:paraId="35061879" w14:textId="77777777" w:rsidR="00C4587D" w:rsidRPr="002D54A4" w:rsidRDefault="00C4587D" w:rsidP="002D54A4">
      <w:pPr>
        <w:pStyle w:val="BodyTextIndent"/>
        <w:spacing w:line="240" w:lineRule="auto"/>
        <w:ind w:firstLine="0"/>
        <w:rPr>
          <w:lang w:val="sr-Cyrl-BA"/>
        </w:rPr>
      </w:pPr>
    </w:p>
    <w:p w14:paraId="735215E6" w14:textId="329263A9" w:rsidR="00975488" w:rsidRPr="002D54A4" w:rsidRDefault="00975488" w:rsidP="002D54A4">
      <w:pPr>
        <w:pStyle w:val="BodyTextIndent"/>
        <w:spacing w:line="240" w:lineRule="auto"/>
        <w:ind w:firstLine="0"/>
        <w:rPr>
          <w:lang w:val="bs-Latn-BA"/>
        </w:rPr>
      </w:pPr>
      <w:r w:rsidRPr="002D54A4">
        <w:rPr>
          <w:lang w:val="bs-Latn-BA"/>
        </w:rPr>
        <w:t>У поступку оцјене проведеног поступка, Управа Предузећа није нашла разлоге, неправилности нити пропусте у раду, који би евентуално били основ за неприхватање Препоруке Комисије за набавку.</w:t>
      </w:r>
    </w:p>
    <w:p w14:paraId="13FC5B27" w14:textId="77777777" w:rsidR="00C4587D" w:rsidRPr="002D54A4" w:rsidRDefault="00C4587D" w:rsidP="002D54A4">
      <w:pPr>
        <w:pStyle w:val="BodyTextIndent"/>
        <w:spacing w:line="240" w:lineRule="auto"/>
        <w:ind w:firstLine="0"/>
        <w:rPr>
          <w:lang w:val="sr-Cyrl-BA"/>
        </w:rPr>
      </w:pPr>
    </w:p>
    <w:p w14:paraId="52FACAC8" w14:textId="070E5515" w:rsidR="00975488" w:rsidRPr="002D54A4" w:rsidRDefault="00975488" w:rsidP="002D54A4">
      <w:pPr>
        <w:pStyle w:val="BodyTextIndent"/>
        <w:spacing w:line="240" w:lineRule="auto"/>
        <w:ind w:firstLine="0"/>
        <w:rPr>
          <w:lang w:val="sr-Cyrl-BA"/>
        </w:rPr>
      </w:pPr>
      <w:r w:rsidRPr="002D54A4">
        <w:rPr>
          <w:lang w:val="bs-Latn-BA"/>
        </w:rPr>
        <w:t>Наиме, у поступку је оцијењено да је Комисија у свему правилно поступила те да је избор најпово</w:t>
      </w:r>
      <w:r w:rsidR="00485693" w:rsidRPr="002D54A4">
        <w:rPr>
          <w:lang w:val="bs-Latn-BA"/>
        </w:rPr>
        <w:t>љ</w:t>
      </w:r>
      <w:r w:rsidRPr="002D54A4">
        <w:rPr>
          <w:lang w:val="bs-Latn-BA"/>
        </w:rPr>
        <w:t xml:space="preserve">нијег понуђача извршен у складу са Законом о јавним набавкама, подзаконским актима и </w:t>
      </w:r>
      <w:r w:rsidR="00C4587D" w:rsidRPr="002D54A4">
        <w:rPr>
          <w:lang w:val="sr-Cyrl-BA"/>
        </w:rPr>
        <w:t>тендерско</w:t>
      </w:r>
      <w:r w:rsidRPr="002D54A4">
        <w:rPr>
          <w:lang w:val="bs-Latn-BA"/>
        </w:rPr>
        <w:t>м документ</w:t>
      </w:r>
      <w:r w:rsidR="00C4587D" w:rsidRPr="002D54A4">
        <w:rPr>
          <w:lang w:val="sr-Cyrl-BA"/>
        </w:rPr>
        <w:t>ацијо</w:t>
      </w:r>
      <w:r w:rsidRPr="002D54A4">
        <w:rPr>
          <w:lang w:val="bs-Latn-BA"/>
        </w:rPr>
        <w:t>м. Увидом у приложену документацију, неспорно је да је изабрани понуђач најбо</w:t>
      </w:r>
      <w:r w:rsidR="00485693" w:rsidRPr="002D54A4">
        <w:rPr>
          <w:lang w:val="bs-Latn-BA"/>
        </w:rPr>
        <w:t>љ</w:t>
      </w:r>
      <w:r w:rsidRPr="002D54A4">
        <w:rPr>
          <w:lang w:val="bs-Latn-BA"/>
        </w:rPr>
        <w:t>е оцијењен због:</w:t>
      </w:r>
    </w:p>
    <w:p w14:paraId="7A422E6C" w14:textId="7B2CFDE8" w:rsidR="00975488" w:rsidRPr="002D54A4" w:rsidRDefault="00C4587D" w:rsidP="002D54A4">
      <w:pPr>
        <w:pStyle w:val="BodyTextIndent"/>
        <w:spacing w:line="240" w:lineRule="auto"/>
        <w:ind w:firstLine="0"/>
        <w:rPr>
          <w:b/>
          <w:lang w:val="sr-Cyrl-BA"/>
        </w:rPr>
      </w:pPr>
      <w:r w:rsidRPr="002D54A4">
        <w:rPr>
          <w:b/>
          <w:lang w:val="sr-Cyrl-BA"/>
        </w:rPr>
        <w:t>нпр. „</w:t>
      </w:r>
      <w:r w:rsidR="00975488" w:rsidRPr="002D54A4">
        <w:rPr>
          <w:b/>
          <w:lang w:val="bs-Latn-BA"/>
        </w:rPr>
        <w:t>економски најпово</w:t>
      </w:r>
      <w:r w:rsidR="00485693" w:rsidRPr="002D54A4">
        <w:rPr>
          <w:b/>
          <w:lang w:val="bs-Latn-BA"/>
        </w:rPr>
        <w:t>љ</w:t>
      </w:r>
      <w:r w:rsidR="00975488" w:rsidRPr="002D54A4">
        <w:rPr>
          <w:b/>
          <w:lang w:val="bs-Latn-BA"/>
        </w:rPr>
        <w:t>није понуде</w:t>
      </w:r>
      <w:r w:rsidR="00975488" w:rsidRPr="002D54A4">
        <w:rPr>
          <w:lang w:val="bs-Latn-BA"/>
        </w:rPr>
        <w:t xml:space="preserve">, </w:t>
      </w:r>
      <w:r w:rsidR="00975488" w:rsidRPr="002D54A4">
        <w:rPr>
          <w:b/>
          <w:lang w:val="bs-Latn-BA"/>
        </w:rPr>
        <w:t xml:space="preserve">односно броја бодова израчунатих на основу подкритеријума утврђених у Обавјештењу о набавци и </w:t>
      </w:r>
      <w:r w:rsidRPr="002D54A4">
        <w:rPr>
          <w:b/>
          <w:lang w:val="sr-Cyrl-BA"/>
        </w:rPr>
        <w:t>тендерској документацији</w:t>
      </w:r>
      <w:r w:rsidR="00975488" w:rsidRPr="002D54A4">
        <w:rPr>
          <w:b/>
          <w:lang w:val="bs-Latn-BA"/>
        </w:rPr>
        <w:t>, како слиједи</w:t>
      </w:r>
      <w:r w:rsidRPr="002D54A4">
        <w:rPr>
          <w:b/>
          <w:lang w:val="sr-Cyrl-BA"/>
        </w:rPr>
        <w:t>“</w:t>
      </w:r>
    </w:p>
    <w:p w14:paraId="760B0684" w14:textId="77777777" w:rsidR="00975488" w:rsidRPr="002D54A4" w:rsidRDefault="00975488" w:rsidP="002D54A4">
      <w:pPr>
        <w:pStyle w:val="BodyTextIndent"/>
        <w:spacing w:line="240" w:lineRule="auto"/>
        <w:ind w:firstLine="0"/>
        <w:rPr>
          <w:lang w:val="sr-Cyrl-BA"/>
        </w:rPr>
      </w:pPr>
    </w:p>
    <w:p w14:paraId="2005F988" w14:textId="13224AF5" w:rsidR="00975488" w:rsidRPr="002D54A4" w:rsidRDefault="00975488" w:rsidP="002D54A4">
      <w:pPr>
        <w:ind w:left="720"/>
        <w:jc w:val="both"/>
        <w:rPr>
          <w:lang w:val="bs-Latn-BA"/>
        </w:rPr>
      </w:pPr>
      <w:r w:rsidRPr="002D54A4">
        <w:rPr>
          <w:lang w:val="bs-Latn-BA"/>
        </w:rPr>
        <w:t xml:space="preserve">1. </w:t>
      </w:r>
      <w:r w:rsidR="00F30E5A" w:rsidRPr="002D54A4">
        <w:rPr>
          <w:lang w:val="bs-Latn-BA"/>
        </w:rPr>
        <w:t>Подкритеријум</w:t>
      </w:r>
      <w:r w:rsidRPr="002D54A4">
        <w:rPr>
          <w:lang w:val="bs-Latn-BA"/>
        </w:rPr>
        <w:t xml:space="preserve">: </w:t>
      </w:r>
      <w:r w:rsidRPr="002D54A4">
        <w:rPr>
          <w:b/>
          <w:lang w:val="bs-Latn-BA"/>
        </w:rPr>
        <w:t>Понуђена цијена</w:t>
      </w:r>
      <w:r w:rsidRPr="002D54A4">
        <w:rPr>
          <w:lang w:val="bs-Latn-BA"/>
        </w:rPr>
        <w:t xml:space="preserve">                    број бодова: </w:t>
      </w:r>
    </w:p>
    <w:p w14:paraId="20428863" w14:textId="0A7F189D" w:rsidR="00975488" w:rsidRPr="002D54A4" w:rsidRDefault="00975488" w:rsidP="002D54A4">
      <w:pPr>
        <w:ind w:left="720"/>
        <w:jc w:val="both"/>
        <w:rPr>
          <w:lang w:val="bs-Latn-BA"/>
        </w:rPr>
      </w:pPr>
      <w:r w:rsidRPr="002D54A4">
        <w:rPr>
          <w:lang w:val="bs-Latn-BA"/>
        </w:rPr>
        <w:t xml:space="preserve">2. </w:t>
      </w:r>
      <w:r w:rsidR="00F30E5A" w:rsidRPr="002D54A4">
        <w:rPr>
          <w:lang w:val="bs-Latn-BA"/>
        </w:rPr>
        <w:t>Подкритеријум</w:t>
      </w:r>
      <w:r w:rsidRPr="002D54A4">
        <w:rPr>
          <w:lang w:val="bs-Latn-BA"/>
        </w:rPr>
        <w:t xml:space="preserve">: </w:t>
      </w:r>
      <w:r w:rsidRPr="002D54A4">
        <w:rPr>
          <w:b/>
          <w:lang w:val="bs-Latn-BA"/>
        </w:rPr>
        <w:t>Дужина гарантног периода</w:t>
      </w:r>
      <w:r w:rsidRPr="002D54A4">
        <w:rPr>
          <w:lang w:val="bs-Latn-BA"/>
        </w:rPr>
        <w:t xml:space="preserve">  број бодова: </w:t>
      </w:r>
    </w:p>
    <w:p w14:paraId="3376F75C" w14:textId="60FD7E17" w:rsidR="00975488" w:rsidRPr="002D54A4" w:rsidRDefault="00975488" w:rsidP="002D54A4">
      <w:pPr>
        <w:ind w:left="720"/>
        <w:jc w:val="both"/>
        <w:rPr>
          <w:lang w:val="sr-Cyrl-BA"/>
        </w:rPr>
      </w:pPr>
      <w:r w:rsidRPr="002D54A4">
        <w:rPr>
          <w:lang w:val="bs-Latn-BA"/>
        </w:rPr>
        <w:t xml:space="preserve">3. </w:t>
      </w:r>
      <w:r w:rsidR="00F30E5A" w:rsidRPr="002D54A4">
        <w:rPr>
          <w:lang w:val="bs-Latn-BA"/>
        </w:rPr>
        <w:t>Подкритеријум</w:t>
      </w:r>
      <w:r w:rsidRPr="002D54A4">
        <w:rPr>
          <w:lang w:val="bs-Latn-BA"/>
        </w:rPr>
        <w:t xml:space="preserve">: </w:t>
      </w:r>
      <w:r w:rsidRPr="002D54A4">
        <w:rPr>
          <w:b/>
          <w:lang w:val="bs-Latn-BA"/>
        </w:rPr>
        <w:t>Рок испоруке</w:t>
      </w:r>
      <w:r w:rsidRPr="002D54A4">
        <w:rPr>
          <w:lang w:val="bs-Latn-BA"/>
        </w:rPr>
        <w:t xml:space="preserve">                          број бодова: </w:t>
      </w:r>
    </w:p>
    <w:tbl>
      <w:tblPr>
        <w:tblW w:w="8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097"/>
        <w:gridCol w:w="2101"/>
        <w:gridCol w:w="1890"/>
        <w:gridCol w:w="2070"/>
      </w:tblGrid>
      <w:tr w:rsidR="00975488" w:rsidRPr="002D54A4" w14:paraId="522795C2" w14:textId="77777777" w:rsidTr="001C38A6">
        <w:trPr>
          <w:trHeight w:val="838"/>
        </w:trPr>
        <w:tc>
          <w:tcPr>
            <w:tcW w:w="2517" w:type="dxa"/>
            <w:gridSpan w:val="2"/>
            <w:vMerge w:val="restart"/>
            <w:tcBorders>
              <w:tl2br w:val="nil"/>
            </w:tcBorders>
          </w:tcPr>
          <w:p w14:paraId="75FC6381" w14:textId="77777777" w:rsidR="00975488" w:rsidRPr="002D54A4" w:rsidRDefault="00975488" w:rsidP="002D54A4">
            <w:pPr>
              <w:jc w:val="both"/>
              <w:rPr>
                <w:lang w:val="bs-Latn-BA"/>
              </w:rPr>
            </w:pPr>
            <w:r w:rsidRPr="002D54A4">
              <w:rPr>
                <w:lang w:val="bs-Latn-BA"/>
              </w:rPr>
              <w:t xml:space="preserve">                </w:t>
            </w:r>
          </w:p>
          <w:p w14:paraId="6E8238F5" w14:textId="77777777" w:rsidR="00975488" w:rsidRPr="002D54A4" w:rsidRDefault="00975488" w:rsidP="002D54A4">
            <w:pPr>
              <w:jc w:val="both"/>
              <w:rPr>
                <w:lang w:val="bs-Latn-BA"/>
              </w:rPr>
            </w:pPr>
          </w:p>
          <w:p w14:paraId="14CFFAD4" w14:textId="3CF2DE09" w:rsidR="00975488" w:rsidRPr="002D54A4" w:rsidRDefault="00975488" w:rsidP="002D54A4">
            <w:pPr>
              <w:jc w:val="center"/>
              <w:rPr>
                <w:lang w:val="bs-Latn-BA"/>
              </w:rPr>
            </w:pPr>
            <w:r w:rsidRPr="002D54A4">
              <w:rPr>
                <w:lang w:val="bs-Latn-BA"/>
              </w:rPr>
              <w:t xml:space="preserve">Назив и сједиште </w:t>
            </w:r>
          </w:p>
          <w:p w14:paraId="09D6592E" w14:textId="1A2CB635" w:rsidR="00975488" w:rsidRPr="002D54A4" w:rsidRDefault="00975488" w:rsidP="002D54A4">
            <w:pPr>
              <w:jc w:val="center"/>
              <w:rPr>
                <w:lang w:val="bs-Latn-BA"/>
              </w:rPr>
            </w:pPr>
            <w:r w:rsidRPr="002D54A4">
              <w:rPr>
                <w:lang w:val="bs-Latn-BA"/>
              </w:rPr>
              <w:t>понуђача</w:t>
            </w:r>
          </w:p>
        </w:tc>
        <w:tc>
          <w:tcPr>
            <w:tcW w:w="2101" w:type="dxa"/>
            <w:shd w:val="clear" w:color="auto" w:fill="auto"/>
            <w:vAlign w:val="center"/>
          </w:tcPr>
          <w:p w14:paraId="7F27FC18" w14:textId="38C4314A" w:rsidR="00975488" w:rsidRPr="002D54A4" w:rsidRDefault="00F30E5A" w:rsidP="002D54A4">
            <w:pPr>
              <w:jc w:val="center"/>
              <w:rPr>
                <w:lang w:val="bs-Latn-BA"/>
              </w:rPr>
            </w:pPr>
            <w:r w:rsidRPr="002D54A4">
              <w:rPr>
                <w:lang w:val="bs-Latn-BA"/>
              </w:rPr>
              <w:t>Подкритеријум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BFF2260" w14:textId="77A14BAC" w:rsidR="00975488" w:rsidRPr="002D54A4" w:rsidRDefault="00F30E5A" w:rsidP="002D54A4">
            <w:pPr>
              <w:jc w:val="center"/>
              <w:rPr>
                <w:lang w:val="bs-Latn-BA"/>
              </w:rPr>
            </w:pPr>
            <w:r w:rsidRPr="002D54A4">
              <w:rPr>
                <w:lang w:val="bs-Latn-BA"/>
              </w:rPr>
              <w:t>Подкритеријум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45D687E1" w14:textId="2F39D2FB" w:rsidR="00975488" w:rsidRPr="002D54A4" w:rsidRDefault="00F30E5A" w:rsidP="002D54A4">
            <w:pPr>
              <w:jc w:val="center"/>
              <w:rPr>
                <w:lang w:val="bs-Latn-BA"/>
              </w:rPr>
            </w:pPr>
            <w:r w:rsidRPr="002D54A4">
              <w:rPr>
                <w:lang w:val="bs-Latn-BA"/>
              </w:rPr>
              <w:t>Подкритеријум</w:t>
            </w:r>
          </w:p>
        </w:tc>
      </w:tr>
      <w:tr w:rsidR="00975488" w:rsidRPr="002D54A4" w14:paraId="4742D189" w14:textId="77777777" w:rsidTr="001C38A6">
        <w:trPr>
          <w:trHeight w:val="597"/>
        </w:trPr>
        <w:tc>
          <w:tcPr>
            <w:tcW w:w="2517" w:type="dxa"/>
            <w:gridSpan w:val="2"/>
            <w:vMerge/>
            <w:tcBorders>
              <w:tl2br w:val="nil"/>
            </w:tcBorders>
          </w:tcPr>
          <w:p w14:paraId="53A91735" w14:textId="77777777" w:rsidR="00975488" w:rsidRPr="002D54A4" w:rsidRDefault="00975488" w:rsidP="002D54A4">
            <w:pPr>
              <w:jc w:val="both"/>
              <w:rPr>
                <w:lang w:val="bs-Latn-BA"/>
              </w:rPr>
            </w:pPr>
          </w:p>
        </w:tc>
        <w:tc>
          <w:tcPr>
            <w:tcW w:w="2101" w:type="dxa"/>
            <w:shd w:val="clear" w:color="auto" w:fill="auto"/>
            <w:vAlign w:val="center"/>
          </w:tcPr>
          <w:p w14:paraId="18EC1D08" w14:textId="302ED284" w:rsidR="00975488" w:rsidRPr="002D54A4" w:rsidRDefault="00975488" w:rsidP="002D54A4">
            <w:pPr>
              <w:jc w:val="center"/>
              <w:rPr>
                <w:lang w:val="bs-Latn-BA"/>
              </w:rPr>
            </w:pPr>
            <w:r w:rsidRPr="002D54A4">
              <w:rPr>
                <w:lang w:val="bs-Latn-BA"/>
              </w:rPr>
              <w:t>Број бодова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522680A" w14:textId="5DC4C9F0" w:rsidR="00975488" w:rsidRPr="002D54A4" w:rsidRDefault="00975488" w:rsidP="002D54A4">
            <w:pPr>
              <w:jc w:val="center"/>
              <w:rPr>
                <w:lang w:val="bs-Latn-BA"/>
              </w:rPr>
            </w:pPr>
            <w:r w:rsidRPr="002D54A4">
              <w:rPr>
                <w:lang w:val="bs-Latn-BA"/>
              </w:rPr>
              <w:t>Број бодова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03FE20F4" w14:textId="1E512732" w:rsidR="00975488" w:rsidRPr="002D54A4" w:rsidRDefault="00975488" w:rsidP="002D54A4">
            <w:pPr>
              <w:jc w:val="center"/>
              <w:rPr>
                <w:lang w:val="bs-Latn-BA"/>
              </w:rPr>
            </w:pPr>
            <w:r w:rsidRPr="002D54A4">
              <w:rPr>
                <w:lang w:val="bs-Latn-BA"/>
              </w:rPr>
              <w:t>Број бодова</w:t>
            </w:r>
          </w:p>
        </w:tc>
      </w:tr>
      <w:tr w:rsidR="00975488" w:rsidRPr="002D54A4" w14:paraId="745BDB4F" w14:textId="77777777" w:rsidTr="001C38A6">
        <w:trPr>
          <w:trHeight w:val="288"/>
        </w:trPr>
        <w:tc>
          <w:tcPr>
            <w:tcW w:w="420" w:type="dxa"/>
            <w:vMerge w:val="restart"/>
          </w:tcPr>
          <w:p w14:paraId="696D44A4" w14:textId="77777777" w:rsidR="00975488" w:rsidRPr="002D54A4" w:rsidRDefault="00975488" w:rsidP="002D54A4">
            <w:pPr>
              <w:spacing w:before="120" w:after="100" w:afterAutospacing="1"/>
              <w:jc w:val="both"/>
              <w:rPr>
                <w:lang w:val="bs-Latn-BA"/>
              </w:rPr>
            </w:pPr>
            <w:r w:rsidRPr="002D54A4">
              <w:rPr>
                <w:lang w:val="bs-Latn-BA"/>
              </w:rPr>
              <w:t>1.</w:t>
            </w:r>
          </w:p>
        </w:tc>
        <w:tc>
          <w:tcPr>
            <w:tcW w:w="2097" w:type="dxa"/>
            <w:vMerge w:val="restart"/>
          </w:tcPr>
          <w:p w14:paraId="1FEF398C" w14:textId="5CB58361" w:rsidR="00975488" w:rsidRPr="002D54A4" w:rsidRDefault="00975488" w:rsidP="002D54A4">
            <w:pPr>
              <w:rPr>
                <w:b/>
                <w:lang w:val="bs-Latn-BA"/>
              </w:rPr>
            </w:pPr>
            <w:r w:rsidRPr="002D54A4">
              <w:rPr>
                <w:b/>
                <w:lang w:val="bs-Latn-BA"/>
              </w:rPr>
              <w:t>Понуђач „Б“</w:t>
            </w:r>
          </w:p>
        </w:tc>
        <w:tc>
          <w:tcPr>
            <w:tcW w:w="2101" w:type="dxa"/>
            <w:shd w:val="clear" w:color="auto" w:fill="auto"/>
          </w:tcPr>
          <w:p w14:paraId="377F6DE7" w14:textId="24088180" w:rsidR="00975488" w:rsidRPr="002D54A4" w:rsidRDefault="00975488" w:rsidP="002D54A4">
            <w:pPr>
              <w:spacing w:before="120" w:after="100" w:afterAutospacing="1"/>
              <w:jc w:val="center"/>
              <w:rPr>
                <w:lang w:val="bs-Latn-BA"/>
              </w:rPr>
            </w:pPr>
            <w:r w:rsidRPr="002D54A4">
              <w:rPr>
                <w:lang w:val="bs-Latn-BA"/>
              </w:rPr>
              <w:t>Цијена:</w:t>
            </w:r>
          </w:p>
          <w:p w14:paraId="2EA7F9AE" w14:textId="65B01859" w:rsidR="00975488" w:rsidRPr="002D54A4" w:rsidRDefault="00975488" w:rsidP="002D54A4">
            <w:pPr>
              <w:spacing w:before="120" w:after="100" w:afterAutospacing="1"/>
              <w:jc w:val="center"/>
              <w:rPr>
                <w:b/>
                <w:lang w:val="bs-Latn-BA"/>
              </w:rPr>
            </w:pPr>
            <w:r w:rsidRPr="002D54A4">
              <w:rPr>
                <w:b/>
                <w:lang w:val="bs-Latn-BA"/>
              </w:rPr>
              <w:t>______ КМ</w:t>
            </w:r>
          </w:p>
        </w:tc>
        <w:tc>
          <w:tcPr>
            <w:tcW w:w="1890" w:type="dxa"/>
            <w:shd w:val="clear" w:color="auto" w:fill="auto"/>
          </w:tcPr>
          <w:p w14:paraId="7D225BFA" w14:textId="4BFCDFE3" w:rsidR="00975488" w:rsidRPr="002D54A4" w:rsidRDefault="00975488" w:rsidP="002D54A4">
            <w:pPr>
              <w:spacing w:before="120" w:after="100" w:afterAutospacing="1"/>
              <w:jc w:val="center"/>
              <w:rPr>
                <w:lang w:val="bs-Latn-BA"/>
              </w:rPr>
            </w:pPr>
            <w:r w:rsidRPr="002D54A4">
              <w:rPr>
                <w:lang w:val="bs-Latn-BA"/>
              </w:rPr>
              <w:t>Дужина гарантног периода:</w:t>
            </w:r>
          </w:p>
          <w:p w14:paraId="2A2F88DF" w14:textId="00193E8D" w:rsidR="00975488" w:rsidRPr="002D54A4" w:rsidRDefault="00975488" w:rsidP="002D54A4">
            <w:pPr>
              <w:spacing w:before="120" w:after="100" w:afterAutospacing="1"/>
              <w:jc w:val="center"/>
              <w:rPr>
                <w:lang w:val="bs-Latn-BA"/>
              </w:rPr>
            </w:pPr>
            <w:r w:rsidRPr="002D54A4">
              <w:rPr>
                <w:b/>
                <w:lang w:val="bs-Latn-BA"/>
              </w:rPr>
              <w:t>______ мјесеци</w:t>
            </w:r>
          </w:p>
        </w:tc>
        <w:tc>
          <w:tcPr>
            <w:tcW w:w="2070" w:type="dxa"/>
            <w:shd w:val="clear" w:color="auto" w:fill="auto"/>
          </w:tcPr>
          <w:p w14:paraId="7CA2A102" w14:textId="2CCB0D4B" w:rsidR="00975488" w:rsidRPr="002D54A4" w:rsidRDefault="00975488" w:rsidP="002D54A4">
            <w:pPr>
              <w:spacing w:before="120" w:after="100" w:afterAutospacing="1"/>
              <w:jc w:val="center"/>
              <w:rPr>
                <w:lang w:val="bs-Latn-BA"/>
              </w:rPr>
            </w:pPr>
            <w:r w:rsidRPr="002D54A4">
              <w:rPr>
                <w:lang w:val="bs-Latn-BA"/>
              </w:rPr>
              <w:t>Рок испоруке робе:</w:t>
            </w:r>
          </w:p>
          <w:p w14:paraId="0607CD4E" w14:textId="4CDFE47B" w:rsidR="00975488" w:rsidRPr="002D54A4" w:rsidRDefault="00975488" w:rsidP="002D54A4">
            <w:pPr>
              <w:spacing w:before="120" w:after="100" w:afterAutospacing="1"/>
              <w:jc w:val="center"/>
              <w:rPr>
                <w:lang w:val="bs-Latn-BA"/>
              </w:rPr>
            </w:pPr>
            <w:r w:rsidRPr="002D54A4">
              <w:rPr>
                <w:b/>
                <w:lang w:val="bs-Latn-BA"/>
              </w:rPr>
              <w:t>___ дана</w:t>
            </w:r>
          </w:p>
        </w:tc>
      </w:tr>
      <w:tr w:rsidR="00975488" w:rsidRPr="002D54A4" w14:paraId="525840B7" w14:textId="77777777" w:rsidTr="001C38A6">
        <w:trPr>
          <w:trHeight w:val="175"/>
        </w:trPr>
        <w:tc>
          <w:tcPr>
            <w:tcW w:w="420" w:type="dxa"/>
            <w:vMerge/>
          </w:tcPr>
          <w:p w14:paraId="02F96BD3" w14:textId="77777777" w:rsidR="00975488" w:rsidRPr="002D54A4" w:rsidRDefault="00975488" w:rsidP="002D54A4">
            <w:pPr>
              <w:spacing w:before="120" w:after="100" w:afterAutospacing="1"/>
              <w:jc w:val="both"/>
              <w:rPr>
                <w:lang w:val="bs-Latn-BA"/>
              </w:rPr>
            </w:pPr>
          </w:p>
        </w:tc>
        <w:tc>
          <w:tcPr>
            <w:tcW w:w="2097" w:type="dxa"/>
            <w:vMerge/>
          </w:tcPr>
          <w:p w14:paraId="35AA3686" w14:textId="77777777" w:rsidR="00975488" w:rsidRPr="002D54A4" w:rsidRDefault="00975488" w:rsidP="002D54A4">
            <w:pPr>
              <w:spacing w:before="120" w:after="100" w:afterAutospacing="1"/>
              <w:jc w:val="both"/>
              <w:rPr>
                <w:lang w:val="bs-Latn-BA"/>
              </w:rPr>
            </w:pPr>
          </w:p>
        </w:tc>
        <w:tc>
          <w:tcPr>
            <w:tcW w:w="2101" w:type="dxa"/>
            <w:shd w:val="clear" w:color="auto" w:fill="auto"/>
          </w:tcPr>
          <w:p w14:paraId="5DFA8759" w14:textId="211BAA73" w:rsidR="00975488" w:rsidRPr="002D54A4" w:rsidRDefault="00975488" w:rsidP="002D54A4">
            <w:pPr>
              <w:spacing w:before="120" w:after="100" w:afterAutospacing="1"/>
              <w:jc w:val="center"/>
              <w:rPr>
                <w:b/>
                <w:lang w:val="bs-Latn-BA"/>
              </w:rPr>
            </w:pPr>
          </w:p>
        </w:tc>
        <w:tc>
          <w:tcPr>
            <w:tcW w:w="1890" w:type="dxa"/>
            <w:shd w:val="clear" w:color="auto" w:fill="auto"/>
          </w:tcPr>
          <w:p w14:paraId="6F275BEA" w14:textId="42BE7F05" w:rsidR="00975488" w:rsidRPr="002D54A4" w:rsidRDefault="00975488" w:rsidP="002D54A4">
            <w:pPr>
              <w:spacing w:before="120" w:after="100" w:afterAutospacing="1"/>
              <w:jc w:val="center"/>
              <w:rPr>
                <w:b/>
                <w:lang w:val="bs-Latn-BA"/>
              </w:rPr>
            </w:pPr>
          </w:p>
        </w:tc>
        <w:tc>
          <w:tcPr>
            <w:tcW w:w="2070" w:type="dxa"/>
            <w:shd w:val="clear" w:color="auto" w:fill="auto"/>
          </w:tcPr>
          <w:p w14:paraId="53FE0024" w14:textId="0815ADF0" w:rsidR="00975488" w:rsidRPr="002D54A4" w:rsidRDefault="00975488" w:rsidP="002D54A4">
            <w:pPr>
              <w:spacing w:before="120" w:after="100" w:afterAutospacing="1"/>
              <w:jc w:val="center"/>
              <w:rPr>
                <w:b/>
                <w:lang w:val="bs-Latn-BA"/>
              </w:rPr>
            </w:pPr>
          </w:p>
        </w:tc>
      </w:tr>
      <w:tr w:rsidR="00975488" w:rsidRPr="002D54A4" w14:paraId="2CCF288A" w14:textId="77777777" w:rsidTr="001C38A6">
        <w:trPr>
          <w:trHeight w:val="237"/>
        </w:trPr>
        <w:tc>
          <w:tcPr>
            <w:tcW w:w="420" w:type="dxa"/>
            <w:vMerge w:val="restart"/>
          </w:tcPr>
          <w:p w14:paraId="1EB78BF1" w14:textId="77777777" w:rsidR="00975488" w:rsidRPr="002D54A4" w:rsidRDefault="00975488" w:rsidP="002D54A4">
            <w:pPr>
              <w:spacing w:before="120" w:after="100" w:afterAutospacing="1"/>
              <w:jc w:val="both"/>
              <w:rPr>
                <w:lang w:val="bs-Latn-BA"/>
              </w:rPr>
            </w:pPr>
            <w:r w:rsidRPr="002D54A4">
              <w:rPr>
                <w:lang w:val="bs-Latn-BA"/>
              </w:rPr>
              <w:t>2.</w:t>
            </w:r>
          </w:p>
        </w:tc>
        <w:tc>
          <w:tcPr>
            <w:tcW w:w="2097" w:type="dxa"/>
            <w:vMerge w:val="restart"/>
          </w:tcPr>
          <w:p w14:paraId="02805FC4" w14:textId="0EEC978F" w:rsidR="00975488" w:rsidRPr="002D54A4" w:rsidRDefault="00975488" w:rsidP="002D54A4">
            <w:pPr>
              <w:rPr>
                <w:b/>
                <w:lang w:val="bs-Latn-BA"/>
              </w:rPr>
            </w:pPr>
            <w:r w:rsidRPr="002D54A4">
              <w:rPr>
                <w:b/>
                <w:lang w:val="bs-Latn-BA"/>
              </w:rPr>
              <w:t>Понуђач „Ц“</w:t>
            </w:r>
          </w:p>
        </w:tc>
        <w:tc>
          <w:tcPr>
            <w:tcW w:w="2101" w:type="dxa"/>
            <w:shd w:val="clear" w:color="auto" w:fill="auto"/>
          </w:tcPr>
          <w:p w14:paraId="11E6930F" w14:textId="1F5F2930" w:rsidR="00975488" w:rsidRPr="002D54A4" w:rsidRDefault="00975488" w:rsidP="002D54A4">
            <w:pPr>
              <w:spacing w:before="120" w:after="100" w:afterAutospacing="1"/>
              <w:jc w:val="center"/>
              <w:rPr>
                <w:lang w:val="bs-Latn-BA"/>
              </w:rPr>
            </w:pPr>
            <w:r w:rsidRPr="002D54A4">
              <w:rPr>
                <w:lang w:val="bs-Latn-BA"/>
              </w:rPr>
              <w:t>Цијена:</w:t>
            </w:r>
          </w:p>
          <w:p w14:paraId="55A46A69" w14:textId="1C57BC1E" w:rsidR="00975488" w:rsidRPr="002D54A4" w:rsidRDefault="00975488" w:rsidP="002D54A4">
            <w:pPr>
              <w:spacing w:before="120" w:after="100" w:afterAutospacing="1"/>
              <w:jc w:val="center"/>
              <w:rPr>
                <w:b/>
                <w:lang w:val="bs-Latn-BA"/>
              </w:rPr>
            </w:pPr>
            <w:r w:rsidRPr="002D54A4">
              <w:rPr>
                <w:b/>
                <w:lang w:val="bs-Latn-BA"/>
              </w:rPr>
              <w:t>______ КМ</w:t>
            </w:r>
          </w:p>
        </w:tc>
        <w:tc>
          <w:tcPr>
            <w:tcW w:w="1890" w:type="dxa"/>
            <w:shd w:val="clear" w:color="auto" w:fill="auto"/>
          </w:tcPr>
          <w:p w14:paraId="1F932553" w14:textId="54A0A066" w:rsidR="00975488" w:rsidRPr="002D54A4" w:rsidRDefault="00975488" w:rsidP="002D54A4">
            <w:pPr>
              <w:spacing w:before="120" w:after="100" w:afterAutospacing="1"/>
              <w:jc w:val="center"/>
              <w:rPr>
                <w:lang w:val="bs-Latn-BA"/>
              </w:rPr>
            </w:pPr>
            <w:r w:rsidRPr="002D54A4">
              <w:rPr>
                <w:lang w:val="bs-Latn-BA"/>
              </w:rPr>
              <w:t>Дужина гарантног периода:</w:t>
            </w:r>
          </w:p>
          <w:p w14:paraId="6B0B9932" w14:textId="731726FE" w:rsidR="00975488" w:rsidRPr="002D54A4" w:rsidRDefault="00975488" w:rsidP="002D54A4">
            <w:pPr>
              <w:spacing w:before="120" w:after="100" w:afterAutospacing="1"/>
              <w:jc w:val="center"/>
              <w:rPr>
                <w:lang w:val="bs-Latn-BA"/>
              </w:rPr>
            </w:pPr>
            <w:r w:rsidRPr="002D54A4">
              <w:rPr>
                <w:b/>
                <w:lang w:val="bs-Latn-BA"/>
              </w:rPr>
              <w:t>______ мјесеци</w:t>
            </w:r>
          </w:p>
        </w:tc>
        <w:tc>
          <w:tcPr>
            <w:tcW w:w="2070" w:type="dxa"/>
            <w:shd w:val="clear" w:color="auto" w:fill="auto"/>
          </w:tcPr>
          <w:p w14:paraId="37010E46" w14:textId="08F64546" w:rsidR="00975488" w:rsidRPr="002D54A4" w:rsidRDefault="00975488" w:rsidP="002D54A4">
            <w:pPr>
              <w:spacing w:before="120" w:after="100" w:afterAutospacing="1"/>
              <w:jc w:val="center"/>
              <w:rPr>
                <w:lang w:val="bs-Latn-BA"/>
              </w:rPr>
            </w:pPr>
            <w:r w:rsidRPr="002D54A4">
              <w:rPr>
                <w:lang w:val="bs-Latn-BA"/>
              </w:rPr>
              <w:t>Рок испоруке робе:</w:t>
            </w:r>
          </w:p>
          <w:p w14:paraId="3E8D57B1" w14:textId="77777777" w:rsidR="00975488" w:rsidRPr="002D54A4" w:rsidRDefault="00975488" w:rsidP="002D54A4">
            <w:pPr>
              <w:jc w:val="center"/>
              <w:rPr>
                <w:b/>
                <w:lang w:val="bs-Latn-BA"/>
              </w:rPr>
            </w:pPr>
          </w:p>
          <w:p w14:paraId="4F69E6FC" w14:textId="066DD613" w:rsidR="00975488" w:rsidRPr="002D54A4" w:rsidRDefault="00975488" w:rsidP="002D54A4">
            <w:pPr>
              <w:jc w:val="center"/>
              <w:rPr>
                <w:lang w:val="bs-Latn-BA"/>
              </w:rPr>
            </w:pPr>
            <w:r w:rsidRPr="002D54A4">
              <w:rPr>
                <w:b/>
                <w:lang w:val="bs-Latn-BA"/>
              </w:rPr>
              <w:t>___ дана</w:t>
            </w:r>
          </w:p>
        </w:tc>
      </w:tr>
      <w:tr w:rsidR="00975488" w:rsidRPr="002D54A4" w14:paraId="08AC0EFE" w14:textId="77777777" w:rsidTr="001C38A6">
        <w:trPr>
          <w:trHeight w:val="244"/>
        </w:trPr>
        <w:tc>
          <w:tcPr>
            <w:tcW w:w="420" w:type="dxa"/>
            <w:vMerge/>
          </w:tcPr>
          <w:p w14:paraId="22530B8E" w14:textId="77777777" w:rsidR="00975488" w:rsidRPr="002D54A4" w:rsidRDefault="00975488" w:rsidP="002D54A4">
            <w:pPr>
              <w:spacing w:before="120" w:after="100" w:afterAutospacing="1"/>
              <w:jc w:val="both"/>
              <w:rPr>
                <w:lang w:val="bs-Latn-BA"/>
              </w:rPr>
            </w:pPr>
          </w:p>
        </w:tc>
        <w:tc>
          <w:tcPr>
            <w:tcW w:w="2097" w:type="dxa"/>
            <w:vMerge/>
          </w:tcPr>
          <w:p w14:paraId="66EEFCC2" w14:textId="77777777" w:rsidR="00975488" w:rsidRPr="002D54A4" w:rsidRDefault="00975488" w:rsidP="002D54A4">
            <w:pPr>
              <w:spacing w:before="120" w:after="100" w:afterAutospacing="1"/>
              <w:jc w:val="both"/>
              <w:rPr>
                <w:lang w:val="bs-Latn-BA"/>
              </w:rPr>
            </w:pPr>
          </w:p>
        </w:tc>
        <w:tc>
          <w:tcPr>
            <w:tcW w:w="2101" w:type="dxa"/>
            <w:shd w:val="clear" w:color="auto" w:fill="auto"/>
          </w:tcPr>
          <w:p w14:paraId="796384D3" w14:textId="6423099B" w:rsidR="00975488" w:rsidRPr="002D54A4" w:rsidRDefault="00975488" w:rsidP="002D54A4">
            <w:pPr>
              <w:spacing w:before="120" w:after="100" w:afterAutospacing="1"/>
              <w:jc w:val="center"/>
              <w:rPr>
                <w:b/>
                <w:lang w:val="bs-Latn-BA"/>
              </w:rPr>
            </w:pPr>
          </w:p>
        </w:tc>
        <w:tc>
          <w:tcPr>
            <w:tcW w:w="1890" w:type="dxa"/>
            <w:shd w:val="clear" w:color="auto" w:fill="auto"/>
          </w:tcPr>
          <w:p w14:paraId="79EB977F" w14:textId="2B65315A" w:rsidR="00975488" w:rsidRPr="002D54A4" w:rsidRDefault="00975488" w:rsidP="002D54A4">
            <w:pPr>
              <w:spacing w:before="120" w:after="100" w:afterAutospacing="1"/>
              <w:jc w:val="center"/>
              <w:rPr>
                <w:b/>
                <w:lang w:val="bs-Latn-BA"/>
              </w:rPr>
            </w:pPr>
          </w:p>
        </w:tc>
        <w:tc>
          <w:tcPr>
            <w:tcW w:w="2070" w:type="dxa"/>
            <w:shd w:val="clear" w:color="auto" w:fill="auto"/>
          </w:tcPr>
          <w:p w14:paraId="5E1FE549" w14:textId="3D66CA21" w:rsidR="00975488" w:rsidRPr="002D54A4" w:rsidRDefault="00975488" w:rsidP="002D54A4">
            <w:pPr>
              <w:spacing w:before="120" w:after="100" w:afterAutospacing="1"/>
              <w:jc w:val="center"/>
              <w:rPr>
                <w:b/>
                <w:lang w:val="bs-Latn-BA"/>
              </w:rPr>
            </w:pPr>
          </w:p>
        </w:tc>
      </w:tr>
      <w:tr w:rsidR="00975488" w:rsidRPr="002D54A4" w14:paraId="43A6AC16" w14:textId="77777777" w:rsidTr="001C38A6">
        <w:trPr>
          <w:trHeight w:val="237"/>
        </w:trPr>
        <w:tc>
          <w:tcPr>
            <w:tcW w:w="420" w:type="dxa"/>
            <w:vMerge w:val="restart"/>
          </w:tcPr>
          <w:p w14:paraId="4BC7E836" w14:textId="77777777" w:rsidR="00975488" w:rsidRPr="002D54A4" w:rsidRDefault="00975488" w:rsidP="002D54A4">
            <w:pPr>
              <w:spacing w:before="120" w:after="100" w:afterAutospacing="1"/>
              <w:jc w:val="both"/>
              <w:rPr>
                <w:lang w:val="bs-Latn-BA"/>
              </w:rPr>
            </w:pPr>
            <w:r w:rsidRPr="002D54A4">
              <w:rPr>
                <w:lang w:val="bs-Latn-BA"/>
              </w:rPr>
              <w:t>3.</w:t>
            </w:r>
          </w:p>
        </w:tc>
        <w:tc>
          <w:tcPr>
            <w:tcW w:w="2097" w:type="dxa"/>
            <w:vMerge w:val="restart"/>
          </w:tcPr>
          <w:p w14:paraId="4F243376" w14:textId="16BA4FD6" w:rsidR="00975488" w:rsidRPr="002D54A4" w:rsidRDefault="00975488" w:rsidP="002D54A4">
            <w:pPr>
              <w:rPr>
                <w:b/>
                <w:lang w:val="bs-Latn-BA"/>
              </w:rPr>
            </w:pPr>
            <w:r w:rsidRPr="002D54A4">
              <w:rPr>
                <w:b/>
                <w:lang w:val="bs-Latn-BA"/>
              </w:rPr>
              <w:t>Понуђач „Д“</w:t>
            </w:r>
          </w:p>
          <w:p w14:paraId="3AD71986" w14:textId="77777777" w:rsidR="00975488" w:rsidRPr="002D54A4" w:rsidRDefault="00975488" w:rsidP="002D54A4">
            <w:pPr>
              <w:rPr>
                <w:b/>
                <w:lang w:val="bs-Latn-BA"/>
              </w:rPr>
            </w:pPr>
          </w:p>
        </w:tc>
        <w:tc>
          <w:tcPr>
            <w:tcW w:w="2101" w:type="dxa"/>
            <w:shd w:val="clear" w:color="auto" w:fill="auto"/>
          </w:tcPr>
          <w:p w14:paraId="68FAF37B" w14:textId="62ECE73C" w:rsidR="00975488" w:rsidRPr="002D54A4" w:rsidRDefault="00975488" w:rsidP="002D54A4">
            <w:pPr>
              <w:spacing w:before="120" w:after="100" w:afterAutospacing="1"/>
              <w:jc w:val="center"/>
              <w:rPr>
                <w:lang w:val="bs-Latn-BA"/>
              </w:rPr>
            </w:pPr>
            <w:r w:rsidRPr="002D54A4">
              <w:rPr>
                <w:lang w:val="bs-Latn-BA"/>
              </w:rPr>
              <w:t>Цијена:</w:t>
            </w:r>
          </w:p>
          <w:p w14:paraId="7E5BB2A9" w14:textId="4B6BD868" w:rsidR="00975488" w:rsidRPr="002D54A4" w:rsidRDefault="00975488" w:rsidP="002D54A4">
            <w:pPr>
              <w:spacing w:before="120" w:after="100" w:afterAutospacing="1"/>
              <w:jc w:val="center"/>
              <w:rPr>
                <w:b/>
                <w:lang w:val="bs-Latn-BA"/>
              </w:rPr>
            </w:pPr>
            <w:r w:rsidRPr="002D54A4">
              <w:rPr>
                <w:b/>
                <w:lang w:val="bs-Latn-BA"/>
              </w:rPr>
              <w:t>______ КМ</w:t>
            </w:r>
          </w:p>
        </w:tc>
        <w:tc>
          <w:tcPr>
            <w:tcW w:w="1890" w:type="dxa"/>
            <w:shd w:val="clear" w:color="auto" w:fill="auto"/>
          </w:tcPr>
          <w:p w14:paraId="1EE1FCB3" w14:textId="0069F1F7" w:rsidR="00975488" w:rsidRPr="002D54A4" w:rsidRDefault="00975488" w:rsidP="002D54A4">
            <w:pPr>
              <w:spacing w:before="120" w:after="100" w:afterAutospacing="1"/>
              <w:jc w:val="center"/>
              <w:rPr>
                <w:lang w:val="bs-Latn-BA"/>
              </w:rPr>
            </w:pPr>
            <w:r w:rsidRPr="002D54A4">
              <w:rPr>
                <w:lang w:val="bs-Latn-BA"/>
              </w:rPr>
              <w:t>Дужина гарантног периода:</w:t>
            </w:r>
          </w:p>
          <w:p w14:paraId="5EA829E1" w14:textId="5E948815" w:rsidR="00975488" w:rsidRPr="002D54A4" w:rsidRDefault="00975488" w:rsidP="002D54A4">
            <w:pPr>
              <w:spacing w:before="120" w:after="100" w:afterAutospacing="1"/>
              <w:jc w:val="center"/>
              <w:rPr>
                <w:lang w:val="bs-Latn-BA"/>
              </w:rPr>
            </w:pPr>
            <w:r w:rsidRPr="002D54A4">
              <w:rPr>
                <w:b/>
                <w:lang w:val="bs-Latn-BA"/>
              </w:rPr>
              <w:t>______ мјесеци</w:t>
            </w:r>
          </w:p>
        </w:tc>
        <w:tc>
          <w:tcPr>
            <w:tcW w:w="2070" w:type="dxa"/>
            <w:shd w:val="clear" w:color="auto" w:fill="auto"/>
          </w:tcPr>
          <w:p w14:paraId="745B882F" w14:textId="35D9BD65" w:rsidR="00975488" w:rsidRPr="002D54A4" w:rsidRDefault="00975488" w:rsidP="002D54A4">
            <w:pPr>
              <w:spacing w:before="120" w:after="100" w:afterAutospacing="1"/>
              <w:jc w:val="center"/>
              <w:rPr>
                <w:lang w:val="bs-Latn-BA"/>
              </w:rPr>
            </w:pPr>
            <w:r w:rsidRPr="002D54A4">
              <w:rPr>
                <w:lang w:val="bs-Latn-BA"/>
              </w:rPr>
              <w:t>Рок испоруке робе:</w:t>
            </w:r>
          </w:p>
          <w:p w14:paraId="76845F0B" w14:textId="77777777" w:rsidR="00975488" w:rsidRPr="002D54A4" w:rsidRDefault="00975488" w:rsidP="002D54A4">
            <w:pPr>
              <w:rPr>
                <w:lang w:val="bs-Latn-BA"/>
              </w:rPr>
            </w:pPr>
          </w:p>
          <w:p w14:paraId="4F3F1F75" w14:textId="4B216099" w:rsidR="00975488" w:rsidRPr="002D54A4" w:rsidRDefault="00975488" w:rsidP="002D54A4">
            <w:pPr>
              <w:jc w:val="center"/>
              <w:rPr>
                <w:lang w:val="bs-Latn-BA"/>
              </w:rPr>
            </w:pPr>
            <w:r w:rsidRPr="002D54A4">
              <w:rPr>
                <w:b/>
                <w:lang w:val="bs-Latn-BA"/>
              </w:rPr>
              <w:t>___ дана</w:t>
            </w:r>
          </w:p>
        </w:tc>
      </w:tr>
      <w:tr w:rsidR="00975488" w:rsidRPr="002D54A4" w14:paraId="7CC08BF1" w14:textId="77777777" w:rsidTr="001C38A6">
        <w:trPr>
          <w:trHeight w:val="244"/>
        </w:trPr>
        <w:tc>
          <w:tcPr>
            <w:tcW w:w="420" w:type="dxa"/>
            <w:vMerge/>
          </w:tcPr>
          <w:p w14:paraId="6C24A700" w14:textId="77777777" w:rsidR="00975488" w:rsidRPr="002D54A4" w:rsidRDefault="00975488" w:rsidP="002D54A4">
            <w:pPr>
              <w:spacing w:before="120" w:after="100" w:afterAutospacing="1"/>
              <w:jc w:val="both"/>
              <w:rPr>
                <w:lang w:val="bs-Latn-BA"/>
              </w:rPr>
            </w:pPr>
          </w:p>
        </w:tc>
        <w:tc>
          <w:tcPr>
            <w:tcW w:w="2097" w:type="dxa"/>
            <w:vMerge/>
          </w:tcPr>
          <w:p w14:paraId="55279120" w14:textId="77777777" w:rsidR="00975488" w:rsidRPr="002D54A4" w:rsidRDefault="00975488" w:rsidP="002D54A4">
            <w:pPr>
              <w:spacing w:before="120" w:after="100" w:afterAutospacing="1"/>
              <w:jc w:val="both"/>
              <w:rPr>
                <w:lang w:val="bs-Latn-BA"/>
              </w:rPr>
            </w:pPr>
          </w:p>
        </w:tc>
        <w:tc>
          <w:tcPr>
            <w:tcW w:w="2101" w:type="dxa"/>
            <w:shd w:val="clear" w:color="auto" w:fill="auto"/>
          </w:tcPr>
          <w:p w14:paraId="69F768A4" w14:textId="7F668F1D" w:rsidR="00975488" w:rsidRPr="002D54A4" w:rsidRDefault="00975488" w:rsidP="002D54A4">
            <w:pPr>
              <w:spacing w:before="120" w:after="100" w:afterAutospacing="1"/>
              <w:jc w:val="center"/>
              <w:rPr>
                <w:b/>
                <w:lang w:val="bs-Latn-BA"/>
              </w:rPr>
            </w:pPr>
          </w:p>
        </w:tc>
        <w:tc>
          <w:tcPr>
            <w:tcW w:w="1890" w:type="dxa"/>
            <w:shd w:val="clear" w:color="auto" w:fill="auto"/>
          </w:tcPr>
          <w:p w14:paraId="53764A9F" w14:textId="0BB37A46" w:rsidR="00975488" w:rsidRPr="002D54A4" w:rsidRDefault="00975488" w:rsidP="002D54A4">
            <w:pPr>
              <w:spacing w:before="120" w:after="100" w:afterAutospacing="1"/>
              <w:jc w:val="center"/>
              <w:rPr>
                <w:b/>
                <w:lang w:val="bs-Latn-BA"/>
              </w:rPr>
            </w:pPr>
          </w:p>
        </w:tc>
        <w:tc>
          <w:tcPr>
            <w:tcW w:w="2070" w:type="dxa"/>
            <w:shd w:val="clear" w:color="auto" w:fill="auto"/>
          </w:tcPr>
          <w:p w14:paraId="7C1996F1" w14:textId="2F347D31" w:rsidR="00975488" w:rsidRPr="002D54A4" w:rsidRDefault="00975488" w:rsidP="002D54A4">
            <w:pPr>
              <w:spacing w:before="120" w:after="100" w:afterAutospacing="1"/>
              <w:jc w:val="center"/>
              <w:rPr>
                <w:b/>
                <w:lang w:val="bs-Latn-BA"/>
              </w:rPr>
            </w:pPr>
          </w:p>
        </w:tc>
      </w:tr>
      <w:tr w:rsidR="00975488" w:rsidRPr="002D54A4" w14:paraId="300058EB" w14:textId="77777777" w:rsidTr="001C38A6">
        <w:trPr>
          <w:trHeight w:val="237"/>
        </w:trPr>
        <w:tc>
          <w:tcPr>
            <w:tcW w:w="420" w:type="dxa"/>
            <w:vMerge w:val="restart"/>
          </w:tcPr>
          <w:p w14:paraId="01C58814" w14:textId="77777777" w:rsidR="00975488" w:rsidRPr="002D54A4" w:rsidRDefault="00975488" w:rsidP="002D54A4">
            <w:pPr>
              <w:spacing w:before="120" w:after="100" w:afterAutospacing="1"/>
              <w:jc w:val="both"/>
              <w:rPr>
                <w:lang w:val="bs-Latn-BA"/>
              </w:rPr>
            </w:pPr>
            <w:r w:rsidRPr="002D54A4">
              <w:rPr>
                <w:lang w:val="bs-Latn-BA"/>
              </w:rPr>
              <w:lastRenderedPageBreak/>
              <w:t>4.</w:t>
            </w:r>
          </w:p>
        </w:tc>
        <w:tc>
          <w:tcPr>
            <w:tcW w:w="2097" w:type="dxa"/>
            <w:vMerge w:val="restart"/>
          </w:tcPr>
          <w:p w14:paraId="12020D8F" w14:textId="78622949" w:rsidR="00975488" w:rsidRPr="002D54A4" w:rsidRDefault="00975488" w:rsidP="002D54A4">
            <w:pPr>
              <w:rPr>
                <w:b/>
                <w:lang w:val="bs-Latn-BA"/>
              </w:rPr>
            </w:pPr>
            <w:r w:rsidRPr="002D54A4">
              <w:rPr>
                <w:b/>
                <w:lang w:val="bs-Latn-BA"/>
              </w:rPr>
              <w:t>Понуђач „Е“</w:t>
            </w:r>
          </w:p>
        </w:tc>
        <w:tc>
          <w:tcPr>
            <w:tcW w:w="2101" w:type="dxa"/>
            <w:shd w:val="clear" w:color="auto" w:fill="auto"/>
          </w:tcPr>
          <w:p w14:paraId="73CED375" w14:textId="4445B4F3" w:rsidR="00975488" w:rsidRPr="002D54A4" w:rsidRDefault="00975488" w:rsidP="002D54A4">
            <w:pPr>
              <w:spacing w:before="120" w:after="100" w:afterAutospacing="1"/>
              <w:jc w:val="center"/>
              <w:rPr>
                <w:lang w:val="bs-Latn-BA"/>
              </w:rPr>
            </w:pPr>
            <w:r w:rsidRPr="002D54A4">
              <w:rPr>
                <w:lang w:val="bs-Latn-BA"/>
              </w:rPr>
              <w:t>Цијена:</w:t>
            </w:r>
          </w:p>
          <w:p w14:paraId="60931C4C" w14:textId="28FB28C0" w:rsidR="00975488" w:rsidRPr="002D54A4" w:rsidRDefault="00975488" w:rsidP="002D54A4">
            <w:pPr>
              <w:spacing w:before="120" w:after="100" w:afterAutospacing="1"/>
              <w:jc w:val="center"/>
              <w:rPr>
                <w:b/>
                <w:lang w:val="bs-Latn-BA"/>
              </w:rPr>
            </w:pPr>
            <w:r w:rsidRPr="002D54A4">
              <w:rPr>
                <w:b/>
                <w:lang w:val="bs-Latn-BA"/>
              </w:rPr>
              <w:t>______ КМ</w:t>
            </w:r>
          </w:p>
        </w:tc>
        <w:tc>
          <w:tcPr>
            <w:tcW w:w="1890" w:type="dxa"/>
            <w:shd w:val="clear" w:color="auto" w:fill="auto"/>
          </w:tcPr>
          <w:p w14:paraId="06B185ED" w14:textId="3064DB6C" w:rsidR="00975488" w:rsidRPr="002D54A4" w:rsidRDefault="00975488" w:rsidP="002D54A4">
            <w:pPr>
              <w:spacing w:before="120" w:after="100" w:afterAutospacing="1"/>
              <w:jc w:val="center"/>
              <w:rPr>
                <w:lang w:val="bs-Latn-BA"/>
              </w:rPr>
            </w:pPr>
            <w:r w:rsidRPr="002D54A4">
              <w:rPr>
                <w:lang w:val="bs-Latn-BA"/>
              </w:rPr>
              <w:t>Дужина гарантног периода:</w:t>
            </w:r>
          </w:p>
          <w:p w14:paraId="636B814E" w14:textId="3794E14E" w:rsidR="00975488" w:rsidRPr="002D54A4" w:rsidRDefault="00975488" w:rsidP="002D54A4">
            <w:pPr>
              <w:spacing w:before="120" w:after="100" w:afterAutospacing="1"/>
              <w:jc w:val="center"/>
              <w:rPr>
                <w:lang w:val="bs-Latn-BA"/>
              </w:rPr>
            </w:pPr>
            <w:r w:rsidRPr="002D54A4">
              <w:rPr>
                <w:b/>
                <w:lang w:val="bs-Latn-BA"/>
              </w:rPr>
              <w:t>______ мјесеци</w:t>
            </w:r>
          </w:p>
        </w:tc>
        <w:tc>
          <w:tcPr>
            <w:tcW w:w="2070" w:type="dxa"/>
            <w:shd w:val="clear" w:color="auto" w:fill="auto"/>
          </w:tcPr>
          <w:p w14:paraId="2E4C6D9F" w14:textId="1D41290B" w:rsidR="00975488" w:rsidRPr="002D54A4" w:rsidRDefault="00975488" w:rsidP="002D54A4">
            <w:pPr>
              <w:spacing w:before="120" w:after="100" w:afterAutospacing="1"/>
              <w:jc w:val="center"/>
              <w:rPr>
                <w:lang w:val="bs-Latn-BA"/>
              </w:rPr>
            </w:pPr>
            <w:r w:rsidRPr="002D54A4">
              <w:rPr>
                <w:lang w:val="bs-Latn-BA"/>
              </w:rPr>
              <w:t>Рок испоруке робе:</w:t>
            </w:r>
          </w:p>
          <w:p w14:paraId="45162FE6" w14:textId="77777777" w:rsidR="00975488" w:rsidRPr="002D54A4" w:rsidRDefault="00975488" w:rsidP="002D54A4">
            <w:pPr>
              <w:rPr>
                <w:lang w:val="bs-Latn-BA"/>
              </w:rPr>
            </w:pPr>
          </w:p>
          <w:p w14:paraId="7F385ACD" w14:textId="065D5D90" w:rsidR="00975488" w:rsidRPr="002D54A4" w:rsidRDefault="00975488" w:rsidP="002D54A4">
            <w:pPr>
              <w:jc w:val="center"/>
              <w:rPr>
                <w:lang w:val="bs-Latn-BA"/>
              </w:rPr>
            </w:pPr>
            <w:r w:rsidRPr="002D54A4">
              <w:rPr>
                <w:b/>
                <w:lang w:val="bs-Latn-BA"/>
              </w:rPr>
              <w:t>___ дана</w:t>
            </w:r>
          </w:p>
        </w:tc>
      </w:tr>
      <w:tr w:rsidR="00975488" w:rsidRPr="002D54A4" w14:paraId="1901A459" w14:textId="77777777" w:rsidTr="001C38A6">
        <w:trPr>
          <w:trHeight w:val="244"/>
        </w:trPr>
        <w:tc>
          <w:tcPr>
            <w:tcW w:w="420" w:type="dxa"/>
            <w:vMerge/>
          </w:tcPr>
          <w:p w14:paraId="185FFF53" w14:textId="77777777" w:rsidR="00975488" w:rsidRPr="002D54A4" w:rsidRDefault="00975488" w:rsidP="002D54A4">
            <w:pPr>
              <w:spacing w:before="120" w:after="100" w:afterAutospacing="1"/>
              <w:jc w:val="both"/>
              <w:rPr>
                <w:lang w:val="bs-Latn-BA"/>
              </w:rPr>
            </w:pPr>
          </w:p>
        </w:tc>
        <w:tc>
          <w:tcPr>
            <w:tcW w:w="2097" w:type="dxa"/>
            <w:vMerge/>
          </w:tcPr>
          <w:p w14:paraId="35D2BF5C" w14:textId="77777777" w:rsidR="00975488" w:rsidRPr="002D54A4" w:rsidRDefault="00975488" w:rsidP="002D54A4">
            <w:pPr>
              <w:spacing w:before="120" w:after="100" w:afterAutospacing="1"/>
              <w:jc w:val="both"/>
              <w:rPr>
                <w:lang w:val="bs-Latn-BA"/>
              </w:rPr>
            </w:pPr>
          </w:p>
        </w:tc>
        <w:tc>
          <w:tcPr>
            <w:tcW w:w="2101" w:type="dxa"/>
            <w:shd w:val="clear" w:color="auto" w:fill="auto"/>
          </w:tcPr>
          <w:p w14:paraId="71040CB4" w14:textId="4844FB0E" w:rsidR="00975488" w:rsidRPr="002D54A4" w:rsidRDefault="00975488" w:rsidP="002D54A4">
            <w:pPr>
              <w:spacing w:before="120" w:after="100" w:afterAutospacing="1"/>
              <w:jc w:val="center"/>
              <w:rPr>
                <w:b/>
                <w:lang w:val="bs-Latn-BA"/>
              </w:rPr>
            </w:pPr>
          </w:p>
        </w:tc>
        <w:tc>
          <w:tcPr>
            <w:tcW w:w="1890" w:type="dxa"/>
            <w:shd w:val="clear" w:color="auto" w:fill="auto"/>
          </w:tcPr>
          <w:p w14:paraId="43683EE4" w14:textId="75E40948" w:rsidR="00975488" w:rsidRPr="002D54A4" w:rsidRDefault="00975488" w:rsidP="002D54A4">
            <w:pPr>
              <w:spacing w:before="120" w:after="100" w:afterAutospacing="1"/>
              <w:jc w:val="center"/>
              <w:rPr>
                <w:b/>
                <w:lang w:val="bs-Latn-BA"/>
              </w:rPr>
            </w:pPr>
          </w:p>
        </w:tc>
        <w:tc>
          <w:tcPr>
            <w:tcW w:w="2070" w:type="dxa"/>
            <w:shd w:val="clear" w:color="auto" w:fill="auto"/>
          </w:tcPr>
          <w:p w14:paraId="11418114" w14:textId="1C8D5AE0" w:rsidR="00975488" w:rsidRPr="002D54A4" w:rsidRDefault="00975488" w:rsidP="002D54A4">
            <w:pPr>
              <w:spacing w:before="120" w:after="100" w:afterAutospacing="1"/>
              <w:jc w:val="center"/>
              <w:rPr>
                <w:b/>
                <w:lang w:val="bs-Latn-BA"/>
              </w:rPr>
            </w:pPr>
          </w:p>
        </w:tc>
      </w:tr>
    </w:tbl>
    <w:p w14:paraId="6F0ABA21" w14:textId="77777777" w:rsidR="00975488" w:rsidRPr="002D54A4" w:rsidRDefault="00975488" w:rsidP="002D54A4">
      <w:pPr>
        <w:pStyle w:val="Header"/>
        <w:spacing w:before="120" w:after="120"/>
        <w:rPr>
          <w:b/>
          <w:lang w:val="bs-Latn-BA"/>
        </w:rPr>
      </w:pPr>
    </w:p>
    <w:p w14:paraId="09936EFD" w14:textId="7AA5EDF1" w:rsidR="00975488" w:rsidRPr="002D54A4" w:rsidRDefault="00975488" w:rsidP="002D54A4">
      <w:pPr>
        <w:pStyle w:val="Header"/>
        <w:spacing w:before="120" w:after="120"/>
        <w:rPr>
          <w:b/>
          <w:lang w:val="bs-Latn-BA"/>
        </w:rPr>
      </w:pPr>
      <w:r w:rsidRPr="002D54A4">
        <w:rPr>
          <w:b/>
          <w:lang w:val="bs-Latn-BA"/>
        </w:rPr>
        <w:t>Рангирање прихват</w:t>
      </w:r>
      <w:r w:rsidR="00485693" w:rsidRPr="002D54A4">
        <w:rPr>
          <w:b/>
          <w:lang w:val="bs-Latn-BA"/>
        </w:rPr>
        <w:t>љ</w:t>
      </w:r>
      <w:r w:rsidRPr="002D54A4">
        <w:rPr>
          <w:b/>
          <w:lang w:val="bs-Latn-BA"/>
        </w:rPr>
        <w:t>ивих понуда према критеријуму за избор понуде:</w:t>
      </w:r>
    </w:p>
    <w:p w14:paraId="7815A212" w14:textId="77777777" w:rsidR="00975488" w:rsidRPr="002D54A4" w:rsidRDefault="00975488" w:rsidP="002D54A4">
      <w:pPr>
        <w:pStyle w:val="Header"/>
        <w:spacing w:before="120" w:after="120"/>
        <w:ind w:left="720"/>
        <w:rPr>
          <w:b/>
          <w:lang w:val="bs-Latn-BA"/>
        </w:rPr>
      </w:pPr>
    </w:p>
    <w:tbl>
      <w:tblPr>
        <w:tblW w:w="7588" w:type="dxa"/>
        <w:tblInd w:w="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"/>
        <w:gridCol w:w="3811"/>
        <w:gridCol w:w="3330"/>
      </w:tblGrid>
      <w:tr w:rsidR="00975488" w:rsidRPr="002D54A4" w14:paraId="4812B147" w14:textId="77777777" w:rsidTr="001C38A6">
        <w:trPr>
          <w:trHeight w:val="838"/>
        </w:trPr>
        <w:tc>
          <w:tcPr>
            <w:tcW w:w="4258" w:type="dxa"/>
            <w:gridSpan w:val="2"/>
            <w:vMerge w:val="restart"/>
            <w:tcBorders>
              <w:tl2br w:val="nil"/>
            </w:tcBorders>
          </w:tcPr>
          <w:p w14:paraId="70F77549" w14:textId="77777777" w:rsidR="00975488" w:rsidRPr="002D54A4" w:rsidRDefault="00975488" w:rsidP="002D54A4">
            <w:pPr>
              <w:jc w:val="both"/>
              <w:rPr>
                <w:lang w:val="bs-Latn-BA"/>
              </w:rPr>
            </w:pPr>
            <w:r w:rsidRPr="002D54A4">
              <w:rPr>
                <w:lang w:val="bs-Latn-BA"/>
              </w:rPr>
              <w:t xml:space="preserve">                </w:t>
            </w:r>
          </w:p>
          <w:p w14:paraId="605B6F53" w14:textId="77777777" w:rsidR="00975488" w:rsidRPr="002D54A4" w:rsidRDefault="00975488" w:rsidP="002D54A4">
            <w:pPr>
              <w:jc w:val="both"/>
              <w:rPr>
                <w:lang w:val="bs-Latn-BA"/>
              </w:rPr>
            </w:pPr>
          </w:p>
          <w:p w14:paraId="2ECA9C18" w14:textId="1FC332CF" w:rsidR="00975488" w:rsidRPr="002D54A4" w:rsidRDefault="00975488" w:rsidP="002D54A4">
            <w:pPr>
              <w:jc w:val="center"/>
              <w:rPr>
                <w:lang w:val="bs-Latn-BA"/>
              </w:rPr>
            </w:pPr>
            <w:r w:rsidRPr="002D54A4">
              <w:rPr>
                <w:lang w:val="bs-Latn-BA"/>
              </w:rPr>
              <w:t>Назив/име</w:t>
            </w:r>
          </w:p>
          <w:p w14:paraId="2DD30F80" w14:textId="11D54E5C" w:rsidR="00975488" w:rsidRPr="002D54A4" w:rsidRDefault="00975488" w:rsidP="002D54A4">
            <w:pPr>
              <w:jc w:val="center"/>
              <w:rPr>
                <w:lang w:val="bs-Latn-BA"/>
              </w:rPr>
            </w:pPr>
            <w:r w:rsidRPr="002D54A4">
              <w:rPr>
                <w:lang w:val="bs-Latn-BA"/>
              </w:rPr>
              <w:t>понуђача</w:t>
            </w:r>
          </w:p>
        </w:tc>
        <w:tc>
          <w:tcPr>
            <w:tcW w:w="3330" w:type="dxa"/>
            <w:tcBorders>
              <w:bottom w:val="nil"/>
            </w:tcBorders>
            <w:shd w:val="clear" w:color="auto" w:fill="auto"/>
            <w:vAlign w:val="center"/>
          </w:tcPr>
          <w:p w14:paraId="15065F9E" w14:textId="77777777" w:rsidR="00975488" w:rsidRPr="002D54A4" w:rsidRDefault="00975488" w:rsidP="002D54A4">
            <w:pPr>
              <w:jc w:val="center"/>
              <w:rPr>
                <w:lang w:val="bs-Latn-BA"/>
              </w:rPr>
            </w:pPr>
          </w:p>
          <w:p w14:paraId="308EFA21" w14:textId="77777777" w:rsidR="00975488" w:rsidRPr="002D54A4" w:rsidRDefault="00975488" w:rsidP="002D54A4">
            <w:pPr>
              <w:jc w:val="center"/>
              <w:rPr>
                <w:lang w:val="bs-Latn-BA"/>
              </w:rPr>
            </w:pPr>
          </w:p>
          <w:p w14:paraId="781E93A2" w14:textId="56B1B837" w:rsidR="00975488" w:rsidRPr="002D54A4" w:rsidRDefault="00975488" w:rsidP="002D54A4">
            <w:pPr>
              <w:jc w:val="center"/>
              <w:rPr>
                <w:lang w:val="bs-Latn-BA"/>
              </w:rPr>
            </w:pPr>
            <w:r w:rsidRPr="002D54A4">
              <w:rPr>
                <w:lang w:val="bs-Latn-BA"/>
              </w:rPr>
              <w:t>Укупан број бодова</w:t>
            </w:r>
          </w:p>
        </w:tc>
      </w:tr>
      <w:tr w:rsidR="00975488" w:rsidRPr="002D54A4" w14:paraId="5E6DDE5F" w14:textId="77777777" w:rsidTr="001C38A6">
        <w:trPr>
          <w:trHeight w:val="597"/>
        </w:trPr>
        <w:tc>
          <w:tcPr>
            <w:tcW w:w="4258" w:type="dxa"/>
            <w:gridSpan w:val="2"/>
            <w:vMerge/>
            <w:tcBorders>
              <w:tl2br w:val="nil"/>
            </w:tcBorders>
          </w:tcPr>
          <w:p w14:paraId="1027BB5A" w14:textId="77777777" w:rsidR="00975488" w:rsidRPr="002D54A4" w:rsidRDefault="00975488" w:rsidP="002D54A4">
            <w:pPr>
              <w:jc w:val="both"/>
              <w:rPr>
                <w:lang w:val="bs-Latn-BA"/>
              </w:rPr>
            </w:pPr>
          </w:p>
        </w:tc>
        <w:tc>
          <w:tcPr>
            <w:tcW w:w="3330" w:type="dxa"/>
            <w:tcBorders>
              <w:top w:val="nil"/>
            </w:tcBorders>
            <w:shd w:val="clear" w:color="auto" w:fill="auto"/>
            <w:vAlign w:val="center"/>
          </w:tcPr>
          <w:p w14:paraId="5F4B14E7" w14:textId="77777777" w:rsidR="00975488" w:rsidRPr="002D54A4" w:rsidRDefault="00975488" w:rsidP="002D54A4">
            <w:pPr>
              <w:rPr>
                <w:lang w:val="bs-Latn-BA"/>
              </w:rPr>
            </w:pPr>
          </w:p>
        </w:tc>
      </w:tr>
      <w:tr w:rsidR="00975488" w:rsidRPr="002D54A4" w14:paraId="5DFA528E" w14:textId="77777777" w:rsidTr="001C38A6">
        <w:trPr>
          <w:trHeight w:val="476"/>
        </w:trPr>
        <w:tc>
          <w:tcPr>
            <w:tcW w:w="447" w:type="dxa"/>
          </w:tcPr>
          <w:p w14:paraId="37F8D767" w14:textId="77777777" w:rsidR="00975488" w:rsidRPr="002D54A4" w:rsidRDefault="00975488" w:rsidP="002D54A4">
            <w:pPr>
              <w:spacing w:before="120" w:after="100" w:afterAutospacing="1"/>
              <w:jc w:val="both"/>
              <w:rPr>
                <w:lang w:val="bs-Latn-BA"/>
              </w:rPr>
            </w:pPr>
            <w:r w:rsidRPr="002D54A4">
              <w:rPr>
                <w:lang w:val="bs-Latn-BA"/>
              </w:rPr>
              <w:t>1.</w:t>
            </w:r>
          </w:p>
        </w:tc>
        <w:tc>
          <w:tcPr>
            <w:tcW w:w="3811" w:type="dxa"/>
          </w:tcPr>
          <w:p w14:paraId="606C4BAE" w14:textId="0DCE042C" w:rsidR="00975488" w:rsidRPr="002D54A4" w:rsidRDefault="00975488" w:rsidP="002D54A4">
            <w:pPr>
              <w:spacing w:before="120" w:after="100" w:afterAutospacing="1"/>
              <w:jc w:val="both"/>
              <w:rPr>
                <w:lang w:val="bs-Latn-BA"/>
              </w:rPr>
            </w:pPr>
            <w:r w:rsidRPr="002D54A4">
              <w:rPr>
                <w:b/>
                <w:lang w:val="bs-Latn-BA"/>
              </w:rPr>
              <w:t>Понуђач „Ц“</w:t>
            </w:r>
          </w:p>
        </w:tc>
        <w:tc>
          <w:tcPr>
            <w:tcW w:w="3330" w:type="dxa"/>
            <w:shd w:val="clear" w:color="auto" w:fill="auto"/>
          </w:tcPr>
          <w:p w14:paraId="35A03411" w14:textId="19601125" w:rsidR="00975488" w:rsidRPr="002D54A4" w:rsidRDefault="00975488" w:rsidP="002D54A4">
            <w:pPr>
              <w:spacing w:before="120" w:after="100" w:afterAutospacing="1"/>
              <w:jc w:val="center"/>
              <w:rPr>
                <w:b/>
                <w:lang w:val="bs-Latn-BA"/>
              </w:rPr>
            </w:pPr>
          </w:p>
        </w:tc>
      </w:tr>
      <w:tr w:rsidR="00975488" w:rsidRPr="002D54A4" w14:paraId="23924008" w14:textId="77777777" w:rsidTr="001C38A6">
        <w:trPr>
          <w:trHeight w:val="494"/>
        </w:trPr>
        <w:tc>
          <w:tcPr>
            <w:tcW w:w="447" w:type="dxa"/>
          </w:tcPr>
          <w:p w14:paraId="673DFE61" w14:textId="77777777" w:rsidR="00975488" w:rsidRPr="002D54A4" w:rsidRDefault="00975488" w:rsidP="002D54A4">
            <w:pPr>
              <w:spacing w:before="120" w:after="100" w:afterAutospacing="1"/>
              <w:jc w:val="both"/>
              <w:rPr>
                <w:lang w:val="bs-Latn-BA"/>
              </w:rPr>
            </w:pPr>
            <w:r w:rsidRPr="002D54A4">
              <w:rPr>
                <w:lang w:val="bs-Latn-BA"/>
              </w:rPr>
              <w:t>2.</w:t>
            </w:r>
          </w:p>
        </w:tc>
        <w:tc>
          <w:tcPr>
            <w:tcW w:w="3811" w:type="dxa"/>
          </w:tcPr>
          <w:p w14:paraId="5054C58D" w14:textId="3A50FF88" w:rsidR="00975488" w:rsidRPr="002D54A4" w:rsidRDefault="00975488" w:rsidP="002D54A4">
            <w:pPr>
              <w:spacing w:before="120" w:after="100" w:afterAutospacing="1"/>
              <w:jc w:val="both"/>
              <w:rPr>
                <w:lang w:val="bs-Latn-BA"/>
              </w:rPr>
            </w:pPr>
            <w:r w:rsidRPr="002D54A4">
              <w:rPr>
                <w:b/>
                <w:lang w:val="bs-Latn-BA"/>
              </w:rPr>
              <w:t>Понуђач „Е“</w:t>
            </w:r>
          </w:p>
        </w:tc>
        <w:tc>
          <w:tcPr>
            <w:tcW w:w="3330" w:type="dxa"/>
            <w:shd w:val="clear" w:color="auto" w:fill="auto"/>
          </w:tcPr>
          <w:p w14:paraId="5F2B84CB" w14:textId="157E6FBE" w:rsidR="00975488" w:rsidRPr="002D54A4" w:rsidRDefault="00975488" w:rsidP="002D54A4">
            <w:pPr>
              <w:spacing w:before="120" w:after="100" w:afterAutospacing="1"/>
              <w:jc w:val="center"/>
              <w:rPr>
                <w:b/>
                <w:lang w:val="bs-Latn-BA"/>
              </w:rPr>
            </w:pPr>
          </w:p>
        </w:tc>
      </w:tr>
      <w:tr w:rsidR="00975488" w:rsidRPr="002D54A4" w14:paraId="47A905E4" w14:textId="77777777" w:rsidTr="001C38A6">
        <w:trPr>
          <w:trHeight w:val="494"/>
        </w:trPr>
        <w:tc>
          <w:tcPr>
            <w:tcW w:w="447" w:type="dxa"/>
          </w:tcPr>
          <w:p w14:paraId="3CAF360B" w14:textId="77777777" w:rsidR="00975488" w:rsidRPr="002D54A4" w:rsidRDefault="00975488" w:rsidP="002D54A4">
            <w:pPr>
              <w:spacing w:before="120" w:after="100" w:afterAutospacing="1"/>
              <w:jc w:val="both"/>
              <w:rPr>
                <w:lang w:val="bs-Latn-BA"/>
              </w:rPr>
            </w:pPr>
            <w:r w:rsidRPr="002D54A4">
              <w:rPr>
                <w:lang w:val="bs-Latn-BA"/>
              </w:rPr>
              <w:t>3.</w:t>
            </w:r>
          </w:p>
        </w:tc>
        <w:tc>
          <w:tcPr>
            <w:tcW w:w="3811" w:type="dxa"/>
          </w:tcPr>
          <w:p w14:paraId="28B9143F" w14:textId="39CEDF31" w:rsidR="00975488" w:rsidRPr="002D54A4" w:rsidRDefault="00975488" w:rsidP="002D54A4">
            <w:pPr>
              <w:spacing w:before="120" w:after="100" w:afterAutospacing="1"/>
              <w:jc w:val="both"/>
              <w:rPr>
                <w:lang w:val="bs-Latn-BA"/>
              </w:rPr>
            </w:pPr>
            <w:r w:rsidRPr="002D54A4">
              <w:rPr>
                <w:b/>
                <w:lang w:val="bs-Latn-BA"/>
              </w:rPr>
              <w:t>Понуђач „Б“</w:t>
            </w:r>
          </w:p>
        </w:tc>
        <w:tc>
          <w:tcPr>
            <w:tcW w:w="3330" w:type="dxa"/>
            <w:shd w:val="clear" w:color="auto" w:fill="auto"/>
          </w:tcPr>
          <w:p w14:paraId="5F4A7CF7" w14:textId="2E918173" w:rsidR="00975488" w:rsidRPr="002D54A4" w:rsidRDefault="00975488" w:rsidP="002D54A4">
            <w:pPr>
              <w:spacing w:before="120" w:after="100" w:afterAutospacing="1"/>
              <w:jc w:val="center"/>
              <w:rPr>
                <w:b/>
                <w:lang w:val="bs-Latn-BA"/>
              </w:rPr>
            </w:pPr>
          </w:p>
        </w:tc>
      </w:tr>
      <w:tr w:rsidR="00975488" w:rsidRPr="002D54A4" w14:paraId="7A7E33E0" w14:textId="77777777" w:rsidTr="001C38A6">
        <w:trPr>
          <w:trHeight w:val="494"/>
        </w:trPr>
        <w:tc>
          <w:tcPr>
            <w:tcW w:w="447" w:type="dxa"/>
          </w:tcPr>
          <w:p w14:paraId="3A53E6D4" w14:textId="77777777" w:rsidR="00975488" w:rsidRPr="002D54A4" w:rsidRDefault="00975488" w:rsidP="002D54A4">
            <w:pPr>
              <w:spacing w:before="120" w:after="100" w:afterAutospacing="1"/>
              <w:jc w:val="both"/>
              <w:rPr>
                <w:lang w:val="bs-Latn-BA"/>
              </w:rPr>
            </w:pPr>
            <w:r w:rsidRPr="002D54A4">
              <w:rPr>
                <w:lang w:val="bs-Latn-BA"/>
              </w:rPr>
              <w:t>4.</w:t>
            </w:r>
          </w:p>
        </w:tc>
        <w:tc>
          <w:tcPr>
            <w:tcW w:w="3811" w:type="dxa"/>
          </w:tcPr>
          <w:p w14:paraId="3FCB152D" w14:textId="6E97F758" w:rsidR="00975488" w:rsidRPr="002D54A4" w:rsidRDefault="00975488" w:rsidP="002D54A4">
            <w:pPr>
              <w:rPr>
                <w:b/>
                <w:lang w:val="bs-Latn-BA"/>
              </w:rPr>
            </w:pPr>
            <w:r w:rsidRPr="002D54A4">
              <w:rPr>
                <w:b/>
                <w:lang w:val="bs-Latn-BA"/>
              </w:rPr>
              <w:t>Понуђач „Д“</w:t>
            </w:r>
          </w:p>
          <w:p w14:paraId="6CF84818" w14:textId="77777777" w:rsidR="00975488" w:rsidRPr="002D54A4" w:rsidRDefault="00975488" w:rsidP="002D54A4">
            <w:pPr>
              <w:spacing w:before="120" w:after="100" w:afterAutospacing="1"/>
              <w:jc w:val="both"/>
              <w:rPr>
                <w:lang w:val="bs-Latn-BA"/>
              </w:rPr>
            </w:pPr>
          </w:p>
        </w:tc>
        <w:tc>
          <w:tcPr>
            <w:tcW w:w="3330" w:type="dxa"/>
            <w:shd w:val="clear" w:color="auto" w:fill="auto"/>
          </w:tcPr>
          <w:p w14:paraId="0BF2BE61" w14:textId="1F1FDFD0" w:rsidR="00975488" w:rsidRPr="002D54A4" w:rsidRDefault="00975488" w:rsidP="002D54A4">
            <w:pPr>
              <w:spacing w:before="120" w:after="100" w:afterAutospacing="1"/>
              <w:jc w:val="center"/>
              <w:rPr>
                <w:b/>
                <w:lang w:val="bs-Latn-BA"/>
              </w:rPr>
            </w:pPr>
          </w:p>
        </w:tc>
      </w:tr>
    </w:tbl>
    <w:p w14:paraId="494B2335" w14:textId="77777777" w:rsidR="00975488" w:rsidRPr="002D54A4" w:rsidRDefault="00975488" w:rsidP="002D54A4">
      <w:pPr>
        <w:pStyle w:val="BodyTextIndent"/>
        <w:spacing w:line="240" w:lineRule="auto"/>
        <w:ind w:firstLine="0"/>
        <w:rPr>
          <w:lang w:val="sr-Cyrl-BA"/>
        </w:rPr>
      </w:pPr>
    </w:p>
    <w:p w14:paraId="62927906" w14:textId="667271B7" w:rsidR="00975488" w:rsidRPr="002D54A4" w:rsidRDefault="00975488" w:rsidP="002D54A4">
      <w:pPr>
        <w:pStyle w:val="Header"/>
        <w:spacing w:before="120" w:after="120"/>
        <w:rPr>
          <w:b/>
          <w:lang w:val="bs-Latn-BA"/>
        </w:rPr>
      </w:pPr>
      <w:r w:rsidRPr="002D54A4">
        <w:rPr>
          <w:b/>
          <w:lang w:val="bs-Latn-BA"/>
        </w:rPr>
        <w:t>Назив понуђача чија је понуда оцијењена као најпово</w:t>
      </w:r>
      <w:r w:rsidR="00485693" w:rsidRPr="002D54A4">
        <w:rPr>
          <w:b/>
          <w:lang w:val="bs-Latn-BA"/>
        </w:rPr>
        <w:t>љ</w:t>
      </w:r>
      <w:r w:rsidRPr="002D54A4">
        <w:rPr>
          <w:b/>
          <w:lang w:val="bs-Latn-BA"/>
        </w:rPr>
        <w:t xml:space="preserve">нија: </w:t>
      </w:r>
    </w:p>
    <w:p w14:paraId="2839D40A" w14:textId="77777777" w:rsidR="00975488" w:rsidRPr="002D54A4" w:rsidRDefault="00975488" w:rsidP="002D54A4">
      <w:pPr>
        <w:jc w:val="both"/>
        <w:rPr>
          <w:lang w:val="bs-Latn-BA"/>
        </w:rPr>
      </w:pPr>
    </w:p>
    <w:tbl>
      <w:tblPr>
        <w:tblW w:w="7408" w:type="dxa"/>
        <w:tblInd w:w="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"/>
        <w:gridCol w:w="3991"/>
        <w:gridCol w:w="2970"/>
      </w:tblGrid>
      <w:tr w:rsidR="00975488" w:rsidRPr="002D54A4" w14:paraId="0282658C" w14:textId="77777777" w:rsidTr="001C38A6">
        <w:trPr>
          <w:trHeight w:val="476"/>
        </w:trPr>
        <w:tc>
          <w:tcPr>
            <w:tcW w:w="447" w:type="dxa"/>
          </w:tcPr>
          <w:p w14:paraId="4D885CF2" w14:textId="77777777" w:rsidR="00975488" w:rsidRPr="002D54A4" w:rsidRDefault="00975488" w:rsidP="002D54A4">
            <w:pPr>
              <w:spacing w:before="120" w:after="100" w:afterAutospacing="1"/>
              <w:jc w:val="both"/>
              <w:rPr>
                <w:lang w:val="bs-Latn-BA"/>
              </w:rPr>
            </w:pPr>
            <w:r w:rsidRPr="002D54A4">
              <w:rPr>
                <w:lang w:val="bs-Latn-BA"/>
              </w:rPr>
              <w:t>1.</w:t>
            </w:r>
          </w:p>
        </w:tc>
        <w:tc>
          <w:tcPr>
            <w:tcW w:w="3991" w:type="dxa"/>
          </w:tcPr>
          <w:p w14:paraId="03629D8A" w14:textId="5C825A1C" w:rsidR="00975488" w:rsidRPr="002D54A4" w:rsidRDefault="00975488" w:rsidP="002D54A4">
            <w:pPr>
              <w:rPr>
                <w:b/>
                <w:lang w:val="bs-Latn-BA"/>
              </w:rPr>
            </w:pPr>
            <w:r w:rsidRPr="002D54A4">
              <w:rPr>
                <w:b/>
                <w:lang w:val="bs-Latn-BA"/>
              </w:rPr>
              <w:t>Назив понуђача</w:t>
            </w:r>
          </w:p>
        </w:tc>
        <w:tc>
          <w:tcPr>
            <w:tcW w:w="2970" w:type="dxa"/>
            <w:shd w:val="clear" w:color="auto" w:fill="auto"/>
          </w:tcPr>
          <w:p w14:paraId="794260A4" w14:textId="7FBCA922" w:rsidR="00975488" w:rsidRPr="002D54A4" w:rsidRDefault="00975488" w:rsidP="002D54A4">
            <w:pPr>
              <w:spacing w:before="120" w:after="100" w:afterAutospacing="1"/>
              <w:jc w:val="right"/>
              <w:rPr>
                <w:lang w:val="bs-Latn-BA"/>
              </w:rPr>
            </w:pPr>
            <w:r w:rsidRPr="002D54A4">
              <w:rPr>
                <w:b/>
                <w:lang w:val="bs-Latn-BA"/>
              </w:rPr>
              <w:t>Понуђач „Ц“</w:t>
            </w:r>
          </w:p>
        </w:tc>
      </w:tr>
      <w:tr w:rsidR="00975488" w:rsidRPr="002D54A4" w14:paraId="61C93D5E" w14:textId="77777777" w:rsidTr="001C38A6">
        <w:trPr>
          <w:trHeight w:val="494"/>
        </w:trPr>
        <w:tc>
          <w:tcPr>
            <w:tcW w:w="447" w:type="dxa"/>
          </w:tcPr>
          <w:p w14:paraId="5F7E69F9" w14:textId="77777777" w:rsidR="00975488" w:rsidRPr="002D54A4" w:rsidRDefault="00975488" w:rsidP="002D54A4">
            <w:pPr>
              <w:spacing w:before="120" w:after="100" w:afterAutospacing="1"/>
              <w:jc w:val="both"/>
              <w:rPr>
                <w:lang w:val="bs-Latn-BA"/>
              </w:rPr>
            </w:pPr>
            <w:r w:rsidRPr="002D54A4">
              <w:rPr>
                <w:lang w:val="bs-Latn-BA"/>
              </w:rPr>
              <w:t>2.</w:t>
            </w:r>
          </w:p>
        </w:tc>
        <w:tc>
          <w:tcPr>
            <w:tcW w:w="3991" w:type="dxa"/>
          </w:tcPr>
          <w:p w14:paraId="0FB4658E" w14:textId="555EF8F9" w:rsidR="00975488" w:rsidRPr="002D54A4" w:rsidRDefault="00975488" w:rsidP="002D54A4">
            <w:pPr>
              <w:spacing w:before="120" w:after="100" w:afterAutospacing="1"/>
              <w:jc w:val="both"/>
              <w:rPr>
                <w:lang w:val="bs-Latn-BA"/>
              </w:rPr>
            </w:pPr>
            <w:r w:rsidRPr="002D54A4">
              <w:rPr>
                <w:lang w:val="bs-Latn-BA"/>
              </w:rPr>
              <w:t>Сједиште и адреса</w:t>
            </w:r>
          </w:p>
        </w:tc>
        <w:tc>
          <w:tcPr>
            <w:tcW w:w="2970" w:type="dxa"/>
            <w:shd w:val="clear" w:color="auto" w:fill="auto"/>
          </w:tcPr>
          <w:p w14:paraId="16A8B8E1" w14:textId="77777777" w:rsidR="00975488" w:rsidRPr="002D54A4" w:rsidRDefault="00975488" w:rsidP="002D54A4">
            <w:pPr>
              <w:spacing w:before="120" w:after="100" w:afterAutospacing="1"/>
              <w:jc w:val="right"/>
              <w:rPr>
                <w:b/>
                <w:lang w:val="bs-Latn-BA"/>
              </w:rPr>
            </w:pPr>
            <w:r w:rsidRPr="002D54A4">
              <w:rPr>
                <w:b/>
                <w:lang w:val="bs-Latn-BA"/>
              </w:rPr>
              <w:t>_____________</w:t>
            </w:r>
          </w:p>
        </w:tc>
      </w:tr>
      <w:tr w:rsidR="00975488" w:rsidRPr="002D54A4" w14:paraId="150DBF35" w14:textId="77777777" w:rsidTr="001C38A6">
        <w:trPr>
          <w:trHeight w:val="494"/>
        </w:trPr>
        <w:tc>
          <w:tcPr>
            <w:tcW w:w="447" w:type="dxa"/>
          </w:tcPr>
          <w:p w14:paraId="004430BE" w14:textId="77777777" w:rsidR="00975488" w:rsidRPr="002D54A4" w:rsidRDefault="00975488" w:rsidP="002D54A4">
            <w:pPr>
              <w:spacing w:before="120" w:after="100" w:afterAutospacing="1"/>
              <w:jc w:val="both"/>
              <w:rPr>
                <w:lang w:val="bs-Latn-BA"/>
              </w:rPr>
            </w:pPr>
            <w:r w:rsidRPr="002D54A4">
              <w:rPr>
                <w:lang w:val="bs-Latn-BA"/>
              </w:rPr>
              <w:t>3.</w:t>
            </w:r>
          </w:p>
        </w:tc>
        <w:tc>
          <w:tcPr>
            <w:tcW w:w="3991" w:type="dxa"/>
          </w:tcPr>
          <w:p w14:paraId="530EAA96" w14:textId="498EEEC5" w:rsidR="00975488" w:rsidRPr="002D54A4" w:rsidRDefault="00975488" w:rsidP="002D54A4">
            <w:pPr>
              <w:spacing w:before="120" w:after="100" w:afterAutospacing="1"/>
              <w:jc w:val="both"/>
              <w:rPr>
                <w:lang w:val="bs-Latn-BA"/>
              </w:rPr>
            </w:pPr>
            <w:r w:rsidRPr="002D54A4">
              <w:rPr>
                <w:lang w:val="bs-Latn-BA"/>
              </w:rPr>
              <w:t>Укупна цијена понуде без ПДВ-а</w:t>
            </w:r>
          </w:p>
        </w:tc>
        <w:tc>
          <w:tcPr>
            <w:tcW w:w="2970" w:type="dxa"/>
            <w:shd w:val="clear" w:color="auto" w:fill="auto"/>
          </w:tcPr>
          <w:p w14:paraId="74B313DB" w14:textId="13E51397" w:rsidR="00975488" w:rsidRPr="002D54A4" w:rsidRDefault="00975488" w:rsidP="002D54A4">
            <w:pPr>
              <w:spacing w:before="120" w:after="100" w:afterAutospacing="1"/>
              <w:jc w:val="right"/>
              <w:rPr>
                <w:b/>
                <w:lang w:val="bs-Latn-BA"/>
              </w:rPr>
            </w:pPr>
            <w:r w:rsidRPr="002D54A4">
              <w:rPr>
                <w:b/>
                <w:lang w:val="bs-Latn-BA"/>
              </w:rPr>
              <w:t>________ КМ</w:t>
            </w:r>
          </w:p>
        </w:tc>
      </w:tr>
      <w:tr w:rsidR="00975488" w:rsidRPr="002D54A4" w14:paraId="551344D5" w14:textId="77777777" w:rsidTr="001C38A6">
        <w:trPr>
          <w:trHeight w:val="494"/>
        </w:trPr>
        <w:tc>
          <w:tcPr>
            <w:tcW w:w="447" w:type="dxa"/>
          </w:tcPr>
          <w:p w14:paraId="4B6D1777" w14:textId="77777777" w:rsidR="00975488" w:rsidRPr="002D54A4" w:rsidRDefault="00975488" w:rsidP="002D54A4">
            <w:pPr>
              <w:spacing w:before="120" w:after="100" w:afterAutospacing="1"/>
              <w:jc w:val="both"/>
              <w:rPr>
                <w:lang w:val="bs-Latn-BA"/>
              </w:rPr>
            </w:pPr>
            <w:r w:rsidRPr="002D54A4">
              <w:rPr>
                <w:lang w:val="bs-Latn-BA"/>
              </w:rPr>
              <w:t xml:space="preserve">4. </w:t>
            </w:r>
          </w:p>
        </w:tc>
        <w:tc>
          <w:tcPr>
            <w:tcW w:w="3991" w:type="dxa"/>
          </w:tcPr>
          <w:p w14:paraId="332A0773" w14:textId="6A56A698" w:rsidR="00975488" w:rsidRPr="002D54A4" w:rsidRDefault="00975488" w:rsidP="002D54A4">
            <w:pPr>
              <w:spacing w:before="120" w:after="100" w:afterAutospacing="1"/>
              <w:jc w:val="both"/>
              <w:rPr>
                <w:lang w:val="bs-Latn-BA"/>
              </w:rPr>
            </w:pPr>
            <w:r w:rsidRPr="002D54A4">
              <w:rPr>
                <w:lang w:val="bs-Latn-BA"/>
              </w:rPr>
              <w:t>Гарантни период</w:t>
            </w:r>
          </w:p>
        </w:tc>
        <w:tc>
          <w:tcPr>
            <w:tcW w:w="2970" w:type="dxa"/>
            <w:shd w:val="clear" w:color="auto" w:fill="auto"/>
          </w:tcPr>
          <w:p w14:paraId="6E6C8ABC" w14:textId="1DE1490A" w:rsidR="00975488" w:rsidRPr="002D54A4" w:rsidRDefault="00975488" w:rsidP="002D54A4">
            <w:pPr>
              <w:spacing w:before="120" w:after="100" w:afterAutospacing="1"/>
              <w:jc w:val="right"/>
              <w:rPr>
                <w:b/>
                <w:lang w:val="bs-Latn-BA"/>
              </w:rPr>
            </w:pPr>
            <w:r w:rsidRPr="002D54A4">
              <w:rPr>
                <w:b/>
                <w:lang w:val="bs-Latn-BA"/>
              </w:rPr>
              <w:t>_____ мјесеца</w:t>
            </w:r>
          </w:p>
        </w:tc>
      </w:tr>
      <w:tr w:rsidR="00975488" w:rsidRPr="002D54A4" w14:paraId="1938FF01" w14:textId="77777777" w:rsidTr="001C38A6">
        <w:trPr>
          <w:trHeight w:val="494"/>
        </w:trPr>
        <w:tc>
          <w:tcPr>
            <w:tcW w:w="447" w:type="dxa"/>
          </w:tcPr>
          <w:p w14:paraId="5F448701" w14:textId="77777777" w:rsidR="00975488" w:rsidRPr="002D54A4" w:rsidRDefault="00975488" w:rsidP="002D54A4">
            <w:pPr>
              <w:spacing w:before="120" w:after="100" w:afterAutospacing="1"/>
              <w:jc w:val="both"/>
              <w:rPr>
                <w:lang w:val="bs-Latn-BA"/>
              </w:rPr>
            </w:pPr>
            <w:r w:rsidRPr="002D54A4">
              <w:rPr>
                <w:lang w:val="bs-Latn-BA"/>
              </w:rPr>
              <w:t>5.</w:t>
            </w:r>
          </w:p>
        </w:tc>
        <w:tc>
          <w:tcPr>
            <w:tcW w:w="3991" w:type="dxa"/>
          </w:tcPr>
          <w:p w14:paraId="62FC1338" w14:textId="1A708F8A" w:rsidR="00975488" w:rsidRPr="002D54A4" w:rsidRDefault="00975488" w:rsidP="002D54A4">
            <w:pPr>
              <w:spacing w:before="120" w:after="100" w:afterAutospacing="1"/>
              <w:jc w:val="both"/>
              <w:rPr>
                <w:lang w:val="bs-Latn-BA"/>
              </w:rPr>
            </w:pPr>
            <w:r w:rsidRPr="002D54A4">
              <w:rPr>
                <w:lang w:val="bs-Latn-BA"/>
              </w:rPr>
              <w:t>Рок испоруке робе</w:t>
            </w:r>
          </w:p>
        </w:tc>
        <w:tc>
          <w:tcPr>
            <w:tcW w:w="2970" w:type="dxa"/>
            <w:shd w:val="clear" w:color="auto" w:fill="auto"/>
          </w:tcPr>
          <w:p w14:paraId="7B7A2DB9" w14:textId="1C63E378" w:rsidR="00975488" w:rsidRPr="002D54A4" w:rsidRDefault="00975488" w:rsidP="002D54A4">
            <w:pPr>
              <w:spacing w:before="120" w:after="100" w:afterAutospacing="1"/>
              <w:jc w:val="right"/>
              <w:rPr>
                <w:b/>
                <w:lang w:val="bs-Latn-BA"/>
              </w:rPr>
            </w:pPr>
            <w:r w:rsidRPr="002D54A4">
              <w:rPr>
                <w:b/>
                <w:lang w:val="bs-Latn-BA"/>
              </w:rPr>
              <w:t>____ дана</w:t>
            </w:r>
          </w:p>
        </w:tc>
      </w:tr>
      <w:tr w:rsidR="00975488" w:rsidRPr="002D54A4" w14:paraId="533AB0ED" w14:textId="77777777" w:rsidTr="001C38A6">
        <w:trPr>
          <w:trHeight w:val="476"/>
        </w:trPr>
        <w:tc>
          <w:tcPr>
            <w:tcW w:w="447" w:type="dxa"/>
          </w:tcPr>
          <w:p w14:paraId="3A9B9950" w14:textId="77777777" w:rsidR="00975488" w:rsidRPr="002D54A4" w:rsidRDefault="00975488" w:rsidP="002D54A4">
            <w:pPr>
              <w:spacing w:before="120" w:after="100" w:afterAutospacing="1"/>
              <w:jc w:val="both"/>
              <w:rPr>
                <w:lang w:val="bs-Latn-BA"/>
              </w:rPr>
            </w:pPr>
            <w:r w:rsidRPr="002D54A4">
              <w:rPr>
                <w:lang w:val="bs-Latn-BA"/>
              </w:rPr>
              <w:t>6.</w:t>
            </w:r>
          </w:p>
        </w:tc>
        <w:tc>
          <w:tcPr>
            <w:tcW w:w="3991" w:type="dxa"/>
          </w:tcPr>
          <w:p w14:paraId="7E5564A1" w14:textId="4B80BE74" w:rsidR="00975488" w:rsidRPr="002D54A4" w:rsidRDefault="00975488" w:rsidP="002D54A4">
            <w:pPr>
              <w:spacing w:before="120" w:after="100" w:afterAutospacing="1"/>
              <w:jc w:val="both"/>
              <w:rPr>
                <w:lang w:val="bs-Latn-BA"/>
              </w:rPr>
            </w:pPr>
            <w:r w:rsidRPr="002D54A4">
              <w:rPr>
                <w:lang w:val="bs-Latn-BA"/>
              </w:rPr>
              <w:t>Подаци о дијелу уговора који се даје у подугвор и подаци о подизвођачу, ако је примјењиво</w:t>
            </w:r>
          </w:p>
        </w:tc>
        <w:tc>
          <w:tcPr>
            <w:tcW w:w="2970" w:type="dxa"/>
            <w:shd w:val="clear" w:color="auto" w:fill="auto"/>
          </w:tcPr>
          <w:p w14:paraId="2D027B23" w14:textId="07FD6F5A" w:rsidR="00975488" w:rsidRPr="002D54A4" w:rsidRDefault="00975488" w:rsidP="002D54A4">
            <w:pPr>
              <w:spacing w:before="120" w:after="100" w:afterAutospacing="1"/>
              <w:jc w:val="center"/>
              <w:rPr>
                <w:b/>
                <w:lang w:val="bs-Latn-BA"/>
              </w:rPr>
            </w:pPr>
            <w:r w:rsidRPr="002D54A4">
              <w:rPr>
                <w:b/>
                <w:lang w:val="bs-Latn-BA"/>
              </w:rPr>
              <w:t>Понуђач не намјерава склапати подуговор са трећом страном</w:t>
            </w:r>
          </w:p>
        </w:tc>
      </w:tr>
    </w:tbl>
    <w:p w14:paraId="0DA24B51" w14:textId="77777777" w:rsidR="00975488" w:rsidRPr="002D54A4" w:rsidRDefault="00975488" w:rsidP="002D54A4">
      <w:pPr>
        <w:pStyle w:val="BodyTextIndent"/>
        <w:spacing w:line="240" w:lineRule="auto"/>
        <w:ind w:firstLine="0"/>
        <w:rPr>
          <w:lang w:val="bs-Latn-BA"/>
        </w:rPr>
      </w:pPr>
    </w:p>
    <w:p w14:paraId="5D340DB8" w14:textId="12EABD93" w:rsidR="00975488" w:rsidRPr="002D54A4" w:rsidRDefault="00975488" w:rsidP="002D54A4">
      <w:pPr>
        <w:pStyle w:val="BodyTextIndent"/>
        <w:spacing w:line="240" w:lineRule="auto"/>
        <w:ind w:firstLine="0"/>
        <w:rPr>
          <w:lang w:val="sr-Cyrl-BA"/>
        </w:rPr>
      </w:pPr>
      <w:r w:rsidRPr="002D54A4">
        <w:rPr>
          <w:lang w:val="bs-Latn-BA"/>
        </w:rPr>
        <w:t>Из наведених разлога, примјеном члана 64. став 1. тачка а) Закона о јавним набавкама, члана 25., члана 70. ставови 1., 3. и 6. Закона о јавним набавкама (</w:t>
      </w:r>
      <w:r w:rsidR="005D05CD" w:rsidRPr="002D54A4">
        <w:rPr>
          <w:lang w:val="bs-Latn-BA"/>
        </w:rPr>
        <w:t>СГ</w:t>
      </w:r>
      <w:r w:rsidRPr="002D54A4">
        <w:rPr>
          <w:lang w:val="bs-Latn-BA"/>
        </w:rPr>
        <w:t xml:space="preserve"> БиХ број: 39/14), члана 8. став 2. тачка д) Правилника о успостав</w:t>
      </w:r>
      <w:r w:rsidR="00485693" w:rsidRPr="002D54A4">
        <w:rPr>
          <w:lang w:val="bs-Latn-BA"/>
        </w:rPr>
        <w:t>љ</w:t>
      </w:r>
      <w:r w:rsidRPr="002D54A4">
        <w:rPr>
          <w:lang w:val="bs-Latn-BA"/>
        </w:rPr>
        <w:t>ању и раду Комисије за набавке  (</w:t>
      </w:r>
      <w:r w:rsidR="00C4587D" w:rsidRPr="002D54A4">
        <w:rPr>
          <w:lang w:val="sr-Cyrl-BA"/>
        </w:rPr>
        <w:t xml:space="preserve">СГ </w:t>
      </w:r>
      <w:r w:rsidRPr="002D54A4">
        <w:rPr>
          <w:lang w:val="bs-Latn-BA"/>
        </w:rPr>
        <w:t>БиХ број: 103/14)</w:t>
      </w:r>
      <w:r w:rsidR="00C4587D" w:rsidRPr="002D54A4">
        <w:rPr>
          <w:lang w:val="sr-Cyrl-BA"/>
        </w:rPr>
        <w:t xml:space="preserve"> и допуни Правилника о успшостављању и раду комисије за набавке </w:t>
      </w:r>
      <w:r w:rsidR="00C4587D" w:rsidRPr="002D54A4">
        <w:rPr>
          <w:lang w:val="sr-Cyrl-BA"/>
        </w:rPr>
        <w:lastRenderedPageBreak/>
        <w:t>(СГ БиХ бр: 49/23</w:t>
      </w:r>
      <w:r w:rsidR="00C4587D" w:rsidRPr="002D54A4">
        <w:rPr>
          <w:lang w:val="bs-Latn-BA"/>
        </w:rPr>
        <w:t>)</w:t>
      </w:r>
      <w:r w:rsidRPr="002D54A4">
        <w:rPr>
          <w:lang w:val="bs-Latn-BA"/>
        </w:rPr>
        <w:t>,</w:t>
      </w:r>
      <w:r w:rsidRPr="002D54A4">
        <w:rPr>
          <w:b/>
          <w:lang w:val="bs-Latn-BA"/>
        </w:rPr>
        <w:t xml:space="preserve"> </w:t>
      </w:r>
      <w:r w:rsidRPr="002D54A4">
        <w:rPr>
          <w:lang w:val="bs-Latn-BA"/>
        </w:rPr>
        <w:t>и члана  ____________ (</w:t>
      </w:r>
      <w:r w:rsidRPr="002D54A4">
        <w:rPr>
          <w:b/>
          <w:lang w:val="bs-Latn-BA"/>
        </w:rPr>
        <w:t>навести чланове општих/интерних аката уговорног органа</w:t>
      </w:r>
      <w:r w:rsidRPr="002D54A4">
        <w:rPr>
          <w:lang w:val="bs-Latn-BA"/>
        </w:rPr>
        <w:t>), одлучено је као у члану 1. ове Одлуке.</w:t>
      </w:r>
    </w:p>
    <w:p w14:paraId="249E7C71" w14:textId="77777777" w:rsidR="00C4587D" w:rsidRPr="002D54A4" w:rsidRDefault="00C4587D" w:rsidP="002D54A4">
      <w:pPr>
        <w:jc w:val="both"/>
        <w:rPr>
          <w:b/>
          <w:lang w:val="sr-Cyrl-BA"/>
        </w:rPr>
      </w:pPr>
    </w:p>
    <w:p w14:paraId="30FF3678" w14:textId="71DD6CCB" w:rsidR="00975488" w:rsidRPr="002D54A4" w:rsidRDefault="00C4587D" w:rsidP="002D54A4">
      <w:pPr>
        <w:jc w:val="both"/>
        <w:rPr>
          <w:b/>
          <w:lang w:val="bs-Latn-BA"/>
        </w:rPr>
      </w:pPr>
      <w:r w:rsidRPr="002D54A4">
        <w:rPr>
          <w:b/>
          <w:lang w:val="sr-Cyrl-BA"/>
        </w:rPr>
        <w:t>П</w:t>
      </w:r>
      <w:r w:rsidRPr="002D54A4">
        <w:rPr>
          <w:b/>
          <w:lang w:val="bs-Latn-BA"/>
        </w:rPr>
        <w:t>оука о правном лијеку</w:t>
      </w:r>
      <w:r w:rsidR="00975488" w:rsidRPr="002D54A4">
        <w:rPr>
          <w:b/>
          <w:lang w:val="bs-Latn-BA"/>
        </w:rPr>
        <w:t>:</w:t>
      </w:r>
    </w:p>
    <w:p w14:paraId="49D95F47" w14:textId="1A4D925E" w:rsidR="00975488" w:rsidRPr="002D54A4" w:rsidRDefault="00975488" w:rsidP="002D54A4">
      <w:pPr>
        <w:pStyle w:val="BodyTextIndent"/>
        <w:spacing w:line="240" w:lineRule="auto"/>
        <w:ind w:firstLine="0"/>
        <w:rPr>
          <w:lang w:val="bs-Latn-BA"/>
        </w:rPr>
      </w:pPr>
      <w:r w:rsidRPr="002D54A4">
        <w:rPr>
          <w:lang w:val="bs-Latn-BA"/>
        </w:rPr>
        <w:t>Против ове Одлуке може се изјавити жалба, најкасније у року од 10 (десет) дана од дана пријема ове Одлуке.</w:t>
      </w:r>
    </w:p>
    <w:p w14:paraId="3328FDC9" w14:textId="09833D9C" w:rsidR="00975488" w:rsidRPr="002D54A4" w:rsidRDefault="00975488" w:rsidP="002D54A4">
      <w:pPr>
        <w:pStyle w:val="BodyTextIndent"/>
        <w:spacing w:line="240" w:lineRule="auto"/>
        <w:ind w:firstLine="0"/>
        <w:rPr>
          <w:lang w:val="bs-Latn-BA"/>
        </w:rPr>
      </w:pPr>
      <w:r w:rsidRPr="002D54A4">
        <w:rPr>
          <w:lang w:val="bs-Latn-BA"/>
        </w:rPr>
        <w:t>Жалба се изјав</w:t>
      </w:r>
      <w:r w:rsidR="00485693" w:rsidRPr="002D54A4">
        <w:rPr>
          <w:lang w:val="bs-Latn-BA"/>
        </w:rPr>
        <w:t>љ</w:t>
      </w:r>
      <w:r w:rsidRPr="002D54A4">
        <w:rPr>
          <w:lang w:val="bs-Latn-BA"/>
        </w:rPr>
        <w:t xml:space="preserve">ује </w:t>
      </w:r>
      <w:r w:rsidR="00C4587D" w:rsidRPr="002D54A4">
        <w:rPr>
          <w:lang w:val="sr-Cyrl-BA"/>
        </w:rPr>
        <w:t>Канцеларији</w:t>
      </w:r>
      <w:r w:rsidRPr="002D54A4">
        <w:rPr>
          <w:lang w:val="bs-Latn-BA"/>
        </w:rPr>
        <w:t xml:space="preserve"> за разматрање жалби Босне и Херцеговине, путем уговорног органа у писаној форми директно, електронским путем </w:t>
      </w:r>
      <w:r w:rsidRPr="002D54A4">
        <w:rPr>
          <w:b/>
          <w:lang w:val="bs-Latn-BA"/>
        </w:rPr>
        <w:t>(у случају да је електронско средство де</w:t>
      </w:r>
      <w:r w:rsidR="00C4587D" w:rsidRPr="002D54A4">
        <w:rPr>
          <w:b/>
          <w:lang w:val="sr-Cyrl-BA"/>
        </w:rPr>
        <w:t>ф</w:t>
      </w:r>
      <w:r w:rsidRPr="002D54A4">
        <w:rPr>
          <w:b/>
          <w:lang w:val="bs-Latn-BA"/>
        </w:rPr>
        <w:t xml:space="preserve">инисано као начин комуникације у </w:t>
      </w:r>
      <w:r w:rsidR="00C4587D" w:rsidRPr="002D54A4">
        <w:rPr>
          <w:b/>
          <w:lang w:val="sr-Cyrl-BA"/>
        </w:rPr>
        <w:t>тендерској документацији</w:t>
      </w:r>
      <w:r w:rsidRPr="002D54A4">
        <w:rPr>
          <w:b/>
          <w:lang w:val="bs-Latn-BA"/>
        </w:rPr>
        <w:t>)</w:t>
      </w:r>
      <w:r w:rsidRPr="002D54A4">
        <w:rPr>
          <w:lang w:val="bs-Latn-BA"/>
        </w:rPr>
        <w:t xml:space="preserve"> или препорученом поши</w:t>
      </w:r>
      <w:r w:rsidR="00485693" w:rsidRPr="002D54A4">
        <w:rPr>
          <w:lang w:val="bs-Latn-BA"/>
        </w:rPr>
        <w:t>љ</w:t>
      </w:r>
      <w:r w:rsidRPr="002D54A4">
        <w:rPr>
          <w:lang w:val="bs-Latn-BA"/>
        </w:rPr>
        <w:t>ком на адресу:</w:t>
      </w:r>
    </w:p>
    <w:p w14:paraId="469CDD70" w14:textId="77777777" w:rsidR="00975488" w:rsidRPr="002D54A4" w:rsidRDefault="00975488" w:rsidP="002D54A4">
      <w:pPr>
        <w:pStyle w:val="BodyTextIndent"/>
        <w:spacing w:line="240" w:lineRule="auto"/>
        <w:ind w:firstLine="0"/>
        <w:rPr>
          <w:lang w:val="bs-Latn-BA"/>
        </w:rPr>
      </w:pPr>
      <w:r w:rsidRPr="002D54A4">
        <w:rPr>
          <w:b/>
          <w:lang w:val="bs-Latn-BA"/>
        </w:rPr>
        <w:t>_____________________________________________________.</w:t>
      </w:r>
    </w:p>
    <w:p w14:paraId="0AE7EE3A" w14:textId="3C437829" w:rsidR="00975488" w:rsidRPr="002D54A4" w:rsidRDefault="00975488" w:rsidP="002D54A4">
      <w:pPr>
        <w:pStyle w:val="BodyTextIndent"/>
        <w:spacing w:line="240" w:lineRule="auto"/>
        <w:ind w:firstLine="0"/>
        <w:rPr>
          <w:lang w:val="bs-Latn-BA"/>
        </w:rPr>
      </w:pPr>
      <w:r w:rsidRPr="002D54A4">
        <w:rPr>
          <w:lang w:val="bs-Latn-BA"/>
        </w:rPr>
        <w:t xml:space="preserve">Жалба се подноси у најмање 3 (три) примјерка. </w:t>
      </w:r>
    </w:p>
    <w:p w14:paraId="7EAAE70E" w14:textId="77777777" w:rsidR="00975488" w:rsidRPr="002D54A4" w:rsidRDefault="00975488" w:rsidP="002D54A4">
      <w:pPr>
        <w:pStyle w:val="BodyTextIndent"/>
        <w:spacing w:line="240" w:lineRule="auto"/>
        <w:rPr>
          <w:lang w:val="bs-Latn-BA"/>
        </w:rPr>
      </w:pPr>
    </w:p>
    <w:p w14:paraId="7D6F08EE" w14:textId="77777777" w:rsidR="00975488" w:rsidRPr="002D54A4" w:rsidRDefault="00975488" w:rsidP="002D54A4">
      <w:pPr>
        <w:rPr>
          <w:lang w:val="bs-Latn-BA"/>
        </w:rPr>
      </w:pPr>
      <w:r w:rsidRPr="002D54A4">
        <w:rPr>
          <w:lang w:val="bs-Latn-BA"/>
        </w:rPr>
        <w:t xml:space="preserve">                                                                                                                                                                                    </w:t>
      </w:r>
    </w:p>
    <w:p w14:paraId="27B6949D" w14:textId="2177979E" w:rsidR="00975488" w:rsidRPr="002D54A4" w:rsidRDefault="00975488" w:rsidP="002D54A4">
      <w:pPr>
        <w:rPr>
          <w:lang w:val="bs-Latn-BA"/>
        </w:rPr>
      </w:pPr>
      <w:r w:rsidRPr="002D54A4">
        <w:rPr>
          <w:lang w:val="bs-Latn-BA"/>
        </w:rPr>
        <w:t xml:space="preserve">                                                                                                Име и презиме, </w:t>
      </w:r>
    </w:p>
    <w:p w14:paraId="22701225" w14:textId="6C5B85B4" w:rsidR="00975488" w:rsidRPr="002D54A4" w:rsidRDefault="00975488" w:rsidP="002D54A4">
      <w:pPr>
        <w:rPr>
          <w:lang w:val="bs-Latn-BA"/>
        </w:rPr>
      </w:pPr>
      <w:r w:rsidRPr="002D54A4">
        <w:rPr>
          <w:lang w:val="bs-Latn-BA"/>
        </w:rPr>
        <w:t xml:space="preserve">                                                                                          потпис одговорног лица </w:t>
      </w:r>
    </w:p>
    <w:p w14:paraId="4074D761" w14:textId="77777777" w:rsidR="00975488" w:rsidRPr="002D54A4" w:rsidRDefault="00975488" w:rsidP="002D54A4">
      <w:pPr>
        <w:rPr>
          <w:lang w:val="bs-Latn-BA"/>
        </w:rPr>
      </w:pPr>
    </w:p>
    <w:p w14:paraId="5D777815" w14:textId="195A8F00" w:rsidR="00975488" w:rsidRPr="002D54A4" w:rsidRDefault="00975488" w:rsidP="002D54A4">
      <w:pPr>
        <w:ind w:firstLine="709"/>
        <w:jc w:val="both"/>
        <w:rPr>
          <w:lang w:val="bs-Latn-BA"/>
        </w:rPr>
      </w:pPr>
      <w:r w:rsidRPr="002D54A4">
        <w:rPr>
          <w:lang w:val="bs-Latn-BA"/>
        </w:rPr>
        <w:tab/>
        <w:t xml:space="preserve">                                           М.П.</w:t>
      </w:r>
      <w:r w:rsidRPr="002D54A4">
        <w:rPr>
          <w:lang w:val="bs-Latn-BA"/>
        </w:rPr>
        <w:tab/>
        <w:t xml:space="preserve">                          ______________</w:t>
      </w:r>
    </w:p>
    <w:p w14:paraId="4B46A148" w14:textId="77777777" w:rsidR="00975488" w:rsidRPr="002D54A4" w:rsidRDefault="00975488" w:rsidP="002D54A4">
      <w:pPr>
        <w:ind w:firstLine="709"/>
        <w:jc w:val="both"/>
        <w:rPr>
          <w:lang w:val="bs-Latn-BA"/>
        </w:rPr>
      </w:pPr>
      <w:r w:rsidRPr="002D54A4">
        <w:rPr>
          <w:lang w:val="bs-Latn-BA"/>
        </w:rPr>
        <w:t xml:space="preserve">           </w:t>
      </w:r>
      <w:r w:rsidRPr="002D54A4">
        <w:rPr>
          <w:lang w:val="bs-Latn-BA"/>
        </w:rPr>
        <w:tab/>
      </w:r>
      <w:r w:rsidRPr="002D54A4">
        <w:rPr>
          <w:lang w:val="bs-Latn-BA"/>
        </w:rPr>
        <w:tab/>
      </w:r>
      <w:r w:rsidRPr="002D54A4">
        <w:rPr>
          <w:lang w:val="bs-Latn-BA"/>
        </w:rPr>
        <w:tab/>
      </w:r>
      <w:r w:rsidRPr="002D54A4">
        <w:rPr>
          <w:lang w:val="bs-Latn-BA"/>
        </w:rPr>
        <w:tab/>
      </w:r>
      <w:r w:rsidRPr="002D54A4">
        <w:rPr>
          <w:lang w:val="bs-Latn-BA"/>
        </w:rPr>
        <w:tab/>
      </w:r>
      <w:r w:rsidRPr="002D54A4">
        <w:rPr>
          <w:lang w:val="bs-Latn-BA"/>
        </w:rPr>
        <w:tab/>
      </w:r>
    </w:p>
    <w:p w14:paraId="6FA63752" w14:textId="72E5DD9C" w:rsidR="00975488" w:rsidRPr="002D54A4" w:rsidRDefault="00975488" w:rsidP="002D54A4">
      <w:pPr>
        <w:jc w:val="both"/>
        <w:rPr>
          <w:b/>
          <w:lang w:val="bs-Latn-BA"/>
        </w:rPr>
      </w:pPr>
      <w:r w:rsidRPr="002D54A4">
        <w:rPr>
          <w:b/>
          <w:lang w:val="bs-Latn-BA"/>
        </w:rPr>
        <w:t xml:space="preserve">Доставити: </w:t>
      </w:r>
    </w:p>
    <w:p w14:paraId="56A541C5" w14:textId="25AADBE8" w:rsidR="00975488" w:rsidRPr="002D54A4" w:rsidRDefault="00975488" w:rsidP="002D54A4">
      <w:pPr>
        <w:numPr>
          <w:ilvl w:val="0"/>
          <w:numId w:val="66"/>
        </w:numPr>
        <w:jc w:val="both"/>
        <w:rPr>
          <w:b/>
          <w:lang w:val="bs-Latn-BA"/>
        </w:rPr>
      </w:pPr>
      <w:r w:rsidRPr="002D54A4">
        <w:rPr>
          <w:lang w:val="bs-Latn-BA"/>
        </w:rPr>
        <w:t xml:space="preserve">Понуђачу: </w:t>
      </w:r>
      <w:r w:rsidRPr="002D54A4">
        <w:rPr>
          <w:b/>
          <w:lang w:val="bs-Latn-BA" w:eastAsia="hr-HR"/>
        </w:rPr>
        <w:t>_________________</w:t>
      </w:r>
    </w:p>
    <w:p w14:paraId="1CD8FB82" w14:textId="264E0AF7" w:rsidR="00975488" w:rsidRPr="002D54A4" w:rsidRDefault="00975488" w:rsidP="002D54A4">
      <w:pPr>
        <w:numPr>
          <w:ilvl w:val="0"/>
          <w:numId w:val="66"/>
        </w:numPr>
        <w:jc w:val="both"/>
        <w:rPr>
          <w:b/>
          <w:lang w:val="bs-Latn-BA"/>
        </w:rPr>
      </w:pPr>
      <w:r w:rsidRPr="002D54A4">
        <w:rPr>
          <w:lang w:val="bs-Latn-BA"/>
        </w:rPr>
        <w:t xml:space="preserve">Понуђачу: </w:t>
      </w:r>
      <w:r w:rsidRPr="002D54A4">
        <w:rPr>
          <w:b/>
          <w:lang w:val="bs-Latn-BA" w:eastAsia="hr-HR"/>
        </w:rPr>
        <w:t>_________________</w:t>
      </w:r>
    </w:p>
    <w:p w14:paraId="4B357501" w14:textId="067CDAD5" w:rsidR="00975488" w:rsidRPr="002D54A4" w:rsidRDefault="00975488" w:rsidP="002D54A4">
      <w:pPr>
        <w:numPr>
          <w:ilvl w:val="0"/>
          <w:numId w:val="66"/>
        </w:numPr>
        <w:jc w:val="both"/>
        <w:rPr>
          <w:b/>
          <w:lang w:val="bs-Latn-BA"/>
        </w:rPr>
      </w:pPr>
      <w:r w:rsidRPr="002D54A4">
        <w:rPr>
          <w:lang w:val="bs-Latn-BA"/>
        </w:rPr>
        <w:t xml:space="preserve">Понуђачу: </w:t>
      </w:r>
      <w:r w:rsidRPr="002D54A4">
        <w:rPr>
          <w:b/>
          <w:lang w:val="bs-Latn-BA" w:eastAsia="hr-HR"/>
        </w:rPr>
        <w:t>_________________</w:t>
      </w:r>
    </w:p>
    <w:p w14:paraId="5CD68BD7" w14:textId="03C4DF43" w:rsidR="00975488" w:rsidRPr="002D54A4" w:rsidRDefault="00975488" w:rsidP="002D54A4">
      <w:pPr>
        <w:numPr>
          <w:ilvl w:val="0"/>
          <w:numId w:val="66"/>
        </w:numPr>
        <w:jc w:val="both"/>
        <w:rPr>
          <w:b/>
          <w:lang w:val="bs-Latn-BA"/>
        </w:rPr>
      </w:pPr>
      <w:r w:rsidRPr="002D54A4">
        <w:rPr>
          <w:lang w:val="bs-Latn-BA"/>
        </w:rPr>
        <w:t xml:space="preserve">Понуђачу: </w:t>
      </w:r>
      <w:r w:rsidRPr="002D54A4">
        <w:rPr>
          <w:b/>
          <w:lang w:val="bs-Latn-BA" w:eastAsia="hr-HR"/>
        </w:rPr>
        <w:t>_________________</w:t>
      </w:r>
    </w:p>
    <w:p w14:paraId="2DBFA733" w14:textId="019624E5" w:rsidR="00975488" w:rsidRPr="002D54A4" w:rsidRDefault="00975488" w:rsidP="002D54A4">
      <w:pPr>
        <w:numPr>
          <w:ilvl w:val="0"/>
          <w:numId w:val="66"/>
        </w:numPr>
        <w:jc w:val="both"/>
        <w:rPr>
          <w:b/>
          <w:lang w:val="bs-Latn-BA"/>
        </w:rPr>
      </w:pPr>
      <w:r w:rsidRPr="002D54A4">
        <w:rPr>
          <w:lang w:val="bs-Latn-BA"/>
        </w:rPr>
        <w:t xml:space="preserve">Понуђачу: </w:t>
      </w:r>
      <w:r w:rsidRPr="002D54A4">
        <w:rPr>
          <w:b/>
          <w:lang w:val="bs-Latn-BA" w:eastAsia="hr-HR"/>
        </w:rPr>
        <w:t>_________________</w:t>
      </w:r>
    </w:p>
    <w:p w14:paraId="2C7E1F2D" w14:textId="77777777" w:rsidR="00975488" w:rsidRPr="002D54A4" w:rsidRDefault="00975488" w:rsidP="002D54A4">
      <w:pPr>
        <w:numPr>
          <w:ilvl w:val="0"/>
          <w:numId w:val="66"/>
        </w:numPr>
        <w:jc w:val="both"/>
        <w:rPr>
          <w:lang w:val="bs-Latn-BA"/>
        </w:rPr>
      </w:pPr>
      <w:r w:rsidRPr="002D54A4">
        <w:rPr>
          <w:lang w:val="bs-Latn-BA"/>
        </w:rPr>
        <w:t xml:space="preserve">а/а. </w:t>
      </w:r>
    </w:p>
    <w:p w14:paraId="37281E35" w14:textId="77777777" w:rsidR="00975488" w:rsidRPr="002D54A4" w:rsidRDefault="00975488" w:rsidP="002D54A4">
      <w:pPr>
        <w:rPr>
          <w:lang w:val="sr-Cyrl-BA"/>
        </w:rPr>
      </w:pPr>
    </w:p>
    <w:p w14:paraId="6C89EF76" w14:textId="77777777" w:rsidR="00975488" w:rsidRPr="002D54A4" w:rsidRDefault="00975488" w:rsidP="002D54A4">
      <w:pPr>
        <w:rPr>
          <w:lang w:val="sr-Cyrl-BA"/>
        </w:rPr>
      </w:pPr>
    </w:p>
    <w:p w14:paraId="760F539A" w14:textId="77777777" w:rsidR="00C4587D" w:rsidRPr="002D54A4" w:rsidRDefault="00C4587D" w:rsidP="002D54A4">
      <w:pPr>
        <w:rPr>
          <w:lang w:val="sr-Cyrl-BA"/>
        </w:rPr>
      </w:pPr>
    </w:p>
    <w:p w14:paraId="3DBA9D7D" w14:textId="77777777" w:rsidR="00C4587D" w:rsidRPr="002D54A4" w:rsidRDefault="00C4587D" w:rsidP="002D54A4">
      <w:pPr>
        <w:rPr>
          <w:lang w:val="sr-Cyrl-BA"/>
        </w:rPr>
      </w:pPr>
    </w:p>
    <w:p w14:paraId="47D77E66" w14:textId="77777777" w:rsidR="004365E3" w:rsidRDefault="004365E3" w:rsidP="002D54A4">
      <w:pPr>
        <w:rPr>
          <w:lang w:val="sr-Cyrl-BA"/>
        </w:rPr>
      </w:pPr>
    </w:p>
    <w:p w14:paraId="352DCEEE" w14:textId="77777777" w:rsidR="007F14EA" w:rsidRDefault="007F14EA" w:rsidP="002D54A4">
      <w:pPr>
        <w:rPr>
          <w:lang w:val="sr-Cyrl-BA"/>
        </w:rPr>
      </w:pPr>
    </w:p>
    <w:p w14:paraId="5D063C2A" w14:textId="77777777" w:rsidR="007F14EA" w:rsidRDefault="007F14EA" w:rsidP="002D54A4">
      <w:pPr>
        <w:rPr>
          <w:lang w:val="sr-Cyrl-BA"/>
        </w:rPr>
      </w:pPr>
    </w:p>
    <w:p w14:paraId="32A84741" w14:textId="77777777" w:rsidR="007F14EA" w:rsidRDefault="007F14EA" w:rsidP="002D54A4">
      <w:pPr>
        <w:rPr>
          <w:lang w:val="sr-Cyrl-BA"/>
        </w:rPr>
      </w:pPr>
    </w:p>
    <w:p w14:paraId="443CFC5F" w14:textId="77777777" w:rsidR="007F14EA" w:rsidRDefault="007F14EA" w:rsidP="002D54A4">
      <w:pPr>
        <w:rPr>
          <w:lang w:val="sr-Cyrl-BA"/>
        </w:rPr>
      </w:pPr>
    </w:p>
    <w:p w14:paraId="1534BE9D" w14:textId="77777777" w:rsidR="007F14EA" w:rsidRDefault="007F14EA" w:rsidP="002D54A4">
      <w:pPr>
        <w:rPr>
          <w:lang w:val="sr-Cyrl-BA"/>
        </w:rPr>
      </w:pPr>
    </w:p>
    <w:p w14:paraId="33469439" w14:textId="77777777" w:rsidR="007F14EA" w:rsidRDefault="007F14EA" w:rsidP="002D54A4">
      <w:pPr>
        <w:rPr>
          <w:lang w:val="sr-Cyrl-BA"/>
        </w:rPr>
      </w:pPr>
    </w:p>
    <w:p w14:paraId="699E06D2" w14:textId="77777777" w:rsidR="007F14EA" w:rsidRDefault="007F14EA" w:rsidP="002D54A4">
      <w:pPr>
        <w:rPr>
          <w:lang w:val="sr-Cyrl-BA"/>
        </w:rPr>
      </w:pPr>
    </w:p>
    <w:p w14:paraId="234D9BD4" w14:textId="77777777" w:rsidR="007F14EA" w:rsidRDefault="007F14EA" w:rsidP="002D54A4">
      <w:pPr>
        <w:rPr>
          <w:lang w:val="sr-Cyrl-BA"/>
        </w:rPr>
      </w:pPr>
    </w:p>
    <w:p w14:paraId="41AAC270" w14:textId="77777777" w:rsidR="007F14EA" w:rsidRDefault="007F14EA" w:rsidP="002D54A4">
      <w:pPr>
        <w:rPr>
          <w:lang w:val="sr-Cyrl-BA"/>
        </w:rPr>
      </w:pPr>
    </w:p>
    <w:p w14:paraId="3A17AEE3" w14:textId="77777777" w:rsidR="007F14EA" w:rsidRDefault="007F14EA" w:rsidP="002D54A4">
      <w:pPr>
        <w:rPr>
          <w:lang w:val="sr-Cyrl-BA"/>
        </w:rPr>
      </w:pPr>
    </w:p>
    <w:p w14:paraId="591E11A5" w14:textId="77777777" w:rsidR="007F14EA" w:rsidRDefault="007F14EA" w:rsidP="002D54A4">
      <w:pPr>
        <w:rPr>
          <w:lang w:val="sr-Cyrl-BA"/>
        </w:rPr>
      </w:pPr>
    </w:p>
    <w:p w14:paraId="69915EDF" w14:textId="77777777" w:rsidR="007F14EA" w:rsidRPr="002D54A4" w:rsidRDefault="007F14EA" w:rsidP="002D54A4">
      <w:pPr>
        <w:rPr>
          <w:lang w:val="sr-Cyrl-BA"/>
        </w:rPr>
      </w:pPr>
    </w:p>
    <w:p w14:paraId="2668CB4F" w14:textId="77777777" w:rsidR="004365E3" w:rsidRPr="002D54A4" w:rsidRDefault="004365E3" w:rsidP="002D54A4">
      <w:pPr>
        <w:rPr>
          <w:lang w:val="sr-Cyrl-BA"/>
        </w:rPr>
      </w:pPr>
    </w:p>
    <w:p w14:paraId="629BDB9D" w14:textId="1186F7EE" w:rsidR="00975488" w:rsidRPr="002D54A4" w:rsidRDefault="00975488" w:rsidP="002D54A4">
      <w:pPr>
        <w:pStyle w:val="Heading3"/>
        <w:numPr>
          <w:ilvl w:val="0"/>
          <w:numId w:val="0"/>
        </w:numPr>
        <w:tabs>
          <w:tab w:val="left" w:pos="709"/>
        </w:tabs>
        <w:rPr>
          <w:b/>
          <w:color w:val="0070C0"/>
          <w:sz w:val="28"/>
          <w:szCs w:val="28"/>
          <w:lang w:val="bs-Latn-BA"/>
        </w:rPr>
      </w:pPr>
      <w:bookmarkStart w:id="96" w:name="_Toc123762917"/>
      <w:bookmarkStart w:id="97" w:name="_Toc167282844"/>
      <w:r w:rsidRPr="002D54A4">
        <w:rPr>
          <w:rStyle w:val="Heading2Char"/>
        </w:rPr>
        <w:lastRenderedPageBreak/>
        <w:t xml:space="preserve">Одлука о </w:t>
      </w:r>
      <w:r w:rsidRPr="002D54A4">
        <w:rPr>
          <w:rStyle w:val="Heading2Char"/>
          <w:lang w:val="bs-Latn-BA"/>
        </w:rPr>
        <w:t>поништењу поступка јавне набавке –</w:t>
      </w:r>
      <w:bookmarkEnd w:id="96"/>
      <w:bookmarkEnd w:id="97"/>
    </w:p>
    <w:p w14:paraId="104512B8" w14:textId="77777777" w:rsidR="00975488" w:rsidRPr="002D54A4" w:rsidRDefault="00975488" w:rsidP="002D54A4">
      <w:pPr>
        <w:jc w:val="both"/>
        <w:rPr>
          <w:lang w:val="bs-Latn-BA"/>
        </w:rPr>
      </w:pPr>
    </w:p>
    <w:p w14:paraId="44EBD9E9" w14:textId="220239A2" w:rsidR="00975488" w:rsidRPr="002D54A4" w:rsidRDefault="00975488" w:rsidP="002D54A4">
      <w:pPr>
        <w:jc w:val="both"/>
        <w:rPr>
          <w:lang w:val="bs-Latn-BA"/>
        </w:rPr>
      </w:pPr>
      <w:r w:rsidRPr="002D54A4">
        <w:rPr>
          <w:lang w:val="bs-Latn-BA"/>
        </w:rPr>
        <w:t>Број:</w:t>
      </w:r>
    </w:p>
    <w:p w14:paraId="27139AE9" w14:textId="3AB6EC39" w:rsidR="00975488" w:rsidRPr="002D54A4" w:rsidRDefault="00975488" w:rsidP="002D54A4">
      <w:pPr>
        <w:jc w:val="both"/>
        <w:rPr>
          <w:lang w:val="bs-Latn-BA"/>
        </w:rPr>
      </w:pPr>
      <w:r w:rsidRPr="002D54A4">
        <w:rPr>
          <w:lang w:val="bs-Latn-BA"/>
        </w:rPr>
        <w:t>Датум:</w:t>
      </w:r>
    </w:p>
    <w:p w14:paraId="362A9943" w14:textId="77777777" w:rsidR="00975488" w:rsidRPr="002D54A4" w:rsidRDefault="00975488" w:rsidP="002D54A4">
      <w:pPr>
        <w:jc w:val="both"/>
        <w:rPr>
          <w:lang w:val="bs-Latn-BA"/>
        </w:rPr>
      </w:pPr>
    </w:p>
    <w:p w14:paraId="1B467729" w14:textId="77777777" w:rsidR="00975488" w:rsidRPr="002D54A4" w:rsidRDefault="00975488" w:rsidP="002D54A4">
      <w:pPr>
        <w:jc w:val="both"/>
        <w:rPr>
          <w:lang w:val="bs-Latn-BA"/>
        </w:rPr>
      </w:pPr>
    </w:p>
    <w:p w14:paraId="79560EDF" w14:textId="2F6139EF" w:rsidR="00975488" w:rsidRPr="002D54A4" w:rsidRDefault="00975488" w:rsidP="002D54A4">
      <w:pPr>
        <w:jc w:val="both"/>
        <w:rPr>
          <w:lang w:val="bs-Latn-BA"/>
        </w:rPr>
      </w:pPr>
      <w:r w:rsidRPr="002D54A4">
        <w:rPr>
          <w:lang w:val="bs-Latn-BA"/>
        </w:rPr>
        <w:t xml:space="preserve">На основу члана 69. став 2. тачка ________ или став 3. </w:t>
      </w:r>
      <w:r w:rsidRPr="002D54A4">
        <w:rPr>
          <w:b/>
          <w:lang w:val="bs-Latn-BA"/>
        </w:rPr>
        <w:t>(навести основ за поништење поступка јавне набавке)</w:t>
      </w:r>
      <w:r w:rsidRPr="002D54A4">
        <w:rPr>
          <w:lang w:val="bs-Latn-BA"/>
        </w:rPr>
        <w:t>, члана ____ (нпр. члана 25. за отворени поступак), члана 70. ст. 1, 4. и 6. Закона о јавним набавкама („</w:t>
      </w:r>
      <w:r w:rsidR="005D05CD" w:rsidRPr="002D54A4">
        <w:rPr>
          <w:lang w:val="sr-Cyrl-BA"/>
        </w:rPr>
        <w:t>СГ</w:t>
      </w:r>
      <w:r w:rsidRPr="002D54A4">
        <w:rPr>
          <w:lang w:val="bs-Latn-BA"/>
        </w:rPr>
        <w:t xml:space="preserve"> БиХ“, број 39/14 и 59/22), члана 8. став 2. тачка д) Правилника о успостав</w:t>
      </w:r>
      <w:r w:rsidR="00485693" w:rsidRPr="002D54A4">
        <w:rPr>
          <w:lang w:val="bs-Latn-BA"/>
        </w:rPr>
        <w:t>љ</w:t>
      </w:r>
      <w:r w:rsidRPr="002D54A4">
        <w:rPr>
          <w:lang w:val="bs-Latn-BA"/>
        </w:rPr>
        <w:t>ању и раду Комисије за набавке  (</w:t>
      </w:r>
      <w:r w:rsidR="005D05CD" w:rsidRPr="002D54A4">
        <w:rPr>
          <w:lang w:val="sr-Cyrl-BA"/>
        </w:rPr>
        <w:t>СГ</w:t>
      </w:r>
      <w:r w:rsidRPr="002D54A4">
        <w:rPr>
          <w:lang w:val="bs-Latn-BA"/>
        </w:rPr>
        <w:t xml:space="preserve"> БиХ број: 103/14)</w:t>
      </w:r>
      <w:r w:rsidR="005D05CD" w:rsidRPr="002D54A4">
        <w:rPr>
          <w:lang w:val="sr-Cyrl-BA"/>
        </w:rPr>
        <w:t xml:space="preserve"> и допуни Правилника о успшостављању и раду комисије за набавке (СГ БиХ бр: 49/23</w:t>
      </w:r>
      <w:r w:rsidR="005D05CD" w:rsidRPr="002D54A4">
        <w:rPr>
          <w:lang w:val="bs-Latn-BA"/>
        </w:rPr>
        <w:t>)</w:t>
      </w:r>
      <w:r w:rsidRPr="002D54A4">
        <w:rPr>
          <w:lang w:val="bs-Latn-BA"/>
        </w:rPr>
        <w:t>,</w:t>
      </w:r>
      <w:r w:rsidRPr="002D54A4">
        <w:rPr>
          <w:b/>
          <w:lang w:val="bs-Latn-BA"/>
        </w:rPr>
        <w:t xml:space="preserve"> </w:t>
      </w:r>
      <w:r w:rsidRPr="002D54A4">
        <w:rPr>
          <w:lang w:val="bs-Latn-BA"/>
        </w:rPr>
        <w:t>и члана ____________ (</w:t>
      </w:r>
      <w:r w:rsidRPr="002D54A4">
        <w:rPr>
          <w:b/>
          <w:lang w:val="bs-Latn-BA"/>
        </w:rPr>
        <w:t>навести чланове општих/интерних аката уговорног органа</w:t>
      </w:r>
      <w:r w:rsidRPr="002D54A4">
        <w:rPr>
          <w:lang w:val="bs-Latn-BA"/>
        </w:rPr>
        <w:t xml:space="preserve">), на Препоруку Комисије за јавну набавку број: ______ од ________ године, у поступку јавне набавке _______________ </w:t>
      </w:r>
      <w:r w:rsidRPr="002D54A4">
        <w:rPr>
          <w:b/>
          <w:bCs/>
          <w:lang w:val="bs-Latn-BA"/>
        </w:rPr>
        <w:t>(навести назив предмета јавне набавке)</w:t>
      </w:r>
      <w:r w:rsidRPr="002D54A4">
        <w:rPr>
          <w:lang w:val="bs-Latn-BA"/>
        </w:rPr>
        <w:t xml:space="preserve">, ____________ </w:t>
      </w:r>
      <w:r w:rsidRPr="002D54A4">
        <w:rPr>
          <w:b/>
          <w:lang w:val="bs-Latn-BA"/>
        </w:rPr>
        <w:t>(назив органа који је надлежан за доношење одлуке)</w:t>
      </w:r>
      <w:r w:rsidRPr="002D54A4">
        <w:rPr>
          <w:lang w:val="bs-Latn-BA"/>
        </w:rPr>
        <w:t xml:space="preserve"> је донио </w:t>
      </w:r>
    </w:p>
    <w:p w14:paraId="75857CF1" w14:textId="77777777" w:rsidR="00975488" w:rsidRPr="002D54A4" w:rsidRDefault="00975488" w:rsidP="002D54A4">
      <w:pPr>
        <w:jc w:val="both"/>
        <w:rPr>
          <w:lang w:val="bs-Latn-BA"/>
        </w:rPr>
      </w:pPr>
    </w:p>
    <w:p w14:paraId="1D17142D" w14:textId="6C095DEE" w:rsidR="00975488" w:rsidRPr="002D54A4" w:rsidRDefault="00975488" w:rsidP="002D54A4">
      <w:pPr>
        <w:pStyle w:val="BodyTextIndent"/>
        <w:spacing w:line="240" w:lineRule="auto"/>
        <w:ind w:firstLine="0"/>
        <w:jc w:val="center"/>
        <w:rPr>
          <w:b/>
          <w:lang w:val="bs-Latn-BA"/>
        </w:rPr>
      </w:pPr>
      <w:r w:rsidRPr="002D54A4">
        <w:rPr>
          <w:b/>
          <w:lang w:val="bs-Latn-BA"/>
        </w:rPr>
        <w:t>ОДЛУКУ</w:t>
      </w:r>
    </w:p>
    <w:p w14:paraId="196DC81C" w14:textId="2DEE7FDD" w:rsidR="00975488" w:rsidRPr="002D54A4" w:rsidRDefault="00975488" w:rsidP="002D54A4">
      <w:pPr>
        <w:pStyle w:val="BodyTextIndent"/>
        <w:spacing w:line="240" w:lineRule="auto"/>
        <w:ind w:firstLine="0"/>
        <w:jc w:val="center"/>
        <w:rPr>
          <w:b/>
          <w:lang w:val="bs-Latn-BA"/>
        </w:rPr>
      </w:pPr>
      <w:r w:rsidRPr="002D54A4">
        <w:rPr>
          <w:b/>
          <w:lang w:val="bs-Latn-BA"/>
        </w:rPr>
        <w:t>о поништењу поступка јавне набавке</w:t>
      </w:r>
    </w:p>
    <w:p w14:paraId="23A291C5" w14:textId="77777777" w:rsidR="00975488" w:rsidRPr="002D54A4" w:rsidRDefault="00975488" w:rsidP="002D54A4">
      <w:pPr>
        <w:pStyle w:val="BodyTextIndent"/>
        <w:spacing w:line="240" w:lineRule="auto"/>
        <w:ind w:firstLine="0"/>
        <w:rPr>
          <w:b/>
          <w:lang w:val="bs-Latn-BA"/>
        </w:rPr>
      </w:pPr>
    </w:p>
    <w:p w14:paraId="2EBF03DD" w14:textId="1AA4673D" w:rsidR="00975488" w:rsidRPr="002D54A4" w:rsidRDefault="00975488" w:rsidP="002D54A4">
      <w:pPr>
        <w:pStyle w:val="BodyTextIndent"/>
        <w:spacing w:line="240" w:lineRule="auto"/>
        <w:ind w:firstLine="0"/>
        <w:jc w:val="center"/>
        <w:rPr>
          <w:b/>
          <w:lang w:val="bs-Latn-BA"/>
        </w:rPr>
      </w:pPr>
      <w:r w:rsidRPr="002D54A4">
        <w:rPr>
          <w:b/>
          <w:lang w:val="bs-Latn-BA"/>
        </w:rPr>
        <w:t>Члан 1.</w:t>
      </w:r>
    </w:p>
    <w:p w14:paraId="23560298" w14:textId="3A03EE04" w:rsidR="00975488" w:rsidRPr="002D54A4" w:rsidRDefault="00975488" w:rsidP="002D54A4">
      <w:pPr>
        <w:jc w:val="both"/>
        <w:rPr>
          <w:lang w:val="sr-Cyrl-BA"/>
        </w:rPr>
      </w:pPr>
      <w:r w:rsidRPr="002D54A4">
        <w:rPr>
          <w:lang w:val="bs-Latn-BA"/>
        </w:rPr>
        <w:t xml:space="preserve">Поништава се поступак јавне набавке ______________ </w:t>
      </w:r>
      <w:r w:rsidRPr="002D54A4">
        <w:rPr>
          <w:b/>
          <w:bCs/>
          <w:lang w:val="bs-Latn-BA"/>
        </w:rPr>
        <w:t xml:space="preserve">(навести назив предмета јавне набавке) </w:t>
      </w:r>
      <w:r w:rsidRPr="002D54A4">
        <w:rPr>
          <w:bCs/>
          <w:lang w:val="bs-Latn-BA"/>
        </w:rPr>
        <w:t xml:space="preserve">из </w:t>
      </w:r>
      <w:r w:rsidRPr="002D54A4">
        <w:rPr>
          <w:lang w:val="bs-Latn-BA"/>
        </w:rPr>
        <w:t>разлога</w:t>
      </w:r>
      <w:r w:rsidRPr="002D54A4">
        <w:rPr>
          <w:b/>
          <w:lang w:val="bs-Latn-BA"/>
        </w:rPr>
        <w:t xml:space="preserve"> __________________ (навести разлог за поништење поступка јавне набавке – напримјер: ниједна од примљених  понуда није прихватљива – члан 69. став 2. тачка д) Закона о јавним набавкама)</w:t>
      </w:r>
      <w:r w:rsidRPr="002D54A4">
        <w:rPr>
          <w:lang w:val="bs-Latn-BA"/>
        </w:rPr>
        <w:t>.</w:t>
      </w:r>
    </w:p>
    <w:p w14:paraId="71E797BE" w14:textId="77777777" w:rsidR="005D05CD" w:rsidRPr="002D54A4" w:rsidRDefault="00975488" w:rsidP="002D54A4">
      <w:pPr>
        <w:pStyle w:val="BodyTextIndent"/>
        <w:spacing w:line="240" w:lineRule="auto"/>
        <w:ind w:firstLine="0"/>
        <w:jc w:val="center"/>
        <w:rPr>
          <w:b/>
          <w:lang w:val="sr-Cyrl-BA"/>
        </w:rPr>
      </w:pPr>
      <w:r w:rsidRPr="002D54A4">
        <w:rPr>
          <w:b/>
          <w:lang w:val="bs-Latn-BA"/>
        </w:rPr>
        <w:t>Члан 2.</w:t>
      </w:r>
    </w:p>
    <w:p w14:paraId="1A162013" w14:textId="5C0BAD6C" w:rsidR="00975488" w:rsidRPr="002D54A4" w:rsidRDefault="00975488" w:rsidP="002D54A4">
      <w:pPr>
        <w:pStyle w:val="BodyTextIndent"/>
        <w:spacing w:line="240" w:lineRule="auto"/>
        <w:ind w:firstLine="0"/>
        <w:rPr>
          <w:b/>
          <w:lang w:val="sr-Cyrl-BA"/>
        </w:rPr>
      </w:pPr>
      <w:r w:rsidRPr="002D54A4">
        <w:rPr>
          <w:lang w:val="bs-Latn-BA"/>
        </w:rPr>
        <w:t xml:space="preserve">За извршење ове одлуке задужује се и овлашћује __________________ </w:t>
      </w:r>
      <w:r w:rsidRPr="002D54A4">
        <w:rPr>
          <w:b/>
          <w:lang w:val="bs-Latn-BA"/>
        </w:rPr>
        <w:t>(навести организациони дио уговорног органа)</w:t>
      </w:r>
      <w:r w:rsidRPr="002D54A4">
        <w:rPr>
          <w:lang w:val="bs-Latn-BA"/>
        </w:rPr>
        <w:t>.</w:t>
      </w:r>
    </w:p>
    <w:p w14:paraId="5DD93FDC" w14:textId="2AB6B215" w:rsidR="00975488" w:rsidRPr="002D54A4" w:rsidRDefault="00975488" w:rsidP="002D54A4">
      <w:pPr>
        <w:pStyle w:val="BodyTextIndent"/>
        <w:spacing w:line="240" w:lineRule="auto"/>
        <w:ind w:firstLine="0"/>
        <w:jc w:val="center"/>
        <w:rPr>
          <w:b/>
          <w:lang w:val="bs-Latn-BA"/>
        </w:rPr>
      </w:pPr>
      <w:r w:rsidRPr="002D54A4">
        <w:rPr>
          <w:b/>
          <w:lang w:val="bs-Latn-BA"/>
        </w:rPr>
        <w:t>Члан 3.</w:t>
      </w:r>
    </w:p>
    <w:p w14:paraId="4F8B564A" w14:textId="67630034" w:rsidR="00975488" w:rsidRPr="002D54A4" w:rsidRDefault="00975488" w:rsidP="002D54A4">
      <w:pPr>
        <w:pStyle w:val="BodyTextIndent"/>
        <w:spacing w:line="240" w:lineRule="auto"/>
        <w:ind w:firstLine="0"/>
        <w:rPr>
          <w:lang w:val="sr-Cyrl-BA"/>
        </w:rPr>
      </w:pPr>
      <w:r w:rsidRPr="002D54A4">
        <w:rPr>
          <w:lang w:val="bs-Latn-BA"/>
        </w:rPr>
        <w:t xml:space="preserve">Ова одлука објавиће се на </w:t>
      </w:r>
      <w:r w:rsidR="005D05CD" w:rsidRPr="002D54A4">
        <w:rPr>
          <w:lang w:val="sr-Cyrl-BA"/>
        </w:rPr>
        <w:t>интернет</w:t>
      </w:r>
      <w:r w:rsidRPr="002D54A4">
        <w:rPr>
          <w:lang w:val="bs-Latn-BA"/>
        </w:rPr>
        <w:t>-страници ____________ истовремено са упућивањем понуђачима који су учествовали у поступку јавне набавке, у складу са чланом 70. став 6. Закона о јавним набавкама.</w:t>
      </w:r>
    </w:p>
    <w:p w14:paraId="2F7A2CB3" w14:textId="5FA08DFC" w:rsidR="00975488" w:rsidRPr="002D54A4" w:rsidRDefault="00975488" w:rsidP="002D54A4">
      <w:pPr>
        <w:pStyle w:val="BodyTextIndent"/>
        <w:spacing w:line="240" w:lineRule="auto"/>
        <w:ind w:firstLine="0"/>
        <w:jc w:val="center"/>
        <w:rPr>
          <w:b/>
          <w:lang w:val="bs-Latn-BA"/>
        </w:rPr>
      </w:pPr>
      <w:r w:rsidRPr="002D54A4">
        <w:rPr>
          <w:b/>
          <w:lang w:val="bs-Latn-BA"/>
        </w:rPr>
        <w:t>Члан 4.</w:t>
      </w:r>
    </w:p>
    <w:p w14:paraId="28DBA615" w14:textId="27EE9225" w:rsidR="00975488" w:rsidRPr="002D54A4" w:rsidRDefault="00975488" w:rsidP="002D54A4">
      <w:pPr>
        <w:pStyle w:val="BodyTextIndent"/>
        <w:tabs>
          <w:tab w:val="left" w:pos="709"/>
        </w:tabs>
        <w:spacing w:line="240" w:lineRule="auto"/>
        <w:ind w:firstLine="0"/>
        <w:rPr>
          <w:lang w:val="bs-Latn-BA"/>
        </w:rPr>
      </w:pPr>
      <w:r w:rsidRPr="002D54A4">
        <w:rPr>
          <w:lang w:val="bs-Latn-BA"/>
        </w:rPr>
        <w:t>Ова одлука ступа на снагу даном доношења и доставља се свим понуђачима који су учествовали у поступку јавне набавке, у складу са чланом 71. став 2. Закона о јавним набавкама.</w:t>
      </w:r>
    </w:p>
    <w:p w14:paraId="0D7F37E4" w14:textId="77777777" w:rsidR="00975488" w:rsidRPr="002D54A4" w:rsidRDefault="00975488" w:rsidP="002D54A4">
      <w:pPr>
        <w:pStyle w:val="BodyTextIndent"/>
        <w:spacing w:line="240" w:lineRule="auto"/>
        <w:ind w:firstLine="0"/>
        <w:rPr>
          <w:b/>
          <w:lang w:val="bs-Latn-BA"/>
        </w:rPr>
      </w:pPr>
    </w:p>
    <w:p w14:paraId="648FEB82" w14:textId="77777777" w:rsidR="00975488" w:rsidRPr="002D54A4" w:rsidRDefault="00975488" w:rsidP="002D54A4">
      <w:pPr>
        <w:pStyle w:val="BodyTextIndent"/>
        <w:spacing w:line="240" w:lineRule="auto"/>
        <w:ind w:firstLine="0"/>
        <w:rPr>
          <w:b/>
          <w:lang w:val="bs-Latn-BA"/>
        </w:rPr>
      </w:pPr>
    </w:p>
    <w:p w14:paraId="137B8B66" w14:textId="052AFBE7" w:rsidR="00975488" w:rsidRPr="002D54A4" w:rsidRDefault="00975488" w:rsidP="002D54A4">
      <w:pPr>
        <w:pStyle w:val="BodyTextIndent"/>
        <w:spacing w:line="240" w:lineRule="auto"/>
        <w:ind w:firstLine="0"/>
        <w:jc w:val="center"/>
        <w:rPr>
          <w:b/>
          <w:lang w:val="bs-Latn-BA"/>
        </w:rPr>
      </w:pPr>
      <w:r w:rsidRPr="002D54A4">
        <w:rPr>
          <w:b/>
          <w:lang w:val="bs-Latn-BA"/>
        </w:rPr>
        <w:t>Образложење</w:t>
      </w:r>
    </w:p>
    <w:p w14:paraId="059F966F" w14:textId="77777777" w:rsidR="00975488" w:rsidRPr="002D54A4" w:rsidRDefault="00975488" w:rsidP="002D54A4">
      <w:pPr>
        <w:pStyle w:val="BodyTextIndent"/>
        <w:spacing w:line="240" w:lineRule="auto"/>
        <w:ind w:firstLine="0"/>
        <w:rPr>
          <w:bCs/>
          <w:lang w:val="bs-Latn-BA"/>
        </w:rPr>
      </w:pPr>
    </w:p>
    <w:p w14:paraId="565AD3A6" w14:textId="43D2976B" w:rsidR="00975488" w:rsidRPr="002D54A4" w:rsidRDefault="00975488" w:rsidP="002D54A4">
      <w:pPr>
        <w:pStyle w:val="BodyTextIndent"/>
        <w:spacing w:line="240" w:lineRule="auto"/>
        <w:ind w:firstLine="0"/>
        <w:rPr>
          <w:bCs/>
          <w:lang w:val="bs-Latn-BA"/>
        </w:rPr>
      </w:pPr>
      <w:r w:rsidRPr="002D54A4">
        <w:rPr>
          <w:bCs/>
          <w:lang w:val="bs-Latn-BA"/>
        </w:rPr>
        <w:t>Поступак јавне набавке покренут је Одлуком о покретању поступка јавне набавке број: _____ од _______ године.</w:t>
      </w:r>
    </w:p>
    <w:p w14:paraId="75767166" w14:textId="21D4B77B" w:rsidR="00975488" w:rsidRPr="002D54A4" w:rsidRDefault="00975488" w:rsidP="002D54A4">
      <w:pPr>
        <w:pStyle w:val="BodyTextIndent"/>
        <w:spacing w:line="240" w:lineRule="auto"/>
        <w:ind w:firstLine="0"/>
        <w:rPr>
          <w:bCs/>
          <w:lang w:val="bs-Latn-BA"/>
        </w:rPr>
      </w:pPr>
      <w:r w:rsidRPr="002D54A4">
        <w:rPr>
          <w:bCs/>
          <w:lang w:val="bs-Latn-BA"/>
        </w:rPr>
        <w:t>Јавна набавка је проведена отвореним поступком.</w:t>
      </w:r>
    </w:p>
    <w:p w14:paraId="5BE95E0C" w14:textId="0C959190" w:rsidR="00975488" w:rsidRPr="002D54A4" w:rsidRDefault="00975488" w:rsidP="002D54A4">
      <w:pPr>
        <w:pStyle w:val="BodyTextIndent"/>
        <w:spacing w:line="240" w:lineRule="auto"/>
        <w:ind w:firstLine="0"/>
        <w:rPr>
          <w:bCs/>
          <w:lang w:val="bs-Latn-BA"/>
        </w:rPr>
      </w:pPr>
      <w:r w:rsidRPr="002D54A4">
        <w:rPr>
          <w:bCs/>
          <w:lang w:val="bs-Latn-BA"/>
        </w:rPr>
        <w:t>Процијењена вриједност јавне набавке без ПДВ-а је __________ КМ.</w:t>
      </w:r>
    </w:p>
    <w:p w14:paraId="3693E532" w14:textId="5F7B81A0" w:rsidR="00975488" w:rsidRPr="002D54A4" w:rsidRDefault="00975488" w:rsidP="002D54A4">
      <w:pPr>
        <w:pStyle w:val="BodyTextIndent"/>
        <w:spacing w:line="240" w:lineRule="auto"/>
        <w:ind w:firstLine="0"/>
        <w:rPr>
          <w:bCs/>
          <w:lang w:val="sr-Cyrl-BA"/>
        </w:rPr>
      </w:pPr>
      <w:r w:rsidRPr="002D54A4">
        <w:rPr>
          <w:bCs/>
          <w:lang w:val="bs-Latn-BA"/>
        </w:rPr>
        <w:t>Обавјештење о набавци број: ___________ послато је на објављивање дана _____ године, а објављено је на Порталу јавних набавки дана _______ године, сажетак обавјештења о набавци објављен је у „</w:t>
      </w:r>
      <w:r w:rsidR="005D05CD" w:rsidRPr="002D54A4">
        <w:rPr>
          <w:bCs/>
          <w:lang w:val="bs-Latn-BA"/>
        </w:rPr>
        <w:t>СГ</w:t>
      </w:r>
      <w:r w:rsidRPr="002D54A4">
        <w:rPr>
          <w:bCs/>
          <w:lang w:val="bs-Latn-BA"/>
        </w:rPr>
        <w:t>БиХ“, број _____ од ______ године.</w:t>
      </w:r>
    </w:p>
    <w:p w14:paraId="596C1728" w14:textId="2028BB9B" w:rsidR="00975488" w:rsidRPr="002D54A4" w:rsidRDefault="00975488" w:rsidP="002D54A4">
      <w:pPr>
        <w:pStyle w:val="BodyTextIndent"/>
        <w:spacing w:line="240" w:lineRule="auto"/>
        <w:ind w:firstLine="0"/>
        <w:jc w:val="left"/>
        <w:rPr>
          <w:lang w:val="sr-Cyrl-BA"/>
        </w:rPr>
      </w:pPr>
      <w:r w:rsidRPr="002D54A4">
        <w:rPr>
          <w:lang w:val="bs-Latn-BA"/>
        </w:rPr>
        <w:lastRenderedPageBreak/>
        <w:t xml:space="preserve">Комисија за јавну набавку именована је Одлуком </w:t>
      </w:r>
      <w:r w:rsidRPr="002D54A4">
        <w:rPr>
          <w:b/>
          <w:lang w:val="bs-Latn-BA"/>
        </w:rPr>
        <w:t>број: _____ од _______ године</w:t>
      </w:r>
      <w:r w:rsidRPr="002D54A4">
        <w:rPr>
          <w:lang w:val="bs-Latn-BA"/>
        </w:rPr>
        <w:t>.</w:t>
      </w:r>
    </w:p>
    <w:p w14:paraId="22C14DBF" w14:textId="0EC5BD75" w:rsidR="00975488" w:rsidRPr="002D54A4" w:rsidRDefault="00975488" w:rsidP="002D54A4">
      <w:pPr>
        <w:pStyle w:val="BodyTextIndent"/>
        <w:spacing w:line="240" w:lineRule="auto"/>
        <w:ind w:firstLine="0"/>
        <w:rPr>
          <w:lang w:val="bs-Latn-BA"/>
        </w:rPr>
      </w:pPr>
      <w:r w:rsidRPr="002D54A4">
        <w:rPr>
          <w:lang w:val="bs-Latn-BA"/>
        </w:rPr>
        <w:t xml:space="preserve">Комисија за јавну набавку доставила је дана _______ године Извјештај о раду број: </w:t>
      </w:r>
      <w:r w:rsidRPr="002D54A4">
        <w:rPr>
          <w:b/>
          <w:lang w:val="bs-Latn-BA"/>
        </w:rPr>
        <w:t xml:space="preserve">_____ </w:t>
      </w:r>
      <w:r w:rsidRPr="002D54A4">
        <w:rPr>
          <w:lang w:val="bs-Latn-BA"/>
        </w:rPr>
        <w:t>од</w:t>
      </w:r>
      <w:r w:rsidRPr="002D54A4">
        <w:rPr>
          <w:b/>
          <w:lang w:val="bs-Latn-BA"/>
        </w:rPr>
        <w:t xml:space="preserve"> _______ </w:t>
      </w:r>
      <w:r w:rsidRPr="002D54A4">
        <w:rPr>
          <w:lang w:val="bs-Latn-BA"/>
        </w:rPr>
        <w:t xml:space="preserve"> године, Записник о прегледу и оцјени понуда број: </w:t>
      </w:r>
      <w:r w:rsidRPr="002D54A4">
        <w:rPr>
          <w:b/>
          <w:lang w:val="bs-Latn-BA"/>
        </w:rPr>
        <w:t xml:space="preserve">_____ </w:t>
      </w:r>
      <w:r w:rsidRPr="002D54A4">
        <w:rPr>
          <w:lang w:val="bs-Latn-BA"/>
        </w:rPr>
        <w:t xml:space="preserve">од </w:t>
      </w:r>
      <w:r w:rsidRPr="002D54A4">
        <w:rPr>
          <w:b/>
          <w:lang w:val="bs-Latn-BA"/>
        </w:rPr>
        <w:t xml:space="preserve">_______ </w:t>
      </w:r>
      <w:r w:rsidRPr="002D54A4">
        <w:rPr>
          <w:lang w:val="bs-Latn-BA"/>
        </w:rPr>
        <w:t xml:space="preserve">године и Препоруку о поништењу поступка јавне набавке број: </w:t>
      </w:r>
      <w:r w:rsidRPr="002D54A4">
        <w:rPr>
          <w:b/>
          <w:lang w:val="bs-Latn-BA"/>
        </w:rPr>
        <w:t xml:space="preserve">_____ </w:t>
      </w:r>
      <w:r w:rsidRPr="002D54A4">
        <w:rPr>
          <w:lang w:val="bs-Latn-BA"/>
        </w:rPr>
        <w:t xml:space="preserve">од </w:t>
      </w:r>
      <w:r w:rsidRPr="002D54A4">
        <w:rPr>
          <w:b/>
          <w:lang w:val="bs-Latn-BA"/>
        </w:rPr>
        <w:t xml:space="preserve">_______ </w:t>
      </w:r>
      <w:r w:rsidRPr="002D54A4">
        <w:rPr>
          <w:lang w:val="bs-Latn-BA"/>
        </w:rPr>
        <w:t xml:space="preserve">године, у поступку јавне  набавке </w:t>
      </w:r>
      <w:r w:rsidRPr="002D54A4">
        <w:rPr>
          <w:b/>
          <w:lang w:val="bs-Latn-BA"/>
        </w:rPr>
        <w:t xml:space="preserve"> __________ </w:t>
      </w:r>
      <w:r w:rsidRPr="002D54A4">
        <w:rPr>
          <w:b/>
          <w:bCs/>
          <w:lang w:val="bs-Latn-BA"/>
        </w:rPr>
        <w:t>(навести назив предмета јавне набавке)</w:t>
      </w:r>
      <w:r w:rsidRPr="002D54A4">
        <w:rPr>
          <w:lang w:val="bs-Latn-BA"/>
        </w:rPr>
        <w:t>.</w:t>
      </w:r>
    </w:p>
    <w:p w14:paraId="12259EFB" w14:textId="1263A087" w:rsidR="00975488" w:rsidRPr="002D54A4" w:rsidRDefault="00975488" w:rsidP="002D54A4">
      <w:pPr>
        <w:pStyle w:val="BodyTextIndent"/>
        <w:spacing w:line="240" w:lineRule="auto"/>
        <w:ind w:firstLine="0"/>
        <w:rPr>
          <w:lang w:val="bs-Latn-BA"/>
        </w:rPr>
      </w:pPr>
      <w:r w:rsidRPr="002D54A4">
        <w:rPr>
          <w:lang w:val="bs-Latn-BA"/>
        </w:rPr>
        <w:t xml:space="preserve">У поступку по Извјештају о раду је утврђено да је Комисија за јавну набавку благовремено и правилно извршила отварање понуда и оцјену квалификованости понуђача, о чему је </w:t>
      </w:r>
      <w:r w:rsidR="00485693" w:rsidRPr="002D54A4">
        <w:rPr>
          <w:lang w:val="bs-Latn-BA"/>
        </w:rPr>
        <w:t>направи</w:t>
      </w:r>
      <w:r w:rsidRPr="002D54A4">
        <w:rPr>
          <w:lang w:val="bs-Latn-BA"/>
        </w:rPr>
        <w:t>ла одговарајуће записнике, у којима је утврђено сљедеће:</w:t>
      </w:r>
    </w:p>
    <w:p w14:paraId="4850BBE7" w14:textId="63C21A06" w:rsidR="00975488" w:rsidRPr="002D54A4" w:rsidRDefault="00975488" w:rsidP="002D54A4">
      <w:pPr>
        <w:pStyle w:val="BodyTextIndent"/>
        <w:spacing w:line="240" w:lineRule="auto"/>
        <w:ind w:left="720" w:firstLine="0"/>
        <w:rPr>
          <w:lang w:val="bs-Latn-BA"/>
        </w:rPr>
      </w:pPr>
      <w:r w:rsidRPr="002D54A4">
        <w:rPr>
          <w:lang w:val="bs-Latn-BA"/>
        </w:rPr>
        <w:t>- да је укупан број пристиглих понуда ______;</w:t>
      </w:r>
    </w:p>
    <w:p w14:paraId="5C457A03" w14:textId="0FCFB321" w:rsidR="00975488" w:rsidRPr="002D54A4" w:rsidRDefault="00975488" w:rsidP="002D54A4">
      <w:pPr>
        <w:pStyle w:val="BodyTextIndent"/>
        <w:spacing w:line="240" w:lineRule="auto"/>
        <w:ind w:left="720" w:firstLine="0"/>
        <w:rPr>
          <w:lang w:val="bs-Latn-BA"/>
        </w:rPr>
      </w:pPr>
      <w:r w:rsidRPr="002D54A4">
        <w:rPr>
          <w:lang w:val="bs-Latn-BA"/>
        </w:rPr>
        <w:t>- да су благовремено запримљене ______ понуде;</w:t>
      </w:r>
    </w:p>
    <w:p w14:paraId="7066B0E9" w14:textId="2A0F5C82" w:rsidR="00975488" w:rsidRPr="002D54A4" w:rsidRDefault="00975488" w:rsidP="002D54A4">
      <w:pPr>
        <w:pStyle w:val="BodyTextIndent"/>
        <w:spacing w:line="240" w:lineRule="auto"/>
        <w:ind w:left="720" w:firstLine="0"/>
        <w:rPr>
          <w:lang w:val="bs-Latn-BA"/>
        </w:rPr>
      </w:pPr>
      <w:r w:rsidRPr="002D54A4">
        <w:rPr>
          <w:lang w:val="bs-Latn-BA"/>
        </w:rPr>
        <w:t>- да су неблаговремено запримљене ______ понуде;</w:t>
      </w:r>
    </w:p>
    <w:p w14:paraId="2E9DC319" w14:textId="7C744A04" w:rsidR="00975488" w:rsidRPr="002D54A4" w:rsidRDefault="00975488" w:rsidP="002D54A4">
      <w:pPr>
        <w:jc w:val="both"/>
        <w:rPr>
          <w:bCs/>
          <w:lang w:val="bs-Latn-BA"/>
        </w:rPr>
      </w:pPr>
      <w:r w:rsidRPr="002D54A4">
        <w:rPr>
          <w:bCs/>
          <w:lang w:val="bs-Latn-BA"/>
        </w:rPr>
        <w:t>- да понуде понуђача ________, _______ и __________ нису прихватљиве из сљедећих разлога:</w:t>
      </w:r>
    </w:p>
    <w:p w14:paraId="755251A6" w14:textId="77777777" w:rsidR="00975488" w:rsidRPr="002D54A4" w:rsidRDefault="00975488" w:rsidP="002D54A4">
      <w:pPr>
        <w:jc w:val="both"/>
        <w:rPr>
          <w:bCs/>
          <w:lang w:val="bs-Latn-BA"/>
        </w:rPr>
      </w:pPr>
      <w:r w:rsidRPr="002D54A4">
        <w:rPr>
          <w:bCs/>
          <w:lang w:val="bs-Latn-BA"/>
        </w:rPr>
        <w:t xml:space="preserve">__________________________________________________________________________________________________________________________  </w:t>
      </w:r>
    </w:p>
    <w:p w14:paraId="721336A7" w14:textId="77777777" w:rsidR="00975488" w:rsidRPr="002D54A4" w:rsidRDefault="00975488" w:rsidP="002D54A4">
      <w:pPr>
        <w:pStyle w:val="BodyTextIndent"/>
        <w:spacing w:line="240" w:lineRule="auto"/>
        <w:rPr>
          <w:lang w:val="bs-Latn-BA"/>
        </w:rPr>
      </w:pPr>
    </w:p>
    <w:p w14:paraId="2354F91C" w14:textId="3FAFF831" w:rsidR="00975488" w:rsidRPr="002D54A4" w:rsidRDefault="005D05CD" w:rsidP="002D54A4">
      <w:pPr>
        <w:pStyle w:val="BodyTextIndent"/>
        <w:spacing w:line="240" w:lineRule="auto"/>
        <w:ind w:firstLine="0"/>
        <w:rPr>
          <w:lang w:val="sr-Cyrl-BA"/>
        </w:rPr>
      </w:pPr>
      <w:r w:rsidRPr="002D54A4">
        <w:rPr>
          <w:lang w:val="sr-Cyrl-BA"/>
        </w:rPr>
        <w:t>У</w:t>
      </w:r>
      <w:r w:rsidR="00975488" w:rsidRPr="002D54A4">
        <w:rPr>
          <w:lang w:val="bs-Latn-BA"/>
        </w:rPr>
        <w:t xml:space="preserve"> поступку оцјене проведеног поступка, ___________ </w:t>
      </w:r>
      <w:r w:rsidR="00975488" w:rsidRPr="002D54A4">
        <w:rPr>
          <w:b/>
          <w:lang w:val="bs-Latn-BA"/>
        </w:rPr>
        <w:t>(навести орган надлежан за доношење Одлуке)</w:t>
      </w:r>
      <w:r w:rsidR="00975488" w:rsidRPr="002D54A4">
        <w:rPr>
          <w:lang w:val="bs-Latn-BA"/>
        </w:rPr>
        <w:t xml:space="preserve"> није нашао разлоге, неправилности нити пропусте у раду који би евентуално били основ за неприхватање препоруке Комисије за набавку.</w:t>
      </w:r>
    </w:p>
    <w:p w14:paraId="0DE574F3" w14:textId="4C601B5F" w:rsidR="00975488" w:rsidRPr="002D54A4" w:rsidRDefault="00975488" w:rsidP="002D54A4">
      <w:pPr>
        <w:pStyle w:val="BodyTextIndent"/>
        <w:spacing w:line="240" w:lineRule="auto"/>
        <w:ind w:firstLine="0"/>
        <w:rPr>
          <w:lang w:val="bs-Latn-BA"/>
        </w:rPr>
      </w:pPr>
      <w:r w:rsidRPr="002D54A4">
        <w:rPr>
          <w:lang w:val="bs-Latn-BA"/>
        </w:rPr>
        <w:t xml:space="preserve">У поступку је утврђено да је Комисија у свему правилно поступила те да је препорука о поништењу поступка набавке дата у складу са Законом о јавним набавкама, подзаконским и интерним актима и тендерским документом. </w:t>
      </w:r>
    </w:p>
    <w:p w14:paraId="36C45696" w14:textId="08B94975" w:rsidR="00975488" w:rsidRPr="002D54A4" w:rsidRDefault="00975488" w:rsidP="002D54A4">
      <w:pPr>
        <w:jc w:val="both"/>
        <w:rPr>
          <w:lang w:val="bs-Latn-BA"/>
        </w:rPr>
      </w:pPr>
      <w:r w:rsidRPr="002D54A4">
        <w:rPr>
          <w:lang w:val="bs-Latn-BA"/>
        </w:rPr>
        <w:t xml:space="preserve">Наиме, у поступку предметне набавке несумњиво је утврђено _____________ (на примјер: </w:t>
      </w:r>
      <w:r w:rsidRPr="002D54A4">
        <w:rPr>
          <w:b/>
          <w:lang w:val="bs-Latn-BA"/>
        </w:rPr>
        <w:t>да</w:t>
      </w:r>
      <w:r w:rsidRPr="002D54A4">
        <w:rPr>
          <w:lang w:val="bs-Latn-BA"/>
        </w:rPr>
        <w:t xml:space="preserve"> </w:t>
      </w:r>
      <w:r w:rsidRPr="002D54A4">
        <w:rPr>
          <w:b/>
          <w:lang w:val="bs-Latn-BA"/>
        </w:rPr>
        <w:t>ниједна од примљених понуда није прихватљива)</w:t>
      </w:r>
      <w:r w:rsidRPr="002D54A4">
        <w:rPr>
          <w:lang w:val="bs-Latn-BA"/>
        </w:rPr>
        <w:t>, чиме су се стекли законски услови за поништавање поступка јавне набавке.</w:t>
      </w:r>
    </w:p>
    <w:p w14:paraId="0E5364BE" w14:textId="769F64F5" w:rsidR="00975488" w:rsidRPr="002D54A4" w:rsidRDefault="00975488" w:rsidP="002D54A4">
      <w:pPr>
        <w:pStyle w:val="BodyTextIndent"/>
        <w:spacing w:line="240" w:lineRule="auto"/>
        <w:ind w:firstLine="0"/>
        <w:rPr>
          <w:lang w:val="sr-Cyrl-BA"/>
        </w:rPr>
      </w:pPr>
      <w:r w:rsidRPr="002D54A4">
        <w:rPr>
          <w:lang w:val="bs-Latn-BA"/>
        </w:rPr>
        <w:t xml:space="preserve">Из наведених разлога, примјеном члана 69. став 2. тачка ________ или став 3. </w:t>
      </w:r>
      <w:r w:rsidRPr="002D54A4">
        <w:rPr>
          <w:b/>
          <w:lang w:val="bs-Latn-BA"/>
        </w:rPr>
        <w:t>(навести основ за поништење поступка јавне набавке)</w:t>
      </w:r>
      <w:r w:rsidRPr="002D54A4">
        <w:rPr>
          <w:lang w:val="bs-Latn-BA"/>
        </w:rPr>
        <w:t>, члана ____ (нпр. члана 25. за отворени поступак), члана 70. ст. 1, 4. и 6. Закона о јавним набавкама („</w:t>
      </w:r>
      <w:r w:rsidR="005D05CD" w:rsidRPr="002D54A4">
        <w:rPr>
          <w:lang w:val="bs-Latn-BA"/>
        </w:rPr>
        <w:t>СГ</w:t>
      </w:r>
      <w:r w:rsidRPr="002D54A4">
        <w:rPr>
          <w:lang w:val="bs-Latn-BA"/>
        </w:rPr>
        <w:t xml:space="preserve"> БиХ“, 39/14 и 59/22), члана 8. став 2. тачка д) Правилника о успостав</w:t>
      </w:r>
      <w:r w:rsidR="00485693" w:rsidRPr="002D54A4">
        <w:rPr>
          <w:lang w:val="bs-Latn-BA"/>
        </w:rPr>
        <w:t>љ</w:t>
      </w:r>
      <w:r w:rsidRPr="002D54A4">
        <w:rPr>
          <w:lang w:val="bs-Latn-BA"/>
        </w:rPr>
        <w:t>ању и раду Комисије за набавке  (</w:t>
      </w:r>
      <w:r w:rsidR="005D05CD" w:rsidRPr="002D54A4">
        <w:rPr>
          <w:lang w:val="bs-Latn-BA"/>
        </w:rPr>
        <w:t>СГ</w:t>
      </w:r>
      <w:r w:rsidRPr="002D54A4">
        <w:rPr>
          <w:lang w:val="bs-Latn-BA"/>
        </w:rPr>
        <w:t xml:space="preserve"> БиХ број: 103/14)</w:t>
      </w:r>
      <w:r w:rsidR="005D05CD" w:rsidRPr="002D54A4">
        <w:rPr>
          <w:lang w:val="sr-Cyrl-BA"/>
        </w:rPr>
        <w:t xml:space="preserve"> и </w:t>
      </w:r>
      <w:r w:rsidR="00584225" w:rsidRPr="002D54A4">
        <w:rPr>
          <w:lang w:val="sr-Cyrl-BA"/>
        </w:rPr>
        <w:t>допуни Правилника о успшостављању и раду комисије за набавке (СГ БиХ бр: 49/23</w:t>
      </w:r>
      <w:r w:rsidR="00584225" w:rsidRPr="002D54A4">
        <w:rPr>
          <w:lang w:val="bs-Latn-BA"/>
        </w:rPr>
        <w:t>)</w:t>
      </w:r>
      <w:r w:rsidRPr="002D54A4">
        <w:rPr>
          <w:lang w:val="bs-Latn-BA"/>
        </w:rPr>
        <w:t>,</w:t>
      </w:r>
      <w:r w:rsidRPr="002D54A4">
        <w:rPr>
          <w:b/>
          <w:lang w:val="bs-Latn-BA"/>
        </w:rPr>
        <w:t xml:space="preserve"> </w:t>
      </w:r>
      <w:r w:rsidRPr="002D54A4">
        <w:rPr>
          <w:lang w:val="bs-Latn-BA"/>
        </w:rPr>
        <w:t>и члана ____________ (</w:t>
      </w:r>
      <w:r w:rsidRPr="002D54A4">
        <w:rPr>
          <w:b/>
          <w:lang w:val="bs-Latn-BA"/>
        </w:rPr>
        <w:t>навести чланове општих/интерних аката уговорног органа</w:t>
      </w:r>
      <w:r w:rsidRPr="002D54A4">
        <w:rPr>
          <w:lang w:val="bs-Latn-BA"/>
        </w:rPr>
        <w:t>), одлучено је као у члану 1. ове одлуке.</w:t>
      </w:r>
    </w:p>
    <w:p w14:paraId="15005233" w14:textId="77777777" w:rsidR="00584225" w:rsidRPr="002D54A4" w:rsidRDefault="00584225" w:rsidP="002D54A4">
      <w:pPr>
        <w:jc w:val="both"/>
        <w:rPr>
          <w:b/>
          <w:lang w:val="sr-Cyrl-BA"/>
        </w:rPr>
      </w:pPr>
    </w:p>
    <w:p w14:paraId="5F3CC72C" w14:textId="77777777" w:rsidR="00584225" w:rsidRPr="002D54A4" w:rsidRDefault="00584225" w:rsidP="002D54A4">
      <w:pPr>
        <w:jc w:val="both"/>
        <w:rPr>
          <w:b/>
          <w:lang w:val="sr-Cyrl-BA"/>
        </w:rPr>
      </w:pPr>
    </w:p>
    <w:p w14:paraId="304C84D9" w14:textId="485E284C" w:rsidR="00975488" w:rsidRPr="002D54A4" w:rsidRDefault="00975488" w:rsidP="002D54A4">
      <w:pPr>
        <w:jc w:val="both"/>
        <w:rPr>
          <w:b/>
          <w:lang w:val="bs-Latn-BA"/>
        </w:rPr>
      </w:pPr>
      <w:r w:rsidRPr="002D54A4">
        <w:rPr>
          <w:b/>
          <w:lang w:val="bs-Latn-BA"/>
        </w:rPr>
        <w:t>ПОУКА О ПРАВНОМ ЛИЈЕКУ</w:t>
      </w:r>
    </w:p>
    <w:p w14:paraId="029138AD" w14:textId="5DFAEA4D" w:rsidR="00975488" w:rsidRPr="002D54A4" w:rsidRDefault="00975488" w:rsidP="002D54A4">
      <w:pPr>
        <w:pStyle w:val="BodyTextIndent"/>
        <w:spacing w:line="240" w:lineRule="auto"/>
        <w:ind w:firstLine="0"/>
        <w:rPr>
          <w:lang w:val="bs-Latn-BA"/>
        </w:rPr>
      </w:pPr>
      <w:r w:rsidRPr="002D54A4">
        <w:rPr>
          <w:lang w:val="bs-Latn-BA"/>
        </w:rPr>
        <w:t>Против ове Одлуке може се изјавити жалба, најкасније у року од 10 (десет) дана од дана пријема ове Одлуке.</w:t>
      </w:r>
    </w:p>
    <w:p w14:paraId="1837EF09" w14:textId="6911BFED" w:rsidR="00975488" w:rsidRPr="002D54A4" w:rsidRDefault="00975488" w:rsidP="002D54A4">
      <w:pPr>
        <w:pStyle w:val="BodyTextIndent"/>
        <w:spacing w:line="240" w:lineRule="auto"/>
        <w:ind w:firstLine="0"/>
        <w:rPr>
          <w:lang w:val="bs-Latn-BA"/>
        </w:rPr>
      </w:pPr>
      <w:r w:rsidRPr="002D54A4">
        <w:rPr>
          <w:lang w:val="bs-Latn-BA"/>
        </w:rPr>
        <w:t>Жалба се изјав</w:t>
      </w:r>
      <w:r w:rsidR="00485693" w:rsidRPr="002D54A4">
        <w:rPr>
          <w:lang w:val="bs-Latn-BA"/>
        </w:rPr>
        <w:t>љ</w:t>
      </w:r>
      <w:r w:rsidRPr="002D54A4">
        <w:rPr>
          <w:lang w:val="bs-Latn-BA"/>
        </w:rPr>
        <w:t xml:space="preserve">ује </w:t>
      </w:r>
      <w:r w:rsidR="00584225" w:rsidRPr="002D54A4">
        <w:rPr>
          <w:lang w:val="sr-Cyrl-BA"/>
        </w:rPr>
        <w:t>Канцеларији</w:t>
      </w:r>
      <w:r w:rsidRPr="002D54A4">
        <w:rPr>
          <w:lang w:val="bs-Latn-BA"/>
        </w:rPr>
        <w:t xml:space="preserve"> за разматрање жалби Босне и Херцеговине, путем уговорног органа у писаној форми директно, електронским путем </w:t>
      </w:r>
      <w:r w:rsidRPr="002D54A4">
        <w:rPr>
          <w:b/>
          <w:lang w:val="bs-Latn-BA"/>
        </w:rPr>
        <w:t>(у случају да је електронско средство де</w:t>
      </w:r>
      <w:r w:rsidR="00584225" w:rsidRPr="002D54A4">
        <w:rPr>
          <w:b/>
          <w:lang w:val="sr-Cyrl-BA"/>
        </w:rPr>
        <w:t>ф</w:t>
      </w:r>
      <w:r w:rsidRPr="002D54A4">
        <w:rPr>
          <w:b/>
          <w:lang w:val="bs-Latn-BA"/>
        </w:rPr>
        <w:t xml:space="preserve">инисано као начин комуникације у </w:t>
      </w:r>
      <w:r w:rsidR="00584225" w:rsidRPr="002D54A4">
        <w:rPr>
          <w:b/>
          <w:lang w:val="sr-Cyrl-BA"/>
        </w:rPr>
        <w:t>тендерској документацији</w:t>
      </w:r>
      <w:r w:rsidRPr="002D54A4">
        <w:rPr>
          <w:b/>
          <w:lang w:val="bs-Latn-BA"/>
        </w:rPr>
        <w:t>)</w:t>
      </w:r>
      <w:r w:rsidRPr="002D54A4">
        <w:rPr>
          <w:lang w:val="bs-Latn-BA"/>
        </w:rPr>
        <w:t xml:space="preserve"> или препорученом поштанском поши</w:t>
      </w:r>
      <w:r w:rsidR="00485693" w:rsidRPr="002D54A4">
        <w:rPr>
          <w:lang w:val="bs-Latn-BA"/>
        </w:rPr>
        <w:t>љ</w:t>
      </w:r>
      <w:r w:rsidRPr="002D54A4">
        <w:rPr>
          <w:lang w:val="bs-Latn-BA"/>
        </w:rPr>
        <w:t>ком на адресу:</w:t>
      </w:r>
    </w:p>
    <w:p w14:paraId="34D9E9DD" w14:textId="77777777" w:rsidR="00975488" w:rsidRPr="002D54A4" w:rsidRDefault="00975488" w:rsidP="002D54A4">
      <w:pPr>
        <w:pStyle w:val="BodyTextIndent"/>
        <w:spacing w:line="240" w:lineRule="auto"/>
        <w:rPr>
          <w:lang w:val="bs-Latn-BA"/>
        </w:rPr>
      </w:pPr>
      <w:r w:rsidRPr="002D54A4">
        <w:rPr>
          <w:b/>
          <w:lang w:val="bs-Latn-BA"/>
        </w:rPr>
        <w:t>_____________________________________________________.</w:t>
      </w:r>
    </w:p>
    <w:p w14:paraId="042A8C61" w14:textId="68FCE6C6" w:rsidR="00975488" w:rsidRPr="002D54A4" w:rsidRDefault="00975488" w:rsidP="002D54A4">
      <w:pPr>
        <w:pStyle w:val="BodyTextIndent"/>
        <w:spacing w:line="240" w:lineRule="auto"/>
        <w:ind w:firstLine="0"/>
        <w:rPr>
          <w:lang w:val="sr-Cyrl-BA"/>
        </w:rPr>
      </w:pPr>
      <w:r w:rsidRPr="002D54A4">
        <w:rPr>
          <w:lang w:val="bs-Latn-BA"/>
        </w:rPr>
        <w:t xml:space="preserve">Жалба се подноси у најмање 3 (три) примјерка. </w:t>
      </w:r>
    </w:p>
    <w:p w14:paraId="6F581A23" w14:textId="77777777" w:rsidR="00975488" w:rsidRPr="002D54A4" w:rsidRDefault="00975488" w:rsidP="002D54A4">
      <w:pPr>
        <w:rPr>
          <w:lang w:val="bs-Latn-BA"/>
        </w:rPr>
      </w:pPr>
      <w:r w:rsidRPr="002D54A4">
        <w:rPr>
          <w:lang w:val="bs-Latn-BA"/>
        </w:rPr>
        <w:t xml:space="preserve">                                                                                                                                                                                    </w:t>
      </w:r>
    </w:p>
    <w:p w14:paraId="21EF93B3" w14:textId="32DF825C" w:rsidR="00975488" w:rsidRPr="002D54A4" w:rsidRDefault="00975488" w:rsidP="002D54A4">
      <w:pPr>
        <w:rPr>
          <w:lang w:val="bs-Latn-BA"/>
        </w:rPr>
      </w:pPr>
      <w:r w:rsidRPr="002D54A4">
        <w:rPr>
          <w:lang w:val="bs-Latn-BA"/>
        </w:rPr>
        <w:t xml:space="preserve">                                                                                                Име и презиме, </w:t>
      </w:r>
    </w:p>
    <w:p w14:paraId="7F01EB8D" w14:textId="5224DC03" w:rsidR="00975488" w:rsidRPr="002D54A4" w:rsidRDefault="00975488" w:rsidP="002D54A4">
      <w:pPr>
        <w:rPr>
          <w:lang w:val="bs-Latn-BA"/>
        </w:rPr>
      </w:pPr>
      <w:r w:rsidRPr="002D54A4">
        <w:rPr>
          <w:lang w:val="bs-Latn-BA"/>
        </w:rPr>
        <w:t xml:space="preserve">                                                                                          потпис одговорног лица </w:t>
      </w:r>
    </w:p>
    <w:p w14:paraId="07B682E7" w14:textId="77777777" w:rsidR="00975488" w:rsidRPr="002D54A4" w:rsidRDefault="00975488" w:rsidP="002D54A4">
      <w:pPr>
        <w:rPr>
          <w:lang w:val="bs-Latn-BA"/>
        </w:rPr>
      </w:pPr>
    </w:p>
    <w:p w14:paraId="7FC88300" w14:textId="181C9057" w:rsidR="00975488" w:rsidRPr="002D54A4" w:rsidRDefault="00975488" w:rsidP="002D54A4">
      <w:pPr>
        <w:ind w:firstLine="709"/>
        <w:jc w:val="both"/>
        <w:rPr>
          <w:lang w:val="bs-Latn-BA"/>
        </w:rPr>
      </w:pPr>
      <w:r w:rsidRPr="002D54A4">
        <w:rPr>
          <w:lang w:val="bs-Latn-BA"/>
        </w:rPr>
        <w:tab/>
        <w:t xml:space="preserve">                                           М.П.</w:t>
      </w:r>
      <w:r w:rsidRPr="002D54A4">
        <w:rPr>
          <w:lang w:val="bs-Latn-BA"/>
        </w:rPr>
        <w:tab/>
        <w:t xml:space="preserve">                          ______________</w:t>
      </w:r>
    </w:p>
    <w:p w14:paraId="4A5681D9" w14:textId="77777777" w:rsidR="00975488" w:rsidRPr="002D54A4" w:rsidRDefault="00975488" w:rsidP="002D54A4">
      <w:pPr>
        <w:tabs>
          <w:tab w:val="left" w:pos="6045"/>
        </w:tabs>
        <w:jc w:val="both"/>
        <w:rPr>
          <w:b/>
          <w:lang w:val="bs-Latn-BA"/>
        </w:rPr>
      </w:pPr>
    </w:p>
    <w:p w14:paraId="73C03C91" w14:textId="5CAB69D5" w:rsidR="00975488" w:rsidRPr="002D54A4" w:rsidRDefault="00975488" w:rsidP="002D54A4">
      <w:pPr>
        <w:tabs>
          <w:tab w:val="left" w:pos="6045"/>
        </w:tabs>
        <w:jc w:val="both"/>
        <w:rPr>
          <w:lang w:val="bs-Latn-BA"/>
        </w:rPr>
      </w:pPr>
      <w:r w:rsidRPr="002D54A4">
        <w:rPr>
          <w:b/>
          <w:lang w:val="bs-Latn-BA"/>
        </w:rPr>
        <w:t>Доставити:</w:t>
      </w:r>
      <w:r w:rsidRPr="002D54A4">
        <w:rPr>
          <w:lang w:val="bs-Latn-BA"/>
        </w:rPr>
        <w:t xml:space="preserve">   </w:t>
      </w:r>
    </w:p>
    <w:p w14:paraId="30E0859B" w14:textId="61D212E2" w:rsidR="00975488" w:rsidRPr="002D54A4" w:rsidRDefault="00975488" w:rsidP="002D54A4">
      <w:pPr>
        <w:numPr>
          <w:ilvl w:val="0"/>
          <w:numId w:val="67"/>
        </w:numPr>
        <w:suppressAutoHyphens/>
        <w:jc w:val="both"/>
        <w:rPr>
          <w:b/>
          <w:lang w:val="bs-Latn-BA"/>
        </w:rPr>
      </w:pPr>
      <w:r w:rsidRPr="002D54A4">
        <w:rPr>
          <w:lang w:val="bs-Latn-BA"/>
        </w:rPr>
        <w:t xml:space="preserve">Понуђачу: </w:t>
      </w:r>
      <w:r w:rsidRPr="002D54A4">
        <w:rPr>
          <w:b/>
          <w:lang w:val="bs-Latn-BA"/>
        </w:rPr>
        <w:t>__________________</w:t>
      </w:r>
    </w:p>
    <w:p w14:paraId="307259C3" w14:textId="3EB59EE7" w:rsidR="00975488" w:rsidRPr="002D54A4" w:rsidRDefault="00975488" w:rsidP="002D54A4">
      <w:pPr>
        <w:numPr>
          <w:ilvl w:val="0"/>
          <w:numId w:val="67"/>
        </w:numPr>
        <w:suppressAutoHyphens/>
        <w:jc w:val="both"/>
        <w:rPr>
          <w:b/>
          <w:lang w:val="bs-Latn-BA"/>
        </w:rPr>
      </w:pPr>
      <w:r w:rsidRPr="002D54A4">
        <w:rPr>
          <w:lang w:val="bs-Latn-BA"/>
        </w:rPr>
        <w:t xml:space="preserve">Понуђачу: </w:t>
      </w:r>
      <w:r w:rsidRPr="002D54A4">
        <w:rPr>
          <w:b/>
          <w:lang w:val="bs-Latn-BA"/>
        </w:rPr>
        <w:t>__________________</w:t>
      </w:r>
    </w:p>
    <w:p w14:paraId="2DEA4823" w14:textId="3AE11231" w:rsidR="00975488" w:rsidRPr="002D54A4" w:rsidRDefault="00975488" w:rsidP="002D54A4">
      <w:pPr>
        <w:numPr>
          <w:ilvl w:val="0"/>
          <w:numId w:val="67"/>
        </w:numPr>
        <w:suppressAutoHyphens/>
        <w:jc w:val="both"/>
        <w:rPr>
          <w:b/>
          <w:lang w:val="bs-Latn-BA"/>
        </w:rPr>
      </w:pPr>
      <w:r w:rsidRPr="002D54A4">
        <w:rPr>
          <w:lang w:val="bs-Latn-BA"/>
        </w:rPr>
        <w:t xml:space="preserve">Понуђачу: </w:t>
      </w:r>
      <w:r w:rsidRPr="002D54A4">
        <w:rPr>
          <w:b/>
          <w:lang w:val="bs-Latn-BA"/>
        </w:rPr>
        <w:t>__________________</w:t>
      </w:r>
    </w:p>
    <w:p w14:paraId="5E28E9BD" w14:textId="77777777" w:rsidR="00975488" w:rsidRPr="002D54A4" w:rsidRDefault="00975488" w:rsidP="002D54A4">
      <w:pPr>
        <w:rPr>
          <w:lang w:val="sr-Cyrl-BA"/>
        </w:rPr>
      </w:pPr>
    </w:p>
    <w:p w14:paraId="209528D7" w14:textId="77777777" w:rsidR="00664F29" w:rsidRPr="002D54A4" w:rsidRDefault="00664F29" w:rsidP="002D54A4">
      <w:pPr>
        <w:pStyle w:val="Heading2"/>
        <w:numPr>
          <w:ilvl w:val="0"/>
          <w:numId w:val="0"/>
        </w:numPr>
        <w:rPr>
          <w:lang w:val="sr-Cyrl-BA"/>
        </w:rPr>
      </w:pPr>
      <w:bookmarkStart w:id="98" w:name="_Toc123762918"/>
    </w:p>
    <w:p w14:paraId="33B76CF5" w14:textId="6562F671" w:rsidR="00975488" w:rsidRPr="002D54A4" w:rsidRDefault="00975488" w:rsidP="002D54A4">
      <w:pPr>
        <w:pStyle w:val="Heading2"/>
        <w:numPr>
          <w:ilvl w:val="0"/>
          <w:numId w:val="0"/>
        </w:numPr>
        <w:rPr>
          <w:lang w:val="sr-Cyrl-BA"/>
        </w:rPr>
      </w:pPr>
      <w:bookmarkStart w:id="99" w:name="_Toc167282845"/>
      <w:r w:rsidRPr="002D54A4">
        <w:t>Обавјештење о резултату поступка јавне набавке</w:t>
      </w:r>
      <w:bookmarkEnd w:id="98"/>
      <w:bookmarkEnd w:id="99"/>
    </w:p>
    <w:p w14:paraId="1EDBC235" w14:textId="3101B35D" w:rsidR="00975488" w:rsidRPr="002D54A4" w:rsidRDefault="00975488" w:rsidP="002D54A4">
      <w:pPr>
        <w:jc w:val="both"/>
        <w:rPr>
          <w:lang w:val="bs-Latn-BA"/>
        </w:rPr>
      </w:pPr>
      <w:r w:rsidRPr="002D54A4">
        <w:rPr>
          <w:lang w:val="bs-Latn-BA"/>
        </w:rPr>
        <w:t xml:space="preserve">Број: </w:t>
      </w:r>
    </w:p>
    <w:p w14:paraId="6FB61E81" w14:textId="59635E4B" w:rsidR="00975488" w:rsidRPr="002D54A4" w:rsidRDefault="00975488" w:rsidP="002D54A4">
      <w:pPr>
        <w:jc w:val="both"/>
        <w:rPr>
          <w:lang w:val="bs-Latn-BA"/>
        </w:rPr>
      </w:pPr>
      <w:r w:rsidRPr="002D54A4">
        <w:rPr>
          <w:lang w:val="bs-Latn-BA"/>
        </w:rPr>
        <w:t xml:space="preserve">Датум: </w:t>
      </w:r>
    </w:p>
    <w:p w14:paraId="7FCEDE1B" w14:textId="77777777" w:rsidR="004365E3" w:rsidRPr="002D54A4" w:rsidRDefault="004365E3" w:rsidP="002D54A4">
      <w:pPr>
        <w:rPr>
          <w:b/>
          <w:color w:val="0070C0"/>
          <w:lang w:val="sr-Cyrl-BA"/>
        </w:rPr>
      </w:pPr>
    </w:p>
    <w:p w14:paraId="38BD1DFF" w14:textId="719BC484" w:rsidR="00975488" w:rsidRPr="002D54A4" w:rsidRDefault="00975488" w:rsidP="002D54A4">
      <w:pPr>
        <w:rPr>
          <w:b/>
          <w:lang w:val="bs-Latn-BA"/>
        </w:rPr>
      </w:pPr>
      <w:r w:rsidRPr="002D54A4">
        <w:rPr>
          <w:b/>
          <w:lang w:val="bs-Latn-BA"/>
        </w:rPr>
        <w:t>ПРЕДМЕТ: Обавјештење о резултату поступка јавне набавке</w:t>
      </w:r>
    </w:p>
    <w:p w14:paraId="4A347F1A" w14:textId="7F9FB109" w:rsidR="00975488" w:rsidRPr="002D54A4" w:rsidRDefault="00975488" w:rsidP="002D54A4">
      <w:pPr>
        <w:jc w:val="both"/>
        <w:rPr>
          <w:lang w:val="bs-Latn-BA"/>
        </w:rPr>
      </w:pPr>
      <w:r w:rsidRPr="002D54A4">
        <w:rPr>
          <w:lang w:val="bs-Latn-BA"/>
        </w:rPr>
        <w:t xml:space="preserve">У складу са чланом 25. </w:t>
      </w:r>
      <w:r w:rsidRPr="002D54A4">
        <w:rPr>
          <w:b/>
          <w:lang w:val="bs-Latn-BA"/>
        </w:rPr>
        <w:t>(</w:t>
      </w:r>
      <w:r w:rsidR="004365E3" w:rsidRPr="002D54A4">
        <w:rPr>
          <w:b/>
          <w:lang w:val="sr-Cyrl-BA"/>
        </w:rPr>
        <w:t>__________</w:t>
      </w:r>
      <w:r w:rsidRPr="002D54A4">
        <w:rPr>
          <w:b/>
          <w:lang w:val="bs-Latn-BA"/>
        </w:rPr>
        <w:t xml:space="preserve"> поступак)</w:t>
      </w:r>
      <w:r w:rsidRPr="002D54A4">
        <w:rPr>
          <w:lang w:val="bs-Latn-BA"/>
        </w:rPr>
        <w:t xml:space="preserve"> и чланом 71. Закона о јавним набавкама (</w:t>
      </w:r>
      <w:r w:rsidR="005D05CD" w:rsidRPr="002D54A4">
        <w:rPr>
          <w:lang w:val="bs-Latn-BA"/>
        </w:rPr>
        <w:t>СГ</w:t>
      </w:r>
      <w:r w:rsidRPr="002D54A4">
        <w:rPr>
          <w:lang w:val="bs-Latn-BA"/>
        </w:rPr>
        <w:t xml:space="preserve"> БиХ 39/14 и 59/22), обавјештавамо вас да смо у поступку јавне набавке - </w:t>
      </w:r>
      <w:r w:rsidRPr="002D54A4">
        <w:rPr>
          <w:b/>
          <w:lang w:val="bs-Latn-BA"/>
        </w:rPr>
        <w:t>__________</w:t>
      </w:r>
      <w:r w:rsidRPr="002D54A4">
        <w:rPr>
          <w:lang w:val="bs-Latn-BA"/>
        </w:rPr>
        <w:t xml:space="preserve">, донијели </w:t>
      </w:r>
      <w:r w:rsidRPr="002D54A4">
        <w:rPr>
          <w:b/>
          <w:lang w:val="bs-Latn-BA"/>
        </w:rPr>
        <w:t>Одлуку о избору најпово</w:t>
      </w:r>
      <w:r w:rsidR="00485693" w:rsidRPr="002D54A4">
        <w:rPr>
          <w:b/>
          <w:lang w:val="bs-Latn-BA"/>
        </w:rPr>
        <w:t>љ</w:t>
      </w:r>
      <w:r w:rsidRPr="002D54A4">
        <w:rPr>
          <w:b/>
          <w:lang w:val="bs-Latn-BA"/>
        </w:rPr>
        <w:t>нијег понуђача</w:t>
      </w:r>
      <w:r w:rsidRPr="002D54A4">
        <w:rPr>
          <w:lang w:val="bs-Latn-BA"/>
        </w:rPr>
        <w:t>, којом је као најпово</w:t>
      </w:r>
      <w:r w:rsidR="00485693" w:rsidRPr="002D54A4">
        <w:rPr>
          <w:lang w:val="bs-Latn-BA"/>
        </w:rPr>
        <w:t>љ</w:t>
      </w:r>
      <w:r w:rsidRPr="002D54A4">
        <w:rPr>
          <w:lang w:val="bs-Latn-BA"/>
        </w:rPr>
        <w:t>нији понуђач изабран</w:t>
      </w:r>
      <w:r w:rsidRPr="002D54A4">
        <w:rPr>
          <w:b/>
          <w:lang w:val="bs-Latn-BA"/>
        </w:rPr>
        <w:t xml:space="preserve"> __________, </w:t>
      </w:r>
      <w:r w:rsidRPr="002D54A4">
        <w:rPr>
          <w:lang w:val="bs-Latn-BA"/>
        </w:rPr>
        <w:t xml:space="preserve">понуда бр. </w:t>
      </w:r>
      <w:r w:rsidRPr="002D54A4">
        <w:rPr>
          <w:b/>
          <w:lang w:val="bs-Latn-BA"/>
        </w:rPr>
        <w:t>_______, достав</w:t>
      </w:r>
      <w:r w:rsidR="00485693" w:rsidRPr="002D54A4">
        <w:rPr>
          <w:b/>
          <w:lang w:val="bs-Latn-BA"/>
        </w:rPr>
        <w:t>љ</w:t>
      </w:r>
      <w:r w:rsidRPr="002D54A4">
        <w:rPr>
          <w:b/>
          <w:lang w:val="bs-Latn-BA"/>
        </w:rPr>
        <w:t>ена дана ______202</w:t>
      </w:r>
      <w:r w:rsidR="004365E3" w:rsidRPr="002D54A4">
        <w:rPr>
          <w:b/>
          <w:lang w:val="sr-Cyrl-BA"/>
        </w:rPr>
        <w:t>4</w:t>
      </w:r>
      <w:r w:rsidRPr="002D54A4">
        <w:rPr>
          <w:b/>
          <w:lang w:val="bs-Latn-BA"/>
        </w:rPr>
        <w:t>. године</w:t>
      </w:r>
      <w:r w:rsidRPr="002D54A4">
        <w:rPr>
          <w:lang w:val="bs-Latn-BA"/>
        </w:rPr>
        <w:t>,</w:t>
      </w:r>
      <w:r w:rsidRPr="002D54A4">
        <w:rPr>
          <w:b/>
          <w:lang w:val="bs-Latn-BA"/>
        </w:rPr>
        <w:t xml:space="preserve"> за понуђену цијену од _______ КМ (без ПДВ-а)</w:t>
      </w:r>
      <w:r w:rsidRPr="002D54A4">
        <w:rPr>
          <w:lang w:val="bs-Latn-BA"/>
        </w:rPr>
        <w:t>.</w:t>
      </w:r>
    </w:p>
    <w:p w14:paraId="5AFCDC83" w14:textId="77777777" w:rsidR="00975488" w:rsidRPr="002D54A4" w:rsidRDefault="00975488" w:rsidP="002D54A4">
      <w:pPr>
        <w:jc w:val="both"/>
        <w:rPr>
          <w:lang w:val="bs-Latn-BA"/>
        </w:rPr>
      </w:pPr>
    </w:p>
    <w:p w14:paraId="31A48627" w14:textId="369DA41B" w:rsidR="00975488" w:rsidRPr="002D54A4" w:rsidRDefault="00975488" w:rsidP="002D54A4">
      <w:pPr>
        <w:jc w:val="both"/>
        <w:rPr>
          <w:lang w:val="bs-Latn-BA"/>
        </w:rPr>
      </w:pPr>
      <w:r w:rsidRPr="002D54A4">
        <w:rPr>
          <w:lang w:val="bs-Latn-BA"/>
        </w:rPr>
        <w:t>У прилогу Вам достав</w:t>
      </w:r>
      <w:r w:rsidR="00485693" w:rsidRPr="002D54A4">
        <w:rPr>
          <w:lang w:val="bs-Latn-BA"/>
        </w:rPr>
        <w:t>љ</w:t>
      </w:r>
      <w:r w:rsidRPr="002D54A4">
        <w:rPr>
          <w:lang w:val="bs-Latn-BA"/>
        </w:rPr>
        <w:t>амо Одлуку о избору најпово</w:t>
      </w:r>
      <w:r w:rsidR="00485693" w:rsidRPr="002D54A4">
        <w:rPr>
          <w:lang w:val="bs-Latn-BA"/>
        </w:rPr>
        <w:t>љ</w:t>
      </w:r>
      <w:r w:rsidRPr="002D54A4">
        <w:rPr>
          <w:lang w:val="bs-Latn-BA"/>
        </w:rPr>
        <w:t>нијег понуђача и Записник о прегледу и оцјени понуда број: ______ од ______.202</w:t>
      </w:r>
      <w:r w:rsidR="004365E3" w:rsidRPr="002D54A4">
        <w:rPr>
          <w:lang w:val="sr-Cyrl-BA"/>
        </w:rPr>
        <w:t>4</w:t>
      </w:r>
      <w:r w:rsidRPr="002D54A4">
        <w:rPr>
          <w:lang w:val="bs-Latn-BA"/>
        </w:rPr>
        <w:t xml:space="preserve">. године. </w:t>
      </w:r>
    </w:p>
    <w:p w14:paraId="0FBB439D" w14:textId="77777777" w:rsidR="00975488" w:rsidRPr="002D54A4" w:rsidRDefault="00975488" w:rsidP="002D54A4">
      <w:pPr>
        <w:jc w:val="both"/>
        <w:rPr>
          <w:lang w:val="bs-Latn-BA"/>
        </w:rPr>
      </w:pPr>
    </w:p>
    <w:p w14:paraId="1E1D8F6A" w14:textId="745F4147" w:rsidR="00975488" w:rsidRPr="002D54A4" w:rsidRDefault="00975488" w:rsidP="002D54A4">
      <w:pPr>
        <w:jc w:val="both"/>
        <w:rPr>
          <w:lang w:val="bs-Latn-BA"/>
        </w:rPr>
      </w:pPr>
      <w:r w:rsidRPr="002D54A4">
        <w:rPr>
          <w:lang w:val="bs-Latn-BA"/>
        </w:rPr>
        <w:t>Изабрани понуђач је дужан да у року од ____ (___) дана, рачунајући од дана достав</w:t>
      </w:r>
      <w:r w:rsidR="00485693" w:rsidRPr="002D54A4">
        <w:rPr>
          <w:lang w:val="bs-Latn-BA"/>
        </w:rPr>
        <w:t>љ</w:t>
      </w:r>
      <w:r w:rsidRPr="002D54A4">
        <w:rPr>
          <w:lang w:val="bs-Latn-BA"/>
        </w:rPr>
        <w:t>ања Одлуке о избору најпово</w:t>
      </w:r>
      <w:r w:rsidR="00485693" w:rsidRPr="002D54A4">
        <w:rPr>
          <w:lang w:val="bs-Latn-BA"/>
        </w:rPr>
        <w:t>љ</w:t>
      </w:r>
      <w:r w:rsidRPr="002D54A4">
        <w:rPr>
          <w:lang w:val="bs-Latn-BA"/>
        </w:rPr>
        <w:t>нијег понуђача достави оргинале или овјерене копије с</w:t>
      </w:r>
      <w:r w:rsidR="004365E3" w:rsidRPr="002D54A4">
        <w:rPr>
          <w:lang w:val="sr-Cyrl-BA"/>
        </w:rPr>
        <w:t>љ</w:t>
      </w:r>
      <w:r w:rsidRPr="002D54A4">
        <w:rPr>
          <w:lang w:val="bs-Latn-BA"/>
        </w:rPr>
        <w:t>едеће документације:</w:t>
      </w:r>
    </w:p>
    <w:p w14:paraId="6F13A3E1" w14:textId="77777777" w:rsidR="00975488" w:rsidRPr="002D54A4" w:rsidRDefault="00975488" w:rsidP="002D54A4">
      <w:pPr>
        <w:pStyle w:val="ListParagraph"/>
        <w:numPr>
          <w:ilvl w:val="0"/>
          <w:numId w:val="68"/>
        </w:numPr>
        <w:contextualSpacing/>
        <w:jc w:val="both"/>
        <w:rPr>
          <w:color w:val="800080"/>
          <w:lang w:val="bs-Latn-BA"/>
        </w:rPr>
      </w:pPr>
      <w:r w:rsidRPr="002D54A4">
        <w:rPr>
          <w:lang w:val="bs-Latn-BA"/>
        </w:rPr>
        <w:t>______________________________</w:t>
      </w:r>
    </w:p>
    <w:p w14:paraId="5F82EECA" w14:textId="77777777" w:rsidR="00975488" w:rsidRPr="002D54A4" w:rsidRDefault="00975488" w:rsidP="002D54A4">
      <w:pPr>
        <w:pStyle w:val="ListParagraph"/>
        <w:numPr>
          <w:ilvl w:val="0"/>
          <w:numId w:val="68"/>
        </w:numPr>
        <w:contextualSpacing/>
        <w:jc w:val="both"/>
        <w:rPr>
          <w:color w:val="800080"/>
          <w:lang w:val="bs-Latn-BA"/>
        </w:rPr>
      </w:pPr>
      <w:r w:rsidRPr="002D54A4">
        <w:rPr>
          <w:lang w:val="bs-Latn-BA"/>
        </w:rPr>
        <w:t>______________________________</w:t>
      </w:r>
    </w:p>
    <w:p w14:paraId="3D0FA58F" w14:textId="77777777" w:rsidR="00975488" w:rsidRPr="002D54A4" w:rsidRDefault="00975488" w:rsidP="002D54A4">
      <w:pPr>
        <w:pStyle w:val="ListParagraph"/>
        <w:numPr>
          <w:ilvl w:val="0"/>
          <w:numId w:val="68"/>
        </w:numPr>
        <w:contextualSpacing/>
        <w:jc w:val="both"/>
        <w:rPr>
          <w:color w:val="800080"/>
          <w:lang w:val="bs-Latn-BA"/>
        </w:rPr>
      </w:pPr>
      <w:r w:rsidRPr="002D54A4">
        <w:rPr>
          <w:lang w:val="bs-Latn-BA"/>
        </w:rPr>
        <w:t>______________________________</w:t>
      </w:r>
    </w:p>
    <w:p w14:paraId="5B011E73" w14:textId="77777777" w:rsidR="004016C2" w:rsidRDefault="004016C2" w:rsidP="004016C2">
      <w:pPr>
        <w:jc w:val="both"/>
        <w:rPr>
          <w:lang w:val="sr-Cyrl-BA"/>
        </w:rPr>
      </w:pPr>
    </w:p>
    <w:p w14:paraId="2D06F9EB" w14:textId="54FA1817" w:rsidR="00975488" w:rsidRPr="002D54A4" w:rsidRDefault="004016C2" w:rsidP="004016C2">
      <w:pPr>
        <w:jc w:val="both"/>
        <w:rPr>
          <w:lang w:val="bs-Latn-BA"/>
        </w:rPr>
      </w:pPr>
      <w:r>
        <w:rPr>
          <w:lang w:val="sr-Cyrl-BA"/>
        </w:rPr>
        <w:t>С</w:t>
      </w:r>
      <w:r w:rsidR="00975488" w:rsidRPr="002D54A4">
        <w:rPr>
          <w:lang w:val="bs-Latn-BA"/>
        </w:rPr>
        <w:t xml:space="preserve">поштовањем,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14:paraId="7FAE77AC" w14:textId="12BDDE08" w:rsidR="00975488" w:rsidRPr="002D54A4" w:rsidRDefault="004016C2" w:rsidP="002D54A4">
      <w:pPr>
        <w:rPr>
          <w:lang w:val="bs-Latn-BA"/>
        </w:rPr>
      </w:pPr>
      <w:r>
        <w:rPr>
          <w:lang w:val="sr-Cyrl-BA"/>
        </w:rPr>
        <w:t xml:space="preserve"> </w:t>
      </w:r>
      <w:r w:rsidR="00975488" w:rsidRPr="002D54A4">
        <w:rPr>
          <w:lang w:val="bs-Latn-BA"/>
        </w:rPr>
        <w:t xml:space="preserve">                                                                                               Име и презиме, </w:t>
      </w:r>
    </w:p>
    <w:p w14:paraId="6331F060" w14:textId="6A73F115" w:rsidR="00975488" w:rsidRPr="002D54A4" w:rsidRDefault="00975488" w:rsidP="002D54A4">
      <w:pPr>
        <w:rPr>
          <w:lang w:val="bs-Latn-BA"/>
        </w:rPr>
      </w:pPr>
      <w:r w:rsidRPr="002D54A4">
        <w:rPr>
          <w:lang w:val="bs-Latn-BA"/>
        </w:rPr>
        <w:t xml:space="preserve">                                                                                          потпис одговорног лица </w:t>
      </w:r>
    </w:p>
    <w:p w14:paraId="0DDF8C7D" w14:textId="77777777" w:rsidR="00975488" w:rsidRPr="002D54A4" w:rsidRDefault="00975488" w:rsidP="002D54A4">
      <w:pPr>
        <w:rPr>
          <w:lang w:val="bs-Latn-BA"/>
        </w:rPr>
      </w:pPr>
    </w:p>
    <w:p w14:paraId="541D4351" w14:textId="0330F9F1" w:rsidR="00975488" w:rsidRPr="002D54A4" w:rsidRDefault="00975488" w:rsidP="002D54A4">
      <w:pPr>
        <w:ind w:firstLine="709"/>
        <w:jc w:val="both"/>
        <w:rPr>
          <w:lang w:val="bs-Latn-BA"/>
        </w:rPr>
      </w:pPr>
      <w:r w:rsidRPr="002D54A4">
        <w:rPr>
          <w:lang w:val="bs-Latn-BA"/>
        </w:rPr>
        <w:tab/>
        <w:t xml:space="preserve">                                           М.П.</w:t>
      </w:r>
      <w:r w:rsidRPr="002D54A4">
        <w:rPr>
          <w:lang w:val="bs-Latn-BA"/>
        </w:rPr>
        <w:tab/>
        <w:t xml:space="preserve">                          ______________</w:t>
      </w:r>
    </w:p>
    <w:p w14:paraId="01AC6534" w14:textId="67A3FDFD" w:rsidR="00975488" w:rsidRPr="002D54A4" w:rsidRDefault="00975488" w:rsidP="002D54A4">
      <w:pPr>
        <w:jc w:val="both"/>
        <w:rPr>
          <w:b/>
          <w:lang w:val="bs-Latn-BA"/>
        </w:rPr>
      </w:pPr>
      <w:r w:rsidRPr="002D54A4">
        <w:rPr>
          <w:b/>
          <w:lang w:val="bs-Latn-BA"/>
        </w:rPr>
        <w:t xml:space="preserve">Доставити: </w:t>
      </w:r>
    </w:p>
    <w:p w14:paraId="4DB32926" w14:textId="24D9A809" w:rsidR="00975488" w:rsidRPr="002D54A4" w:rsidRDefault="00975488" w:rsidP="002D54A4">
      <w:pPr>
        <w:numPr>
          <w:ilvl w:val="0"/>
          <w:numId w:val="66"/>
        </w:numPr>
        <w:jc w:val="both"/>
        <w:rPr>
          <w:b/>
          <w:lang w:val="bs-Latn-BA"/>
        </w:rPr>
      </w:pPr>
      <w:r w:rsidRPr="002D54A4">
        <w:rPr>
          <w:lang w:val="bs-Latn-BA"/>
        </w:rPr>
        <w:t xml:space="preserve">Понуђачу: </w:t>
      </w:r>
      <w:r w:rsidRPr="002D54A4">
        <w:rPr>
          <w:b/>
          <w:lang w:val="bs-Latn-BA" w:eastAsia="hr-HR"/>
        </w:rPr>
        <w:t>_________________</w:t>
      </w:r>
    </w:p>
    <w:p w14:paraId="6D3E658E" w14:textId="7E3206F5" w:rsidR="00975488" w:rsidRPr="002D54A4" w:rsidRDefault="00975488" w:rsidP="002D54A4">
      <w:pPr>
        <w:numPr>
          <w:ilvl w:val="0"/>
          <w:numId w:val="66"/>
        </w:numPr>
        <w:jc w:val="both"/>
        <w:rPr>
          <w:b/>
          <w:lang w:val="bs-Latn-BA"/>
        </w:rPr>
      </w:pPr>
      <w:r w:rsidRPr="002D54A4">
        <w:rPr>
          <w:lang w:val="bs-Latn-BA"/>
        </w:rPr>
        <w:t xml:space="preserve">Понуђачу: </w:t>
      </w:r>
      <w:r w:rsidRPr="002D54A4">
        <w:rPr>
          <w:b/>
          <w:lang w:val="bs-Latn-BA" w:eastAsia="hr-HR"/>
        </w:rPr>
        <w:t>_________________</w:t>
      </w:r>
    </w:p>
    <w:p w14:paraId="5C8EBDEF" w14:textId="77777777" w:rsidR="00975488" w:rsidRPr="002D54A4" w:rsidRDefault="00975488" w:rsidP="002D54A4">
      <w:pPr>
        <w:numPr>
          <w:ilvl w:val="0"/>
          <w:numId w:val="66"/>
        </w:numPr>
        <w:jc w:val="both"/>
        <w:rPr>
          <w:lang w:val="bs-Latn-BA"/>
        </w:rPr>
      </w:pPr>
      <w:r w:rsidRPr="002D54A4">
        <w:rPr>
          <w:lang w:val="bs-Latn-BA"/>
        </w:rPr>
        <w:t>а/а.</w:t>
      </w:r>
    </w:p>
    <w:p w14:paraId="58FF74EE" w14:textId="77777777" w:rsidR="00975488" w:rsidRPr="002D54A4" w:rsidRDefault="00975488" w:rsidP="002D54A4">
      <w:pPr>
        <w:rPr>
          <w:lang w:val="sr-Cyrl-BA"/>
        </w:rPr>
      </w:pPr>
    </w:p>
    <w:p w14:paraId="5DB668DD" w14:textId="77777777" w:rsidR="00975488" w:rsidRPr="002D54A4" w:rsidRDefault="00975488" w:rsidP="002D54A4">
      <w:pPr>
        <w:rPr>
          <w:lang w:val="sr-Cyrl-BA"/>
        </w:rPr>
      </w:pPr>
    </w:p>
    <w:p w14:paraId="2848F29F" w14:textId="77777777" w:rsidR="00975488" w:rsidRPr="002D54A4" w:rsidRDefault="00975488" w:rsidP="002D54A4">
      <w:pPr>
        <w:rPr>
          <w:lang w:val="sr-Cyrl-BA"/>
        </w:rPr>
      </w:pPr>
    </w:p>
    <w:p w14:paraId="5544A897" w14:textId="44C1D30E" w:rsidR="00975488" w:rsidRPr="002D54A4" w:rsidRDefault="00975488" w:rsidP="002D54A4">
      <w:pPr>
        <w:jc w:val="both"/>
        <w:rPr>
          <w:lang w:val="bs-Latn-BA" w:eastAsia="hr-HR"/>
        </w:rPr>
      </w:pPr>
      <w:r w:rsidRPr="002D54A4">
        <w:rPr>
          <w:lang w:val="bs-Latn-BA" w:eastAsia="hr-HR"/>
        </w:rPr>
        <w:lastRenderedPageBreak/>
        <w:t>На основу члана 9. став (2) Правилника о успостављању и раду Комисије за набавке („</w:t>
      </w:r>
      <w:r w:rsidR="004365E3" w:rsidRPr="002D54A4">
        <w:rPr>
          <w:lang w:val="sr-Cyrl-BA" w:eastAsia="hr-HR"/>
        </w:rPr>
        <w:t xml:space="preserve">СГ </w:t>
      </w:r>
      <w:r w:rsidRPr="002D54A4">
        <w:rPr>
          <w:lang w:val="bs-Latn-BA" w:eastAsia="hr-HR"/>
        </w:rPr>
        <w:t>Б</w:t>
      </w:r>
      <w:r w:rsidR="004365E3" w:rsidRPr="002D54A4">
        <w:rPr>
          <w:lang w:val="sr-Cyrl-BA" w:eastAsia="hr-HR"/>
        </w:rPr>
        <w:t>и</w:t>
      </w:r>
      <w:r w:rsidRPr="002D54A4">
        <w:rPr>
          <w:lang w:val="bs-Latn-BA" w:eastAsia="hr-HR"/>
        </w:rPr>
        <w:t>Х“, број 103/14), Комисија за набавку – у даљем тексту: Комисија за набавку, по набавци ___________ (</w:t>
      </w:r>
      <w:r w:rsidRPr="002D54A4">
        <w:rPr>
          <w:i/>
          <w:lang w:val="bs-Latn-BA" w:eastAsia="hr-HR"/>
        </w:rPr>
        <w:t>навести назив набавке</w:t>
      </w:r>
      <w:r w:rsidRPr="002D54A4">
        <w:rPr>
          <w:lang w:val="bs-Latn-BA" w:eastAsia="hr-HR"/>
        </w:rPr>
        <w:t>), која је именована Рјешењем бр. ________ од ____________ године уговорног органа (</w:t>
      </w:r>
      <w:r w:rsidRPr="002D54A4">
        <w:rPr>
          <w:i/>
          <w:lang w:val="bs-Latn-BA" w:eastAsia="hr-HR"/>
        </w:rPr>
        <w:t>навести назив уговорног органа</w:t>
      </w:r>
      <w:r w:rsidRPr="002D54A4">
        <w:rPr>
          <w:lang w:val="bs-Latn-BA" w:eastAsia="hr-HR"/>
        </w:rPr>
        <w:t>), доноси:</w:t>
      </w:r>
    </w:p>
    <w:p w14:paraId="654C2209" w14:textId="06B1888D" w:rsidR="00975488" w:rsidRPr="002D54A4" w:rsidRDefault="00975488" w:rsidP="002D54A4">
      <w:pPr>
        <w:pStyle w:val="Heading2"/>
        <w:numPr>
          <w:ilvl w:val="0"/>
          <w:numId w:val="0"/>
        </w:numPr>
      </w:pPr>
      <w:bookmarkStart w:id="100" w:name="_Toc123762920"/>
      <w:bookmarkStart w:id="101" w:name="_Toc167282846"/>
      <w:r w:rsidRPr="002D54A4">
        <w:t>П</w:t>
      </w:r>
      <w:bookmarkStart w:id="102" w:name="_Toc123762921"/>
      <w:bookmarkEnd w:id="100"/>
      <w:r w:rsidR="004365E3" w:rsidRPr="002D54A4">
        <w:t xml:space="preserve">ословник </w:t>
      </w:r>
      <w:r w:rsidRPr="002D54A4">
        <w:t>о раду Комисије за набавку</w:t>
      </w:r>
      <w:bookmarkEnd w:id="101"/>
      <w:bookmarkEnd w:id="102"/>
    </w:p>
    <w:p w14:paraId="273076E6" w14:textId="77777777" w:rsidR="00975488" w:rsidRPr="002D54A4" w:rsidRDefault="00975488" w:rsidP="002D54A4">
      <w:pPr>
        <w:jc w:val="both"/>
        <w:rPr>
          <w:lang w:val="sr-Cyrl-BA" w:eastAsia="hr-HR"/>
        </w:rPr>
      </w:pPr>
    </w:p>
    <w:p w14:paraId="1202467A" w14:textId="49BD31B8" w:rsidR="00975488" w:rsidRPr="002D54A4" w:rsidRDefault="00975488" w:rsidP="002D54A4">
      <w:pPr>
        <w:jc w:val="center"/>
        <w:rPr>
          <w:b/>
          <w:lang w:val="sr-Cyrl-BA" w:eastAsia="hr-HR"/>
        </w:rPr>
      </w:pPr>
      <w:r w:rsidRPr="002D54A4">
        <w:rPr>
          <w:b/>
          <w:lang w:val="bs-Latn-BA" w:eastAsia="hr-HR"/>
        </w:rPr>
        <w:t>Члан 1.</w:t>
      </w:r>
    </w:p>
    <w:p w14:paraId="7C567987" w14:textId="59B57164" w:rsidR="00975488" w:rsidRPr="002D54A4" w:rsidRDefault="00975488" w:rsidP="002D54A4">
      <w:pPr>
        <w:jc w:val="both"/>
        <w:rPr>
          <w:lang w:val="bs-Latn-BA" w:eastAsia="hr-HR"/>
        </w:rPr>
      </w:pPr>
      <w:r w:rsidRPr="002D54A4">
        <w:rPr>
          <w:lang w:val="bs-Latn-BA" w:eastAsia="hr-HR"/>
        </w:rPr>
        <w:t>Овим пословником уређује се начин рада Комисије за набавку по набавци ____________ (</w:t>
      </w:r>
      <w:r w:rsidRPr="002D54A4">
        <w:rPr>
          <w:i/>
          <w:lang w:val="bs-Latn-BA" w:eastAsia="hr-HR"/>
        </w:rPr>
        <w:t>навести назив набавке</w:t>
      </w:r>
      <w:r w:rsidRPr="002D54A4">
        <w:rPr>
          <w:lang w:val="bs-Latn-BA" w:eastAsia="hr-HR"/>
        </w:rPr>
        <w:t>), као и друга питања од значаја за рад исте.</w:t>
      </w:r>
    </w:p>
    <w:p w14:paraId="1C812DA0" w14:textId="77777777" w:rsidR="00975488" w:rsidRPr="002D54A4" w:rsidRDefault="00975488" w:rsidP="002D54A4">
      <w:pPr>
        <w:jc w:val="both"/>
        <w:rPr>
          <w:lang w:val="bs-Latn-BA" w:eastAsia="hr-HR"/>
        </w:rPr>
      </w:pPr>
    </w:p>
    <w:p w14:paraId="3E42772A" w14:textId="7A294EF6" w:rsidR="00975488" w:rsidRPr="002D54A4" w:rsidRDefault="00975488" w:rsidP="002D54A4">
      <w:pPr>
        <w:jc w:val="center"/>
        <w:rPr>
          <w:b/>
          <w:lang w:val="sr-Cyrl-BA" w:eastAsia="hr-HR"/>
        </w:rPr>
      </w:pPr>
      <w:r w:rsidRPr="002D54A4">
        <w:rPr>
          <w:b/>
          <w:lang w:val="bs-Latn-BA" w:eastAsia="hr-HR"/>
        </w:rPr>
        <w:t>Члан 2.</w:t>
      </w:r>
    </w:p>
    <w:p w14:paraId="16E26DBD" w14:textId="20A19798" w:rsidR="00975488" w:rsidRPr="002D54A4" w:rsidRDefault="00975488" w:rsidP="002D54A4">
      <w:pPr>
        <w:jc w:val="both"/>
        <w:rPr>
          <w:rFonts w:eastAsia="TimesNewRoman"/>
          <w:lang w:val="bs-Latn-BA"/>
        </w:rPr>
      </w:pPr>
      <w:r w:rsidRPr="002D54A4">
        <w:rPr>
          <w:rFonts w:eastAsia="TimesNewRoman"/>
          <w:lang w:val="bs-Latn-BA"/>
        </w:rPr>
        <w:t>Послови Комисије за набавку, утврђени Рјешењем о именовању бр. __________ од ____________ године, укључују:</w:t>
      </w:r>
    </w:p>
    <w:p w14:paraId="07989938" w14:textId="77777777" w:rsidR="00975488" w:rsidRPr="002D54A4" w:rsidRDefault="00975488" w:rsidP="002D54A4">
      <w:pPr>
        <w:jc w:val="both"/>
        <w:rPr>
          <w:rFonts w:eastAsia="TimesNewRoman"/>
          <w:lang w:val="bs-Latn-BA" w:eastAsia="hr-HR"/>
        </w:rPr>
      </w:pPr>
    </w:p>
    <w:p w14:paraId="043ABD9B" w14:textId="511F4CB6" w:rsidR="00975488" w:rsidRPr="002D54A4" w:rsidRDefault="00975488" w:rsidP="002D54A4">
      <w:pPr>
        <w:numPr>
          <w:ilvl w:val="0"/>
          <w:numId w:val="36"/>
        </w:numPr>
        <w:contextualSpacing/>
        <w:jc w:val="both"/>
        <w:rPr>
          <w:rFonts w:eastAsia="TimesNewRoman"/>
          <w:lang w:val="bs-Latn-BA" w:eastAsia="hr-HR"/>
        </w:rPr>
      </w:pPr>
      <w:r w:rsidRPr="002D54A4">
        <w:rPr>
          <w:rFonts w:eastAsia="TimesNewRoman"/>
          <w:lang w:val="bs-Latn-BA" w:eastAsia="hr-HR"/>
        </w:rPr>
        <w:t>Преузимање захтјева за учешће/понуда</w:t>
      </w:r>
    </w:p>
    <w:p w14:paraId="5C88A8FE" w14:textId="710FD504" w:rsidR="00975488" w:rsidRPr="002D54A4" w:rsidRDefault="00975488" w:rsidP="002D54A4">
      <w:pPr>
        <w:numPr>
          <w:ilvl w:val="0"/>
          <w:numId w:val="36"/>
        </w:numPr>
        <w:contextualSpacing/>
        <w:jc w:val="both"/>
        <w:rPr>
          <w:rFonts w:eastAsia="TimesNewRoman"/>
          <w:lang w:val="bs-Latn-BA" w:eastAsia="hr-HR"/>
        </w:rPr>
      </w:pPr>
      <w:r w:rsidRPr="002D54A4">
        <w:rPr>
          <w:rFonts w:eastAsia="TimesNewRoman"/>
          <w:lang w:val="bs-Latn-BA" w:eastAsia="hr-HR"/>
        </w:rPr>
        <w:t>Отварање захтјева за учешће/понуда,</w:t>
      </w:r>
    </w:p>
    <w:p w14:paraId="01C7EF45" w14:textId="30A35E93" w:rsidR="00975488" w:rsidRPr="002D54A4" w:rsidRDefault="00975488" w:rsidP="002D54A4">
      <w:pPr>
        <w:numPr>
          <w:ilvl w:val="0"/>
          <w:numId w:val="36"/>
        </w:numPr>
        <w:contextualSpacing/>
        <w:jc w:val="both"/>
        <w:rPr>
          <w:rFonts w:eastAsia="TimesNewRoman"/>
          <w:lang w:val="bs-Latn-BA"/>
        </w:rPr>
      </w:pPr>
      <w:r w:rsidRPr="002D54A4">
        <w:rPr>
          <w:rFonts w:eastAsia="TimesNewRoman"/>
          <w:lang w:val="bs-Latn-BA"/>
        </w:rPr>
        <w:t>Провођење јавног отварања понуда,</w:t>
      </w:r>
    </w:p>
    <w:p w14:paraId="6E32D91E" w14:textId="4FE145CD" w:rsidR="00975488" w:rsidRPr="002D54A4" w:rsidRDefault="00975488" w:rsidP="002D54A4">
      <w:pPr>
        <w:numPr>
          <w:ilvl w:val="0"/>
          <w:numId w:val="36"/>
        </w:numPr>
        <w:contextualSpacing/>
        <w:jc w:val="both"/>
        <w:rPr>
          <w:rFonts w:eastAsia="TimesNewRoman"/>
          <w:lang w:val="bs-Latn-BA"/>
        </w:rPr>
      </w:pPr>
      <w:r w:rsidRPr="002D54A4">
        <w:rPr>
          <w:rFonts w:eastAsia="TimesNewRoman"/>
          <w:lang w:val="bs-Latn-BA"/>
        </w:rPr>
        <w:t>Прегледавање, оцјену и успоређивање захтјева за учешће/понуда,</w:t>
      </w:r>
    </w:p>
    <w:p w14:paraId="2FC056CD" w14:textId="75A257A3" w:rsidR="00975488" w:rsidRPr="002D54A4" w:rsidRDefault="00975488" w:rsidP="002D54A4">
      <w:pPr>
        <w:numPr>
          <w:ilvl w:val="0"/>
          <w:numId w:val="36"/>
        </w:numPr>
        <w:contextualSpacing/>
        <w:jc w:val="both"/>
        <w:rPr>
          <w:rFonts w:eastAsia="TimesNewRoman"/>
          <w:lang w:val="bs-Latn-BA"/>
        </w:rPr>
      </w:pPr>
      <w:r w:rsidRPr="002D54A4">
        <w:rPr>
          <w:rFonts w:eastAsia="TimesNewRoman"/>
          <w:lang w:val="bs-Latn-BA"/>
        </w:rPr>
        <w:t>Сачињавање записника о прегледу и оцјени захтјева за учешће/понуда,</w:t>
      </w:r>
    </w:p>
    <w:p w14:paraId="00CECD78" w14:textId="2170126B" w:rsidR="00975488" w:rsidRPr="002D54A4" w:rsidRDefault="00975488" w:rsidP="002D54A4">
      <w:pPr>
        <w:numPr>
          <w:ilvl w:val="0"/>
          <w:numId w:val="36"/>
        </w:numPr>
        <w:contextualSpacing/>
        <w:jc w:val="both"/>
        <w:rPr>
          <w:rFonts w:eastAsia="TimesNewRoman"/>
          <w:lang w:val="bs-Latn-BA"/>
        </w:rPr>
      </w:pPr>
      <w:r w:rsidRPr="002D54A4">
        <w:rPr>
          <w:rFonts w:eastAsia="TimesNewRoman"/>
          <w:lang w:val="bs-Latn-BA"/>
        </w:rPr>
        <w:t>Сачињавање извјештаја о поступку јавне набавке,</w:t>
      </w:r>
    </w:p>
    <w:p w14:paraId="18AD23A7" w14:textId="50C8E287" w:rsidR="00975488" w:rsidRPr="002D54A4" w:rsidRDefault="00975488" w:rsidP="002D54A4">
      <w:pPr>
        <w:numPr>
          <w:ilvl w:val="0"/>
          <w:numId w:val="36"/>
        </w:numPr>
        <w:contextualSpacing/>
        <w:jc w:val="both"/>
        <w:rPr>
          <w:lang w:val="bs-Latn-BA" w:eastAsia="hr-HR"/>
        </w:rPr>
      </w:pPr>
      <w:r w:rsidRPr="002D54A4">
        <w:rPr>
          <w:rFonts w:eastAsia="TimesNewRoman"/>
          <w:lang w:val="bs-Latn-BA"/>
        </w:rPr>
        <w:t>Давање препоруке уговорном органу за доношење одлуке о одабиру или одлуке о поништењу поступка набавке.</w:t>
      </w:r>
    </w:p>
    <w:p w14:paraId="453D73D8" w14:textId="77777777" w:rsidR="00975488" w:rsidRPr="002D54A4" w:rsidRDefault="00975488" w:rsidP="002D54A4">
      <w:pPr>
        <w:jc w:val="both"/>
        <w:rPr>
          <w:lang w:val="bs-Latn-BA" w:eastAsia="hr-HR"/>
        </w:rPr>
      </w:pPr>
    </w:p>
    <w:p w14:paraId="6191F0F5" w14:textId="39BE65C6" w:rsidR="00975488" w:rsidRPr="002D54A4" w:rsidRDefault="00975488" w:rsidP="002D54A4">
      <w:pPr>
        <w:jc w:val="both"/>
        <w:rPr>
          <w:lang w:val="bs-Latn-BA" w:eastAsia="hr-HR"/>
        </w:rPr>
      </w:pPr>
      <w:r w:rsidRPr="002D54A4">
        <w:rPr>
          <w:lang w:val="bs-Latn-BA" w:eastAsia="hr-HR"/>
        </w:rPr>
        <w:t>Рок за извршење послова из става 1. овог члана је ______________________.</w:t>
      </w:r>
    </w:p>
    <w:p w14:paraId="36D5D41A" w14:textId="77777777" w:rsidR="00975488" w:rsidRPr="002D54A4" w:rsidRDefault="00975488" w:rsidP="002D54A4">
      <w:pPr>
        <w:jc w:val="both"/>
        <w:rPr>
          <w:lang w:val="bs-Latn-BA" w:eastAsia="hr-HR"/>
        </w:rPr>
      </w:pPr>
    </w:p>
    <w:p w14:paraId="00E0BC5F" w14:textId="1DC71B85" w:rsidR="00975488" w:rsidRPr="002D54A4" w:rsidRDefault="00975488" w:rsidP="002D54A4">
      <w:pPr>
        <w:jc w:val="center"/>
        <w:rPr>
          <w:b/>
          <w:lang w:val="sr-Cyrl-BA" w:eastAsia="hr-HR"/>
        </w:rPr>
      </w:pPr>
      <w:r w:rsidRPr="002D54A4">
        <w:rPr>
          <w:b/>
          <w:lang w:val="bs-Latn-BA" w:eastAsia="hr-HR"/>
        </w:rPr>
        <w:t>Члан 3.</w:t>
      </w:r>
    </w:p>
    <w:p w14:paraId="48A743EE" w14:textId="1F5DBC18" w:rsidR="00975488" w:rsidRPr="002D54A4" w:rsidRDefault="00975488" w:rsidP="002D54A4">
      <w:pPr>
        <w:jc w:val="both"/>
        <w:rPr>
          <w:rFonts w:eastAsia="TimesNewRoman"/>
          <w:lang w:val="bs-Latn-BA"/>
        </w:rPr>
      </w:pPr>
      <w:r w:rsidRPr="002D54A4">
        <w:rPr>
          <w:rFonts w:eastAsia="TimesNewRoman"/>
          <w:lang w:val="bs-Latn-BA"/>
        </w:rPr>
        <w:t>Предсједавајући Комисије за набавку координира рад комисије и одређује конкретна задужења у погледу административних и техничких послова за рад комисије.</w:t>
      </w:r>
    </w:p>
    <w:p w14:paraId="53E5DCE0" w14:textId="77777777" w:rsidR="00975488" w:rsidRPr="002D54A4" w:rsidRDefault="00975488" w:rsidP="002D54A4">
      <w:pPr>
        <w:jc w:val="both"/>
        <w:rPr>
          <w:lang w:val="bs-Latn-BA" w:eastAsia="hr-HR"/>
        </w:rPr>
      </w:pPr>
    </w:p>
    <w:p w14:paraId="34575365" w14:textId="4B1EC3F2" w:rsidR="00975488" w:rsidRPr="002D54A4" w:rsidRDefault="00975488" w:rsidP="002D54A4">
      <w:pPr>
        <w:jc w:val="both"/>
        <w:rPr>
          <w:rFonts w:eastAsia="TimesNewRoman"/>
          <w:lang w:val="bs-Latn-BA"/>
        </w:rPr>
      </w:pPr>
      <w:r w:rsidRPr="002D54A4">
        <w:rPr>
          <w:rFonts w:eastAsia="TimesNewRoman"/>
          <w:lang w:val="bs-Latn-BA"/>
        </w:rPr>
        <w:t>Секретар Комисије за набавку врши административне послове за комисију, припрема записник са састанка комисије и извјештај о раду</w:t>
      </w:r>
      <w:r w:rsidRPr="002D54A4">
        <w:rPr>
          <w:rFonts w:eastAsia="TimesNewRoman"/>
          <w:lang w:val="bs-Latn-BA" w:eastAsia="hr-HR"/>
        </w:rPr>
        <w:t xml:space="preserve"> </w:t>
      </w:r>
      <w:r w:rsidRPr="002D54A4">
        <w:rPr>
          <w:rFonts w:eastAsia="TimesNewRoman"/>
          <w:lang w:val="bs-Latn-BA"/>
        </w:rPr>
        <w:t>комисије, води документацију и врши друге послове које</w:t>
      </w:r>
      <w:r w:rsidRPr="002D54A4">
        <w:rPr>
          <w:rFonts w:eastAsia="TimesNewRoman"/>
          <w:lang w:val="bs-Latn-BA" w:eastAsia="hr-HR"/>
        </w:rPr>
        <w:t xml:space="preserve"> </w:t>
      </w:r>
      <w:r w:rsidRPr="002D54A4">
        <w:rPr>
          <w:rFonts w:eastAsia="TimesNewRoman"/>
          <w:lang w:val="bs-Latn-BA"/>
        </w:rPr>
        <w:t>захтијева предсједавајући комисије.</w:t>
      </w:r>
    </w:p>
    <w:p w14:paraId="15271140" w14:textId="77777777" w:rsidR="00975488" w:rsidRPr="002D54A4" w:rsidRDefault="00975488" w:rsidP="002D54A4">
      <w:pPr>
        <w:jc w:val="both"/>
        <w:rPr>
          <w:rFonts w:eastAsia="TimesNewRoman"/>
          <w:lang w:val="bs-Latn-BA"/>
        </w:rPr>
      </w:pPr>
    </w:p>
    <w:p w14:paraId="16CD89A3" w14:textId="71EC0241" w:rsidR="00975488" w:rsidRPr="002D54A4" w:rsidRDefault="00975488" w:rsidP="002D54A4">
      <w:pPr>
        <w:jc w:val="both"/>
        <w:rPr>
          <w:rFonts w:eastAsia="TimesNewRoman"/>
          <w:lang w:val="bs-Latn-BA"/>
        </w:rPr>
      </w:pPr>
      <w:r w:rsidRPr="002D54A4">
        <w:rPr>
          <w:rFonts w:eastAsia="TimesNewRoman"/>
          <w:lang w:val="bs-Latn-BA"/>
        </w:rPr>
        <w:t>Прије почетка рада, сваки члан Комисије за набавку, као и секретар Комисије за набавку, потписује изјаву о</w:t>
      </w:r>
      <w:r w:rsidRPr="002D54A4">
        <w:rPr>
          <w:rFonts w:eastAsia="TimesNewRoman"/>
          <w:lang w:val="bs-Latn-BA" w:eastAsia="hr-HR"/>
        </w:rPr>
        <w:t xml:space="preserve"> </w:t>
      </w:r>
      <w:r w:rsidRPr="002D54A4">
        <w:rPr>
          <w:rFonts w:eastAsia="TimesNewRoman"/>
          <w:lang w:val="bs-Latn-BA"/>
        </w:rPr>
        <w:t>непристраности и повјерљивости, те непостојању сукоба</w:t>
      </w:r>
      <w:r w:rsidRPr="002D54A4">
        <w:rPr>
          <w:rFonts w:eastAsia="TimesNewRoman"/>
          <w:lang w:val="bs-Latn-BA" w:eastAsia="hr-HR"/>
        </w:rPr>
        <w:t xml:space="preserve"> </w:t>
      </w:r>
      <w:r w:rsidRPr="002D54A4">
        <w:rPr>
          <w:rFonts w:eastAsia="TimesNewRoman"/>
          <w:lang w:val="bs-Latn-BA"/>
        </w:rPr>
        <w:t>интереса.</w:t>
      </w:r>
    </w:p>
    <w:p w14:paraId="5DA7F4BD" w14:textId="77777777" w:rsidR="00975488" w:rsidRPr="002D54A4" w:rsidRDefault="00975488" w:rsidP="002D54A4">
      <w:pPr>
        <w:jc w:val="both"/>
        <w:rPr>
          <w:lang w:val="sr-Cyrl-BA" w:eastAsia="hr-HR"/>
        </w:rPr>
      </w:pPr>
    </w:p>
    <w:p w14:paraId="2B2C3E54" w14:textId="7A77835F" w:rsidR="00975488" w:rsidRPr="002D54A4" w:rsidRDefault="00975488" w:rsidP="002D54A4">
      <w:pPr>
        <w:jc w:val="center"/>
        <w:rPr>
          <w:b/>
          <w:lang w:val="sr-Cyrl-BA" w:eastAsia="hr-HR"/>
        </w:rPr>
      </w:pPr>
      <w:r w:rsidRPr="002D54A4">
        <w:rPr>
          <w:b/>
          <w:lang w:val="bs-Latn-BA" w:eastAsia="hr-HR"/>
        </w:rPr>
        <w:t>Члан 4.</w:t>
      </w:r>
    </w:p>
    <w:p w14:paraId="5B5FD649" w14:textId="2B5AFFD5" w:rsidR="00975488" w:rsidRPr="002D54A4" w:rsidRDefault="00975488" w:rsidP="002D54A4">
      <w:pPr>
        <w:jc w:val="both"/>
        <w:rPr>
          <w:rFonts w:eastAsia="TimesNewRoman"/>
          <w:lang w:val="bs-Latn-BA"/>
        </w:rPr>
      </w:pPr>
      <w:r w:rsidRPr="002D54A4">
        <w:rPr>
          <w:rFonts w:eastAsia="TimesNewRoman"/>
          <w:lang w:val="bs-Latn-BA"/>
        </w:rPr>
        <w:t>Комисија за набавку ће дјеловати од дана доношења Рјешења о именовању до окончања свих послова везаних за јавну набавку које јој у писменој форми повјери уговорни орган.</w:t>
      </w:r>
    </w:p>
    <w:p w14:paraId="06AC8A16" w14:textId="77777777" w:rsidR="00975488" w:rsidRPr="002D54A4" w:rsidRDefault="00975488" w:rsidP="002D54A4">
      <w:pPr>
        <w:jc w:val="both"/>
        <w:rPr>
          <w:rFonts w:eastAsia="TimesNewRoman"/>
          <w:lang w:val="bs-Latn-BA"/>
        </w:rPr>
      </w:pPr>
    </w:p>
    <w:p w14:paraId="243A201F" w14:textId="137B6195" w:rsidR="00975488" w:rsidRPr="002D54A4" w:rsidRDefault="00975488" w:rsidP="002D54A4">
      <w:pPr>
        <w:jc w:val="both"/>
        <w:rPr>
          <w:rFonts w:eastAsia="TimesNewRoman"/>
          <w:lang w:val="bs-Latn-BA"/>
        </w:rPr>
      </w:pPr>
      <w:r w:rsidRPr="002D54A4">
        <w:rPr>
          <w:rFonts w:eastAsia="TimesNewRoman"/>
          <w:lang w:val="bs-Latn-BA"/>
        </w:rPr>
        <w:t>Комисија за набавку ће сачињавати записнике и друге акте у садржају и форми прописаној законом, подзаконским актима и опћим актима уговорног органа.</w:t>
      </w:r>
    </w:p>
    <w:p w14:paraId="64EF0C97" w14:textId="77777777" w:rsidR="00975488" w:rsidRPr="002D54A4" w:rsidRDefault="00975488" w:rsidP="002D54A4">
      <w:pPr>
        <w:jc w:val="both"/>
        <w:rPr>
          <w:rFonts w:eastAsia="TimesNewRoman"/>
          <w:lang w:val="bs-Latn-BA"/>
        </w:rPr>
      </w:pPr>
    </w:p>
    <w:p w14:paraId="41C2FA10" w14:textId="308659BA" w:rsidR="00975488" w:rsidRPr="002D54A4" w:rsidRDefault="00975488" w:rsidP="002D54A4">
      <w:pPr>
        <w:jc w:val="both"/>
        <w:rPr>
          <w:rFonts w:eastAsia="TimesNewRoman"/>
          <w:lang w:val="bs-Latn-BA"/>
        </w:rPr>
      </w:pPr>
      <w:r w:rsidRPr="002D54A4">
        <w:rPr>
          <w:rFonts w:eastAsia="TimesNewRoman"/>
          <w:lang w:val="bs-Latn-BA"/>
        </w:rPr>
        <w:lastRenderedPageBreak/>
        <w:t>Комисија за набавку ће, након окончаног поступка, доставити/дати уговорном органу препоруку одговарајуће одлуке у Записнику о прегледу и оцјени захтјева за учешће/понуда, заједно с извјештајем о раду и разлозима давања такве препоруке.</w:t>
      </w:r>
    </w:p>
    <w:p w14:paraId="6FFFFF4B" w14:textId="77777777" w:rsidR="00975488" w:rsidRPr="002D54A4" w:rsidRDefault="00975488" w:rsidP="002D54A4">
      <w:pPr>
        <w:jc w:val="both"/>
        <w:rPr>
          <w:rFonts w:eastAsia="TimesNewRoman"/>
          <w:lang w:val="bs-Latn-BA"/>
        </w:rPr>
      </w:pPr>
    </w:p>
    <w:p w14:paraId="4AF1C506" w14:textId="24482973" w:rsidR="00975488" w:rsidRPr="002D54A4" w:rsidRDefault="00975488" w:rsidP="002D54A4">
      <w:pPr>
        <w:jc w:val="both"/>
        <w:rPr>
          <w:lang w:val="bs-Latn-BA" w:eastAsia="hr-HR"/>
        </w:rPr>
      </w:pPr>
      <w:r w:rsidRPr="002D54A4">
        <w:rPr>
          <w:lang w:val="bs-Latn-BA" w:eastAsia="hr-HR"/>
        </w:rPr>
        <w:t xml:space="preserve">Према интерном акту уговорног органа бр. ______ од ________ године, Комисија за набавку одлуке доноси на састанцима, јавним гласањем и већином гласова. </w:t>
      </w:r>
    </w:p>
    <w:p w14:paraId="38205CDC" w14:textId="77777777" w:rsidR="00975488" w:rsidRPr="002D54A4" w:rsidRDefault="00975488" w:rsidP="002D54A4">
      <w:pPr>
        <w:jc w:val="both"/>
        <w:rPr>
          <w:rFonts w:eastAsia="TimesNewRoman"/>
          <w:lang w:val="bs-Latn-BA" w:eastAsia="hr-HR"/>
        </w:rPr>
      </w:pPr>
    </w:p>
    <w:p w14:paraId="4C972A0E" w14:textId="33A5CE4B" w:rsidR="00975488" w:rsidRPr="002D54A4" w:rsidRDefault="00975488" w:rsidP="002D54A4">
      <w:pPr>
        <w:jc w:val="both"/>
        <w:rPr>
          <w:lang w:val="bs-Latn-BA" w:eastAsia="hr-HR"/>
        </w:rPr>
      </w:pPr>
      <w:r w:rsidRPr="002D54A4">
        <w:rPr>
          <w:lang w:val="bs-Latn-BA" w:eastAsia="hr-HR"/>
        </w:rPr>
        <w:t>Одлуке Комисије за набавку уносе се у записник. У записнику се наводе разлози на основу којих је Комисија донијела одлуку, исти се образлажу и у записник се уноси став сваког члана Комисије, с евентуалним издвојеним мишљењем. Записник потписују сви чланови Комисије који су учествовали у раду и који су присутни.</w:t>
      </w:r>
    </w:p>
    <w:p w14:paraId="5E353586" w14:textId="77777777" w:rsidR="00975488" w:rsidRPr="002D54A4" w:rsidRDefault="00975488" w:rsidP="002D54A4">
      <w:pPr>
        <w:jc w:val="both"/>
        <w:rPr>
          <w:lang w:val="bs-Latn-BA" w:eastAsia="hr-HR"/>
        </w:rPr>
      </w:pPr>
    </w:p>
    <w:p w14:paraId="3A5338BC" w14:textId="32A13B71" w:rsidR="00975488" w:rsidRPr="002D54A4" w:rsidRDefault="00975488" w:rsidP="002D54A4">
      <w:pPr>
        <w:jc w:val="center"/>
        <w:rPr>
          <w:rFonts w:eastAsia="TimesNewRoman"/>
          <w:b/>
          <w:lang w:val="bs-Latn-BA"/>
        </w:rPr>
      </w:pPr>
      <w:r w:rsidRPr="002D54A4">
        <w:rPr>
          <w:rFonts w:eastAsia="TimesNewRoman"/>
          <w:b/>
          <w:lang w:val="bs-Latn-BA"/>
        </w:rPr>
        <w:t>Члан 5.</w:t>
      </w:r>
    </w:p>
    <w:p w14:paraId="1449EDDB" w14:textId="2CB62B3A" w:rsidR="00975488" w:rsidRPr="002D54A4" w:rsidRDefault="00975488" w:rsidP="002D54A4">
      <w:pPr>
        <w:jc w:val="both"/>
        <w:rPr>
          <w:rFonts w:eastAsia="TimesNewRoman"/>
          <w:lang w:val="bs-Latn-BA"/>
        </w:rPr>
      </w:pPr>
      <w:r w:rsidRPr="002D54A4">
        <w:rPr>
          <w:rFonts w:eastAsia="TimesNewRoman"/>
          <w:lang w:val="bs-Latn-BA"/>
        </w:rPr>
        <w:t>Предсједавајући Комисије за набавку ће након окончања поступка набавке цјелокупан предмет са свим документима поступка набавке од одлуке о покретању поступка набавке до обавјештења о додјели уговора припремити и архивирати у складу са опћим актима који уређују питање канцеларијског и архивског пословања.</w:t>
      </w:r>
    </w:p>
    <w:p w14:paraId="73369A23" w14:textId="77777777" w:rsidR="00975488" w:rsidRPr="002D54A4" w:rsidRDefault="00975488" w:rsidP="002D54A4">
      <w:pPr>
        <w:jc w:val="both"/>
        <w:rPr>
          <w:rFonts w:eastAsia="TimesNewRoman"/>
          <w:lang w:val="bs-Latn-BA"/>
        </w:rPr>
      </w:pPr>
    </w:p>
    <w:p w14:paraId="10C417AB" w14:textId="1720DC1C" w:rsidR="00975488" w:rsidRPr="002D54A4" w:rsidRDefault="00975488" w:rsidP="002D54A4">
      <w:pPr>
        <w:jc w:val="center"/>
        <w:rPr>
          <w:b/>
          <w:lang w:val="bs-Latn-BA" w:eastAsia="hr-HR"/>
        </w:rPr>
      </w:pPr>
      <w:r w:rsidRPr="002D54A4">
        <w:rPr>
          <w:b/>
          <w:lang w:val="bs-Latn-BA" w:eastAsia="hr-HR"/>
        </w:rPr>
        <w:t>Члан 6.</w:t>
      </w:r>
    </w:p>
    <w:p w14:paraId="4DCCC4C6" w14:textId="77777777" w:rsidR="00975488" w:rsidRPr="002D54A4" w:rsidRDefault="00975488" w:rsidP="002D54A4">
      <w:pPr>
        <w:rPr>
          <w:lang w:val="bs-Latn-BA" w:eastAsia="hr-HR"/>
        </w:rPr>
      </w:pPr>
    </w:p>
    <w:p w14:paraId="43A5CEF9" w14:textId="52AD1CA9" w:rsidR="00975488" w:rsidRPr="002D54A4" w:rsidRDefault="00975488" w:rsidP="002D54A4">
      <w:pPr>
        <w:jc w:val="both"/>
        <w:rPr>
          <w:lang w:val="bs-Latn-BA" w:eastAsia="hr-HR"/>
        </w:rPr>
      </w:pPr>
      <w:r w:rsidRPr="002D54A4">
        <w:rPr>
          <w:lang w:val="bs-Latn-BA" w:eastAsia="hr-HR"/>
        </w:rPr>
        <w:t>Овај Пословник ступа на снагу даном доношења.</w:t>
      </w:r>
    </w:p>
    <w:p w14:paraId="4B0207A4" w14:textId="77777777" w:rsidR="00975488" w:rsidRPr="002D54A4" w:rsidRDefault="00975488" w:rsidP="002D54A4">
      <w:pPr>
        <w:jc w:val="both"/>
        <w:rPr>
          <w:lang w:val="bs-Latn-BA" w:eastAsia="hr-HR"/>
        </w:rPr>
      </w:pPr>
    </w:p>
    <w:p w14:paraId="27EBE89C" w14:textId="281D493D" w:rsidR="00975488" w:rsidRPr="002D54A4" w:rsidRDefault="00975488" w:rsidP="002D54A4">
      <w:pPr>
        <w:jc w:val="both"/>
        <w:rPr>
          <w:lang w:val="bs-Latn-BA" w:eastAsia="hr-HR"/>
        </w:rPr>
      </w:pPr>
      <w:r w:rsidRPr="002D54A4">
        <w:rPr>
          <w:lang w:val="bs-Latn-BA" w:eastAsia="hr-HR"/>
        </w:rPr>
        <w:t>Број:______________________</w:t>
      </w:r>
    </w:p>
    <w:p w14:paraId="7D3BA844" w14:textId="017673CF" w:rsidR="00975488" w:rsidRPr="002D54A4" w:rsidRDefault="00975488" w:rsidP="002D54A4">
      <w:pPr>
        <w:jc w:val="both"/>
        <w:rPr>
          <w:lang w:val="sr-Cyrl-BA" w:eastAsia="hr-HR"/>
        </w:rPr>
      </w:pPr>
      <w:r w:rsidRPr="002D54A4">
        <w:rPr>
          <w:lang w:val="bs-Latn-BA" w:eastAsia="hr-HR"/>
        </w:rPr>
        <w:t>Датум: ___________________</w:t>
      </w:r>
    </w:p>
    <w:p w14:paraId="74B33EAC" w14:textId="2E553DE2" w:rsidR="00975488" w:rsidRPr="002D54A4" w:rsidRDefault="00975488" w:rsidP="002D54A4">
      <w:pPr>
        <w:jc w:val="right"/>
        <w:rPr>
          <w:lang w:val="bs-Latn-BA" w:eastAsia="hr-HR"/>
        </w:rPr>
      </w:pPr>
      <w:r w:rsidRPr="002D54A4">
        <w:rPr>
          <w:lang w:val="bs-Latn-BA" w:eastAsia="hr-HR"/>
        </w:rPr>
        <w:t xml:space="preserve">Комисија за набавку: </w:t>
      </w:r>
    </w:p>
    <w:p w14:paraId="1B7843FF" w14:textId="77777777" w:rsidR="00975488" w:rsidRPr="002D54A4" w:rsidRDefault="00975488" w:rsidP="002D54A4">
      <w:pPr>
        <w:jc w:val="right"/>
        <w:rPr>
          <w:lang w:val="bs-Latn-BA" w:eastAsia="hr-HR"/>
        </w:rPr>
      </w:pPr>
    </w:p>
    <w:p w14:paraId="6FD55CAF" w14:textId="0DA11639" w:rsidR="00975488" w:rsidRPr="002D54A4" w:rsidRDefault="00975488" w:rsidP="002D54A4">
      <w:pPr>
        <w:jc w:val="right"/>
        <w:rPr>
          <w:lang w:val="bs-Latn-BA" w:eastAsia="hr-HR"/>
        </w:rPr>
      </w:pPr>
      <w:r w:rsidRPr="002D54A4">
        <w:rPr>
          <w:lang w:val="bs-Latn-BA" w:eastAsia="hr-HR"/>
        </w:rPr>
        <w:t>______________________, име и презиме, занимање, статус (члан/замјеник), потпис</w:t>
      </w:r>
    </w:p>
    <w:p w14:paraId="6751979D" w14:textId="77777777" w:rsidR="00975488" w:rsidRPr="002D54A4" w:rsidRDefault="00975488" w:rsidP="002D54A4">
      <w:pPr>
        <w:jc w:val="right"/>
        <w:rPr>
          <w:lang w:val="bs-Latn-BA" w:eastAsia="hr-HR"/>
        </w:rPr>
      </w:pPr>
    </w:p>
    <w:p w14:paraId="40324D8F" w14:textId="2566D559" w:rsidR="00975488" w:rsidRPr="002D54A4" w:rsidRDefault="00975488" w:rsidP="002D54A4">
      <w:pPr>
        <w:jc w:val="right"/>
        <w:rPr>
          <w:lang w:val="bs-Latn-BA" w:eastAsia="hr-HR"/>
        </w:rPr>
      </w:pPr>
      <w:r w:rsidRPr="002D54A4">
        <w:rPr>
          <w:lang w:val="bs-Latn-BA" w:eastAsia="hr-HR"/>
        </w:rPr>
        <w:t>________________________ име и презиме, занимање, статус (члан/замјеник), потпис</w:t>
      </w:r>
    </w:p>
    <w:p w14:paraId="64D63386" w14:textId="77777777" w:rsidR="00975488" w:rsidRPr="002D54A4" w:rsidRDefault="00975488" w:rsidP="002D54A4">
      <w:pPr>
        <w:jc w:val="right"/>
        <w:rPr>
          <w:lang w:val="bs-Latn-BA" w:eastAsia="hr-HR"/>
        </w:rPr>
      </w:pPr>
    </w:p>
    <w:p w14:paraId="08838DF3" w14:textId="09FD1EF0" w:rsidR="00975488" w:rsidRPr="002D54A4" w:rsidRDefault="00975488" w:rsidP="002D54A4">
      <w:pPr>
        <w:jc w:val="right"/>
        <w:rPr>
          <w:lang w:val="bs-Latn-BA" w:eastAsia="hr-HR"/>
        </w:rPr>
      </w:pPr>
      <w:r w:rsidRPr="002D54A4">
        <w:rPr>
          <w:lang w:val="bs-Latn-BA" w:eastAsia="hr-HR"/>
        </w:rPr>
        <w:t>________________________ име и презиме, занимање, статус (члан/замјеник), потпис</w:t>
      </w:r>
    </w:p>
    <w:p w14:paraId="706E5F23" w14:textId="77777777" w:rsidR="00975488" w:rsidRPr="002D54A4" w:rsidRDefault="00975488" w:rsidP="002D54A4">
      <w:pPr>
        <w:rPr>
          <w:lang w:val="sr-Cyrl-BA"/>
        </w:rPr>
      </w:pPr>
    </w:p>
    <w:sectPr w:rsidR="00975488" w:rsidRPr="002D54A4" w:rsidSect="009858C3">
      <w:footerReference w:type="default" r:id="rId8"/>
      <w:headerReference w:type="first" r:id="rId9"/>
      <w:pgSz w:w="12240" w:h="15840"/>
      <w:pgMar w:top="1440" w:right="1608" w:bottom="1440" w:left="1418" w:header="426" w:footer="95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620932" w14:textId="77777777" w:rsidR="009A1664" w:rsidRDefault="009A1664">
      <w:r>
        <w:separator/>
      </w:r>
    </w:p>
  </w:endnote>
  <w:endnote w:type="continuationSeparator" w:id="0">
    <w:p w14:paraId="4047ED44" w14:textId="77777777" w:rsidR="009A1664" w:rsidRDefault="009A1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48CFDC" w14:textId="77777777" w:rsidR="009858C3" w:rsidRDefault="009858C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434EA817" w14:textId="77777777" w:rsidR="009858C3" w:rsidRDefault="009858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505CEA" w14:textId="77777777" w:rsidR="009A1664" w:rsidRDefault="009A1664">
      <w:r>
        <w:separator/>
      </w:r>
    </w:p>
  </w:footnote>
  <w:footnote w:type="continuationSeparator" w:id="0">
    <w:p w14:paraId="32170564" w14:textId="77777777" w:rsidR="009A1664" w:rsidRDefault="009A1664">
      <w:r>
        <w:continuationSeparator/>
      </w:r>
    </w:p>
  </w:footnote>
  <w:footnote w:id="1">
    <w:p w14:paraId="5A76A03E" w14:textId="3A1BA938" w:rsidR="00FE0A26" w:rsidRPr="00FE0A26" w:rsidRDefault="00FE0A26">
      <w:pPr>
        <w:pStyle w:val="FootnoteText"/>
        <w:rPr>
          <w:lang w:val="sr-Cyrl-BA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Cyrl-BA"/>
        </w:rPr>
        <w:t>Службени гласник Босне и Херцеговине 59/22</w:t>
      </w:r>
    </w:p>
  </w:footnote>
  <w:footnote w:id="2">
    <w:p w14:paraId="3A52BE4D" w14:textId="11706B6E" w:rsidR="00FD78DB" w:rsidRPr="00FD78DB" w:rsidRDefault="00FD78DB">
      <w:pPr>
        <w:pStyle w:val="FootnoteText"/>
        <w:rPr>
          <w:lang w:val="sr-Cyrl-BA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Cyrl-BA"/>
        </w:rPr>
        <w:t xml:space="preserve">Члан 5. став (3) </w:t>
      </w:r>
      <w:r w:rsidRPr="00AB6445">
        <w:rPr>
          <w:lang w:val="sr-Cyrl-BA"/>
        </w:rPr>
        <w:t>Правилник о успостављању и раду комисије за набавке</w:t>
      </w:r>
      <w:r w:rsidRPr="00AB6445">
        <w:rPr>
          <w:lang w:val="hr-BA"/>
        </w:rPr>
        <w:t xml:space="preserve"> </w:t>
      </w:r>
      <w:r w:rsidRPr="00AB6445">
        <w:t>("</w:t>
      </w:r>
      <w:r w:rsidRPr="00AB6445">
        <w:rPr>
          <w:lang w:val="sr-Cyrl-BA"/>
        </w:rPr>
        <w:t>С</w:t>
      </w:r>
      <w:r>
        <w:rPr>
          <w:lang w:val="sr-Cyrl-BA"/>
        </w:rPr>
        <w:t>лужбени гласник</w:t>
      </w:r>
      <w:r w:rsidRPr="00AB6445">
        <w:t xml:space="preserve"> Б</w:t>
      </w:r>
      <w:r>
        <w:rPr>
          <w:lang w:val="sr-Cyrl-BA"/>
        </w:rPr>
        <w:t xml:space="preserve">осне </w:t>
      </w:r>
      <w:r w:rsidRPr="00AB6445">
        <w:t>и</w:t>
      </w:r>
      <w:r>
        <w:rPr>
          <w:lang w:val="sr-Cyrl-BA"/>
        </w:rPr>
        <w:t xml:space="preserve"> </w:t>
      </w:r>
      <w:r w:rsidRPr="00AB6445">
        <w:t>Х</w:t>
      </w:r>
      <w:r>
        <w:rPr>
          <w:lang w:val="sr-Cyrl-BA"/>
        </w:rPr>
        <w:t>ерцеговине</w:t>
      </w:r>
      <w:r w:rsidRPr="00AB6445">
        <w:t xml:space="preserve">" бр. </w:t>
      </w:r>
      <w:r w:rsidRPr="00AB6445">
        <w:rPr>
          <w:lang w:val="sr-Cyrl-BA"/>
        </w:rPr>
        <w:t>10</w:t>
      </w:r>
      <w:r w:rsidRPr="00AB6445">
        <w:t>3/</w:t>
      </w:r>
      <w:r w:rsidRPr="00AB6445">
        <w:rPr>
          <w:lang w:val="sr-Cyrl-BA"/>
        </w:rPr>
        <w:t>14</w:t>
      </w:r>
      <w:r w:rsidRPr="00AB6445">
        <w:t>)</w:t>
      </w:r>
    </w:p>
  </w:footnote>
  <w:footnote w:id="3">
    <w:p w14:paraId="63860544" w14:textId="48C929D0" w:rsidR="004016C2" w:rsidRPr="00980420" w:rsidRDefault="004016C2">
      <w:pPr>
        <w:pStyle w:val="FootnoteText"/>
        <w:rPr>
          <w:lang w:val="sr-Latn-BA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Cyrl-BA"/>
        </w:rPr>
        <w:t>Модели аката за рад комисије за набавке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D757F1" w14:textId="77777777" w:rsidR="00E663C0" w:rsidRDefault="00E663C0" w:rsidP="00766144"/>
  <w:p w14:paraId="4955B6BB" w14:textId="77777777" w:rsidR="00E663C0" w:rsidRDefault="00E663C0" w:rsidP="00766144"/>
  <w:tbl>
    <w:tblPr>
      <w:tblW w:w="9241" w:type="dxa"/>
      <w:tblLook w:val="04A0" w:firstRow="1" w:lastRow="0" w:firstColumn="1" w:lastColumn="0" w:noHBand="0" w:noVBand="1"/>
    </w:tblPr>
    <w:tblGrid>
      <w:gridCol w:w="4068"/>
      <w:gridCol w:w="1080"/>
      <w:gridCol w:w="4093"/>
    </w:tblGrid>
    <w:tr w:rsidR="00E663C0" w:rsidRPr="00295A04" w14:paraId="79F01712" w14:textId="77777777" w:rsidTr="005F13DF">
      <w:trPr>
        <w:trHeight w:val="567"/>
      </w:trPr>
      <w:tc>
        <w:tcPr>
          <w:tcW w:w="4068" w:type="dxa"/>
          <w:vAlign w:val="center"/>
        </w:tcPr>
        <w:p w14:paraId="784FF946" w14:textId="77777777" w:rsidR="00E663C0" w:rsidRPr="005F13DF" w:rsidRDefault="00E663C0" w:rsidP="00F31D9C">
          <w:pPr>
            <w:jc w:val="center"/>
            <w:rPr>
              <w:b/>
              <w:sz w:val="18"/>
              <w:szCs w:val="18"/>
            </w:rPr>
          </w:pPr>
          <w:r w:rsidRPr="005F13DF">
            <w:rPr>
              <w:b/>
              <w:sz w:val="18"/>
              <w:szCs w:val="18"/>
            </w:rPr>
            <w:t>BOSNA I HERCEGOVINA</w:t>
          </w:r>
        </w:p>
        <w:p w14:paraId="2F1AEE5D" w14:textId="77777777" w:rsidR="00E663C0" w:rsidRPr="005F13DF" w:rsidRDefault="00E663C0" w:rsidP="00F31D9C">
          <w:pPr>
            <w:jc w:val="center"/>
            <w:rPr>
              <w:b/>
              <w:sz w:val="18"/>
              <w:szCs w:val="18"/>
            </w:rPr>
          </w:pPr>
          <w:r w:rsidRPr="005F13DF">
            <w:rPr>
              <w:b/>
              <w:sz w:val="18"/>
              <w:szCs w:val="18"/>
            </w:rPr>
            <w:t>AGENCIJA ZA JAVNE NABAVKE/NABAVE</w:t>
          </w:r>
        </w:p>
        <w:p w14:paraId="37372A0C" w14:textId="5E9B8CB3" w:rsidR="00E663C0" w:rsidRPr="00295A04" w:rsidRDefault="00E663C0" w:rsidP="00F31D9C">
          <w:pPr>
            <w:jc w:val="center"/>
            <w:rPr>
              <w:sz w:val="18"/>
              <w:szCs w:val="18"/>
            </w:rPr>
          </w:pPr>
        </w:p>
      </w:tc>
      <w:tc>
        <w:tcPr>
          <w:tcW w:w="1080" w:type="dxa"/>
          <w:vAlign w:val="center"/>
        </w:tcPr>
        <w:p w14:paraId="5A54D40B" w14:textId="77777777" w:rsidR="00E663C0" w:rsidRPr="00295A04" w:rsidRDefault="007B4978" w:rsidP="00F31D9C">
          <w:pPr>
            <w:jc w:val="center"/>
            <w:rPr>
              <w:b/>
              <w:sz w:val="18"/>
              <w:szCs w:val="18"/>
            </w:rPr>
          </w:pPr>
          <w:r>
            <w:rPr>
              <w:b/>
              <w:noProof/>
              <w:sz w:val="18"/>
              <w:szCs w:val="18"/>
              <w:lang w:eastAsia="bs-Latn-BA"/>
            </w:rPr>
            <w:pict w14:anchorId="5D0C147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i1025" type="#_x0000_t75" alt="grb-bih-kvalitetni3.png" style="width:41.25pt;height:47.25pt;visibility:visible">
                <v:imagedata r:id="rId1" o:title="grb-bih-kvalitetni3"/>
              </v:shape>
            </w:pict>
          </w:r>
        </w:p>
      </w:tc>
      <w:tc>
        <w:tcPr>
          <w:tcW w:w="4093" w:type="dxa"/>
          <w:vAlign w:val="center"/>
        </w:tcPr>
        <w:p w14:paraId="035780FE" w14:textId="77777777" w:rsidR="00E663C0" w:rsidRPr="005F13DF" w:rsidRDefault="00E663C0" w:rsidP="00F31D9C">
          <w:pPr>
            <w:jc w:val="center"/>
            <w:rPr>
              <w:b/>
              <w:sz w:val="18"/>
              <w:szCs w:val="18"/>
              <w:lang w:val="sr-Cyrl-BA"/>
            </w:rPr>
          </w:pPr>
          <w:r w:rsidRPr="005F13DF">
            <w:rPr>
              <w:b/>
              <w:sz w:val="18"/>
              <w:szCs w:val="18"/>
              <w:lang w:val="sr-Cyrl-BA"/>
            </w:rPr>
            <w:t>БОСНА И ХЕРЦЕГОВИНА</w:t>
          </w:r>
        </w:p>
        <w:p w14:paraId="4EFC3F54" w14:textId="77777777" w:rsidR="00E663C0" w:rsidRPr="005F13DF" w:rsidRDefault="00E663C0" w:rsidP="00F31D9C">
          <w:pPr>
            <w:jc w:val="center"/>
            <w:rPr>
              <w:b/>
              <w:sz w:val="18"/>
              <w:szCs w:val="18"/>
              <w:lang w:val="hr-HR"/>
            </w:rPr>
          </w:pPr>
          <w:r w:rsidRPr="005F13DF">
            <w:rPr>
              <w:b/>
              <w:sz w:val="18"/>
              <w:szCs w:val="18"/>
              <w:lang w:val="sr-Cyrl-BA"/>
            </w:rPr>
            <w:t>АГЕНЦИЈА ЗА ЈАВНЕ НАБАВКЕ</w:t>
          </w:r>
        </w:p>
        <w:p w14:paraId="3E16560D" w14:textId="10718ABE" w:rsidR="00E663C0" w:rsidRPr="00211875" w:rsidRDefault="00E663C0" w:rsidP="00F31D9C">
          <w:pPr>
            <w:jc w:val="center"/>
            <w:rPr>
              <w:sz w:val="18"/>
              <w:szCs w:val="18"/>
              <w:lang w:val="hr-HR"/>
            </w:rPr>
          </w:pPr>
        </w:p>
      </w:tc>
    </w:tr>
    <w:tr w:rsidR="00E663C0" w:rsidRPr="00295A04" w14:paraId="1CBFC6C7" w14:textId="77777777" w:rsidTr="005F13DF">
      <w:trPr>
        <w:trHeight w:val="655"/>
      </w:trPr>
      <w:tc>
        <w:tcPr>
          <w:tcW w:w="9241" w:type="dxa"/>
          <w:gridSpan w:val="3"/>
          <w:tcBorders>
            <w:bottom w:val="single" w:sz="4" w:space="0" w:color="auto"/>
          </w:tcBorders>
          <w:vAlign w:val="center"/>
        </w:tcPr>
        <w:p w14:paraId="0AB21264" w14:textId="77777777" w:rsidR="00E663C0" w:rsidRPr="005F13DF" w:rsidRDefault="00E663C0" w:rsidP="00F31D9C">
          <w:pPr>
            <w:jc w:val="center"/>
            <w:rPr>
              <w:b/>
              <w:sz w:val="18"/>
              <w:szCs w:val="18"/>
              <w:lang w:val="sr-Cyrl-BA"/>
            </w:rPr>
          </w:pPr>
          <w:r w:rsidRPr="005F13DF">
            <w:rPr>
              <w:b/>
              <w:sz w:val="18"/>
              <w:szCs w:val="18"/>
              <w:lang w:val="sr-Cyrl-BA"/>
            </w:rPr>
            <w:t>BOSNIA AND HERZEGOVINA</w:t>
          </w:r>
        </w:p>
        <w:p w14:paraId="5B992225" w14:textId="49874072" w:rsidR="00E663C0" w:rsidRPr="005F74CC" w:rsidRDefault="00E663C0" w:rsidP="005F74CC">
          <w:pPr>
            <w:jc w:val="center"/>
            <w:rPr>
              <w:b/>
              <w:sz w:val="18"/>
              <w:szCs w:val="18"/>
              <w:lang w:val="hr-HR"/>
            </w:rPr>
          </w:pPr>
          <w:r w:rsidRPr="005F13DF">
            <w:rPr>
              <w:b/>
              <w:sz w:val="18"/>
              <w:szCs w:val="18"/>
              <w:lang w:val="hr-HR"/>
            </w:rPr>
            <w:t>PUBLIC PROCUREMENT AGENCY</w:t>
          </w:r>
        </w:p>
      </w:tc>
    </w:tr>
  </w:tbl>
  <w:p w14:paraId="043971E6" w14:textId="77777777" w:rsidR="00E663C0" w:rsidRDefault="00E663C0" w:rsidP="00766144">
    <w:pPr>
      <w:pStyle w:val="Header"/>
    </w:pPr>
  </w:p>
  <w:p w14:paraId="2AD34179" w14:textId="77777777" w:rsidR="00E663C0" w:rsidRDefault="00E663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00000003"/>
    <w:name w:val="WW8Num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1" w15:restartNumberingAfterBreak="0">
    <w:nsid w:val="005C790A"/>
    <w:multiLevelType w:val="multilevel"/>
    <w:tmpl w:val="75525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4F539C"/>
    <w:multiLevelType w:val="hybridMultilevel"/>
    <w:tmpl w:val="798A08FA"/>
    <w:lvl w:ilvl="0" w:tplc="A85680C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NewRoman" w:hAnsi="Times New Roman" w:cs="TimesNewRoman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AE1B88"/>
    <w:multiLevelType w:val="multilevel"/>
    <w:tmpl w:val="2DAC83E0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3D127DE"/>
    <w:multiLevelType w:val="multilevel"/>
    <w:tmpl w:val="36829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91816C0"/>
    <w:multiLevelType w:val="hybridMultilevel"/>
    <w:tmpl w:val="A588D12A"/>
    <w:lvl w:ilvl="0" w:tplc="D2F47D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2E4306"/>
    <w:multiLevelType w:val="hybridMultilevel"/>
    <w:tmpl w:val="EB140326"/>
    <w:lvl w:ilvl="0" w:tplc="10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B63AFE"/>
    <w:multiLevelType w:val="hybridMultilevel"/>
    <w:tmpl w:val="DB40A1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pStyle w:val="Heading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pStyle w:val="Heading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7F1C47"/>
    <w:multiLevelType w:val="hybridMultilevel"/>
    <w:tmpl w:val="20D0253A"/>
    <w:lvl w:ilvl="0" w:tplc="3B2A498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8A4889"/>
    <w:multiLevelType w:val="hybridMultilevel"/>
    <w:tmpl w:val="068EBC68"/>
    <w:lvl w:ilvl="0" w:tplc="3FC0F8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673F80"/>
    <w:multiLevelType w:val="multilevel"/>
    <w:tmpl w:val="84BA716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1" w15:restartNumberingAfterBreak="0">
    <w:nsid w:val="159063F6"/>
    <w:multiLevelType w:val="hybridMultilevel"/>
    <w:tmpl w:val="6F4C1590"/>
    <w:lvl w:ilvl="0" w:tplc="0409000F">
      <w:start w:val="1"/>
      <w:numFmt w:val="decimal"/>
      <w:lvlText w:val="%1."/>
      <w:lvlJc w:val="left"/>
      <w:pPr>
        <w:tabs>
          <w:tab w:val="num" w:pos="5328"/>
        </w:tabs>
        <w:ind w:left="532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6048"/>
        </w:tabs>
        <w:ind w:left="604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768"/>
        </w:tabs>
        <w:ind w:left="67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488"/>
        </w:tabs>
        <w:ind w:left="74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208"/>
        </w:tabs>
        <w:ind w:left="82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928"/>
        </w:tabs>
        <w:ind w:left="89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648"/>
        </w:tabs>
        <w:ind w:left="96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368"/>
        </w:tabs>
        <w:ind w:left="103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088"/>
        </w:tabs>
        <w:ind w:left="11088" w:hanging="180"/>
      </w:pPr>
    </w:lvl>
  </w:abstractNum>
  <w:abstractNum w:abstractNumId="12" w15:restartNumberingAfterBreak="0">
    <w:nsid w:val="15F80E47"/>
    <w:multiLevelType w:val="hybridMultilevel"/>
    <w:tmpl w:val="742663D0"/>
    <w:lvl w:ilvl="0" w:tplc="DE306B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F56A77"/>
    <w:multiLevelType w:val="hybridMultilevel"/>
    <w:tmpl w:val="93AA6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93252CA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4D0A20"/>
    <w:multiLevelType w:val="multilevel"/>
    <w:tmpl w:val="746E1AA8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98E2143"/>
    <w:multiLevelType w:val="multilevel"/>
    <w:tmpl w:val="1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19963881"/>
    <w:multiLevelType w:val="multilevel"/>
    <w:tmpl w:val="DD40793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1A01481B"/>
    <w:multiLevelType w:val="hybridMultilevel"/>
    <w:tmpl w:val="017087DC"/>
    <w:lvl w:ilvl="0" w:tplc="101A0013">
      <w:start w:val="1"/>
      <w:numFmt w:val="upperRoman"/>
      <w:lvlText w:val="%1."/>
      <w:lvlJc w:val="right"/>
      <w:pPr>
        <w:ind w:left="720" w:hanging="360"/>
      </w:p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>
      <w:start w:val="1"/>
      <w:numFmt w:val="lowerRoman"/>
      <w:lvlText w:val="%3."/>
      <w:lvlJc w:val="right"/>
      <w:pPr>
        <w:ind w:left="2160" w:hanging="180"/>
      </w:pPr>
    </w:lvl>
    <w:lvl w:ilvl="3" w:tplc="101A000F">
      <w:start w:val="1"/>
      <w:numFmt w:val="decimal"/>
      <w:lvlText w:val="%4."/>
      <w:lvlJc w:val="left"/>
      <w:pPr>
        <w:ind w:left="2880" w:hanging="360"/>
      </w:pPr>
    </w:lvl>
    <w:lvl w:ilvl="4" w:tplc="101A0019">
      <w:start w:val="1"/>
      <w:numFmt w:val="lowerLetter"/>
      <w:lvlText w:val="%5."/>
      <w:lvlJc w:val="left"/>
      <w:pPr>
        <w:ind w:left="3600" w:hanging="360"/>
      </w:pPr>
    </w:lvl>
    <w:lvl w:ilvl="5" w:tplc="101A001B">
      <w:start w:val="1"/>
      <w:numFmt w:val="lowerRoman"/>
      <w:lvlText w:val="%6."/>
      <w:lvlJc w:val="right"/>
      <w:pPr>
        <w:ind w:left="4320" w:hanging="180"/>
      </w:pPr>
    </w:lvl>
    <w:lvl w:ilvl="6" w:tplc="101A000F">
      <w:start w:val="1"/>
      <w:numFmt w:val="decimal"/>
      <w:lvlText w:val="%7."/>
      <w:lvlJc w:val="left"/>
      <w:pPr>
        <w:ind w:left="5040" w:hanging="360"/>
      </w:pPr>
    </w:lvl>
    <w:lvl w:ilvl="7" w:tplc="101A0019">
      <w:start w:val="1"/>
      <w:numFmt w:val="lowerLetter"/>
      <w:lvlText w:val="%8."/>
      <w:lvlJc w:val="left"/>
      <w:pPr>
        <w:ind w:left="5760" w:hanging="360"/>
      </w:pPr>
    </w:lvl>
    <w:lvl w:ilvl="8" w:tplc="10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DA3910"/>
    <w:multiLevelType w:val="hybridMultilevel"/>
    <w:tmpl w:val="DEE0E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FA7A52"/>
    <w:multiLevelType w:val="multilevel"/>
    <w:tmpl w:val="D3F26B1A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3E83416"/>
    <w:multiLevelType w:val="hybridMultilevel"/>
    <w:tmpl w:val="D8CED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243276"/>
    <w:multiLevelType w:val="multilevel"/>
    <w:tmpl w:val="9E98A692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76459E0"/>
    <w:multiLevelType w:val="multilevel"/>
    <w:tmpl w:val="8466A992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7D5446B"/>
    <w:multiLevelType w:val="hybridMultilevel"/>
    <w:tmpl w:val="0B749FF8"/>
    <w:lvl w:ilvl="0" w:tplc="1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8F200D7"/>
    <w:multiLevelType w:val="multilevel"/>
    <w:tmpl w:val="F7262E1A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29D2066F"/>
    <w:multiLevelType w:val="multilevel"/>
    <w:tmpl w:val="1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6" w15:restartNumberingAfterBreak="0">
    <w:nsid w:val="2AB804E1"/>
    <w:multiLevelType w:val="hybridMultilevel"/>
    <w:tmpl w:val="C3E8235A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2C7EFF"/>
    <w:multiLevelType w:val="hybridMultilevel"/>
    <w:tmpl w:val="7CDA2114"/>
    <w:lvl w:ilvl="0" w:tplc="10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2F8A0BAA"/>
    <w:multiLevelType w:val="hybridMultilevel"/>
    <w:tmpl w:val="398AEE80"/>
    <w:lvl w:ilvl="0" w:tplc="101A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10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9" w15:restartNumberingAfterBreak="0">
    <w:nsid w:val="34D75616"/>
    <w:multiLevelType w:val="multilevel"/>
    <w:tmpl w:val="83BA1D92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35AF495C"/>
    <w:multiLevelType w:val="singleLevel"/>
    <w:tmpl w:val="35EE753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363F463E"/>
    <w:multiLevelType w:val="hybridMultilevel"/>
    <w:tmpl w:val="0F941FDE"/>
    <w:lvl w:ilvl="0" w:tplc="8A347058">
      <w:numFmt w:val="bullet"/>
      <w:lvlText w:val="-"/>
      <w:lvlJc w:val="left"/>
      <w:pPr>
        <w:ind w:left="1003" w:hanging="360"/>
      </w:pPr>
      <w:rPr>
        <w:rFonts w:ascii="Arial" w:hAnsi="Arial" w:cs="Arial"/>
      </w:rPr>
    </w:lvl>
    <w:lvl w:ilvl="1" w:tplc="141A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2" w15:restartNumberingAfterBreak="0">
    <w:nsid w:val="37531E7F"/>
    <w:multiLevelType w:val="hybridMultilevel"/>
    <w:tmpl w:val="9536AB12"/>
    <w:lvl w:ilvl="0" w:tplc="7760402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D11DB0"/>
    <w:multiLevelType w:val="hybridMultilevel"/>
    <w:tmpl w:val="790078AA"/>
    <w:lvl w:ilvl="0" w:tplc="E356D4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8002516"/>
    <w:multiLevelType w:val="hybridMultilevel"/>
    <w:tmpl w:val="D5D26440"/>
    <w:lvl w:ilvl="0" w:tplc="1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7A218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5A37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2010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D2E4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6821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B8B2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16DA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2293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8A54DD1"/>
    <w:multiLevelType w:val="hybridMultilevel"/>
    <w:tmpl w:val="1682BA9A"/>
    <w:lvl w:ilvl="0" w:tplc="3B2A498E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398D2162"/>
    <w:multiLevelType w:val="hybridMultilevel"/>
    <w:tmpl w:val="B046EE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BD4732F"/>
    <w:multiLevelType w:val="hybridMultilevel"/>
    <w:tmpl w:val="E37CB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C9569B2"/>
    <w:multiLevelType w:val="hybridMultilevel"/>
    <w:tmpl w:val="1A74439C"/>
    <w:lvl w:ilvl="0" w:tplc="3FC0F8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CEC6B91"/>
    <w:multiLevelType w:val="hybridMultilevel"/>
    <w:tmpl w:val="BD26FE1C"/>
    <w:lvl w:ilvl="0" w:tplc="92205D1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3F4869D5"/>
    <w:multiLevelType w:val="hybridMultilevel"/>
    <w:tmpl w:val="B240B5D0"/>
    <w:lvl w:ilvl="0" w:tplc="63F05F9E">
      <w:start w:val="1"/>
      <w:numFmt w:val="bullet"/>
      <w:pStyle w:val="PoziomV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7019B0"/>
    <w:multiLevelType w:val="multilevel"/>
    <w:tmpl w:val="336C3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424E7EF3"/>
    <w:multiLevelType w:val="multilevel"/>
    <w:tmpl w:val="1F6A7A8C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44702CDB"/>
    <w:multiLevelType w:val="multilevel"/>
    <w:tmpl w:val="CD6E90FE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484F4B2C"/>
    <w:multiLevelType w:val="multilevel"/>
    <w:tmpl w:val="3CE8F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4F901775"/>
    <w:multiLevelType w:val="hybridMultilevel"/>
    <w:tmpl w:val="584012CE"/>
    <w:lvl w:ilvl="0" w:tplc="EF00970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6" w15:restartNumberingAfterBreak="0">
    <w:nsid w:val="52D50C54"/>
    <w:multiLevelType w:val="multilevel"/>
    <w:tmpl w:val="38F22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555D11E8"/>
    <w:multiLevelType w:val="hybridMultilevel"/>
    <w:tmpl w:val="89668020"/>
    <w:lvl w:ilvl="0" w:tplc="B17ED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9A27469"/>
    <w:multiLevelType w:val="hybridMultilevel"/>
    <w:tmpl w:val="29BC72D2"/>
    <w:lvl w:ilvl="0" w:tplc="E8DA7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9CB000F"/>
    <w:multiLevelType w:val="hybridMultilevel"/>
    <w:tmpl w:val="CC124BEE"/>
    <w:lvl w:ilvl="0" w:tplc="9104D5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A292DDC"/>
    <w:multiLevelType w:val="hybridMultilevel"/>
    <w:tmpl w:val="3496D4DA"/>
    <w:lvl w:ilvl="0" w:tplc="10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DC33FC4"/>
    <w:multiLevelType w:val="hybridMultilevel"/>
    <w:tmpl w:val="1248C01E"/>
    <w:lvl w:ilvl="0" w:tplc="5D527C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2" w15:restartNumberingAfterBreak="0">
    <w:nsid w:val="5E4E201F"/>
    <w:multiLevelType w:val="multilevel"/>
    <w:tmpl w:val="56E858A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3" w15:restartNumberingAfterBreak="0">
    <w:nsid w:val="66871A2D"/>
    <w:multiLevelType w:val="hybridMultilevel"/>
    <w:tmpl w:val="DF9289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6DD06F2"/>
    <w:multiLevelType w:val="hybridMultilevel"/>
    <w:tmpl w:val="3F261C32"/>
    <w:lvl w:ilvl="0" w:tplc="3A760F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67AA22F5"/>
    <w:multiLevelType w:val="hybridMultilevel"/>
    <w:tmpl w:val="A7F029B2"/>
    <w:lvl w:ilvl="0" w:tplc="C750CB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8670F9A"/>
    <w:multiLevelType w:val="hybridMultilevel"/>
    <w:tmpl w:val="8C8688EE"/>
    <w:lvl w:ilvl="0" w:tplc="578E345A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B20626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38ED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7261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D241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78F5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9E94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8AFA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5E99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8FA0671"/>
    <w:multiLevelType w:val="multilevel"/>
    <w:tmpl w:val="87F2E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6C4A16A2"/>
    <w:multiLevelType w:val="hybridMultilevel"/>
    <w:tmpl w:val="0902FBEA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 w15:restartNumberingAfterBreak="0">
    <w:nsid w:val="6D8B29FB"/>
    <w:multiLevelType w:val="multilevel"/>
    <w:tmpl w:val="6CDCC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73FF5BBA"/>
    <w:multiLevelType w:val="hybridMultilevel"/>
    <w:tmpl w:val="1D9078DC"/>
    <w:lvl w:ilvl="0" w:tplc="4900E0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52A19F3"/>
    <w:multiLevelType w:val="multilevel"/>
    <w:tmpl w:val="6B40F80C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76881046"/>
    <w:multiLevelType w:val="multilevel"/>
    <w:tmpl w:val="204C8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780A76AE"/>
    <w:multiLevelType w:val="hybridMultilevel"/>
    <w:tmpl w:val="0A769372"/>
    <w:lvl w:ilvl="0" w:tplc="D214CF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9422256"/>
    <w:multiLevelType w:val="singleLevel"/>
    <w:tmpl w:val="E7F89D16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65" w15:restartNumberingAfterBreak="0">
    <w:nsid w:val="799E652F"/>
    <w:multiLevelType w:val="hybridMultilevel"/>
    <w:tmpl w:val="C2605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D8106F0"/>
    <w:multiLevelType w:val="hybridMultilevel"/>
    <w:tmpl w:val="EF541726"/>
    <w:lvl w:ilvl="0" w:tplc="BB7AB986">
      <w:start w:val="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E3F13CF"/>
    <w:multiLevelType w:val="multilevel"/>
    <w:tmpl w:val="1C10D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7FBC3060"/>
    <w:multiLevelType w:val="hybridMultilevel"/>
    <w:tmpl w:val="E7AE965C"/>
    <w:lvl w:ilvl="0" w:tplc="5D527C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8330491">
    <w:abstractNumId w:val="7"/>
  </w:num>
  <w:num w:numId="2" w16cid:durableId="874150619">
    <w:abstractNumId w:val="40"/>
  </w:num>
  <w:num w:numId="3" w16cid:durableId="1934119773">
    <w:abstractNumId w:val="23"/>
  </w:num>
  <w:num w:numId="4" w16cid:durableId="1499273152">
    <w:abstractNumId w:val="33"/>
  </w:num>
  <w:num w:numId="5" w16cid:durableId="1164516921">
    <w:abstractNumId w:val="38"/>
  </w:num>
  <w:num w:numId="6" w16cid:durableId="508520333">
    <w:abstractNumId w:val="9"/>
  </w:num>
  <w:num w:numId="7" w16cid:durableId="139901887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64075821">
    <w:abstractNumId w:val="50"/>
  </w:num>
  <w:num w:numId="9" w16cid:durableId="1755475055">
    <w:abstractNumId w:val="15"/>
  </w:num>
  <w:num w:numId="10" w16cid:durableId="551431451">
    <w:abstractNumId w:val="25"/>
  </w:num>
  <w:num w:numId="11" w16cid:durableId="565804084">
    <w:abstractNumId w:val="6"/>
  </w:num>
  <w:num w:numId="12" w16cid:durableId="827403962">
    <w:abstractNumId w:val="64"/>
  </w:num>
  <w:num w:numId="13" w16cid:durableId="1201086550">
    <w:abstractNumId w:val="47"/>
  </w:num>
  <w:num w:numId="14" w16cid:durableId="1594124101">
    <w:abstractNumId w:val="68"/>
  </w:num>
  <w:num w:numId="15" w16cid:durableId="382021338">
    <w:abstractNumId w:val="51"/>
  </w:num>
  <w:num w:numId="16" w16cid:durableId="527523104">
    <w:abstractNumId w:val="16"/>
  </w:num>
  <w:num w:numId="17" w16cid:durableId="1716274714">
    <w:abstractNumId w:val="10"/>
  </w:num>
  <w:num w:numId="18" w16cid:durableId="308706295">
    <w:abstractNumId w:val="27"/>
  </w:num>
  <w:num w:numId="19" w16cid:durableId="197594523">
    <w:abstractNumId w:val="18"/>
  </w:num>
  <w:num w:numId="20" w16cid:durableId="784692601">
    <w:abstractNumId w:val="20"/>
  </w:num>
  <w:num w:numId="21" w16cid:durableId="29646350">
    <w:abstractNumId w:val="65"/>
  </w:num>
  <w:num w:numId="22" w16cid:durableId="51469678">
    <w:abstractNumId w:val="37"/>
  </w:num>
  <w:num w:numId="23" w16cid:durableId="71464732">
    <w:abstractNumId w:val="28"/>
  </w:num>
  <w:num w:numId="24" w16cid:durableId="1108698281">
    <w:abstractNumId w:val="49"/>
  </w:num>
  <w:num w:numId="25" w16cid:durableId="33241837">
    <w:abstractNumId w:val="53"/>
  </w:num>
  <w:num w:numId="26" w16cid:durableId="1293175804">
    <w:abstractNumId w:val="60"/>
  </w:num>
  <w:num w:numId="27" w16cid:durableId="1244070908">
    <w:abstractNumId w:val="48"/>
  </w:num>
  <w:num w:numId="28" w16cid:durableId="183442861">
    <w:abstractNumId w:val="31"/>
  </w:num>
  <w:num w:numId="29" w16cid:durableId="936988177">
    <w:abstractNumId w:val="56"/>
  </w:num>
  <w:num w:numId="30" w16cid:durableId="378671691">
    <w:abstractNumId w:val="5"/>
  </w:num>
  <w:num w:numId="31" w16cid:durableId="1820462144">
    <w:abstractNumId w:val="36"/>
  </w:num>
  <w:num w:numId="32" w16cid:durableId="885291886">
    <w:abstractNumId w:val="26"/>
  </w:num>
  <w:num w:numId="33" w16cid:durableId="265431831">
    <w:abstractNumId w:val="63"/>
  </w:num>
  <w:num w:numId="34" w16cid:durableId="1084884529">
    <w:abstractNumId w:val="58"/>
  </w:num>
  <w:num w:numId="35" w16cid:durableId="1036583148">
    <w:abstractNumId w:val="55"/>
  </w:num>
  <w:num w:numId="36" w16cid:durableId="488643742">
    <w:abstractNumId w:val="2"/>
  </w:num>
  <w:num w:numId="37" w16cid:durableId="148249370">
    <w:abstractNumId w:val="34"/>
  </w:num>
  <w:num w:numId="38" w16cid:durableId="1524785670">
    <w:abstractNumId w:val="52"/>
  </w:num>
  <w:num w:numId="39" w16cid:durableId="1135947883">
    <w:abstractNumId w:val="12"/>
  </w:num>
  <w:num w:numId="40" w16cid:durableId="1554195473">
    <w:abstractNumId w:val="1"/>
  </w:num>
  <w:num w:numId="41" w16cid:durableId="750857934">
    <w:abstractNumId w:val="44"/>
  </w:num>
  <w:num w:numId="42" w16cid:durableId="453642248">
    <w:abstractNumId w:val="4"/>
  </w:num>
  <w:num w:numId="43" w16cid:durableId="61635346">
    <w:abstractNumId w:val="57"/>
  </w:num>
  <w:num w:numId="44" w16cid:durableId="343635339">
    <w:abstractNumId w:val="67"/>
  </w:num>
  <w:num w:numId="45" w16cid:durableId="939797280">
    <w:abstractNumId w:val="46"/>
  </w:num>
  <w:num w:numId="46" w16cid:durableId="679822006">
    <w:abstractNumId w:val="41"/>
  </w:num>
  <w:num w:numId="47" w16cid:durableId="316539577">
    <w:abstractNumId w:val="59"/>
  </w:num>
  <w:num w:numId="48" w16cid:durableId="539368525">
    <w:abstractNumId w:val="62"/>
  </w:num>
  <w:num w:numId="49" w16cid:durableId="951329411">
    <w:abstractNumId w:val="35"/>
  </w:num>
  <w:num w:numId="50" w16cid:durableId="625738713">
    <w:abstractNumId w:val="14"/>
  </w:num>
  <w:num w:numId="51" w16cid:durableId="1191332826">
    <w:abstractNumId w:val="29"/>
  </w:num>
  <w:num w:numId="52" w16cid:durableId="2079207260">
    <w:abstractNumId w:val="42"/>
  </w:num>
  <w:num w:numId="53" w16cid:durableId="190581879">
    <w:abstractNumId w:val="43"/>
  </w:num>
  <w:num w:numId="54" w16cid:durableId="821969188">
    <w:abstractNumId w:val="22"/>
  </w:num>
  <w:num w:numId="55" w16cid:durableId="1863665668">
    <w:abstractNumId w:val="3"/>
  </w:num>
  <w:num w:numId="56" w16cid:durableId="778644263">
    <w:abstractNumId w:val="61"/>
  </w:num>
  <w:num w:numId="57" w16cid:durableId="1581789649">
    <w:abstractNumId w:val="19"/>
  </w:num>
  <w:num w:numId="58" w16cid:durableId="1558937314">
    <w:abstractNumId w:val="24"/>
  </w:num>
  <w:num w:numId="59" w16cid:durableId="56704442">
    <w:abstractNumId w:val="21"/>
  </w:num>
  <w:num w:numId="60" w16cid:durableId="610474994">
    <w:abstractNumId w:val="39"/>
  </w:num>
  <w:num w:numId="61" w16cid:durableId="1546485086">
    <w:abstractNumId w:val="32"/>
  </w:num>
  <w:num w:numId="62" w16cid:durableId="1944067747">
    <w:abstractNumId w:val="11"/>
  </w:num>
  <w:num w:numId="63" w16cid:durableId="1566065694">
    <w:abstractNumId w:val="45"/>
  </w:num>
  <w:num w:numId="64" w16cid:durableId="900335256">
    <w:abstractNumId w:val="13"/>
  </w:num>
  <w:num w:numId="65" w16cid:durableId="707683965">
    <w:abstractNumId w:val="66"/>
  </w:num>
  <w:num w:numId="66" w16cid:durableId="591358366">
    <w:abstractNumId w:val="30"/>
  </w:num>
  <w:num w:numId="67" w16cid:durableId="2044331339">
    <w:abstractNumId w:val="0"/>
  </w:num>
  <w:num w:numId="68" w16cid:durableId="1502820361">
    <w:abstractNumId w:val="54"/>
  </w:num>
  <w:num w:numId="69" w16cid:durableId="20289442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6144"/>
    <w:rsid w:val="00026858"/>
    <w:rsid w:val="000309C0"/>
    <w:rsid w:val="00030D4B"/>
    <w:rsid w:val="00035287"/>
    <w:rsid w:val="00043C5E"/>
    <w:rsid w:val="00044870"/>
    <w:rsid w:val="000558BB"/>
    <w:rsid w:val="0007498E"/>
    <w:rsid w:val="00077C0C"/>
    <w:rsid w:val="00097E39"/>
    <w:rsid w:val="000C2B79"/>
    <w:rsid w:val="000C37B7"/>
    <w:rsid w:val="000D3AC9"/>
    <w:rsid w:val="000D7279"/>
    <w:rsid w:val="000E358A"/>
    <w:rsid w:val="000F0238"/>
    <w:rsid w:val="000F07F4"/>
    <w:rsid w:val="000F2A6E"/>
    <w:rsid w:val="001034C0"/>
    <w:rsid w:val="0011282F"/>
    <w:rsid w:val="001168A2"/>
    <w:rsid w:val="0018201F"/>
    <w:rsid w:val="00183F3C"/>
    <w:rsid w:val="0019762E"/>
    <w:rsid w:val="001A00CE"/>
    <w:rsid w:val="001A2A13"/>
    <w:rsid w:val="001B455D"/>
    <w:rsid w:val="001B75BF"/>
    <w:rsid w:val="001F5939"/>
    <w:rsid w:val="00204814"/>
    <w:rsid w:val="00210005"/>
    <w:rsid w:val="00210987"/>
    <w:rsid w:val="00221292"/>
    <w:rsid w:val="0022369B"/>
    <w:rsid w:val="00230237"/>
    <w:rsid w:val="00235441"/>
    <w:rsid w:val="00256EB0"/>
    <w:rsid w:val="00260FBF"/>
    <w:rsid w:val="002936A8"/>
    <w:rsid w:val="0029657A"/>
    <w:rsid w:val="002B136B"/>
    <w:rsid w:val="002C30A5"/>
    <w:rsid w:val="002C526A"/>
    <w:rsid w:val="002D1D8D"/>
    <w:rsid w:val="002D3C31"/>
    <w:rsid w:val="002D4DB9"/>
    <w:rsid w:val="002D54A4"/>
    <w:rsid w:val="002F48A1"/>
    <w:rsid w:val="002F7020"/>
    <w:rsid w:val="003040E3"/>
    <w:rsid w:val="0031272D"/>
    <w:rsid w:val="00313A08"/>
    <w:rsid w:val="0031644F"/>
    <w:rsid w:val="00323747"/>
    <w:rsid w:val="0035368B"/>
    <w:rsid w:val="00373792"/>
    <w:rsid w:val="003900D5"/>
    <w:rsid w:val="003904D6"/>
    <w:rsid w:val="0039084F"/>
    <w:rsid w:val="0039301E"/>
    <w:rsid w:val="0039542C"/>
    <w:rsid w:val="003A55D3"/>
    <w:rsid w:val="003A6E58"/>
    <w:rsid w:val="003A7A3A"/>
    <w:rsid w:val="003C4190"/>
    <w:rsid w:val="003C6277"/>
    <w:rsid w:val="003D0B73"/>
    <w:rsid w:val="003D629A"/>
    <w:rsid w:val="00400E82"/>
    <w:rsid w:val="004016C2"/>
    <w:rsid w:val="00405971"/>
    <w:rsid w:val="00407FA6"/>
    <w:rsid w:val="004344EC"/>
    <w:rsid w:val="00434698"/>
    <w:rsid w:val="004365E3"/>
    <w:rsid w:val="00463781"/>
    <w:rsid w:val="00467EEF"/>
    <w:rsid w:val="00485693"/>
    <w:rsid w:val="004872BF"/>
    <w:rsid w:val="00494D85"/>
    <w:rsid w:val="004A0875"/>
    <w:rsid w:val="004A7A6A"/>
    <w:rsid w:val="004C034F"/>
    <w:rsid w:val="004C45F2"/>
    <w:rsid w:val="004E6BE4"/>
    <w:rsid w:val="004F4308"/>
    <w:rsid w:val="00500D8A"/>
    <w:rsid w:val="00517F52"/>
    <w:rsid w:val="00522FDA"/>
    <w:rsid w:val="00530E40"/>
    <w:rsid w:val="00536807"/>
    <w:rsid w:val="0054361F"/>
    <w:rsid w:val="0054708F"/>
    <w:rsid w:val="00561562"/>
    <w:rsid w:val="00563AE9"/>
    <w:rsid w:val="00576DA2"/>
    <w:rsid w:val="00580FF8"/>
    <w:rsid w:val="005816F3"/>
    <w:rsid w:val="00583545"/>
    <w:rsid w:val="00584225"/>
    <w:rsid w:val="0058674C"/>
    <w:rsid w:val="0059449F"/>
    <w:rsid w:val="005A2D2D"/>
    <w:rsid w:val="005B1631"/>
    <w:rsid w:val="005B241D"/>
    <w:rsid w:val="005B61B6"/>
    <w:rsid w:val="005C36C7"/>
    <w:rsid w:val="005C5C70"/>
    <w:rsid w:val="005C7A1F"/>
    <w:rsid w:val="005D05CD"/>
    <w:rsid w:val="005F10C8"/>
    <w:rsid w:val="005F13DF"/>
    <w:rsid w:val="005F1876"/>
    <w:rsid w:val="005F74CC"/>
    <w:rsid w:val="006027DC"/>
    <w:rsid w:val="0060598F"/>
    <w:rsid w:val="0061172D"/>
    <w:rsid w:val="00616D59"/>
    <w:rsid w:val="006220CC"/>
    <w:rsid w:val="00626247"/>
    <w:rsid w:val="00627075"/>
    <w:rsid w:val="00630244"/>
    <w:rsid w:val="00631F4C"/>
    <w:rsid w:val="00647EC3"/>
    <w:rsid w:val="00664F29"/>
    <w:rsid w:val="00672037"/>
    <w:rsid w:val="00680AD9"/>
    <w:rsid w:val="006865AA"/>
    <w:rsid w:val="00686E36"/>
    <w:rsid w:val="0069090C"/>
    <w:rsid w:val="0069582D"/>
    <w:rsid w:val="00697F6F"/>
    <w:rsid w:val="006A3C4C"/>
    <w:rsid w:val="006A7855"/>
    <w:rsid w:val="006B076B"/>
    <w:rsid w:val="006B48FE"/>
    <w:rsid w:val="006D61E0"/>
    <w:rsid w:val="006D67AD"/>
    <w:rsid w:val="006E3004"/>
    <w:rsid w:val="0070241C"/>
    <w:rsid w:val="00706DF1"/>
    <w:rsid w:val="00710898"/>
    <w:rsid w:val="00713D5D"/>
    <w:rsid w:val="00716144"/>
    <w:rsid w:val="00723FFB"/>
    <w:rsid w:val="00731E5A"/>
    <w:rsid w:val="00736E6D"/>
    <w:rsid w:val="00737C22"/>
    <w:rsid w:val="007471F7"/>
    <w:rsid w:val="007634DB"/>
    <w:rsid w:val="00766144"/>
    <w:rsid w:val="00780EE9"/>
    <w:rsid w:val="007815DA"/>
    <w:rsid w:val="0079199F"/>
    <w:rsid w:val="007A2247"/>
    <w:rsid w:val="007A2DB8"/>
    <w:rsid w:val="007B1A06"/>
    <w:rsid w:val="007B405D"/>
    <w:rsid w:val="007B4978"/>
    <w:rsid w:val="007C2E68"/>
    <w:rsid w:val="007D2ECF"/>
    <w:rsid w:val="007E5799"/>
    <w:rsid w:val="007E79C2"/>
    <w:rsid w:val="007F14EA"/>
    <w:rsid w:val="0081505A"/>
    <w:rsid w:val="00817211"/>
    <w:rsid w:val="0085570A"/>
    <w:rsid w:val="00856322"/>
    <w:rsid w:val="008717E4"/>
    <w:rsid w:val="00885DEB"/>
    <w:rsid w:val="00887BC0"/>
    <w:rsid w:val="008960CC"/>
    <w:rsid w:val="00897254"/>
    <w:rsid w:val="008A18FA"/>
    <w:rsid w:val="008A398E"/>
    <w:rsid w:val="008B1E57"/>
    <w:rsid w:val="008C1FFB"/>
    <w:rsid w:val="008C47CF"/>
    <w:rsid w:val="008D43BC"/>
    <w:rsid w:val="008F7312"/>
    <w:rsid w:val="009248AC"/>
    <w:rsid w:val="0093248A"/>
    <w:rsid w:val="00950685"/>
    <w:rsid w:val="009609E7"/>
    <w:rsid w:val="00972DDE"/>
    <w:rsid w:val="009730C0"/>
    <w:rsid w:val="00975488"/>
    <w:rsid w:val="00980420"/>
    <w:rsid w:val="0098331D"/>
    <w:rsid w:val="00984A0B"/>
    <w:rsid w:val="0098552F"/>
    <w:rsid w:val="009858C3"/>
    <w:rsid w:val="0098626F"/>
    <w:rsid w:val="009A1664"/>
    <w:rsid w:val="009C5623"/>
    <w:rsid w:val="009D0789"/>
    <w:rsid w:val="009D5096"/>
    <w:rsid w:val="009E2E7F"/>
    <w:rsid w:val="00A07B93"/>
    <w:rsid w:val="00A3361A"/>
    <w:rsid w:val="00A470F3"/>
    <w:rsid w:val="00A504FB"/>
    <w:rsid w:val="00A505E0"/>
    <w:rsid w:val="00A53D31"/>
    <w:rsid w:val="00A61A33"/>
    <w:rsid w:val="00A737C5"/>
    <w:rsid w:val="00AA1A80"/>
    <w:rsid w:val="00AA776E"/>
    <w:rsid w:val="00AB6445"/>
    <w:rsid w:val="00AE344F"/>
    <w:rsid w:val="00AF2426"/>
    <w:rsid w:val="00AF652B"/>
    <w:rsid w:val="00B00362"/>
    <w:rsid w:val="00B01C96"/>
    <w:rsid w:val="00B06277"/>
    <w:rsid w:val="00B1310B"/>
    <w:rsid w:val="00B24FDB"/>
    <w:rsid w:val="00B34441"/>
    <w:rsid w:val="00B51843"/>
    <w:rsid w:val="00B841D4"/>
    <w:rsid w:val="00B859EA"/>
    <w:rsid w:val="00B87867"/>
    <w:rsid w:val="00B96326"/>
    <w:rsid w:val="00B96D26"/>
    <w:rsid w:val="00BA02CA"/>
    <w:rsid w:val="00BA2BA6"/>
    <w:rsid w:val="00BC424B"/>
    <w:rsid w:val="00BC5A21"/>
    <w:rsid w:val="00BD4218"/>
    <w:rsid w:val="00BE6B77"/>
    <w:rsid w:val="00C02FE0"/>
    <w:rsid w:val="00C104D3"/>
    <w:rsid w:val="00C25D4A"/>
    <w:rsid w:val="00C4587D"/>
    <w:rsid w:val="00C51C81"/>
    <w:rsid w:val="00C53B01"/>
    <w:rsid w:val="00C662A0"/>
    <w:rsid w:val="00C66B1A"/>
    <w:rsid w:val="00C92867"/>
    <w:rsid w:val="00C97C89"/>
    <w:rsid w:val="00CB29E4"/>
    <w:rsid w:val="00CB5D55"/>
    <w:rsid w:val="00CB7302"/>
    <w:rsid w:val="00CB78B5"/>
    <w:rsid w:val="00CD1443"/>
    <w:rsid w:val="00CD38B6"/>
    <w:rsid w:val="00CD4E53"/>
    <w:rsid w:val="00CE7341"/>
    <w:rsid w:val="00D072C0"/>
    <w:rsid w:val="00D257BC"/>
    <w:rsid w:val="00D31B0E"/>
    <w:rsid w:val="00D545AD"/>
    <w:rsid w:val="00D617F0"/>
    <w:rsid w:val="00D65CC5"/>
    <w:rsid w:val="00D700E3"/>
    <w:rsid w:val="00D77EAE"/>
    <w:rsid w:val="00DA0A29"/>
    <w:rsid w:val="00DA1281"/>
    <w:rsid w:val="00DA25D0"/>
    <w:rsid w:val="00DA5F37"/>
    <w:rsid w:val="00DA6A48"/>
    <w:rsid w:val="00DE24AA"/>
    <w:rsid w:val="00DE69DD"/>
    <w:rsid w:val="00DF0D6A"/>
    <w:rsid w:val="00E00565"/>
    <w:rsid w:val="00E04478"/>
    <w:rsid w:val="00E126F7"/>
    <w:rsid w:val="00E23CCD"/>
    <w:rsid w:val="00E24F3F"/>
    <w:rsid w:val="00E61444"/>
    <w:rsid w:val="00E663C0"/>
    <w:rsid w:val="00E66FBF"/>
    <w:rsid w:val="00E671EA"/>
    <w:rsid w:val="00E71C88"/>
    <w:rsid w:val="00E7321D"/>
    <w:rsid w:val="00E73ED4"/>
    <w:rsid w:val="00E806A9"/>
    <w:rsid w:val="00E858F2"/>
    <w:rsid w:val="00E9514E"/>
    <w:rsid w:val="00EB0A65"/>
    <w:rsid w:val="00EB46C8"/>
    <w:rsid w:val="00ED4387"/>
    <w:rsid w:val="00EF6E8A"/>
    <w:rsid w:val="00EF7543"/>
    <w:rsid w:val="00F2783C"/>
    <w:rsid w:val="00F30E5A"/>
    <w:rsid w:val="00F31D9C"/>
    <w:rsid w:val="00F43A8D"/>
    <w:rsid w:val="00F72FDD"/>
    <w:rsid w:val="00F74288"/>
    <w:rsid w:val="00F82FAF"/>
    <w:rsid w:val="00FB0C68"/>
    <w:rsid w:val="00FB1771"/>
    <w:rsid w:val="00FD3C8A"/>
    <w:rsid w:val="00FD54FC"/>
    <w:rsid w:val="00FD78DB"/>
    <w:rsid w:val="00FE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478A7D"/>
  <w15:chartTrackingRefBased/>
  <w15:docId w15:val="{35EE2E40-9FC1-4F3B-A4BC-83F1E0DAD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6A48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1B75BF"/>
    <w:pPr>
      <w:keepNext/>
      <w:spacing w:before="240" w:after="60"/>
      <w:outlineLvl w:val="0"/>
    </w:pPr>
    <w:rPr>
      <w:rFonts w:ascii="Aptos Display" w:hAnsi="Aptos Display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77EAE"/>
    <w:pPr>
      <w:keepNext/>
      <w:numPr>
        <w:ilvl w:val="1"/>
        <w:numId w:val="1"/>
      </w:numPr>
      <w:tabs>
        <w:tab w:val="left" w:pos="709"/>
      </w:tabs>
      <w:spacing w:before="120" w:after="240"/>
      <w:outlineLvl w:val="1"/>
    </w:pPr>
    <w:rPr>
      <w:b/>
      <w:bCs/>
      <w:lang w:val="pl-PL"/>
    </w:rPr>
  </w:style>
  <w:style w:type="paragraph" w:styleId="Heading3">
    <w:name w:val="heading 3"/>
    <w:basedOn w:val="Normal"/>
    <w:next w:val="Normal"/>
    <w:link w:val="Heading3Char"/>
    <w:qFormat/>
    <w:rsid w:val="00D77EAE"/>
    <w:pPr>
      <w:keepNext/>
      <w:numPr>
        <w:ilvl w:val="2"/>
        <w:numId w:val="1"/>
      </w:numPr>
      <w:tabs>
        <w:tab w:val="left" w:pos="709"/>
        <w:tab w:val="num" w:pos="972"/>
      </w:tabs>
      <w:spacing w:before="120" w:after="120"/>
      <w:ind w:left="972" w:hanging="432"/>
      <w:outlineLvl w:val="2"/>
    </w:pPr>
    <w:rPr>
      <w:lang w:val="pl-PL"/>
    </w:rPr>
  </w:style>
  <w:style w:type="paragraph" w:styleId="Heading4">
    <w:name w:val="heading 4"/>
    <w:basedOn w:val="Normal"/>
    <w:next w:val="Normal"/>
    <w:link w:val="Heading4Char"/>
    <w:qFormat/>
    <w:rsid w:val="00D77EAE"/>
    <w:pPr>
      <w:keepNext/>
      <w:ind w:left="720"/>
      <w:jc w:val="both"/>
      <w:outlineLvl w:val="3"/>
    </w:pPr>
    <w:rPr>
      <w:rFonts w:ascii="Microsoft Sans Serif" w:hAnsi="Microsoft Sans Serif" w:cs="Microsoft Sans Serif"/>
      <w:i/>
      <w:iCs/>
      <w:sz w:val="22"/>
      <w:szCs w:val="22"/>
      <w:lang w:val="hr-BA"/>
    </w:rPr>
  </w:style>
  <w:style w:type="paragraph" w:styleId="Heading8">
    <w:name w:val="heading 8"/>
    <w:basedOn w:val="Normal"/>
    <w:next w:val="Normal"/>
    <w:link w:val="Heading8Char"/>
    <w:qFormat/>
    <w:rsid w:val="00D77EAE"/>
    <w:pPr>
      <w:spacing w:before="240" w:after="60"/>
      <w:outlineLvl w:val="7"/>
    </w:pPr>
    <w:rPr>
      <w:i/>
      <w:i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661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6614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766144"/>
    <w:rPr>
      <w:sz w:val="24"/>
      <w:szCs w:val="24"/>
      <w:lang w:val="en-US" w:eastAsia="en-US" w:bidi="ar-SA"/>
    </w:rPr>
  </w:style>
  <w:style w:type="character" w:styleId="Hyperlink">
    <w:name w:val="Hyperlink"/>
    <w:uiPriority w:val="99"/>
    <w:rsid w:val="00766144"/>
    <w:rPr>
      <w:color w:val="238E68"/>
      <w:u w:val="single"/>
    </w:rPr>
  </w:style>
  <w:style w:type="table" w:styleId="TableGrid">
    <w:name w:val="Table Grid"/>
    <w:basedOn w:val="TableNormal"/>
    <w:uiPriority w:val="59"/>
    <w:rsid w:val="00DA6A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6865AA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rsid w:val="001B75BF"/>
    <w:rPr>
      <w:rFonts w:ascii="Aptos Display" w:eastAsia="Times New Roman" w:hAnsi="Aptos Display" w:cs="Times New Roman"/>
      <w:b/>
      <w:bCs/>
      <w:kern w:val="32"/>
      <w:sz w:val="32"/>
      <w:szCs w:val="32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1B75BF"/>
    <w:pPr>
      <w:keepLines/>
      <w:spacing w:after="0" w:line="259" w:lineRule="auto"/>
      <w:outlineLvl w:val="9"/>
    </w:pPr>
    <w:rPr>
      <w:b w:val="0"/>
      <w:bCs w:val="0"/>
      <w:color w:val="0F4761"/>
      <w:kern w:val="0"/>
    </w:rPr>
  </w:style>
  <w:style w:type="paragraph" w:styleId="TOC2">
    <w:name w:val="toc 2"/>
    <w:basedOn w:val="Normal"/>
    <w:next w:val="Normal"/>
    <w:autoRedefine/>
    <w:uiPriority w:val="39"/>
    <w:unhideWhenUsed/>
    <w:rsid w:val="001B75BF"/>
    <w:pPr>
      <w:spacing w:after="100" w:line="259" w:lineRule="auto"/>
      <w:ind w:left="220"/>
    </w:pPr>
    <w:rPr>
      <w:rFonts w:ascii="Aptos" w:hAnsi="Aptos"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1B75BF"/>
    <w:pPr>
      <w:spacing w:after="100" w:line="259" w:lineRule="auto"/>
    </w:pPr>
    <w:rPr>
      <w:rFonts w:ascii="Aptos" w:hAnsi="Aptos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1B75BF"/>
    <w:pPr>
      <w:spacing w:after="100" w:line="259" w:lineRule="auto"/>
      <w:ind w:left="440"/>
    </w:pPr>
    <w:rPr>
      <w:rFonts w:ascii="Aptos" w:hAnsi="Aptos"/>
      <w:sz w:val="22"/>
      <w:szCs w:val="22"/>
    </w:rPr>
  </w:style>
  <w:style w:type="character" w:customStyle="1" w:styleId="Heading2Char">
    <w:name w:val="Heading 2 Char"/>
    <w:link w:val="Heading2"/>
    <w:rsid w:val="00D77EAE"/>
    <w:rPr>
      <w:b/>
      <w:bCs/>
      <w:sz w:val="24"/>
      <w:szCs w:val="24"/>
      <w:lang w:val="pl-PL" w:eastAsia="en-US"/>
    </w:rPr>
  </w:style>
  <w:style w:type="character" w:customStyle="1" w:styleId="Heading3Char">
    <w:name w:val="Heading 3 Char"/>
    <w:link w:val="Heading3"/>
    <w:rsid w:val="00D77EAE"/>
    <w:rPr>
      <w:sz w:val="24"/>
      <w:szCs w:val="24"/>
      <w:lang w:val="pl-PL" w:eastAsia="en-US"/>
    </w:rPr>
  </w:style>
  <w:style w:type="character" w:customStyle="1" w:styleId="Heading4Char">
    <w:name w:val="Heading 4 Char"/>
    <w:link w:val="Heading4"/>
    <w:rsid w:val="00D77EAE"/>
    <w:rPr>
      <w:rFonts w:ascii="Microsoft Sans Serif" w:hAnsi="Microsoft Sans Serif" w:cs="Microsoft Sans Serif"/>
      <w:i/>
      <w:iCs/>
      <w:sz w:val="22"/>
      <w:szCs w:val="22"/>
      <w:lang w:val="hr-BA" w:eastAsia="en-US"/>
    </w:rPr>
  </w:style>
  <w:style w:type="character" w:customStyle="1" w:styleId="Heading8Char">
    <w:name w:val="Heading 8 Char"/>
    <w:link w:val="Heading8"/>
    <w:rsid w:val="00D77EAE"/>
    <w:rPr>
      <w:i/>
      <w:iCs/>
      <w:sz w:val="24"/>
      <w:szCs w:val="24"/>
      <w:lang w:val="en-GB" w:eastAsia="en-US"/>
    </w:rPr>
  </w:style>
  <w:style w:type="paragraph" w:styleId="NormalWeb">
    <w:name w:val="Normal (Web)"/>
    <w:basedOn w:val="Normal"/>
    <w:uiPriority w:val="99"/>
    <w:rsid w:val="00D77EAE"/>
    <w:pPr>
      <w:spacing w:before="100" w:beforeAutospacing="1" w:after="100" w:afterAutospacing="1"/>
    </w:pPr>
  </w:style>
  <w:style w:type="character" w:styleId="Strong">
    <w:name w:val="Strong"/>
    <w:qFormat/>
    <w:rsid w:val="00D77EAE"/>
    <w:rPr>
      <w:b/>
      <w:bCs/>
    </w:rPr>
  </w:style>
  <w:style w:type="paragraph" w:styleId="FootnoteText">
    <w:name w:val="footnote text"/>
    <w:basedOn w:val="Normal"/>
    <w:link w:val="FootnoteTextChar"/>
    <w:rsid w:val="00D77EAE"/>
    <w:rPr>
      <w:sz w:val="20"/>
      <w:szCs w:val="20"/>
    </w:rPr>
  </w:style>
  <w:style w:type="character" w:customStyle="1" w:styleId="FootnoteTextChar">
    <w:name w:val="Footnote Text Char"/>
    <w:link w:val="FootnoteText"/>
    <w:rsid w:val="00D77EAE"/>
    <w:rPr>
      <w:lang w:val="en-US" w:eastAsia="en-US"/>
    </w:rPr>
  </w:style>
  <w:style w:type="character" w:customStyle="1" w:styleId="FooterChar">
    <w:name w:val="Footer Char"/>
    <w:link w:val="Footer"/>
    <w:uiPriority w:val="99"/>
    <w:rsid w:val="00D77EAE"/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D77EAE"/>
  </w:style>
  <w:style w:type="character" w:styleId="FollowedHyperlink">
    <w:name w:val="FollowedHyperlink"/>
    <w:rsid w:val="00D77EAE"/>
    <w:rPr>
      <w:color w:val="800080"/>
      <w:u w:val="single"/>
    </w:rPr>
  </w:style>
  <w:style w:type="paragraph" w:styleId="Title">
    <w:name w:val="Title"/>
    <w:basedOn w:val="Normal"/>
    <w:link w:val="TitleChar"/>
    <w:qFormat/>
    <w:rsid w:val="00D77EAE"/>
    <w:pPr>
      <w:jc w:val="center"/>
    </w:pPr>
    <w:rPr>
      <w:b/>
      <w:bCs/>
      <w:sz w:val="32"/>
      <w:szCs w:val="32"/>
      <w:lang w:val="pl-PL"/>
    </w:rPr>
  </w:style>
  <w:style w:type="character" w:customStyle="1" w:styleId="TitleChar">
    <w:name w:val="Title Char"/>
    <w:link w:val="Title"/>
    <w:rsid w:val="00D77EAE"/>
    <w:rPr>
      <w:b/>
      <w:bCs/>
      <w:sz w:val="32"/>
      <w:szCs w:val="32"/>
      <w:lang w:val="pl-PL" w:eastAsia="en-US"/>
    </w:rPr>
  </w:style>
  <w:style w:type="paragraph" w:styleId="BodyText">
    <w:name w:val="Body Text"/>
    <w:basedOn w:val="Normal"/>
    <w:link w:val="BodyTextChar"/>
    <w:rsid w:val="00D77EAE"/>
    <w:pPr>
      <w:jc w:val="both"/>
    </w:pPr>
    <w:rPr>
      <w:rFonts w:ascii="Microsoft Sans Serif" w:hAnsi="Microsoft Sans Serif" w:cs="Microsoft Sans Serif"/>
      <w:sz w:val="22"/>
      <w:szCs w:val="22"/>
      <w:lang w:val="de-DE"/>
    </w:rPr>
  </w:style>
  <w:style w:type="character" w:customStyle="1" w:styleId="BodyTextChar">
    <w:name w:val="Body Text Char"/>
    <w:link w:val="BodyText"/>
    <w:rsid w:val="00D77EAE"/>
    <w:rPr>
      <w:rFonts w:ascii="Microsoft Sans Serif" w:hAnsi="Microsoft Sans Serif" w:cs="Microsoft Sans Serif"/>
      <w:sz w:val="22"/>
      <w:szCs w:val="22"/>
      <w:lang w:val="de-DE" w:eastAsia="en-US"/>
    </w:rPr>
  </w:style>
  <w:style w:type="paragraph" w:styleId="BodyTextIndent">
    <w:name w:val="Body Text Indent"/>
    <w:basedOn w:val="Normal"/>
    <w:link w:val="BodyTextIndentChar"/>
    <w:rsid w:val="00D77EAE"/>
    <w:pPr>
      <w:spacing w:line="360" w:lineRule="auto"/>
      <w:ind w:firstLine="180"/>
      <w:jc w:val="both"/>
    </w:pPr>
  </w:style>
  <w:style w:type="character" w:customStyle="1" w:styleId="BodyTextIndentChar">
    <w:name w:val="Body Text Indent Char"/>
    <w:link w:val="BodyTextIndent"/>
    <w:rsid w:val="00D77EAE"/>
    <w:rPr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rsid w:val="00D77EAE"/>
    <w:pPr>
      <w:jc w:val="both"/>
    </w:pPr>
    <w:rPr>
      <w:lang w:val="pl-PL"/>
    </w:rPr>
  </w:style>
  <w:style w:type="character" w:customStyle="1" w:styleId="BodyText3Char">
    <w:name w:val="Body Text 3 Char"/>
    <w:link w:val="BodyText3"/>
    <w:rsid w:val="00D77EAE"/>
    <w:rPr>
      <w:sz w:val="24"/>
      <w:szCs w:val="24"/>
      <w:lang w:val="pl-PL" w:eastAsia="en-US"/>
    </w:rPr>
  </w:style>
  <w:style w:type="paragraph" w:styleId="BodyTextIndent2">
    <w:name w:val="Body Text Indent 2"/>
    <w:basedOn w:val="Normal"/>
    <w:link w:val="BodyTextIndent2Char"/>
    <w:rsid w:val="00D77EAE"/>
    <w:pPr>
      <w:ind w:left="1440" w:hanging="720"/>
      <w:jc w:val="both"/>
    </w:pPr>
    <w:rPr>
      <w:rFonts w:ascii="Microsoft Sans Serif" w:hAnsi="Microsoft Sans Serif" w:cs="Microsoft Sans Serif"/>
      <w:sz w:val="22"/>
      <w:szCs w:val="22"/>
      <w:lang w:val="hr-BA"/>
    </w:rPr>
  </w:style>
  <w:style w:type="character" w:customStyle="1" w:styleId="BodyTextIndent2Char">
    <w:name w:val="Body Text Indent 2 Char"/>
    <w:link w:val="BodyTextIndent2"/>
    <w:rsid w:val="00D77EAE"/>
    <w:rPr>
      <w:rFonts w:ascii="Microsoft Sans Serif" w:hAnsi="Microsoft Sans Serif" w:cs="Microsoft Sans Serif"/>
      <w:sz w:val="22"/>
      <w:szCs w:val="22"/>
      <w:lang w:val="hr-BA" w:eastAsia="en-US"/>
    </w:rPr>
  </w:style>
  <w:style w:type="paragraph" w:styleId="BodyTextIndent3">
    <w:name w:val="Body Text Indent 3"/>
    <w:basedOn w:val="Normal"/>
    <w:link w:val="BodyTextIndent3Char"/>
    <w:rsid w:val="00D77EAE"/>
    <w:pPr>
      <w:ind w:left="720"/>
      <w:jc w:val="both"/>
    </w:pPr>
    <w:rPr>
      <w:rFonts w:ascii="Microsoft Sans Serif" w:eastAsia="Arial Unicode MS" w:hAnsi="Microsoft Sans Serif" w:cs="Microsoft Sans Serif"/>
      <w:sz w:val="22"/>
      <w:szCs w:val="22"/>
      <w:lang w:val="hr-BA"/>
    </w:rPr>
  </w:style>
  <w:style w:type="character" w:customStyle="1" w:styleId="BodyTextIndent3Char">
    <w:name w:val="Body Text Indent 3 Char"/>
    <w:link w:val="BodyTextIndent3"/>
    <w:rsid w:val="00D77EAE"/>
    <w:rPr>
      <w:rFonts w:ascii="Microsoft Sans Serif" w:eastAsia="Arial Unicode MS" w:hAnsi="Microsoft Sans Serif" w:cs="Microsoft Sans Serif"/>
      <w:sz w:val="22"/>
      <w:szCs w:val="22"/>
      <w:lang w:val="hr-BA" w:eastAsia="en-US"/>
    </w:rPr>
  </w:style>
  <w:style w:type="paragraph" w:customStyle="1" w:styleId="PoziomV">
    <w:name w:val="Poziom V"/>
    <w:basedOn w:val="Normal"/>
    <w:rsid w:val="00D77EAE"/>
    <w:pPr>
      <w:numPr>
        <w:numId w:val="2"/>
      </w:numPr>
      <w:tabs>
        <w:tab w:val="num" w:pos="2232"/>
      </w:tabs>
      <w:autoSpaceDE w:val="0"/>
      <w:autoSpaceDN w:val="0"/>
      <w:adjustRightInd w:val="0"/>
      <w:spacing w:after="120"/>
      <w:ind w:left="2232" w:hanging="792"/>
      <w:jc w:val="both"/>
    </w:pPr>
    <w:rPr>
      <w:sz w:val="22"/>
      <w:szCs w:val="22"/>
      <w:lang w:val="pl-PL"/>
    </w:rPr>
  </w:style>
  <w:style w:type="paragraph" w:customStyle="1" w:styleId="Point1">
    <w:name w:val="Point 1"/>
    <w:basedOn w:val="Normal"/>
    <w:rsid w:val="00D77EAE"/>
    <w:pPr>
      <w:spacing w:before="120" w:after="120"/>
      <w:ind w:left="1418" w:hanging="567"/>
      <w:jc w:val="both"/>
    </w:pPr>
    <w:rPr>
      <w:lang w:val="en-GB"/>
    </w:rPr>
  </w:style>
  <w:style w:type="character" w:customStyle="1" w:styleId="Typewriter">
    <w:name w:val="Typewriter"/>
    <w:rsid w:val="00D77EAE"/>
    <w:rPr>
      <w:rFonts w:ascii="Courier New" w:hAnsi="Courier New" w:cs="Courier New" w:hint="default"/>
      <w:sz w:val="20"/>
      <w:szCs w:val="20"/>
    </w:rPr>
  </w:style>
  <w:style w:type="character" w:customStyle="1" w:styleId="DeltaViewInsertion">
    <w:name w:val="DeltaView Insertion"/>
    <w:rsid w:val="00D77EAE"/>
    <w:rPr>
      <w:color w:val="0000FF"/>
      <w:spacing w:val="0"/>
      <w:u w:val="double"/>
    </w:rPr>
  </w:style>
  <w:style w:type="paragraph" w:styleId="ListParagraph">
    <w:name w:val="List Paragraph"/>
    <w:aliases w:val="Bullet OFM"/>
    <w:basedOn w:val="Normal"/>
    <w:link w:val="ListParagraphChar"/>
    <w:uiPriority w:val="34"/>
    <w:qFormat/>
    <w:rsid w:val="00D77EAE"/>
    <w:pPr>
      <w:ind w:left="720"/>
    </w:pPr>
  </w:style>
  <w:style w:type="paragraph" w:customStyle="1" w:styleId="CM89">
    <w:name w:val="CM89"/>
    <w:basedOn w:val="Normal"/>
    <w:next w:val="Normal"/>
    <w:rsid w:val="00D77EAE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CM82">
    <w:name w:val="CM82"/>
    <w:basedOn w:val="Normal"/>
    <w:next w:val="Normal"/>
    <w:rsid w:val="00D77EAE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CM13">
    <w:name w:val="CM13"/>
    <w:basedOn w:val="Normal"/>
    <w:next w:val="Normal"/>
    <w:rsid w:val="00D77EAE"/>
    <w:pPr>
      <w:widowControl w:val="0"/>
      <w:autoSpaceDE w:val="0"/>
      <w:autoSpaceDN w:val="0"/>
      <w:adjustRightInd w:val="0"/>
      <w:spacing w:line="300" w:lineRule="atLeast"/>
    </w:pPr>
    <w:rPr>
      <w:rFonts w:ascii="Calibri" w:hAnsi="Calibri"/>
    </w:rPr>
  </w:style>
  <w:style w:type="paragraph" w:customStyle="1" w:styleId="Default">
    <w:name w:val="Default"/>
    <w:rsid w:val="00D77EAE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customStyle="1" w:styleId="CM4">
    <w:name w:val="CM4"/>
    <w:basedOn w:val="Default"/>
    <w:next w:val="Default"/>
    <w:rsid w:val="00D77EAE"/>
    <w:pPr>
      <w:spacing w:line="300" w:lineRule="atLeast"/>
    </w:pPr>
    <w:rPr>
      <w:rFonts w:cs="Times New Roman"/>
      <w:color w:val="auto"/>
    </w:rPr>
  </w:style>
  <w:style w:type="paragraph" w:customStyle="1" w:styleId="CM90">
    <w:name w:val="CM90"/>
    <w:basedOn w:val="Default"/>
    <w:next w:val="Default"/>
    <w:rsid w:val="00D77EAE"/>
    <w:rPr>
      <w:rFonts w:cs="Times New Roman"/>
      <w:color w:val="auto"/>
    </w:rPr>
  </w:style>
  <w:style w:type="paragraph" w:styleId="NoSpacing">
    <w:name w:val="No Spacing"/>
    <w:qFormat/>
    <w:rsid w:val="00D77EAE"/>
    <w:rPr>
      <w:rFonts w:ascii="Calibri" w:eastAsia="Calibri" w:hAnsi="Calibri"/>
      <w:sz w:val="22"/>
      <w:szCs w:val="22"/>
      <w:lang w:val="en-US" w:eastAsia="en-US"/>
    </w:rPr>
  </w:style>
  <w:style w:type="paragraph" w:customStyle="1" w:styleId="CM25">
    <w:name w:val="CM25"/>
    <w:basedOn w:val="Default"/>
    <w:next w:val="Default"/>
    <w:rsid w:val="00D77EAE"/>
    <w:pPr>
      <w:spacing w:line="380" w:lineRule="atLeast"/>
    </w:pPr>
    <w:rPr>
      <w:rFonts w:cs="Times New Roman"/>
      <w:color w:val="auto"/>
    </w:rPr>
  </w:style>
  <w:style w:type="paragraph" w:customStyle="1" w:styleId="CM12">
    <w:name w:val="CM12"/>
    <w:basedOn w:val="Default"/>
    <w:next w:val="Default"/>
    <w:rsid w:val="00D77EAE"/>
    <w:pPr>
      <w:spacing w:line="386" w:lineRule="atLeast"/>
    </w:pPr>
    <w:rPr>
      <w:rFonts w:cs="Times New Roman"/>
      <w:color w:val="auto"/>
    </w:rPr>
  </w:style>
  <w:style w:type="paragraph" w:customStyle="1" w:styleId="CM79">
    <w:name w:val="CM79"/>
    <w:basedOn w:val="Default"/>
    <w:next w:val="Default"/>
    <w:rsid w:val="00D77EAE"/>
    <w:rPr>
      <w:rFonts w:cs="Times New Roman"/>
      <w:color w:val="auto"/>
    </w:rPr>
  </w:style>
  <w:style w:type="paragraph" w:customStyle="1" w:styleId="CM83">
    <w:name w:val="CM83"/>
    <w:basedOn w:val="Default"/>
    <w:next w:val="Default"/>
    <w:rsid w:val="00D77EAE"/>
    <w:rPr>
      <w:rFonts w:cs="Times New Roman"/>
      <w:color w:val="auto"/>
    </w:rPr>
  </w:style>
  <w:style w:type="paragraph" w:customStyle="1" w:styleId="CM81">
    <w:name w:val="CM81"/>
    <w:basedOn w:val="Default"/>
    <w:next w:val="Default"/>
    <w:rsid w:val="00D77EAE"/>
    <w:rPr>
      <w:rFonts w:cs="Times New Roman"/>
      <w:color w:val="auto"/>
    </w:rPr>
  </w:style>
  <w:style w:type="character" w:customStyle="1" w:styleId="ListParagraphChar">
    <w:name w:val="List Paragraph Char"/>
    <w:aliases w:val="Bullet OFM Char"/>
    <w:link w:val="ListParagraph"/>
    <w:uiPriority w:val="99"/>
    <w:rsid w:val="00D77EAE"/>
    <w:rPr>
      <w:sz w:val="24"/>
      <w:szCs w:val="24"/>
      <w:lang w:val="en-US" w:eastAsia="en-US"/>
    </w:rPr>
  </w:style>
  <w:style w:type="paragraph" w:customStyle="1" w:styleId="Normal1">
    <w:name w:val="Normal1"/>
    <w:basedOn w:val="Normal"/>
    <w:rsid w:val="00D77EAE"/>
    <w:pPr>
      <w:spacing w:before="100" w:beforeAutospacing="1" w:after="100" w:afterAutospacing="1"/>
    </w:pPr>
    <w:rPr>
      <w:lang w:val="bs-Latn-BA" w:eastAsia="bs-Latn-BA"/>
    </w:rPr>
  </w:style>
  <w:style w:type="character" w:styleId="FootnoteReference">
    <w:name w:val="footnote reference"/>
    <w:rsid w:val="00FE0A26"/>
    <w:rPr>
      <w:vertAlign w:val="superscript"/>
    </w:rPr>
  </w:style>
  <w:style w:type="paragraph" w:styleId="EndnoteText">
    <w:name w:val="endnote text"/>
    <w:basedOn w:val="Normal"/>
    <w:link w:val="EndnoteTextChar"/>
    <w:rsid w:val="004016C2"/>
    <w:rPr>
      <w:sz w:val="20"/>
      <w:szCs w:val="20"/>
    </w:rPr>
  </w:style>
  <w:style w:type="character" w:customStyle="1" w:styleId="EndnoteTextChar">
    <w:name w:val="Endnote Text Char"/>
    <w:link w:val="EndnoteText"/>
    <w:rsid w:val="004016C2"/>
    <w:rPr>
      <w:lang w:val="en-US" w:eastAsia="en-US"/>
    </w:rPr>
  </w:style>
  <w:style w:type="character" w:styleId="EndnoteReference">
    <w:name w:val="endnote reference"/>
    <w:rsid w:val="004016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2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F7557-1BC9-40FD-91E0-87A4DD166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37</Pages>
  <Words>9097</Words>
  <Characters>51854</Characters>
  <Application>Microsoft Office Word</Application>
  <DocSecurity>0</DocSecurity>
  <Lines>432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Број: 03-02-1-700/10</vt:lpstr>
    </vt:vector>
  </TitlesOfParts>
  <Company>- ETH0 -</Company>
  <LinksUpToDate>false</LinksUpToDate>
  <CharactersWithSpaces>60830</CharactersWithSpaces>
  <SharedDoc>false</SharedDoc>
  <HLinks>
    <vt:vector size="24" baseType="variant">
      <vt:variant>
        <vt:i4>3604531</vt:i4>
      </vt:variant>
      <vt:variant>
        <vt:i4>9</vt:i4>
      </vt:variant>
      <vt:variant>
        <vt:i4>0</vt:i4>
      </vt:variant>
      <vt:variant>
        <vt:i4>5</vt:i4>
      </vt:variant>
      <vt:variant>
        <vt:lpwstr>http://www.javnenabavke.gov.ba/</vt:lpwstr>
      </vt:variant>
      <vt:variant>
        <vt:lpwstr/>
      </vt:variant>
      <vt:variant>
        <vt:i4>3080200</vt:i4>
      </vt:variant>
      <vt:variant>
        <vt:i4>6</vt:i4>
      </vt:variant>
      <vt:variant>
        <vt:i4>0</vt:i4>
      </vt:variant>
      <vt:variant>
        <vt:i4>5</vt:i4>
      </vt:variant>
      <vt:variant>
        <vt:lpwstr>mailto:kontakt@javnenabavke.ba</vt:lpwstr>
      </vt:variant>
      <vt:variant>
        <vt:lpwstr/>
      </vt:variant>
      <vt:variant>
        <vt:i4>7733282</vt:i4>
      </vt:variant>
      <vt:variant>
        <vt:i4>3</vt:i4>
      </vt:variant>
      <vt:variant>
        <vt:i4>0</vt:i4>
      </vt:variant>
      <vt:variant>
        <vt:i4>5</vt:i4>
      </vt:variant>
      <vt:variant>
        <vt:lpwstr>http://www.javnenabavke.ba/</vt:lpwstr>
      </vt:variant>
      <vt:variant>
        <vt:lpwstr/>
      </vt:variant>
      <vt:variant>
        <vt:i4>3080200</vt:i4>
      </vt:variant>
      <vt:variant>
        <vt:i4>0</vt:i4>
      </vt:variant>
      <vt:variant>
        <vt:i4>0</vt:i4>
      </vt:variant>
      <vt:variant>
        <vt:i4>5</vt:i4>
      </vt:variant>
      <vt:variant>
        <vt:lpwstr>mailto:kontakt@javnenabavke.ba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Број: 03-02-1-700/10</dc:title>
  <dc:subject/>
  <dc:creator>sanina.brekalo</dc:creator>
  <cp:keywords/>
  <cp:lastModifiedBy>Boris Fatkić</cp:lastModifiedBy>
  <cp:revision>40</cp:revision>
  <cp:lastPrinted>2024-04-04T07:20:00Z</cp:lastPrinted>
  <dcterms:created xsi:type="dcterms:W3CDTF">2024-05-20T08:49:00Z</dcterms:created>
  <dcterms:modified xsi:type="dcterms:W3CDTF">2024-06-04T10:08:00Z</dcterms:modified>
</cp:coreProperties>
</file>